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01B" w:rsidRPr="002F4A42" w:rsidRDefault="009D001B" w:rsidP="009D001B">
      <w:pPr>
        <w:jc w:val="both"/>
        <w:rPr>
          <w:rFonts w:ascii="Arial" w:hAnsi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D001B" w:rsidRPr="002F4A42" w:rsidTr="00DE7A06">
        <w:tc>
          <w:tcPr>
            <w:tcW w:w="8856" w:type="dxa"/>
            <w:gridSpan w:val="2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Name: </w:t>
            </w:r>
            <w:r>
              <w:rPr>
                <w:rFonts w:ascii="Arial" w:hAnsi="Arial"/>
                <w:sz w:val="20"/>
              </w:rPr>
              <w:t>Doug Richardson</w:t>
            </w:r>
          </w:p>
        </w:tc>
      </w:tr>
      <w:tr w:rsidR="009D001B" w:rsidRPr="002F4A42" w:rsidTr="00DE7A06"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Group: </w:t>
            </w:r>
            <w:r>
              <w:rPr>
                <w:rFonts w:ascii="Arial" w:hAnsi="Arial"/>
                <w:sz w:val="20"/>
              </w:rPr>
              <w:t>FOSSOLOGY-NINKA</w:t>
            </w:r>
          </w:p>
        </w:tc>
      </w:tr>
      <w:tr w:rsidR="009D001B" w:rsidRPr="002F4A42" w:rsidTr="00DE7A06">
        <w:tc>
          <w:tcPr>
            <w:tcW w:w="4428" w:type="dxa"/>
            <w:shd w:val="clear" w:color="auto" w:fill="666666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4428" w:type="dxa"/>
            <w:shd w:val="clear" w:color="auto" w:fill="666666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9D001B" w:rsidRPr="002F4A42" w:rsidTr="00DE7A06"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1) Explain how you were involved in the group. </w:t>
            </w:r>
          </w:p>
        </w:tc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Created a prototype document to get the ball rolling.  Helped get the group up to speed and focused on a unified project vision.  Identified and explored the licensing conflicts between FOSSOLOGY and NINKA.</w:t>
            </w:r>
          </w:p>
        </w:tc>
      </w:tr>
      <w:tr w:rsidR="009D001B" w:rsidRPr="002F4A42" w:rsidTr="00DE7A06"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2) What did you specifically contribute to the group? Not, how did you help someone else. </w:t>
            </w:r>
          </w:p>
        </w:tc>
        <w:tc>
          <w:tcPr>
            <w:tcW w:w="4428" w:type="dxa"/>
          </w:tcPr>
          <w:p w:rsidR="009D001B" w:rsidRPr="002F4A42" w:rsidRDefault="009D001B" w:rsidP="009D001B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Created the bulk of the content material for the collective documents (apart from the Data Flow Diagram).</w:t>
            </w:r>
          </w:p>
        </w:tc>
      </w:tr>
      <w:tr w:rsidR="009D001B" w:rsidRPr="002F4A42" w:rsidTr="00DE7A06"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3) What would you like me to specifically grade </w:t>
            </w:r>
            <w:r w:rsidRPr="002F4A42">
              <w:rPr>
                <w:rFonts w:ascii="Arial" w:hAnsi="Arial"/>
                <w:b/>
                <w:bCs/>
                <w:sz w:val="20"/>
              </w:rPr>
              <w:t>you</w:t>
            </w:r>
            <w:r w:rsidRPr="002F4A42">
              <w:rPr>
                <w:rFonts w:ascii="Arial" w:hAnsi="Arial"/>
                <w:sz w:val="20"/>
              </w:rPr>
              <w:t xml:space="preserve"> on because you feel that it is most representative of </w:t>
            </w:r>
            <w:r w:rsidRPr="002F4A42">
              <w:rPr>
                <w:rFonts w:ascii="Arial" w:hAnsi="Arial"/>
                <w:b/>
                <w:bCs/>
                <w:sz w:val="20"/>
              </w:rPr>
              <w:t>your</w:t>
            </w:r>
            <w:r w:rsidRPr="002F4A42">
              <w:rPr>
                <w:rFonts w:ascii="Arial" w:hAnsi="Arial"/>
                <w:sz w:val="20"/>
              </w:rPr>
              <w:t xml:space="preserve"> work? </w:t>
            </w:r>
          </w:p>
        </w:tc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general content of the documents (not the formatting/presentation) apart from the DFD.</w:t>
            </w:r>
          </w:p>
        </w:tc>
      </w:tr>
      <w:tr w:rsidR="009D001B" w:rsidRPr="002F4A42" w:rsidTr="00DE7A06"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4) How did you coordinate your group activities between the various components? </w:t>
            </w:r>
          </w:p>
        </w:tc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E-mail, Google-Drive, after-class communication.</w:t>
            </w:r>
          </w:p>
        </w:tc>
      </w:tr>
      <w:tr w:rsidR="009D001B" w:rsidRPr="002F4A42" w:rsidTr="00DE7A06"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5) What were your experiences and difficulties with this assignment? </w:t>
            </w:r>
          </w:p>
        </w:tc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Managing the shift in group members (We lost one and gained another), choosing a project from the description alone, </w:t>
            </w:r>
            <w:proofErr w:type="gramStart"/>
            <w:r>
              <w:rPr>
                <w:rFonts w:ascii="Arial" w:hAnsi="Arial"/>
                <w:sz w:val="20"/>
              </w:rPr>
              <w:t>managing</w:t>
            </w:r>
            <w:proofErr w:type="gramEnd"/>
            <w:r>
              <w:rPr>
                <w:rFonts w:ascii="Arial" w:hAnsi="Arial"/>
                <w:sz w:val="20"/>
              </w:rPr>
              <w:t xml:space="preserve"> to work around a busy “external” schedule.</w:t>
            </w:r>
          </w:p>
        </w:tc>
      </w:tr>
      <w:tr w:rsidR="009D001B" w:rsidRPr="002F4A42" w:rsidTr="00DE7A06">
        <w:tc>
          <w:tcPr>
            <w:tcW w:w="4428" w:type="dxa"/>
          </w:tcPr>
          <w:p w:rsidR="009D001B" w:rsidRPr="002F4A42" w:rsidRDefault="009D001B" w:rsidP="00DE7A06">
            <w:pPr>
              <w:jc w:val="both"/>
              <w:rPr>
                <w:rFonts w:ascii="Arial" w:hAnsi="Arial"/>
                <w:sz w:val="20"/>
              </w:rPr>
            </w:pPr>
            <w:r w:rsidRPr="002F4A42">
              <w:rPr>
                <w:rFonts w:ascii="Arial" w:hAnsi="Arial"/>
                <w:sz w:val="20"/>
              </w:rPr>
              <w:t xml:space="preserve">6) What are you going to do differently next assignment to overcome these difficulties? </w:t>
            </w:r>
          </w:p>
        </w:tc>
        <w:tc>
          <w:tcPr>
            <w:tcW w:w="4428" w:type="dxa"/>
          </w:tcPr>
          <w:p w:rsidR="009D001B" w:rsidRPr="002F4A42" w:rsidRDefault="00A06499" w:rsidP="00DE7A06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 of these were “one time” problems that by their nature will not come up again.  As for an external schedule, that is beyond my control.  I will try to balance my workload to optimize my output for all projects, and get any assignments that I can get done early out of the way to clear up some space.</w:t>
            </w:r>
          </w:p>
        </w:tc>
      </w:tr>
      <w:tr w:rsidR="009D001B" w:rsidRPr="002F4A42" w:rsidTr="00DE7A06">
        <w:tc>
          <w:tcPr>
            <w:tcW w:w="8856" w:type="dxa"/>
            <w:gridSpan w:val="2"/>
          </w:tcPr>
          <w:p w:rsidR="009D001B" w:rsidRDefault="009D001B" w:rsidP="00DE7A06">
            <w:pPr>
              <w:jc w:val="both"/>
              <w:rPr>
                <w:rFonts w:ascii="Arial" w:hAnsi="Arial"/>
                <w:sz w:val="20"/>
              </w:rPr>
            </w:pPr>
          </w:p>
          <w:p w:rsidR="009D001B" w:rsidRPr="002F4A42" w:rsidRDefault="009D001B" w:rsidP="009B0496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Signed Off By: </w:t>
            </w:r>
            <w:r w:rsidR="009B0496">
              <w:rPr>
                <w:rFonts w:ascii="Arial" w:hAnsi="Arial"/>
                <w:sz w:val="20"/>
              </w:rPr>
              <w:t xml:space="preserve">Jon von </w:t>
            </w:r>
            <w:proofErr w:type="spellStart"/>
            <w:r w:rsidR="009B0496">
              <w:rPr>
                <w:rFonts w:ascii="Arial" w:hAnsi="Arial"/>
                <w:sz w:val="20"/>
              </w:rPr>
              <w:t>Kampen</w:t>
            </w:r>
            <w:proofErr w:type="spellEnd"/>
            <w:r w:rsidR="009B0496">
              <w:rPr>
                <w:rFonts w:ascii="Arial" w:hAnsi="Arial"/>
                <w:sz w:val="20"/>
              </w:rPr>
              <w:t xml:space="preserve"> 2/5/2014, James Thompson 2/5/2014</w:t>
            </w:r>
            <w:bookmarkStart w:id="0" w:name="_GoBack"/>
            <w:bookmarkEnd w:id="0"/>
          </w:p>
        </w:tc>
      </w:tr>
    </w:tbl>
    <w:p w:rsidR="00B91183" w:rsidRDefault="009B0496"/>
    <w:sectPr w:rsidR="00B9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1B"/>
    <w:rsid w:val="000671B6"/>
    <w:rsid w:val="001F2D41"/>
    <w:rsid w:val="009B0496"/>
    <w:rsid w:val="009D001B"/>
    <w:rsid w:val="00A06499"/>
    <w:rsid w:val="00F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01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01B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01B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01B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Demios</dc:creator>
  <cp:keywords/>
  <dc:description/>
  <cp:lastModifiedBy>Demios</cp:lastModifiedBy>
  <cp:revision>3</cp:revision>
  <dcterms:created xsi:type="dcterms:W3CDTF">2014-02-05T20:10:00Z</dcterms:created>
  <dcterms:modified xsi:type="dcterms:W3CDTF">2014-02-05T20:23:00Z</dcterms:modified>
</cp:coreProperties>
</file>