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88E28" w14:textId="77777777" w:rsidR="004D65ED" w:rsidRPr="00C71F80" w:rsidRDefault="004D65ED">
      <w:pPr>
        <w:pStyle w:val="Textbody"/>
        <w:rPr>
          <w:lang w:val="it-IT"/>
        </w:rPr>
      </w:pPr>
    </w:p>
    <w:p w14:paraId="32527B7C" w14:textId="77777777" w:rsidR="004D65ED" w:rsidRPr="00C71F80" w:rsidRDefault="004D65ED">
      <w:pPr>
        <w:pStyle w:val="Textbody"/>
        <w:rPr>
          <w:lang w:val="it-IT"/>
        </w:rPr>
      </w:pPr>
    </w:p>
    <w:p w14:paraId="21580DB4" w14:textId="77777777" w:rsidR="004D65ED" w:rsidRPr="00C71F80" w:rsidRDefault="004D65ED">
      <w:pPr>
        <w:pStyle w:val="Textbody"/>
        <w:rPr>
          <w:lang w:val="it-IT"/>
        </w:rPr>
      </w:pPr>
    </w:p>
    <w:p w14:paraId="4A127B12" w14:textId="77777777" w:rsidR="004D65ED" w:rsidRPr="00C71F80" w:rsidRDefault="004D65ED">
      <w:pPr>
        <w:pStyle w:val="Textbody"/>
        <w:rPr>
          <w:lang w:val="it-IT"/>
        </w:rPr>
      </w:pPr>
    </w:p>
    <w:p w14:paraId="420842B9" w14:textId="77777777" w:rsidR="004D65ED" w:rsidRPr="00C71F80"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rsidRPr="00C71F80" w14:paraId="123633DC" w14:textId="77777777">
        <w:trPr>
          <w:trHeight w:val="10093"/>
        </w:trPr>
        <w:tc>
          <w:tcPr>
            <w:tcW w:w="9638" w:type="dxa"/>
            <w:tcMar>
              <w:top w:w="0" w:type="dxa"/>
              <w:left w:w="0" w:type="dxa"/>
              <w:bottom w:w="0" w:type="dxa"/>
              <w:right w:w="0" w:type="dxa"/>
            </w:tcMar>
            <w:vAlign w:val="center"/>
          </w:tcPr>
          <w:p w14:paraId="51F47D3C"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Università degli studi di Torino</w:t>
            </w:r>
          </w:p>
          <w:p w14:paraId="2B755252"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Basi di Dati</w:t>
            </w:r>
          </w:p>
          <w:p w14:paraId="4EE3E05D"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Progetto di laboratorio</w:t>
            </w:r>
          </w:p>
          <w:p w14:paraId="1723420E"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A.A. 2020/2021</w:t>
            </w:r>
          </w:p>
          <w:p w14:paraId="3EA9C6A3"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Bifulco Mario, Capaccetta Giorgio</w:t>
            </w:r>
          </w:p>
        </w:tc>
      </w:tr>
    </w:tbl>
    <w:p w14:paraId="44702DD4" w14:textId="77777777" w:rsidR="004D65ED" w:rsidRPr="00C71F80"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Pr="00C71F80"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Pr="00C71F80" w:rsidRDefault="004D65ED">
      <w:pPr>
        <w:pStyle w:val="Standard"/>
        <w:spacing w:before="114" w:after="114" w:line="240" w:lineRule="auto"/>
        <w:jc w:val="center"/>
        <w:rPr>
          <w:rFonts w:ascii="Times New Roman" w:hAnsi="Times New Roman"/>
          <w:sz w:val="32"/>
          <w:lang w:val="it-IT"/>
        </w:rPr>
      </w:pPr>
    </w:p>
    <w:p w14:paraId="5CA0CB39" w14:textId="77777777" w:rsidR="004D65ED" w:rsidRPr="00C71F80" w:rsidRDefault="004D65ED">
      <w:pPr>
        <w:pStyle w:val="Standard"/>
        <w:spacing w:before="114" w:after="114" w:line="240" w:lineRule="auto"/>
        <w:jc w:val="center"/>
        <w:rPr>
          <w:rFonts w:ascii="Times New Roman" w:hAnsi="Times New Roman"/>
          <w:sz w:val="32"/>
          <w:lang w:val="it-IT"/>
        </w:rPr>
      </w:pPr>
    </w:p>
    <w:p w14:paraId="1FA12C77" w14:textId="77777777" w:rsidR="004D65ED" w:rsidRPr="00C71F80" w:rsidRDefault="004D65ED">
      <w:pPr>
        <w:pStyle w:val="Standard"/>
        <w:spacing w:before="114" w:after="114" w:line="240" w:lineRule="auto"/>
        <w:jc w:val="center"/>
        <w:rPr>
          <w:rFonts w:ascii="Times New Roman" w:hAnsi="Times New Roman"/>
          <w:sz w:val="32"/>
          <w:lang w:val="it-IT"/>
        </w:rPr>
      </w:pPr>
    </w:p>
    <w:p w14:paraId="05339425" w14:textId="77777777" w:rsidR="004D65ED" w:rsidRPr="00C71F80" w:rsidRDefault="004D65ED">
      <w:pPr>
        <w:pStyle w:val="Standard"/>
        <w:spacing w:before="114" w:after="114" w:line="240" w:lineRule="auto"/>
        <w:jc w:val="center"/>
        <w:rPr>
          <w:rFonts w:ascii="Times New Roman" w:hAnsi="Times New Roman"/>
          <w:sz w:val="32"/>
          <w:lang w:val="it-IT"/>
        </w:rPr>
      </w:pPr>
    </w:p>
    <w:p w14:paraId="26C70AC9" w14:textId="77777777" w:rsidR="004D65ED" w:rsidRPr="00C71F80" w:rsidRDefault="004D65ED">
      <w:pPr>
        <w:pStyle w:val="Standard"/>
        <w:spacing w:before="114" w:after="114" w:line="240" w:lineRule="auto"/>
        <w:jc w:val="center"/>
        <w:rPr>
          <w:rFonts w:ascii="Times New Roman" w:hAnsi="Times New Roman"/>
          <w:sz w:val="32"/>
          <w:lang w:val="it-IT"/>
        </w:rPr>
      </w:pPr>
    </w:p>
    <w:p w14:paraId="3CF59577" w14:textId="77777777" w:rsidR="004D65ED" w:rsidRPr="00C71F80" w:rsidRDefault="004D65ED">
      <w:pPr>
        <w:pStyle w:val="Standard"/>
        <w:spacing w:before="114" w:after="114" w:line="240" w:lineRule="auto"/>
        <w:jc w:val="center"/>
        <w:rPr>
          <w:rFonts w:ascii="Times New Roman" w:hAnsi="Times New Roman"/>
          <w:sz w:val="32"/>
          <w:lang w:val="it-IT"/>
        </w:rPr>
      </w:pPr>
    </w:p>
    <w:p w14:paraId="3473C4E8" w14:textId="77777777" w:rsidR="004D65ED" w:rsidRPr="00C71F80" w:rsidRDefault="004D65ED">
      <w:pPr>
        <w:pStyle w:val="Standard"/>
        <w:spacing w:before="114" w:after="114" w:line="240" w:lineRule="auto"/>
        <w:jc w:val="center"/>
        <w:rPr>
          <w:rFonts w:ascii="Times New Roman" w:hAnsi="Times New Roman"/>
          <w:sz w:val="32"/>
          <w:lang w:val="it-IT"/>
        </w:rPr>
      </w:pPr>
    </w:p>
    <w:p w14:paraId="5855C77B" w14:textId="77777777" w:rsidR="004D65ED" w:rsidRPr="00C71F80" w:rsidRDefault="004D65ED">
      <w:pPr>
        <w:pStyle w:val="Standard"/>
        <w:spacing w:before="114" w:after="114" w:line="240" w:lineRule="auto"/>
        <w:jc w:val="center"/>
        <w:rPr>
          <w:rFonts w:ascii="Times New Roman" w:hAnsi="Times New Roman"/>
          <w:sz w:val="32"/>
          <w:lang w:val="it-IT"/>
        </w:rPr>
      </w:pPr>
    </w:p>
    <w:p w14:paraId="6DD2934C" w14:textId="77777777" w:rsidR="004D65ED" w:rsidRPr="00C71F80" w:rsidRDefault="004D65ED">
      <w:pPr>
        <w:pStyle w:val="Standard"/>
        <w:spacing w:before="114" w:after="114" w:line="240" w:lineRule="auto"/>
        <w:jc w:val="center"/>
        <w:rPr>
          <w:rFonts w:ascii="Times New Roman" w:hAnsi="Times New Roman"/>
          <w:sz w:val="32"/>
          <w:lang w:val="it-IT"/>
        </w:rPr>
      </w:pPr>
    </w:p>
    <w:p w14:paraId="4269ADBD" w14:textId="77777777" w:rsidR="004D65ED" w:rsidRPr="00C71F80" w:rsidRDefault="004D65ED">
      <w:pPr>
        <w:pStyle w:val="Standard"/>
        <w:spacing w:before="114" w:after="114" w:line="240" w:lineRule="auto"/>
        <w:jc w:val="center"/>
        <w:rPr>
          <w:rFonts w:ascii="Times New Roman" w:hAnsi="Times New Roman"/>
          <w:sz w:val="32"/>
          <w:lang w:val="it-IT"/>
        </w:rPr>
      </w:pPr>
    </w:p>
    <w:p w14:paraId="6B3B117C" w14:textId="77777777" w:rsidR="004D65ED" w:rsidRPr="00C71F80" w:rsidRDefault="00545F5E">
      <w:pPr>
        <w:pStyle w:val="Standard"/>
        <w:spacing w:before="114" w:after="114" w:line="240" w:lineRule="auto"/>
        <w:jc w:val="center"/>
        <w:rPr>
          <w:rFonts w:ascii="Times New Roman" w:hAnsi="Times New Roman"/>
          <w:sz w:val="32"/>
          <w:lang w:val="it-IT"/>
        </w:rPr>
      </w:pPr>
      <w:r w:rsidRPr="00C71F80">
        <w:rPr>
          <w:rFonts w:ascii="Times New Roman" w:hAnsi="Times New Roman"/>
          <w:sz w:val="32"/>
          <w:lang w:val="it-IT"/>
        </w:rPr>
        <w:t>1. PROGETTAZIONE CONCETTUALE</w:t>
      </w:r>
    </w:p>
    <w:p w14:paraId="541ABC7B" w14:textId="77777777" w:rsidR="004D65ED" w:rsidRPr="00C71F80" w:rsidRDefault="004D65ED">
      <w:pPr>
        <w:pStyle w:val="Standard"/>
        <w:spacing w:before="114" w:after="114" w:line="240" w:lineRule="auto"/>
        <w:rPr>
          <w:rFonts w:ascii="Times New Roman" w:hAnsi="Times New Roman"/>
          <w:sz w:val="28"/>
          <w:lang w:val="it-IT"/>
        </w:rPr>
      </w:pPr>
    </w:p>
    <w:p w14:paraId="20BD8D08" w14:textId="77777777" w:rsidR="004D65ED" w:rsidRPr="00C71F80" w:rsidRDefault="00545F5E">
      <w:pPr>
        <w:pStyle w:val="Standard"/>
        <w:pageBreakBefore/>
        <w:spacing w:before="114" w:after="114" w:line="240" w:lineRule="auto"/>
        <w:rPr>
          <w:rFonts w:ascii="Times New Roman" w:hAnsi="Times New Roman"/>
          <w:sz w:val="28"/>
          <w:lang w:val="it-IT"/>
        </w:rPr>
      </w:pPr>
      <w:r w:rsidRPr="00C71F80">
        <w:rPr>
          <w:rFonts w:ascii="Times New Roman" w:hAnsi="Times New Roman"/>
          <w:sz w:val="28"/>
          <w:lang w:val="it-IT"/>
        </w:rPr>
        <w:lastRenderedPageBreak/>
        <w:t>1.1 Requisiti iniziali</w:t>
      </w:r>
    </w:p>
    <w:p w14:paraId="22D83749" w14:textId="77777777" w:rsidR="004D65ED" w:rsidRPr="00C71F80" w:rsidRDefault="004D65ED">
      <w:pPr>
        <w:pStyle w:val="Standard"/>
        <w:spacing w:before="114" w:after="114" w:line="240" w:lineRule="auto"/>
        <w:rPr>
          <w:rFonts w:ascii="Times New Roman" w:hAnsi="Times New Roman"/>
          <w:sz w:val="28"/>
          <w:lang w:val="it-IT"/>
        </w:rPr>
      </w:pPr>
    </w:p>
    <w:p w14:paraId="5BCDBB04" w14:textId="77777777" w:rsidR="004D65ED" w:rsidRPr="00C71F80" w:rsidRDefault="00545F5E">
      <w:pPr>
        <w:pStyle w:val="Standard"/>
        <w:spacing w:before="114" w:after="114" w:line="240" w:lineRule="auto"/>
        <w:jc w:val="center"/>
        <w:rPr>
          <w:rFonts w:ascii="Times New Roman" w:hAnsi="Times New Roman"/>
          <w:lang w:val="it-IT"/>
        </w:rPr>
      </w:pPr>
      <w:r w:rsidRPr="00C71F80">
        <w:rPr>
          <w:rFonts w:ascii="Times New Roman" w:hAnsi="Times New Roman"/>
          <w:lang w:val="it-IT"/>
        </w:rPr>
        <w:t>Laboratorio Basi di Dati 2020/21</w:t>
      </w:r>
      <w:r w:rsidRPr="00C71F80">
        <w:rPr>
          <w:rFonts w:ascii="Times New Roman" w:hAnsi="Times New Roman"/>
          <w:lang w:val="it-IT"/>
        </w:rPr>
        <w:br/>
        <w:t>Progetto di piattaforma vaccinazione COVID</w:t>
      </w:r>
    </w:p>
    <w:p w14:paraId="7E8C7DF0"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44753302" w14:textId="39C21897" w:rsidR="004D65ED" w:rsidRPr="00C71F80" w:rsidRDefault="00545F5E">
      <w:pPr>
        <w:pStyle w:val="Standard"/>
        <w:spacing w:before="114" w:after="114" w:line="240" w:lineRule="auto"/>
        <w:rPr>
          <w:lang w:val="it-IT"/>
        </w:rPr>
      </w:pPr>
      <w:r w:rsidRPr="00C71F80">
        <w:rPr>
          <w:rFonts w:ascii="Times New Roman" w:hAnsi="Times New Roman"/>
          <w:lang w:val="it-IT"/>
        </w:rPr>
        <w:t>Ogni cittadino può fare richiesta di vaccinazione prenotando tramite un sito web o una app per smartphone (Figura 1), lasciando anche un recapito per essere ricontattati. Nel caso del sito web, è richiesto un indirizzo email al</w:t>
      </w:r>
      <w:r w:rsidR="00C71F80" w:rsidRPr="00C71F80">
        <w:rPr>
          <w:rFonts w:ascii="Times New Roman" w:hAnsi="Times New Roman"/>
          <w:lang w:val="it-IT"/>
        </w:rPr>
        <w:t xml:space="preserve"> posto del numero di cellulare.</w:t>
      </w:r>
      <w:r w:rsidRPr="00C71F80">
        <w:rPr>
          <w:noProof/>
          <w:lang w:val="it-IT" w:eastAsia="it-IT" w:bidi="ar-SA"/>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3175560"/>
                    </a:xfrm>
                    <a:prstGeom prst="rect">
                      <a:avLst/>
                    </a:prstGeom>
                    <a:noFill/>
                    <a:ln>
                      <a:noFill/>
                      <a:prstDash/>
                    </a:ln>
                  </pic:spPr>
                </pic:pic>
              </a:graphicData>
            </a:graphic>
          </wp:inline>
        </w:drawing>
      </w:r>
      <w:r w:rsidRPr="00C71F80">
        <w:rPr>
          <w:rFonts w:ascii="Times New Roman" w:hAnsi="Times New Roman"/>
          <w:b/>
          <w:i/>
          <w:lang w:val="it-IT"/>
        </w:rPr>
        <w:t>Figura 1</w:t>
      </w:r>
    </w:p>
    <w:p w14:paraId="5F32B22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Una task force di operatori riceve le richieste di vaccinazione ed organizza un appuntamento vaccinale come segue.</w:t>
      </w:r>
    </w:p>
    <w:p w14:paraId="36E8BD76" w14:textId="77777777" w:rsidR="004D65ED" w:rsidRPr="00C71F80" w:rsidRDefault="004D65ED">
      <w:pPr>
        <w:pStyle w:val="Standard"/>
        <w:spacing w:before="114" w:after="114" w:line="240" w:lineRule="auto"/>
        <w:rPr>
          <w:rFonts w:ascii="Times New Roman" w:hAnsi="Times New Roman"/>
          <w:lang w:val="it-IT"/>
        </w:rPr>
      </w:pPr>
    </w:p>
    <w:p w14:paraId="19B91C0E" w14:textId="77777777" w:rsidR="004D65ED" w:rsidRPr="00C71F80" w:rsidRDefault="00545F5E">
      <w:pPr>
        <w:pStyle w:val="Standard"/>
        <w:pageBreakBefore/>
        <w:spacing w:before="114" w:after="114" w:line="240" w:lineRule="auto"/>
        <w:rPr>
          <w:rFonts w:ascii="Times New Roman" w:hAnsi="Times New Roman"/>
          <w:lang w:val="it-IT"/>
        </w:rPr>
      </w:pPr>
      <w:r w:rsidRPr="00C71F80">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cittadino vaccinando, munito di convocazione, si reca in data indicata al centro vaccinale indicato.</w:t>
      </w:r>
    </w:p>
    <w:p w14:paraId="311294D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sistema deve permettere inoltre di eseguire le seguenti operazioni:</w:t>
      </w:r>
      <w:r w:rsidRPr="00C71F80">
        <w:rPr>
          <w:rFonts w:ascii="Times New Roman" w:hAnsi="Times New Roman"/>
          <w:lang w:val="it-IT"/>
        </w:rPr>
        <w:br/>
        <w:t xml:space="preserve">● Ogni sera viene stilato un rapporto che indica quante vaccinazioni sono state fatte nella </w:t>
      </w:r>
      <w:r w:rsidRPr="00C71F80">
        <w:rPr>
          <w:rFonts w:ascii="Times New Roman" w:hAnsi="Times New Roman"/>
          <w:lang w:val="it-IT"/>
        </w:rPr>
        <w:tab/>
      </w:r>
      <w:r w:rsidRPr="00C71F80">
        <w:rPr>
          <w:rFonts w:ascii="Times New Roman" w:hAnsi="Times New Roman"/>
          <w:lang w:val="it-IT"/>
        </w:rPr>
        <w:tab/>
        <w:t>giornata in tutti i centri vaccinali suddivise per categoria di cittadino.</w:t>
      </w:r>
      <w:r w:rsidRPr="00C71F80">
        <w:rPr>
          <w:rFonts w:ascii="Times New Roman" w:hAnsi="Times New Roman"/>
          <w:lang w:val="it-IT"/>
        </w:rPr>
        <w:br/>
        <w:t xml:space="preserve">● Ogni sera, ogni centro vaccinale fa l’inventario del numero di dosi ancora disponibili per ogni </w:t>
      </w:r>
      <w:r w:rsidRPr="00C71F80">
        <w:rPr>
          <w:rFonts w:ascii="Times New Roman" w:hAnsi="Times New Roman"/>
          <w:lang w:val="it-IT"/>
        </w:rPr>
        <w:tab/>
        <w:t>vaccino.</w:t>
      </w:r>
      <w:r w:rsidRPr="00C71F80">
        <w:rPr>
          <w:rFonts w:ascii="Times New Roman" w:hAnsi="Times New Roman"/>
          <w:lang w:val="it-IT"/>
        </w:rPr>
        <w:br/>
        <w:t xml:space="preserve">● Ogni fine settimana, viene stilato un report che indica quante vaccinazioni sono state fatte per </w:t>
      </w:r>
      <w:r w:rsidRPr="00C71F80">
        <w:rPr>
          <w:rFonts w:ascii="Times New Roman" w:hAnsi="Times New Roman"/>
          <w:lang w:val="it-IT"/>
        </w:rPr>
        <w:tab/>
        <w:t xml:space="preserve">ogni vaccino per ognuna delle categorie di cittadini </w:t>
      </w:r>
      <w:r w:rsidRPr="00C71F80">
        <w:rPr>
          <w:rFonts w:ascii="Times New Roman" w:hAnsi="Times New Roman"/>
          <w:lang w:val="it-IT"/>
        </w:rPr>
        <w:br/>
      </w:r>
      <w:r w:rsidRPr="00C71F80">
        <w:rPr>
          <w:rFonts w:ascii="Times New Roman" w:hAnsi="Times New Roman"/>
          <w:lang w:val="it-IT"/>
        </w:rPr>
        <w:tab/>
        <w:t>e quante di queste abbiano causato allergie.</w:t>
      </w:r>
    </w:p>
    <w:p w14:paraId="3745E57A" w14:textId="77777777" w:rsidR="004D65ED" w:rsidRPr="00C71F80" w:rsidRDefault="004D65ED">
      <w:pPr>
        <w:pStyle w:val="Standard"/>
        <w:spacing w:before="114" w:after="114" w:line="240" w:lineRule="auto"/>
        <w:rPr>
          <w:rFonts w:ascii="Times New Roman" w:hAnsi="Times New Roman"/>
          <w:lang w:val="it-IT"/>
        </w:rPr>
      </w:pPr>
    </w:p>
    <w:p w14:paraId="0F8153B0"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1.2 Glossario dei termini</w:t>
      </w:r>
    </w:p>
    <w:p w14:paraId="6F743CA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rsidRPr="00C71F80"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Collegamenti</w:t>
            </w:r>
          </w:p>
        </w:tc>
      </w:tr>
      <w:tr w:rsidR="004D65ED" w:rsidRPr="00C71F80"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482409C2"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Vaccinando, </w:t>
            </w:r>
            <w:r w:rsidR="00C71F80" w:rsidRPr="00C71F80">
              <w:rPr>
                <w:rFonts w:ascii="Times New Roman" w:hAnsi="Times New Roman"/>
                <w:lang w:val="it-IT"/>
              </w:rPr>
              <w:t>Persona, Cittadino</w:t>
            </w:r>
            <w:r w:rsidRPr="00C71F80">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Personale scolastico e sanitario, Categorie fragili, Medico</w:t>
            </w:r>
          </w:p>
        </w:tc>
      </w:tr>
      <w:tr w:rsidR="004D65ED" w:rsidRPr="00C71F80"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a singola somministrazione, Vaccino a doppia somministrazione</w:t>
            </w:r>
          </w:p>
        </w:tc>
      </w:tr>
      <w:tr w:rsidR="004D65ED" w:rsidRPr="00C71F80"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Pr="00C71F80" w:rsidRDefault="004D65ED">
            <w:pPr>
              <w:pStyle w:val="TableContents"/>
              <w:rPr>
                <w:rFonts w:ascii="Times New Roman" w:hAnsi="Times New Roman"/>
                <w:lang w:val="it-IT"/>
              </w:rPr>
            </w:pPr>
          </w:p>
        </w:tc>
      </w:tr>
      <w:tr w:rsidR="004D65ED" w:rsidRPr="00C71F80"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Pr="00C71F80" w:rsidRDefault="004D65ED">
            <w:pPr>
              <w:pStyle w:val="TableContents"/>
              <w:rPr>
                <w:rFonts w:ascii="Times New Roman" w:hAnsi="Times New Roman"/>
                <w:lang w:val="it-IT"/>
              </w:rPr>
            </w:pPr>
          </w:p>
        </w:tc>
      </w:tr>
      <w:tr w:rsidR="004D65ED" w:rsidRPr="00C71F80"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Medico di base, Altro Medico</w:t>
            </w:r>
          </w:p>
        </w:tc>
      </w:tr>
      <w:tr w:rsidR="004D65ED" w:rsidRPr="00C71F80"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Pr="00C71F80" w:rsidRDefault="004D65ED">
            <w:pPr>
              <w:pStyle w:val="TableContents"/>
              <w:rPr>
                <w:rFonts w:ascii="Times New Roman" w:hAnsi="Times New Roman"/>
                <w:lang w:val="it-IT"/>
              </w:rPr>
            </w:pPr>
          </w:p>
        </w:tc>
      </w:tr>
      <w:tr w:rsidR="004D65ED" w:rsidRPr="00C71F80"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Pr="00C71F80" w:rsidRDefault="004D65ED">
            <w:pPr>
              <w:pStyle w:val="TableContents"/>
              <w:rPr>
                <w:rFonts w:ascii="Times New Roman" w:hAnsi="Times New Roman"/>
                <w:lang w:val="it-IT"/>
              </w:rPr>
            </w:pPr>
          </w:p>
        </w:tc>
      </w:tr>
      <w:tr w:rsidR="004D65ED" w:rsidRPr="00C71F80"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Pr="00C71F80" w:rsidRDefault="004D65ED">
            <w:pPr>
              <w:pStyle w:val="TableContents"/>
              <w:rPr>
                <w:rFonts w:ascii="Times New Roman" w:hAnsi="Times New Roman"/>
                <w:lang w:val="it-IT"/>
              </w:rPr>
            </w:pPr>
          </w:p>
        </w:tc>
      </w:tr>
      <w:tr w:rsidR="004D65ED" w:rsidRPr="00C71F80"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5DED0A0A"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46D359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Sottogruppo di cittadini che possono accedere a un vaccino a doppia </w:t>
            </w:r>
            <w:r w:rsidRPr="00C71F80">
              <w:rPr>
                <w:rFonts w:ascii="Times New Roman" w:hAnsi="Times New Roman"/>
                <w:lang w:val="it-IT"/>
              </w:rPr>
              <w:lastRenderedPageBreak/>
              <w:t>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27F9B2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Pr="00C71F80" w:rsidRDefault="004D65ED">
            <w:pPr>
              <w:pStyle w:val="TableContents"/>
              <w:rPr>
                <w:rFonts w:ascii="Times New Roman" w:hAnsi="Times New Roman"/>
                <w:lang w:val="it-IT"/>
              </w:rPr>
            </w:pPr>
          </w:p>
        </w:tc>
      </w:tr>
      <w:tr w:rsidR="004D65ED" w:rsidRPr="00C71F80"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Pr="00C71F80" w:rsidRDefault="004D65ED">
            <w:pPr>
              <w:pStyle w:val="TableContents"/>
              <w:rPr>
                <w:rFonts w:ascii="Times New Roman" w:hAnsi="Times New Roman"/>
                <w:lang w:val="it-IT"/>
              </w:rPr>
            </w:pPr>
          </w:p>
        </w:tc>
      </w:tr>
      <w:tr w:rsidR="004D65ED" w:rsidRPr="00C71F80"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Pr="00C71F80" w:rsidRDefault="004D65ED">
            <w:pPr>
              <w:pStyle w:val="TableContents"/>
              <w:rPr>
                <w:rFonts w:ascii="Times New Roman" w:hAnsi="Times New Roman"/>
                <w:lang w:val="it-IT"/>
              </w:rPr>
            </w:pPr>
          </w:p>
        </w:tc>
      </w:tr>
      <w:tr w:rsidR="004D65ED" w:rsidRPr="00C71F80"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Lotto, Medico, Centro vaccinale</w:t>
            </w:r>
          </w:p>
        </w:tc>
      </w:tr>
      <w:tr w:rsidR="004D65ED" w:rsidRPr="00C71F80"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w:t>
            </w:r>
          </w:p>
        </w:tc>
      </w:tr>
    </w:tbl>
    <w:p w14:paraId="5D4F9D14" w14:textId="77777777" w:rsidR="004D65ED" w:rsidRPr="00C71F80" w:rsidRDefault="004D65ED">
      <w:pPr>
        <w:pStyle w:val="Standard"/>
        <w:spacing w:before="114" w:after="114" w:line="240" w:lineRule="auto"/>
        <w:rPr>
          <w:rFonts w:ascii="Times New Roman" w:hAnsi="Times New Roman"/>
          <w:lang w:val="it-IT"/>
        </w:rPr>
      </w:pPr>
    </w:p>
    <w:p w14:paraId="5249E69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1.3 Requisiti rivisti</w:t>
      </w:r>
    </w:p>
    <w:p w14:paraId="78206FB8" w14:textId="77777777" w:rsidR="004D65ED" w:rsidRPr="00C71F80" w:rsidRDefault="004D65ED">
      <w:pPr>
        <w:pStyle w:val="Standard"/>
        <w:spacing w:before="114" w:after="114" w:line="240" w:lineRule="auto"/>
        <w:rPr>
          <w:rFonts w:ascii="Times New Roman" w:hAnsi="Times New Roman"/>
          <w:sz w:val="28"/>
          <w:szCs w:val="28"/>
          <w:lang w:val="it-IT"/>
        </w:rPr>
      </w:pPr>
    </w:p>
    <w:p w14:paraId="0F6AD484"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cittadino</w:t>
      </w:r>
      <w:r w:rsidRPr="00C71F80">
        <w:rPr>
          <w:rFonts w:ascii="Times New Roman" w:hAnsi="Times New Roman"/>
          <w:lang w:val="it-IT"/>
        </w:rPr>
        <w:t xml:space="preserve"> rappresentiamo nome, cognome, età, città ed indirizzo di residenza, codice fiscale, numero di cellulare o indirizzo email, allergie, precedente positività.</w:t>
      </w:r>
      <w:r w:rsidRPr="00C71F80">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medico</w:t>
      </w:r>
      <w:r w:rsidRPr="00C71F80">
        <w:rPr>
          <w:rFonts w:ascii="Times New Roman" w:hAnsi="Times New Roman"/>
          <w:lang w:val="it-IT"/>
        </w:rPr>
        <w:t xml:space="preserve"> rappresentiamo il centro vaccinale di appartenenza.</w:t>
      </w:r>
      <w:r w:rsidRPr="00C71F80">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299737D6" w:rsidR="004D65ED" w:rsidRPr="00C71F80" w:rsidRDefault="00545F5E">
      <w:pPr>
        <w:pStyle w:val="Standard"/>
        <w:rPr>
          <w:lang w:val="it-IT"/>
        </w:rPr>
      </w:pPr>
      <w:r w:rsidRPr="00C71F80">
        <w:rPr>
          <w:rFonts w:ascii="Times New Roman" w:hAnsi="Times New Roman"/>
          <w:lang w:val="it-IT"/>
        </w:rPr>
        <w:t xml:space="preserve">Per un </w:t>
      </w:r>
      <w:r w:rsidRPr="00C71F80">
        <w:rPr>
          <w:rFonts w:ascii="Times New Roman" w:hAnsi="Times New Roman"/>
          <w:b/>
          <w:bCs/>
          <w:lang w:val="it-IT"/>
        </w:rPr>
        <w:t xml:space="preserve">tipo di </w:t>
      </w:r>
      <w:r w:rsidRPr="00C71F80">
        <w:rPr>
          <w:rFonts w:ascii="Times New Roman" w:hAnsi="Times New Roman"/>
          <w:b/>
          <w:bCs/>
          <w:i/>
          <w:iCs/>
          <w:lang w:val="it-IT"/>
        </w:rPr>
        <w:t>vaccino</w:t>
      </w:r>
      <w:r w:rsidRPr="00C71F80">
        <w:rPr>
          <w:rFonts w:ascii="Times New Roman" w:hAnsi="Times New Roman"/>
          <w:lang w:val="it-IT"/>
        </w:rPr>
        <w:t xml:space="preserve"> rappresentiamo età minima, età massima e efficacia.</w:t>
      </w:r>
      <w:r w:rsidRPr="00C71F80">
        <w:rPr>
          <w:rFonts w:ascii="Times New Roman" w:hAnsi="Times New Roman"/>
          <w:lang w:val="it-IT"/>
        </w:rPr>
        <w:br/>
        <w:t>Sono disponibili 3 vaccini: COVIDIN, CORONAX, FLUSTOP. I vaccini sono divisibili in tipologie: singola somministrazione (flustop), doppia somministrazione</w:t>
      </w:r>
      <w:r w:rsidR="00C71F80" w:rsidRPr="00C71F80">
        <w:rPr>
          <w:rFonts w:ascii="Times New Roman" w:hAnsi="Times New Roman"/>
          <w:lang w:val="it-IT"/>
        </w:rPr>
        <w:t xml:space="preserve"> </w:t>
      </w:r>
      <w:r w:rsidRPr="00C71F80">
        <w:rPr>
          <w:rFonts w:ascii="Times New Roman" w:hAnsi="Times New Roman"/>
          <w:lang w:val="it-IT"/>
        </w:rPr>
        <w:t>(covidin e coronax). Per i vaccini a doppia somministrazione rappresentiamo l’intervallo tra la prima e la seconda somministrazione. I vaccini sono contenuti in lotti.</w:t>
      </w:r>
    </w:p>
    <w:p w14:paraId="3D663447"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lotto</w:t>
      </w:r>
      <w:r w:rsidRPr="00C71F80">
        <w:rPr>
          <w:rFonts w:ascii="Times New Roman" w:hAnsi="Times New Roman"/>
          <w:lang w:val="it-IT"/>
        </w:rPr>
        <w:t xml:space="preserve"> rappresentiamo data di produzione, data di scadenza e reazioni allergiche riscontrate.</w:t>
      </w:r>
      <w:r w:rsidRPr="00C71F80">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centro vaccinale</w:t>
      </w:r>
      <w:r w:rsidRPr="00C71F80">
        <w:rPr>
          <w:rFonts w:ascii="Times New Roman" w:hAnsi="Times New Roman"/>
          <w:lang w:val="it-IT"/>
        </w:rPr>
        <w:t xml:space="preserve"> rappresentiamo città, indirizzo, dosi disponibili per ogni vaccino, medici di appartenenza.</w:t>
      </w:r>
    </w:p>
    <w:p w14:paraId="65964D3F" w14:textId="77500EF5"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appuntamento vaccinale</w:t>
      </w:r>
      <w:r w:rsidRPr="00C71F80">
        <w:rPr>
          <w:rFonts w:ascii="Times New Roman" w:hAnsi="Times New Roman"/>
          <w:lang w:val="it-IT"/>
        </w:rPr>
        <w:t xml:space="preserve"> rappresentiamo il cittadino di riferimento, il vaccino che verrà somministrato in un centro vaccinale della propria città, data e ora della somministrazione.</w:t>
      </w:r>
      <w:r w:rsidRPr="00C71F80">
        <w:rPr>
          <w:rFonts w:ascii="Times New Roman" w:hAnsi="Times New Roman"/>
          <w:lang w:val="it-IT"/>
        </w:rPr>
        <w:br/>
        <w:t>Ai cittadini di tipo “personale sanitario” e “personale scolastico” vengono somministrati vaccini di nome “covidin” e “coronax”, ai cittadini di tipo “soggetti fragili” vengono somministrati vaccini di nome “coronax” e “flustop”, agli altri cittadini vengono somministrati vaccini di nome “covidin” e “flustop”. Se il vaccino somministrato è di tipo “doppia somministrazione” e il cittadino non ha avuto precedente p</w:t>
      </w:r>
      <w:r w:rsidR="00C71F80" w:rsidRPr="00C71F80">
        <w:rPr>
          <w:rFonts w:ascii="Times New Roman" w:hAnsi="Times New Roman"/>
          <w:lang w:val="it-IT"/>
        </w:rPr>
        <w:t>ositività al COVID e non è stata</w:t>
      </w:r>
      <w:r w:rsidRPr="00C71F80">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report</w:t>
      </w:r>
      <w:r w:rsidRPr="00C71F80">
        <w:rPr>
          <w:rFonts w:ascii="Times New Roman" w:hAnsi="Times New Roman"/>
          <w:lang w:val="it-IT"/>
        </w:rPr>
        <w:t xml:space="preserve"> rappresentiamo data, luogo, nome del vaccino, numero del lotto che ha causato la reazione allergica e cittadino che ha riscontrato l’allergia</w:t>
      </w:r>
      <w:r w:rsidRPr="00C71F80">
        <w:rPr>
          <w:rFonts w:ascii="Times New Roman" w:hAnsi="Times New Roman"/>
          <w:lang w:val="it-IT"/>
        </w:rPr>
        <w:br/>
        <w:t>Il report viene emanato da un medico in caso di riscontro allergico.</w:t>
      </w:r>
    </w:p>
    <w:p w14:paraId="6EBFC0BD"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1.4 Schema E-R</w:t>
      </w:r>
    </w:p>
    <w:p w14:paraId="4D520992" w14:textId="77777777" w:rsidR="004D65ED" w:rsidRPr="00C71F80" w:rsidRDefault="004D65ED">
      <w:pPr>
        <w:pStyle w:val="Standard"/>
        <w:spacing w:before="114" w:after="114" w:line="240" w:lineRule="auto"/>
        <w:rPr>
          <w:rFonts w:ascii="Times New Roman" w:hAnsi="Times New Roman"/>
          <w:sz w:val="28"/>
          <w:szCs w:val="28"/>
          <w:lang w:val="it-IT"/>
        </w:rPr>
      </w:pPr>
    </w:p>
    <w:p w14:paraId="5F460A1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1CFD1AD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C71F80" w:rsidRDefault="00545F5E">
      <w:pPr>
        <w:pStyle w:val="Standard"/>
        <w:spacing w:before="114" w:after="114" w:line="240" w:lineRule="auto"/>
        <w:rPr>
          <w:lang w:val="it-IT"/>
        </w:rPr>
      </w:pPr>
      <w:r w:rsidRPr="00C71F80">
        <w:rPr>
          <w:rFonts w:ascii="Times New Roman" w:hAnsi="Times New Roman"/>
          <w:lang w:val="it-IT"/>
        </w:rPr>
        <w:t>- I soggetti fragili possono ricevere vaccini con nome coronax e flustop,</w:t>
      </w:r>
      <w:r w:rsidRPr="00C71F80">
        <w:rPr>
          <w:rFonts w:ascii="Times New Roman" w:hAnsi="Times New Roman"/>
          <w:b/>
          <w:i/>
          <w:lang w:val="it-IT"/>
        </w:rPr>
        <w:t xml:space="preserve"> </w:t>
      </w:r>
      <w:r w:rsidRPr="00C71F80">
        <w:rPr>
          <w:rFonts w:ascii="Times New Roman" w:hAnsi="Times New Roman"/>
          <w:lang w:val="it-IT"/>
        </w:rPr>
        <w:t>il personale sanitario e scolastico può ricevere vaccini con nome covidin e coronax,</w:t>
      </w:r>
      <w:r w:rsidRPr="00C71F80">
        <w:rPr>
          <w:rFonts w:ascii="Times New Roman" w:hAnsi="Times New Roman"/>
          <w:b/>
          <w:i/>
          <w:lang w:val="it-IT"/>
        </w:rPr>
        <w:t xml:space="preserve"> </w:t>
      </w:r>
      <w:r w:rsidRPr="00C71F80">
        <w:rPr>
          <w:rFonts w:ascii="Times New Roman" w:hAnsi="Times New Roman"/>
          <w:lang w:val="it-IT"/>
        </w:rPr>
        <w:t>gli altri possono ricevere vaccini con nome covidin e flustop</w:t>
      </w:r>
    </w:p>
    <w:p w14:paraId="15709E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è un medico è in realtà un’istanza di altro medico</w:t>
      </w:r>
    </w:p>
    <w:p w14:paraId="7B549F94" w14:textId="21FBD9AE" w:rsidR="004D65ED" w:rsidRPr="00C71F80"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Email e Telefono sono valorizzati in mutua esclusione</w:t>
      </w:r>
    </w:p>
    <w:p w14:paraId="787AEA39" w14:textId="77777777" w:rsidR="004D65ED" w:rsidRPr="00C71F80" w:rsidRDefault="00545F5E">
      <w:pPr>
        <w:pStyle w:val="Standard"/>
        <w:pageBreakBefore/>
        <w:spacing w:before="114" w:after="114" w:line="240" w:lineRule="auto"/>
        <w:rPr>
          <w:rFonts w:ascii="Times New Roman" w:hAnsi="Times New Roman"/>
          <w:b/>
          <w:i/>
          <w:lang w:val="it-IT"/>
        </w:rPr>
      </w:pPr>
      <w:r w:rsidRPr="00C71F80">
        <w:rPr>
          <w:rFonts w:ascii="Times New Roman" w:hAnsi="Times New Roman"/>
          <w:b/>
          <w:i/>
          <w:lang w:val="it-IT"/>
        </w:rPr>
        <w:lastRenderedPageBreak/>
        <w:t>DA AGGIUNGERE, momentaneamente guardare il file ER-base.pdf</w:t>
      </w:r>
    </w:p>
    <w:p w14:paraId="1E78777B"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 PROGETTAZIONE LOGICA</w:t>
      </w:r>
    </w:p>
    <w:p w14:paraId="42C10155"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2.1 Tavola dei volumi</w:t>
      </w:r>
    </w:p>
    <w:p w14:paraId="015CFB5D" w14:textId="77777777" w:rsidR="004D65ED" w:rsidRPr="00C71F80"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rsidRPr="00C71F80"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Note</w:t>
            </w:r>
          </w:p>
        </w:tc>
      </w:tr>
      <w:tr w:rsidR="004D65ED" w:rsidRPr="00C71F80"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Pr="00C71F80" w:rsidRDefault="004D65ED">
            <w:pPr>
              <w:pStyle w:val="TableContents"/>
              <w:rPr>
                <w:rFonts w:ascii="Times New Roman" w:hAnsi="Times New Roman"/>
                <w:lang w:val="it-IT"/>
              </w:rPr>
            </w:pPr>
          </w:p>
        </w:tc>
      </w:tr>
      <w:tr w:rsidR="004D65ED" w:rsidRPr="00C71F80"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Pr="00C71F80" w:rsidRDefault="004D65ED">
            <w:pPr>
              <w:pStyle w:val="TableContents"/>
              <w:rPr>
                <w:rFonts w:ascii="Times New Roman" w:hAnsi="Times New Roman"/>
                <w:lang w:val="it-IT"/>
              </w:rPr>
            </w:pPr>
          </w:p>
        </w:tc>
      </w:tr>
      <w:tr w:rsidR="004D65ED" w:rsidRPr="00C71F80"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Pr="00C71F80" w:rsidRDefault="004D65ED">
            <w:pPr>
              <w:pStyle w:val="TableContents"/>
              <w:rPr>
                <w:rFonts w:ascii="Times New Roman" w:hAnsi="Times New Roman"/>
                <w:lang w:val="it-IT"/>
              </w:rPr>
            </w:pPr>
          </w:p>
        </w:tc>
      </w:tr>
      <w:tr w:rsidR="004D65ED" w:rsidRPr="00C71F80"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100 fiale a lotto e 5 dosi a fiala</w:t>
            </w:r>
          </w:p>
        </w:tc>
      </w:tr>
      <w:tr w:rsidR="004D65ED" w:rsidRPr="00C71F80"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11 casi di reazioni allergiche ogni milione di somministrazioni</w:t>
            </w:r>
          </w:p>
        </w:tc>
      </w:tr>
      <w:tr w:rsidR="004D65ED" w:rsidRPr="00C71F80"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Pr="00C71F80" w:rsidRDefault="004D65ED">
            <w:pPr>
              <w:pStyle w:val="TableContents"/>
              <w:rPr>
                <w:rFonts w:ascii="Times New Roman" w:hAnsi="Times New Roman"/>
                <w:lang w:val="it-IT"/>
              </w:rPr>
            </w:pPr>
          </w:p>
        </w:tc>
      </w:tr>
      <w:tr w:rsidR="004D65ED" w:rsidRPr="00C71F80"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Pr="00C71F80" w:rsidRDefault="004D65ED">
            <w:pPr>
              <w:pStyle w:val="TableContents"/>
              <w:rPr>
                <w:rFonts w:ascii="Times New Roman" w:hAnsi="Times New Roman"/>
                <w:lang w:val="it-IT"/>
              </w:rPr>
            </w:pPr>
          </w:p>
        </w:tc>
      </w:tr>
      <w:tr w:rsidR="004D65ED" w:rsidRPr="00C71F80"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Pr="00C71F80" w:rsidRDefault="004D65ED">
            <w:pPr>
              <w:pStyle w:val="TableContents"/>
              <w:rPr>
                <w:rFonts w:ascii="Times New Roman" w:hAnsi="Times New Roman"/>
                <w:lang w:val="it-IT"/>
              </w:rPr>
            </w:pPr>
          </w:p>
        </w:tc>
      </w:tr>
      <w:tr w:rsidR="004D65ED" w:rsidRPr="00C71F80"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Pr="00C71F80" w:rsidRDefault="004D65ED">
            <w:pPr>
              <w:pStyle w:val="TableContents"/>
              <w:rPr>
                <w:rFonts w:ascii="Times New Roman" w:hAnsi="Times New Roman"/>
                <w:lang w:val="it-IT"/>
              </w:rPr>
            </w:pPr>
          </w:p>
        </w:tc>
      </w:tr>
      <w:tr w:rsidR="004D65ED" w:rsidRPr="00C71F80"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Pr="00C71F80" w:rsidRDefault="004D65ED">
            <w:pPr>
              <w:pStyle w:val="TableContents"/>
              <w:rPr>
                <w:rFonts w:ascii="Times New Roman" w:hAnsi="Times New Roman"/>
                <w:lang w:val="it-IT"/>
              </w:rPr>
            </w:pPr>
          </w:p>
        </w:tc>
      </w:tr>
      <w:tr w:rsidR="004D65ED" w:rsidRPr="00C71F80"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 appuntamento vaccinale per ogni dose</w:t>
            </w:r>
          </w:p>
        </w:tc>
      </w:tr>
      <w:tr w:rsidR="004D65ED" w:rsidRPr="00C71F80"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i dati forniti dal ministero della salute</w:t>
            </w:r>
          </w:p>
        </w:tc>
      </w:tr>
      <w:tr w:rsidR="004D65ED" w:rsidRPr="00C71F80"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Pr="00C71F80" w:rsidRDefault="004D65ED">
            <w:pPr>
              <w:pStyle w:val="TableContents"/>
              <w:rPr>
                <w:rFonts w:ascii="Times New Roman" w:hAnsi="Times New Roman"/>
                <w:lang w:val="it-IT"/>
              </w:rPr>
            </w:pPr>
          </w:p>
        </w:tc>
      </w:tr>
      <w:tr w:rsidR="004D65ED" w:rsidRPr="00C71F80"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Pr="00C71F80" w:rsidRDefault="004D65ED">
            <w:pPr>
              <w:pStyle w:val="TableContents"/>
              <w:rPr>
                <w:rFonts w:ascii="Times New Roman" w:hAnsi="Times New Roman"/>
                <w:lang w:val="it-IT"/>
              </w:rPr>
            </w:pPr>
          </w:p>
        </w:tc>
      </w:tr>
      <w:tr w:rsidR="004D65ED" w:rsidRPr="00C71F80"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Pr="00C71F80" w:rsidRDefault="004D65ED">
            <w:pPr>
              <w:pStyle w:val="TableContents"/>
              <w:rPr>
                <w:rFonts w:ascii="Times New Roman" w:hAnsi="Times New Roman"/>
                <w:lang w:val="it-IT"/>
              </w:rPr>
            </w:pPr>
          </w:p>
        </w:tc>
      </w:tr>
      <w:tr w:rsidR="004D65ED" w:rsidRPr="00C71F80"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Pr="00C71F80" w:rsidRDefault="004D65ED">
            <w:pPr>
              <w:pStyle w:val="TableContents"/>
              <w:rPr>
                <w:rFonts w:ascii="Times New Roman" w:hAnsi="Times New Roman"/>
                <w:lang w:val="it-IT"/>
              </w:rPr>
            </w:pPr>
          </w:p>
        </w:tc>
      </w:tr>
      <w:tr w:rsidR="004D65ED" w:rsidRPr="00C71F80"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Pr="00C71F80" w:rsidRDefault="004D65ED">
            <w:pPr>
              <w:pStyle w:val="TableContents"/>
              <w:rPr>
                <w:rFonts w:ascii="Times New Roman" w:hAnsi="Times New Roman"/>
                <w:lang w:val="it-IT"/>
              </w:rPr>
            </w:pPr>
          </w:p>
        </w:tc>
      </w:tr>
      <w:tr w:rsidR="004D65ED" w:rsidRPr="00C71F80"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Pr="00C71F80" w:rsidRDefault="004D65ED">
            <w:pPr>
              <w:pStyle w:val="TableContents"/>
              <w:rPr>
                <w:rFonts w:ascii="Times New Roman" w:hAnsi="Times New Roman"/>
                <w:lang w:val="it-IT"/>
              </w:rPr>
            </w:pPr>
          </w:p>
        </w:tc>
      </w:tr>
      <w:tr w:rsidR="004D65ED" w:rsidRPr="00C71F80"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Pr="00C71F80" w:rsidRDefault="004D65ED">
            <w:pPr>
              <w:pStyle w:val="TableContents"/>
              <w:rPr>
                <w:rFonts w:ascii="Times New Roman" w:hAnsi="Times New Roman"/>
                <w:lang w:val="it-IT"/>
              </w:rPr>
            </w:pPr>
          </w:p>
        </w:tc>
      </w:tr>
      <w:tr w:rsidR="004D65ED" w:rsidRPr="00C71F80"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Pr="00C71F80" w:rsidRDefault="004D65ED">
            <w:pPr>
              <w:pStyle w:val="TableContents"/>
              <w:rPr>
                <w:rFonts w:ascii="Times New Roman" w:hAnsi="Times New Roman"/>
                <w:lang w:val="it-IT"/>
              </w:rPr>
            </w:pPr>
          </w:p>
        </w:tc>
      </w:tr>
      <w:tr w:rsidR="004D65ED" w:rsidRPr="00C71F80"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Pr="00C71F80" w:rsidRDefault="004D65ED">
            <w:pPr>
              <w:pStyle w:val="TableContents"/>
              <w:rPr>
                <w:rFonts w:ascii="Times New Roman" w:hAnsi="Times New Roman"/>
                <w:lang w:val="it-IT"/>
              </w:rPr>
            </w:pPr>
          </w:p>
        </w:tc>
      </w:tr>
      <w:tr w:rsidR="004D65ED" w:rsidRPr="00C71F80"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Pr="00C71F80" w:rsidRDefault="004D65ED">
            <w:pPr>
              <w:pStyle w:val="TableContents"/>
              <w:rPr>
                <w:rFonts w:ascii="Times New Roman" w:hAnsi="Times New Roman"/>
                <w:lang w:val="it-IT"/>
              </w:rPr>
            </w:pPr>
          </w:p>
        </w:tc>
      </w:tr>
    </w:tbl>
    <w:p w14:paraId="77E79671" w14:textId="77777777" w:rsidR="004D65ED" w:rsidRPr="00C71F80" w:rsidRDefault="004D65ED">
      <w:pPr>
        <w:pStyle w:val="Standard"/>
        <w:spacing w:before="114" w:after="114" w:line="240" w:lineRule="auto"/>
        <w:rPr>
          <w:rFonts w:ascii="Times New Roman" w:hAnsi="Times New Roman"/>
          <w:lang w:val="it-IT"/>
        </w:rPr>
      </w:pPr>
    </w:p>
    <w:p w14:paraId="0A83584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2.2 Tavola delle operazioni</w:t>
      </w:r>
    </w:p>
    <w:p w14:paraId="6BDE4C92"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rsidRPr="00C71F80"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Frequenza</w:t>
            </w:r>
          </w:p>
        </w:tc>
      </w:tr>
      <w:tr w:rsidR="004D65ED" w:rsidRPr="00C71F80"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Vaccinazioni fatte per ogni vaccino divise per categoria dei cittadini +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300000/giorno</w:t>
            </w:r>
          </w:p>
        </w:tc>
      </w:tr>
    </w:tbl>
    <w:p w14:paraId="515F3E00" w14:textId="77777777" w:rsidR="004D65ED" w:rsidRPr="00C71F80" w:rsidRDefault="004D65ED">
      <w:pPr>
        <w:pStyle w:val="Standard"/>
        <w:spacing w:before="114" w:after="114" w:line="240" w:lineRule="auto"/>
        <w:rPr>
          <w:rFonts w:ascii="Times New Roman" w:hAnsi="Times New Roman"/>
          <w:lang w:val="it-IT"/>
        </w:rPr>
      </w:pPr>
    </w:p>
    <w:p w14:paraId="4DDA56C6"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2.3 Ristrutturazione dello schema E-R</w:t>
      </w:r>
    </w:p>
    <w:p w14:paraId="4C2102D0" w14:textId="333595D6" w:rsidR="00C71F80" w:rsidRPr="00C71F80" w:rsidRDefault="00545F5E" w:rsidP="00C71F80">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2.3.1 Analisi delle ridondanze</w:t>
      </w:r>
      <w:r w:rsidR="00C71F80" w:rsidRPr="00C71F80">
        <w:rPr>
          <w:rFonts w:ascii="Times New Roman" w:hAnsi="Times New Roman"/>
          <w:sz w:val="28"/>
          <w:szCs w:val="28"/>
          <w:lang w:val="it-IT"/>
        </w:rPr>
        <w:br/>
      </w:r>
    </w:p>
    <w:p w14:paraId="6BEBB294"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TipoVaccino in REPORT è superfluo e ricavabile tramite due passaggi tramite RIFERITO che collega a LOTTO e CONTIENE che collega a VACCINO</w:t>
      </w:r>
    </w:p>
    <w:p w14:paraId="4C2ED0D9" w14:textId="70C77C1C"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CARD(REPORT) = 1 100</w:t>
      </w:r>
    </w:p>
    <w:p w14:paraId="3B0F030D"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CARD(VACCINO) = 3</w:t>
      </w:r>
    </w:p>
    <w:p w14:paraId="3E33FBF0" w14:textId="166D8A08"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L</w:t>
      </w:r>
      <w:r>
        <w:rPr>
          <w:rFonts w:ascii="Times New Roman" w:hAnsi="Times New Roman" w:cs="Times New Roman"/>
          <w:lang w:val="it-IT"/>
        </w:rPr>
        <w:t xml:space="preserve">e </w:t>
      </w:r>
      <w:r w:rsidRPr="00C71F80">
        <w:rPr>
          <w:rFonts w:ascii="Times New Roman" w:hAnsi="Times New Roman" w:cs="Times New Roman"/>
          <w:lang w:val="it-IT"/>
        </w:rPr>
        <w:t>o</w:t>
      </w:r>
      <w:r>
        <w:rPr>
          <w:rFonts w:ascii="Times New Roman" w:hAnsi="Times New Roman" w:cs="Times New Roman"/>
          <w:lang w:val="it-IT"/>
        </w:rPr>
        <w:t>perazioni in cui viene coinvolto questo attributo avvengono una volta a settimana.</w:t>
      </w:r>
    </w:p>
    <w:p w14:paraId="6B550DD0" w14:textId="4B807429"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Senza la ridondanza servono </w:t>
      </w:r>
      <w:r>
        <w:rPr>
          <w:rFonts w:ascii="Times New Roman" w:hAnsi="Times New Roman" w:cs="Times New Roman"/>
          <w:lang w:val="it-IT"/>
        </w:rPr>
        <w:t>3</w:t>
      </w:r>
      <w:r w:rsidRPr="00C71F80">
        <w:rPr>
          <w:rFonts w:ascii="Times New Roman" w:hAnsi="Times New Roman" w:cs="Times New Roman"/>
          <w:lang w:val="it-IT"/>
        </w:rPr>
        <w:t xml:space="preserve"> letture, da </w:t>
      </w:r>
      <w:r>
        <w:rPr>
          <w:rFonts w:ascii="Times New Roman" w:hAnsi="Times New Roman" w:cs="Times New Roman"/>
          <w:lang w:val="it-IT"/>
        </w:rPr>
        <w:t xml:space="preserve">REPORT </w:t>
      </w:r>
      <w:r w:rsidRPr="00C71F80">
        <w:rPr>
          <w:rFonts w:ascii="Times New Roman" w:hAnsi="Times New Roman" w:cs="Times New Roman"/>
          <w:lang w:val="it-IT"/>
        </w:rPr>
        <w:t xml:space="preserve">a </w:t>
      </w:r>
      <w:r>
        <w:rPr>
          <w:rFonts w:ascii="Times New Roman" w:hAnsi="Times New Roman" w:cs="Times New Roman"/>
          <w:lang w:val="it-IT"/>
        </w:rPr>
        <w:t xml:space="preserve">LOTTO </w:t>
      </w:r>
      <w:r w:rsidRPr="00C71F80">
        <w:rPr>
          <w:rFonts w:ascii="Times New Roman" w:hAnsi="Times New Roman" w:cs="Times New Roman"/>
          <w:lang w:val="it-IT"/>
        </w:rPr>
        <w:t xml:space="preserve">e poi da </w:t>
      </w:r>
      <w:r>
        <w:rPr>
          <w:rFonts w:ascii="Times New Roman" w:hAnsi="Times New Roman" w:cs="Times New Roman"/>
          <w:lang w:val="it-IT"/>
        </w:rPr>
        <w:t xml:space="preserve">LOTTO </w:t>
      </w:r>
      <w:r w:rsidRPr="00C71F80">
        <w:rPr>
          <w:rFonts w:ascii="Times New Roman" w:hAnsi="Times New Roman" w:cs="Times New Roman"/>
          <w:lang w:val="it-IT"/>
        </w:rPr>
        <w:t xml:space="preserve">a </w:t>
      </w:r>
      <w:r>
        <w:rPr>
          <w:rFonts w:ascii="Times New Roman" w:hAnsi="Times New Roman" w:cs="Times New Roman"/>
          <w:lang w:val="it-IT"/>
        </w:rPr>
        <w:t>TIPO VACCINO e da TIPO VACCINO ricaviamo la tipologia</w:t>
      </w:r>
      <w:r w:rsidRPr="00C71F80">
        <w:rPr>
          <w:rFonts w:ascii="Times New Roman" w:hAnsi="Times New Roman" w:cs="Times New Roman"/>
          <w:lang w:val="it-IT"/>
        </w:rPr>
        <w:t>.</w:t>
      </w:r>
    </w:p>
    <w:p w14:paraId="38FFC66B" w14:textId="7AB5A324" w:rsidR="00C71F80" w:rsidRPr="00C71F80" w:rsidRDefault="00C71F80" w:rsidP="00C71F80">
      <w:pPr>
        <w:rPr>
          <w:rFonts w:ascii="Times New Roman" w:hAnsi="Times New Roman" w:cs="Times New Roman"/>
          <w:u w:val="single"/>
          <w:lang w:val="it-IT"/>
        </w:rPr>
      </w:pPr>
      <w:r>
        <w:rPr>
          <w:rFonts w:ascii="Times New Roman" w:hAnsi="Times New Roman" w:cs="Times New Roman"/>
          <w:lang w:val="it-IT"/>
        </w:rPr>
        <w:t>Tempo: 3</w:t>
      </w:r>
      <w:r w:rsidRPr="00C71F80">
        <w:rPr>
          <w:rFonts w:ascii="Times New Roman" w:hAnsi="Times New Roman" w:cs="Times New Roman"/>
          <w:lang w:val="it-IT"/>
        </w:rPr>
        <w:t xml:space="preserve"> * </w:t>
      </w:r>
      <w:r>
        <w:rPr>
          <w:rFonts w:ascii="Times New Roman" w:hAnsi="Times New Roman" w:cs="Times New Roman"/>
          <w:lang w:val="it-IT"/>
        </w:rPr>
        <w:t>1 100</w:t>
      </w:r>
      <w:r w:rsidRPr="00C71F80">
        <w:rPr>
          <w:rFonts w:ascii="Times New Roman" w:hAnsi="Times New Roman" w:cs="Times New Roman"/>
          <w:lang w:val="it-IT"/>
        </w:rPr>
        <w:t xml:space="preserve"> = </w:t>
      </w:r>
      <w:r>
        <w:rPr>
          <w:rFonts w:ascii="Times New Roman" w:hAnsi="Times New Roman" w:cs="Times New Roman"/>
          <w:lang w:val="it-IT"/>
        </w:rPr>
        <w:t>3 300</w:t>
      </w:r>
    </w:p>
    <w:p w14:paraId="476BD967"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0 Byte</w:t>
      </w:r>
    </w:p>
    <w:p w14:paraId="0F8018CA" w14:textId="4D81229B"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Con la ridondanza per ottenere il tip</w:t>
      </w:r>
      <w:r>
        <w:rPr>
          <w:rFonts w:ascii="Times New Roman" w:hAnsi="Times New Roman" w:cs="Times New Roman"/>
          <w:lang w:val="it-IT"/>
        </w:rPr>
        <w:t>o di vaccino basta una lettura perché l’attributo è già in report</w:t>
      </w:r>
      <w:r w:rsidRPr="00C71F80">
        <w:rPr>
          <w:rFonts w:ascii="Times New Roman" w:hAnsi="Times New Roman" w:cs="Times New Roman"/>
          <w:lang w:val="it-IT"/>
        </w:rPr>
        <w:t xml:space="preserve">. </w:t>
      </w:r>
    </w:p>
    <w:p w14:paraId="4043C517" w14:textId="75568AC8"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Tempo: 1 * </w:t>
      </w:r>
      <w:r>
        <w:rPr>
          <w:rFonts w:ascii="Times New Roman" w:hAnsi="Times New Roman" w:cs="Times New Roman"/>
          <w:lang w:val="it-IT"/>
        </w:rPr>
        <w:t xml:space="preserve">1 100 </w:t>
      </w:r>
      <w:r w:rsidRPr="00C71F80">
        <w:rPr>
          <w:rFonts w:ascii="Times New Roman" w:hAnsi="Times New Roman" w:cs="Times New Roman"/>
          <w:lang w:val="it-IT"/>
        </w:rPr>
        <w:t xml:space="preserve">= </w:t>
      </w:r>
      <w:r>
        <w:rPr>
          <w:rFonts w:ascii="Times New Roman" w:hAnsi="Times New Roman" w:cs="Times New Roman"/>
          <w:lang w:val="it-IT"/>
        </w:rPr>
        <w:t xml:space="preserve">1 100 </w:t>
      </w:r>
      <w:r w:rsidRPr="00C71F80">
        <w:rPr>
          <w:rFonts w:ascii="Times New Roman" w:hAnsi="Times New Roman" w:cs="Times New Roman"/>
          <w:lang w:val="it-IT"/>
        </w:rPr>
        <w:t>letture al giorno</w:t>
      </w:r>
    </w:p>
    <w:p w14:paraId="02ECD6AE"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52F48416" w14:textId="6C63EF7A" w:rsidR="00C71F80" w:rsidRPr="00C71F80" w:rsidRDefault="00C71F80" w:rsidP="00C71F80">
      <w:pPr>
        <w:rPr>
          <w:rFonts w:ascii="Times New Roman" w:hAnsi="Times New Roman" w:cs="Times New Roman"/>
          <w:u w:val="single"/>
          <w:lang w:val="it-IT"/>
        </w:rPr>
      </w:pPr>
      <w:r w:rsidRPr="00C71F80">
        <w:rPr>
          <w:rFonts w:ascii="Times New Roman" w:hAnsi="Times New Roman" w:cs="Times New Roman"/>
          <w:lang w:val="it-IT"/>
        </w:rPr>
        <w:t xml:space="preserve">3 bit * </w:t>
      </w:r>
      <w:r>
        <w:rPr>
          <w:rFonts w:ascii="Times New Roman" w:hAnsi="Times New Roman" w:cs="Times New Roman"/>
          <w:lang w:val="it-IT"/>
        </w:rPr>
        <w:t>1 100</w:t>
      </w:r>
      <w:r w:rsidRPr="00C71F80">
        <w:rPr>
          <w:rFonts w:ascii="Times New Roman" w:hAnsi="Times New Roman" w:cs="Times New Roman"/>
          <w:lang w:val="it-IT"/>
        </w:rPr>
        <w:t xml:space="preserve"> entità = </w:t>
      </w:r>
      <w:r>
        <w:rPr>
          <w:rFonts w:ascii="Times New Roman" w:hAnsi="Times New Roman" w:cs="Times New Roman"/>
          <w:lang w:val="it-IT"/>
        </w:rPr>
        <w:t xml:space="preserve">3 300 </w:t>
      </w:r>
      <w:r w:rsidRPr="00C71F80">
        <w:rPr>
          <w:rFonts w:ascii="Times New Roman" w:hAnsi="Times New Roman" w:cs="Times New Roman"/>
          <w:lang w:val="it-IT"/>
        </w:rPr>
        <w:t xml:space="preserve">bit = </w:t>
      </w:r>
      <w:r>
        <w:rPr>
          <w:rFonts w:ascii="Times New Roman" w:hAnsi="Times New Roman" w:cs="Times New Roman"/>
          <w:lang w:val="it-IT"/>
        </w:rPr>
        <w:t>circa 410 byte</w:t>
      </w:r>
    </w:p>
    <w:p w14:paraId="097C26A6" w14:textId="4826EE54"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A fronte dell’irrisorio spazio aggiuntivo richiesto per mantenere la ridondanza risulta conveniente conservarla per </w:t>
      </w:r>
      <w:r>
        <w:rPr>
          <w:rFonts w:ascii="Times New Roman" w:hAnsi="Times New Roman" w:cs="Times New Roman"/>
          <w:lang w:val="it-IT"/>
        </w:rPr>
        <w:t>ridurre</w:t>
      </w:r>
      <w:r w:rsidRPr="00C71F80">
        <w:rPr>
          <w:rFonts w:ascii="Times New Roman" w:hAnsi="Times New Roman" w:cs="Times New Roman"/>
          <w:lang w:val="it-IT"/>
        </w:rPr>
        <w:t xml:space="preserve"> gli accessi giornalieri di letture al database.</w:t>
      </w:r>
    </w:p>
    <w:p w14:paraId="39DBED9F"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2.3.2 Eliminazione delle generalizzazioni</w:t>
      </w:r>
    </w:p>
    <w:p w14:paraId="4537D151" w14:textId="77777777" w:rsidR="004D65ED" w:rsidRPr="00C71F80" w:rsidRDefault="004D65ED">
      <w:pPr>
        <w:pStyle w:val="Standard"/>
        <w:spacing w:before="114" w:after="114" w:line="240" w:lineRule="auto"/>
        <w:rPr>
          <w:rFonts w:ascii="Times New Roman" w:hAnsi="Times New Roman"/>
          <w:sz w:val="28"/>
          <w:szCs w:val="28"/>
          <w:lang w:val="it-IT"/>
        </w:rPr>
      </w:pPr>
    </w:p>
    <w:p w14:paraId="0965E121"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960800" cy="1699200"/>
                    </a:xfrm>
                    <a:prstGeom prst="rect">
                      <a:avLst/>
                    </a:prstGeom>
                    <a:noFill/>
                    <a:ln>
                      <a:noFill/>
                      <a:prstDash/>
                    </a:ln>
                  </pic:spPr>
                </pic:pic>
              </a:graphicData>
            </a:graphic>
          </wp:anchor>
        </w:drawing>
      </w:r>
      <w:r w:rsidRPr="00C71F80">
        <w:rPr>
          <w:rFonts w:ascii="Times New Roman" w:hAnsi="Times New Roman"/>
          <w:lang w:val="it-IT"/>
        </w:rPr>
        <w:t>Eliminazione della generalizzazione di Medico:</w:t>
      </w:r>
    </w:p>
    <w:p w14:paraId="247A5428" w14:textId="77777777" w:rsidR="004D65ED" w:rsidRPr="00C71F80" w:rsidRDefault="004D65ED">
      <w:pPr>
        <w:pStyle w:val="Standard"/>
        <w:spacing w:before="114" w:after="114" w:line="240" w:lineRule="auto"/>
        <w:rPr>
          <w:rFonts w:ascii="Times New Roman" w:hAnsi="Times New Roman"/>
          <w:lang w:val="it-IT"/>
        </w:rPr>
      </w:pPr>
    </w:p>
    <w:p w14:paraId="03FB39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Pr="00C71F80" w:rsidRDefault="004D65ED">
      <w:pPr>
        <w:pStyle w:val="Standard"/>
        <w:spacing w:before="114" w:after="114" w:line="240" w:lineRule="auto"/>
        <w:rPr>
          <w:rFonts w:ascii="Times New Roman" w:hAnsi="Times New Roman"/>
          <w:lang w:val="it-IT"/>
        </w:rPr>
      </w:pPr>
    </w:p>
    <w:p w14:paraId="6FA34932"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551040" cy="2758319"/>
                    </a:xfrm>
                    <a:prstGeom prst="rect">
                      <a:avLst/>
                    </a:prstGeom>
                    <a:noFill/>
                    <a:ln>
                      <a:noFill/>
                      <a:prstDash/>
                    </a:ln>
                  </pic:spPr>
                </pic:pic>
              </a:graphicData>
            </a:graphic>
          </wp:anchor>
        </w:drawing>
      </w:r>
      <w:r w:rsidRPr="00C71F80">
        <w:rPr>
          <w:rFonts w:ascii="Times New Roman" w:hAnsi="Times New Roman"/>
          <w:lang w:val="it-IT"/>
        </w:rPr>
        <w:t>Eliminazione della generalizzazione Personale sanitario</w:t>
      </w:r>
    </w:p>
    <w:p w14:paraId="663BE35F" w14:textId="77777777" w:rsidR="004D65ED" w:rsidRPr="00C71F80" w:rsidRDefault="004D65ED">
      <w:pPr>
        <w:pStyle w:val="Standard"/>
        <w:spacing w:before="114" w:after="114" w:line="240" w:lineRule="auto"/>
        <w:rPr>
          <w:rFonts w:ascii="Times New Roman" w:hAnsi="Times New Roman"/>
          <w:lang w:val="it-IT"/>
        </w:rPr>
      </w:pPr>
    </w:p>
    <w:p w14:paraId="228E960B"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Pr="00C71F80" w:rsidRDefault="004D65ED">
      <w:pPr>
        <w:pStyle w:val="Standard"/>
        <w:spacing w:before="114" w:after="114" w:line="240" w:lineRule="auto"/>
        <w:rPr>
          <w:rFonts w:ascii="Times New Roman" w:hAnsi="Times New Roman"/>
          <w:lang w:val="it-IT"/>
        </w:rPr>
      </w:pPr>
    </w:p>
    <w:p w14:paraId="662AF5DA" w14:textId="77777777" w:rsidR="004D65ED" w:rsidRPr="00C71F80" w:rsidRDefault="004D65ED">
      <w:pPr>
        <w:pStyle w:val="Standard"/>
        <w:spacing w:before="114" w:after="114" w:line="240" w:lineRule="auto"/>
        <w:rPr>
          <w:rFonts w:ascii="Times New Roman" w:hAnsi="Times New Roman"/>
          <w:lang w:val="it-IT"/>
        </w:rPr>
      </w:pPr>
    </w:p>
    <w:p w14:paraId="1926A5E2" w14:textId="2183952A" w:rsidR="004D65ED" w:rsidRPr="00C71F80" w:rsidRDefault="00545F5E">
      <w:pPr>
        <w:pStyle w:val="Standard"/>
        <w:pageBreakBefore/>
        <w:spacing w:before="114" w:after="114" w:line="240" w:lineRule="auto"/>
        <w:rPr>
          <w:lang w:val="it-IT"/>
        </w:rPr>
      </w:pPr>
      <w:r w:rsidRPr="00C71F80">
        <w:rPr>
          <w:rFonts w:ascii="Times New Roman" w:hAnsi="Times New Roman"/>
          <w:lang w:val="it-IT"/>
        </w:rPr>
        <w:lastRenderedPageBreak/>
        <w:t>Eliminazione della generalizzazione di Cittadino</w:t>
      </w:r>
    </w:p>
    <w:p w14:paraId="7AB681FA" w14:textId="7EDCE33C" w:rsidR="004D65ED" w:rsidRPr="00C71F80" w:rsidRDefault="00C92F7C">
      <w:pPr>
        <w:pStyle w:val="Standard"/>
        <w:spacing w:before="114" w:after="114" w:line="240" w:lineRule="auto"/>
        <w:rPr>
          <w:rFonts w:ascii="Times New Roman" w:hAnsi="Times New Roman"/>
          <w:lang w:val="it-IT"/>
        </w:rPr>
      </w:pPr>
      <w:r>
        <w:rPr>
          <w:noProof/>
          <w:lang w:val="it-IT" w:eastAsia="it-IT" w:bidi="ar-SA"/>
        </w:rPr>
        <w:t>TODO AGGIUNGERE</w:t>
      </w:r>
    </w:p>
    <w:p w14:paraId="46A53A79" w14:textId="4C33660A"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figli di Cittadino sono accorpabili al genitore aggiungendo un attributo che mantiene l’informazione sulla categoria di cittadino.</w:t>
      </w:r>
    </w:p>
    <w:p w14:paraId="4BC1081A" w14:textId="1F257424" w:rsidR="004D65ED" w:rsidRPr="00C71F80" w:rsidRDefault="004D65ED">
      <w:pPr>
        <w:pStyle w:val="Standard"/>
        <w:spacing w:before="114" w:after="114" w:line="240" w:lineRule="auto"/>
        <w:rPr>
          <w:rFonts w:ascii="Times New Roman" w:hAnsi="Times New Roman"/>
          <w:lang w:val="it-IT"/>
        </w:rPr>
      </w:pPr>
    </w:p>
    <w:p w14:paraId="4760A69C" w14:textId="351B2601" w:rsidR="004D65ED" w:rsidRPr="00C71F80" w:rsidRDefault="00545F5E">
      <w:pPr>
        <w:pStyle w:val="Standard"/>
        <w:spacing w:before="114" w:after="114" w:line="240" w:lineRule="auto"/>
        <w:rPr>
          <w:lang w:val="it-IT"/>
        </w:rPr>
      </w:pPr>
      <w:r w:rsidRPr="00C71F80">
        <w:rPr>
          <w:rFonts w:ascii="Times New Roman" w:hAnsi="Times New Roman"/>
          <w:lang w:val="it-IT"/>
        </w:rPr>
        <w:t>Eliminazione della generalizzazione di Vaccino</w:t>
      </w:r>
    </w:p>
    <w:p w14:paraId="61E48E5B" w14:textId="02DF6097" w:rsidR="004D65ED" w:rsidRPr="00C71F80" w:rsidRDefault="00C92F7C">
      <w:pPr>
        <w:pStyle w:val="Standard"/>
        <w:spacing w:before="114" w:after="114" w:line="240" w:lineRule="auto"/>
        <w:rPr>
          <w:rFonts w:ascii="Times New Roman" w:hAnsi="Times New Roman"/>
          <w:lang w:val="it-IT"/>
        </w:rPr>
      </w:pPr>
      <w:r w:rsidRPr="00C71F80">
        <w:rPr>
          <w:noProof/>
          <w:lang w:val="it-IT" w:eastAsia="it-IT" w:bidi="ar-SA"/>
        </w:rPr>
        <w:drawing>
          <wp:inline distT="0" distB="0" distL="0" distR="0" wp14:anchorId="4E89360E" wp14:editId="00EB8F95">
            <wp:extent cx="6119640" cy="1698119"/>
            <wp:effectExtent l="0" t="0" r="0" b="0"/>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6119640" cy="1698119"/>
                    </a:xfrm>
                    <a:prstGeom prst="rect">
                      <a:avLst/>
                    </a:prstGeom>
                    <a:noFill/>
                    <a:ln>
                      <a:noFill/>
                      <a:prstDash/>
                    </a:ln>
                  </pic:spPr>
                </pic:pic>
              </a:graphicData>
            </a:graphic>
          </wp:inline>
        </w:drawing>
      </w:r>
    </w:p>
    <w:p w14:paraId="1836112D" w14:textId="7F5365BA"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Come per Cittadino i figli </w:t>
      </w:r>
      <w:r w:rsidR="00FC39DF">
        <w:rPr>
          <w:rFonts w:ascii="Times New Roman" w:hAnsi="Times New Roman"/>
          <w:lang w:val="it-IT"/>
        </w:rPr>
        <w:t>non</w:t>
      </w:r>
      <w:r w:rsidRPr="00C71F80">
        <w:rPr>
          <w:rFonts w:ascii="Times New Roman" w:hAnsi="Times New Roman"/>
          <w:lang w:val="it-IT"/>
        </w:rPr>
        <w:t xml:space="preserve"> aggiungono informazioni essenziali che non possano essere espresse nel padre aggiungendo attributi.</w:t>
      </w:r>
      <w:r w:rsidR="00C92F7C" w:rsidRPr="00C92F7C">
        <w:rPr>
          <w:noProof/>
          <w:lang w:val="it-IT" w:eastAsia="it-IT" w:bidi="ar-SA"/>
        </w:rPr>
        <w:t xml:space="preserve"> </w:t>
      </w:r>
    </w:p>
    <w:p w14:paraId="6D3DB633"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2.3.4 Scelta degli identificatori principali</w:t>
      </w:r>
    </w:p>
    <w:p w14:paraId="7383ADF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4D65ED" w:rsidRPr="00C71F80" w14:paraId="77F58799"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Entità</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Identificatore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Motivazione</w:t>
            </w:r>
          </w:p>
        </w:tc>
      </w:tr>
      <w:tr w:rsidR="004D65ED" w:rsidRPr="00C71F80" w14:paraId="36B6FAB4" w14:textId="77777777">
        <w:tc>
          <w:tcPr>
            <w:tcW w:w="3212"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3213" w:type="dxa"/>
            <w:tcBorders>
              <w:left w:val="single" w:sz="2" w:space="0" w:color="000000"/>
              <w:bottom w:val="single" w:sz="2" w:space="0" w:color="000000"/>
            </w:tcBorders>
            <w:tcMar>
              <w:top w:w="55" w:type="dxa"/>
              <w:left w:w="55" w:type="dxa"/>
              <w:bottom w:w="55" w:type="dxa"/>
              <w:right w:w="55" w:type="dxa"/>
            </w:tcMar>
          </w:tcPr>
          <w:p w14:paraId="779642D5" w14:textId="77777777" w:rsidR="004D65ED" w:rsidRPr="00C71F80" w:rsidRDefault="00545F5E">
            <w:pPr>
              <w:pStyle w:val="TableContents"/>
              <w:rPr>
                <w:lang w:val="it-IT"/>
              </w:rPr>
            </w:pPr>
            <w:r w:rsidRPr="00C71F80">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C71F80" w14:paraId="5E320665" w14:textId="77777777">
        <w:tc>
          <w:tcPr>
            <w:tcW w:w="3212"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3213" w:type="dxa"/>
            <w:tcBorders>
              <w:left w:val="single" w:sz="2" w:space="0" w:color="000000"/>
              <w:bottom w:val="single" w:sz="2" w:space="0" w:color="000000"/>
            </w:tcBorders>
            <w:tcMar>
              <w:top w:w="55" w:type="dxa"/>
              <w:left w:w="55" w:type="dxa"/>
              <w:bottom w:w="55" w:type="dxa"/>
              <w:right w:w="55" w:type="dxa"/>
            </w:tcMar>
          </w:tcPr>
          <w:p w14:paraId="710ADD6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Identificativo aggiunto manualmente per evitare una chiave che comprendesse quasi tutti gli attributi dell’entità</w:t>
            </w:r>
          </w:p>
        </w:tc>
      </w:tr>
      <w:tr w:rsidR="004D65ED" w:rsidRPr="00C71F80" w14:paraId="192F883E" w14:textId="77777777">
        <w:tc>
          <w:tcPr>
            <w:tcW w:w="3212"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3213" w:type="dxa"/>
            <w:tcBorders>
              <w:left w:val="single" w:sz="2" w:space="0" w:color="000000"/>
              <w:bottom w:val="single" w:sz="2" w:space="0" w:color="000000"/>
            </w:tcBorders>
            <w:tcMar>
              <w:top w:w="55" w:type="dxa"/>
              <w:left w:w="55" w:type="dxa"/>
              <w:bottom w:w="55" w:type="dxa"/>
              <w:right w:w="55" w:type="dxa"/>
            </w:tcMar>
          </w:tcPr>
          <w:p w14:paraId="7D64E72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 di riferimento, data del report</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coppia di attributi cittadino, data del report identifica univocamente l’entità</w:t>
            </w:r>
          </w:p>
        </w:tc>
      </w:tr>
      <w:tr w:rsidR="004D65ED" w:rsidRPr="00C71F80" w14:paraId="616C6E43" w14:textId="77777777">
        <w:tc>
          <w:tcPr>
            <w:tcW w:w="3212"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3213" w:type="dxa"/>
            <w:tcBorders>
              <w:left w:val="single" w:sz="2" w:space="0" w:color="000000"/>
              <w:bottom w:val="single" w:sz="2" w:space="0" w:color="000000"/>
            </w:tcBorders>
            <w:tcMar>
              <w:top w:w="55" w:type="dxa"/>
              <w:left w:w="55" w:type="dxa"/>
              <w:bottom w:w="55" w:type="dxa"/>
              <w:right w:w="55" w:type="dxa"/>
            </w:tcMar>
          </w:tcPr>
          <w:p w14:paraId="0BB9FC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CF</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Il codice fiscale identifica in modo univoco un cittadino Italiano</w:t>
            </w:r>
          </w:p>
        </w:tc>
      </w:tr>
      <w:tr w:rsidR="004D65ED" w:rsidRPr="00C71F80" w14:paraId="577964EA" w14:textId="77777777">
        <w:tc>
          <w:tcPr>
            <w:tcW w:w="3212"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3213" w:type="dxa"/>
            <w:tcBorders>
              <w:left w:val="single" w:sz="2" w:space="0" w:color="000000"/>
              <w:bottom w:val="single" w:sz="2" w:space="0" w:color="000000"/>
            </w:tcBorders>
            <w:tcMar>
              <w:top w:w="55" w:type="dxa"/>
              <w:left w:w="55" w:type="dxa"/>
              <w:bottom w:w="55" w:type="dxa"/>
              <w:right w:w="55" w:type="dxa"/>
            </w:tcMar>
          </w:tcPr>
          <w:p w14:paraId="789745B8" w14:textId="54C29381" w:rsidR="004D65ED" w:rsidRPr="00C71F80" w:rsidRDefault="009900E7">
            <w:pPr>
              <w:pStyle w:val="TableContents"/>
              <w:rPr>
                <w:rFonts w:ascii="Times New Roman" w:hAnsi="Times New Roman"/>
                <w:lang w:val="it-IT"/>
              </w:rPr>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44A3563F" w:rsidR="004D65ED" w:rsidRPr="00C71F80" w:rsidRDefault="009900E7" w:rsidP="009900E7">
            <w:pPr>
              <w:pStyle w:val="TableContents"/>
              <w:rPr>
                <w:rFonts w:ascii="Times New Roman" w:hAnsi="Times New Roman"/>
                <w:lang w:val="it-IT"/>
              </w:rPr>
            </w:pPr>
            <w:r>
              <w:rPr>
                <w:rFonts w:ascii="Times New Roman" w:hAnsi="Times New Roman"/>
                <w:lang w:val="it-IT"/>
              </w:rPr>
              <w:t>Il codice fiscale identifica il cittadino univocamente, si sceglie tuttavia di utilizzare un id per evitare vincoli di chiave esterna</w:t>
            </w:r>
            <w:bookmarkStart w:id="0" w:name="_GoBack"/>
            <w:bookmarkEnd w:id="0"/>
          </w:p>
        </w:tc>
      </w:tr>
      <w:tr w:rsidR="004D65ED" w:rsidRPr="00C71F80" w14:paraId="334623F2" w14:textId="77777777" w:rsidTr="00FC39DF">
        <w:tc>
          <w:tcPr>
            <w:tcW w:w="3212" w:type="dxa"/>
            <w:tcBorders>
              <w:left w:val="single" w:sz="2" w:space="0" w:color="000000"/>
              <w:bottom w:val="single" w:sz="4" w:space="0" w:color="auto"/>
            </w:tcBorders>
            <w:tcMar>
              <w:top w:w="55" w:type="dxa"/>
              <w:left w:w="55" w:type="dxa"/>
              <w:bottom w:w="55" w:type="dxa"/>
              <w:right w:w="55" w:type="dxa"/>
            </w:tcMar>
          </w:tcPr>
          <w:p w14:paraId="6721470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3213" w:type="dxa"/>
            <w:tcBorders>
              <w:left w:val="single" w:sz="2" w:space="0" w:color="000000"/>
              <w:bottom w:val="single" w:sz="4" w:space="0" w:color="auto"/>
            </w:tcBorders>
            <w:tcMar>
              <w:top w:w="55" w:type="dxa"/>
              <w:left w:w="55" w:type="dxa"/>
              <w:bottom w:w="55" w:type="dxa"/>
              <w:right w:w="55" w:type="dxa"/>
            </w:tcMar>
          </w:tcPr>
          <w:p w14:paraId="02AE2E6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Data, Ora e associazione “Presso”</w:t>
            </w:r>
          </w:p>
        </w:tc>
        <w:tc>
          <w:tcPr>
            <w:tcW w:w="3213" w:type="dxa"/>
            <w:tcBorders>
              <w:left w:val="single" w:sz="2" w:space="0" w:color="000000"/>
              <w:bottom w:val="single" w:sz="4" w:space="0" w:color="auto"/>
              <w:right w:val="single" w:sz="2" w:space="0" w:color="000000"/>
            </w:tcBorders>
            <w:tcMar>
              <w:top w:w="55" w:type="dxa"/>
              <w:left w:w="55" w:type="dxa"/>
              <w:bottom w:w="55" w:type="dxa"/>
              <w:right w:w="55" w:type="dxa"/>
            </w:tcMar>
          </w:tcPr>
          <w:p w14:paraId="6F37305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Un appuntamento è identificato univocamente da luogo, data e ora</w:t>
            </w:r>
          </w:p>
        </w:tc>
      </w:tr>
      <w:tr w:rsidR="004D65ED" w:rsidRPr="00C71F80" w14:paraId="29C01B13" w14:textId="77777777" w:rsidTr="00FC39DF">
        <w:tc>
          <w:tcPr>
            <w:tcW w:w="321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4DDB71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8C574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A2648B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 non appesantire troppo le relazioni che fanno riferimento a centro vaccinale è opportuno introdurre un identificativo</w:t>
            </w:r>
          </w:p>
        </w:tc>
      </w:tr>
      <w:tr w:rsidR="00FC39DF" w:rsidRPr="00C71F80" w14:paraId="68343A87" w14:textId="77777777" w:rsidTr="00FC39DF">
        <w:tc>
          <w:tcPr>
            <w:tcW w:w="321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0F33D4" w14:textId="2BCDD251" w:rsidR="00FC39DF" w:rsidRPr="00C71F80" w:rsidRDefault="00FC39DF">
            <w:pPr>
              <w:pStyle w:val="TableContents"/>
              <w:rPr>
                <w:rFonts w:ascii="Times New Roman" w:hAnsi="Times New Roman"/>
                <w:i/>
                <w:iCs/>
                <w:lang w:val="it-IT"/>
              </w:rPr>
            </w:pPr>
            <w:r>
              <w:rPr>
                <w:rFonts w:ascii="Times New Roman" w:hAnsi="Times New Roman"/>
                <w:i/>
                <w:iCs/>
                <w:lang w:val="it-IT"/>
              </w:rPr>
              <w:t>Allergia</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9444852" w14:textId="120A3E0D" w:rsidR="00FC39DF" w:rsidRPr="00C71F80" w:rsidRDefault="00FC39DF">
            <w:pPr>
              <w:pStyle w:val="TableContents"/>
              <w:rPr>
                <w:rFonts w:ascii="Times New Roman" w:hAnsi="Times New Roman"/>
                <w:lang w:val="it-IT"/>
              </w:rPr>
            </w:pPr>
            <w:r>
              <w:rPr>
                <w:rFonts w:ascii="Times New Roman" w:hAnsi="Times New Roman"/>
                <w:lang w:val="it-IT"/>
              </w:rPr>
              <w:t>Nome</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B9758BE" w14:textId="1A6AD4B7" w:rsidR="00FC39DF" w:rsidRPr="00C71F80" w:rsidRDefault="00FC39DF">
            <w:pPr>
              <w:pStyle w:val="TableContents"/>
              <w:rPr>
                <w:rFonts w:ascii="Times New Roman" w:hAnsi="Times New Roman"/>
                <w:lang w:val="it-IT"/>
              </w:rPr>
            </w:pPr>
            <w:r>
              <w:rPr>
                <w:rFonts w:ascii="Times New Roman" w:hAnsi="Times New Roman"/>
                <w:lang w:val="it-IT"/>
              </w:rPr>
              <w:t>Il nome è univoco e non serve inserire id per ragioni di efficienza</w:t>
            </w:r>
          </w:p>
        </w:tc>
      </w:tr>
    </w:tbl>
    <w:p w14:paraId="49DB8124" w14:textId="77777777" w:rsidR="004D65ED" w:rsidRPr="00C71F80" w:rsidRDefault="004D65ED">
      <w:pPr>
        <w:pStyle w:val="Standard"/>
        <w:spacing w:before="114" w:after="114" w:line="240" w:lineRule="auto"/>
        <w:rPr>
          <w:rFonts w:ascii="Times New Roman" w:hAnsi="Times New Roman"/>
          <w:lang w:val="it-IT"/>
        </w:rPr>
      </w:pPr>
    </w:p>
    <w:p w14:paraId="04F628BC"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2.4 Schema E-R ristrutturato</w:t>
      </w:r>
    </w:p>
    <w:p w14:paraId="728561ED" w14:textId="77777777" w:rsidR="004D65ED" w:rsidRPr="00C71F80" w:rsidRDefault="004D65ED">
      <w:pPr>
        <w:pStyle w:val="Standard"/>
        <w:spacing w:before="114" w:after="114" w:line="240" w:lineRule="auto"/>
        <w:rPr>
          <w:rFonts w:ascii="Times New Roman" w:hAnsi="Times New Roman"/>
          <w:lang w:val="it-IT"/>
        </w:rPr>
      </w:pPr>
    </w:p>
    <w:p w14:paraId="020AB2B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6F75F1DC" w14:textId="6235F1E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 cittadini con tipo "soggetti fragili" possono ricevere solo vaccino con nome coronax e flustop, i cittadini con tipo "personale sanitario" e "personale scolastico" possono ricevere solo vaccini con nome covidin e coronax, gli altri possono ricevere solo vaccini con nome covidin e flustop.</w:t>
      </w:r>
    </w:p>
    <w:p w14:paraId="32BD29A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il tipo di medico è “altro medico”</w:t>
      </w:r>
    </w:p>
    <w:p w14:paraId="1DF364C7" w14:textId="5C16EAE3"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Intervallo somministrazione può essere valorizzato solo se le dosi richieste sono più di una</w:t>
      </w:r>
      <w:r w:rsidR="00FC39DF">
        <w:rPr>
          <w:rFonts w:ascii="Times New Roman" w:hAnsi="Times New Roman"/>
          <w:lang w:val="it-IT"/>
        </w:rPr>
        <w:t>, negli altri casi è nullo</w:t>
      </w:r>
    </w:p>
    <w:p w14:paraId="43B6DE0B" w14:textId="763DEC70" w:rsidR="00704CC7"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r w:rsidR="00704CC7" w:rsidRPr="00C71F80">
        <w:rPr>
          <w:rFonts w:ascii="Times New Roman" w:hAnsi="Times New Roman"/>
          <w:lang w:val="it-IT"/>
        </w:rPr>
        <w:t>E-mail</w:t>
      </w:r>
      <w:r w:rsidRPr="00C71F80">
        <w:rPr>
          <w:rFonts w:ascii="Times New Roman" w:hAnsi="Times New Roman"/>
          <w:lang w:val="it-IT"/>
        </w:rPr>
        <w:t xml:space="preserve"> e Telefono sono valorizzati in mutua esclusione</w:t>
      </w:r>
    </w:p>
    <w:p w14:paraId="40A48D0F" w14:textId="7250AD29" w:rsidR="00FC39DF" w:rsidRPr="00C71F80" w:rsidRDefault="00FC39DF" w:rsidP="00FC39DF">
      <w:pPr>
        <w:pStyle w:val="Standard"/>
        <w:spacing w:before="114" w:after="114" w:line="240" w:lineRule="auto"/>
        <w:rPr>
          <w:rFonts w:ascii="Times New Roman" w:hAnsi="Times New Roman"/>
          <w:lang w:val="it-IT"/>
        </w:rPr>
      </w:pPr>
      <w:r>
        <w:rPr>
          <w:rFonts w:ascii="Times New Roman" w:hAnsi="Times New Roman"/>
          <w:lang w:val="it-IT"/>
        </w:rPr>
        <w:t>- L’associazione “Lavora come” tra Medico e Cittadino è possibile solo se il Cittadino è di tipo “personale sanitario”</w:t>
      </w:r>
    </w:p>
    <w:p w14:paraId="1E8B315F" w14:textId="77777777" w:rsidR="004D65ED" w:rsidRPr="00C71F80" w:rsidRDefault="004D65ED">
      <w:pPr>
        <w:pStyle w:val="Standard"/>
        <w:spacing w:before="114" w:after="114" w:line="240" w:lineRule="auto"/>
        <w:rPr>
          <w:rFonts w:ascii="Times New Roman" w:hAnsi="Times New Roman"/>
          <w:lang w:val="it-IT"/>
        </w:rPr>
      </w:pPr>
    </w:p>
    <w:p w14:paraId="5CF1C275" w14:textId="77777777" w:rsidR="004D65ED" w:rsidRPr="00C71F80" w:rsidRDefault="004D65ED">
      <w:pPr>
        <w:pStyle w:val="Standard"/>
        <w:spacing w:before="114" w:after="114" w:line="240" w:lineRule="auto"/>
        <w:rPr>
          <w:rFonts w:ascii="Times New Roman" w:hAnsi="Times New Roman"/>
          <w:lang w:val="it-IT"/>
        </w:rPr>
      </w:pPr>
    </w:p>
    <w:p w14:paraId="41BDDE24" w14:textId="77777777" w:rsidR="004D65ED" w:rsidRPr="00C71F80" w:rsidRDefault="004D65ED">
      <w:pPr>
        <w:pStyle w:val="Standard"/>
        <w:spacing w:before="114" w:after="114" w:line="240" w:lineRule="auto"/>
        <w:rPr>
          <w:rFonts w:ascii="Times New Roman" w:hAnsi="Times New Roman"/>
          <w:lang w:val="it-IT"/>
        </w:rPr>
      </w:pPr>
    </w:p>
    <w:p w14:paraId="2BFFEA8A" w14:textId="77777777" w:rsidR="004D65ED" w:rsidRPr="00C71F80" w:rsidRDefault="00545F5E">
      <w:pPr>
        <w:pStyle w:val="Standard"/>
        <w:pageBreakBefore/>
        <w:spacing w:before="114" w:after="114" w:line="240" w:lineRule="auto"/>
        <w:rPr>
          <w:rFonts w:ascii="Times New Roman" w:hAnsi="Times New Roman"/>
          <w:b/>
          <w:bCs/>
          <w:i/>
          <w:iCs/>
          <w:lang w:val="it-IT"/>
        </w:rPr>
      </w:pPr>
      <w:r w:rsidRPr="00C71F80">
        <w:rPr>
          <w:rFonts w:ascii="Times New Roman" w:hAnsi="Times New Roman"/>
          <w:b/>
          <w:bCs/>
          <w:i/>
          <w:iCs/>
          <w:lang w:val="it-IT"/>
        </w:rPr>
        <w:lastRenderedPageBreak/>
        <w:t>DA AGGIUNGERE, momentaneamente guardare il file ER-ristrutturato.pdf</w:t>
      </w:r>
    </w:p>
    <w:p w14:paraId="13D5735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2.5 Schema relazionale</w:t>
      </w:r>
    </w:p>
    <w:p w14:paraId="7EB6CE2F" w14:textId="77777777" w:rsidR="004D65ED" w:rsidRPr="00C71F80" w:rsidRDefault="004D65ED">
      <w:pPr>
        <w:pStyle w:val="Standard"/>
        <w:spacing w:before="114" w:after="114" w:line="240" w:lineRule="auto"/>
        <w:rPr>
          <w:rFonts w:ascii="Times New Roman" w:hAnsi="Times New Roman"/>
          <w:sz w:val="28"/>
          <w:szCs w:val="28"/>
          <w:lang w:val="it-IT"/>
        </w:rPr>
      </w:pPr>
    </w:p>
    <w:p w14:paraId="4610CB66" w14:textId="72EADAC1"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CITTADINO(</w:t>
      </w:r>
      <w:r w:rsidRPr="00C71F80">
        <w:rPr>
          <w:rFonts w:ascii="Times New Roman" w:hAnsi="Times New Roman" w:cs="Times New Roman"/>
          <w:u w:val="single"/>
          <w:lang w:val="it-IT"/>
        </w:rPr>
        <w:t>CF</w:t>
      </w:r>
      <w:r w:rsidRPr="00C71F80">
        <w:rPr>
          <w:rFonts w:ascii="Times New Roman" w:hAnsi="Times New Roman" w:cs="Times New Roman"/>
          <w:lang w:val="it-IT"/>
        </w:rPr>
        <w:t>, Nome, Cognome, Età, Email*, Cellulare*, Indirizzo, Città, PrecedentePositività, Tipo)</w:t>
      </w:r>
    </w:p>
    <w:p w14:paraId="0D57D84E"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CENTROVACCINALE(</w:t>
      </w:r>
      <w:r w:rsidRPr="00C71F80">
        <w:rPr>
          <w:rFonts w:ascii="Times New Roman" w:hAnsi="Times New Roman" w:cs="Times New Roman"/>
          <w:u w:val="single"/>
          <w:lang w:val="it-IT"/>
        </w:rPr>
        <w:t>Id</w:t>
      </w:r>
      <w:r w:rsidRPr="00C71F80">
        <w:rPr>
          <w:rFonts w:ascii="Times New Roman" w:hAnsi="Times New Roman" w:cs="Times New Roman"/>
          <w:lang w:val="it-IT"/>
        </w:rPr>
        <w:t>, Città, Indirizzo)</w:t>
      </w:r>
    </w:p>
    <w:p w14:paraId="7E11F06A"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MEDICO(</w:t>
      </w:r>
      <w:r w:rsidRPr="00C71F80">
        <w:rPr>
          <w:rFonts w:ascii="Times New Roman" w:hAnsi="Times New Roman" w:cs="Times New Roman"/>
          <w:u w:val="single"/>
          <w:lang w:val="it-IT"/>
        </w:rPr>
        <w:t>CF</w:t>
      </w:r>
      <w:r w:rsidRPr="00C71F80">
        <w:rPr>
          <w:rFonts w:ascii="Times New Roman" w:hAnsi="Times New Roman" w:cs="Times New Roman"/>
          <w:lang w:val="it-IT"/>
        </w:rPr>
        <w:t>, Tipo, CentroVaccinale, AbilitazioneSingolaDose)</w:t>
      </w:r>
    </w:p>
    <w:p w14:paraId="114108AC" w14:textId="2993362E"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LOTTO(</w:t>
      </w:r>
      <w:r w:rsidRPr="00C71F80">
        <w:rPr>
          <w:rFonts w:ascii="Times New Roman" w:hAnsi="Times New Roman" w:cs="Times New Roman"/>
          <w:u w:val="single"/>
          <w:lang w:val="it-IT"/>
        </w:rPr>
        <w:t>Id</w:t>
      </w:r>
      <w:r w:rsidRPr="00C71F80">
        <w:rPr>
          <w:rFonts w:ascii="Times New Roman" w:hAnsi="Times New Roman" w:cs="Times New Roman"/>
          <w:lang w:val="it-IT"/>
        </w:rPr>
        <w:t>, DataScadenza, DataProduzione, TipoVaccino</w:t>
      </w:r>
      <w:r w:rsidRPr="00C71F80">
        <w:rPr>
          <w:rFonts w:ascii="Times New Roman" w:hAnsi="Times New Roman" w:cs="Times New Roman"/>
          <w:b/>
          <w:bCs/>
          <w:lang w:val="it-IT"/>
        </w:rPr>
        <w:t>,</w:t>
      </w:r>
      <w:r w:rsidRPr="00C71F80">
        <w:rPr>
          <w:rFonts w:ascii="Times New Roman" w:hAnsi="Times New Roman" w:cs="Times New Roman"/>
          <w:lang w:val="it-IT"/>
        </w:rPr>
        <w:t xml:space="preserve"> NumeroDosi)</w:t>
      </w:r>
    </w:p>
    <w:p w14:paraId="06F67333"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TIPOVACCINO(</w:t>
      </w:r>
      <w:r w:rsidRPr="00C71F80">
        <w:rPr>
          <w:rFonts w:ascii="Times New Roman" w:hAnsi="Times New Roman" w:cs="Times New Roman"/>
          <w:u w:val="single"/>
          <w:lang w:val="it-IT"/>
        </w:rPr>
        <w:t>Id</w:t>
      </w:r>
      <w:r w:rsidRPr="00C71F80">
        <w:rPr>
          <w:rFonts w:ascii="Times New Roman" w:hAnsi="Times New Roman" w:cs="Times New Roman"/>
          <w:lang w:val="it-IT"/>
        </w:rPr>
        <w:t>, Nome, EtàMin, EtàMax, Efficacia, DosiRichieste, IntervalloSomministrazione*)</w:t>
      </w:r>
    </w:p>
    <w:p w14:paraId="37AE0E4B"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APPUNTAMENTOVACCINALE(</w:t>
      </w:r>
      <w:r w:rsidRPr="00C71F80">
        <w:rPr>
          <w:rFonts w:ascii="Times New Roman" w:hAnsi="Times New Roman" w:cs="Times New Roman"/>
          <w:u w:val="single"/>
          <w:lang w:val="it-IT"/>
        </w:rPr>
        <w:t>Data, Ora, CentroVaccinale</w:t>
      </w:r>
      <w:r w:rsidRPr="00C71F80">
        <w:rPr>
          <w:rFonts w:ascii="Times New Roman" w:hAnsi="Times New Roman" w:cs="Times New Roman"/>
          <w:lang w:val="it-IT"/>
        </w:rPr>
        <w:t>, Cittadino, Lotto)</w:t>
      </w:r>
    </w:p>
    <w:p w14:paraId="2B6737E0" w14:textId="77777777" w:rsidR="004D65ED" w:rsidRPr="00C71F80" w:rsidRDefault="00545F5E">
      <w:pPr>
        <w:pStyle w:val="Standard"/>
        <w:spacing w:before="114" w:after="114" w:line="240" w:lineRule="auto"/>
        <w:rPr>
          <w:u w:val="single"/>
          <w:lang w:val="it-IT"/>
        </w:rPr>
      </w:pPr>
      <w:r w:rsidRPr="00C71F80">
        <w:rPr>
          <w:rFonts w:ascii="Times New Roman" w:hAnsi="Times New Roman" w:cs="Times New Roman"/>
          <w:lang w:val="it-IT"/>
        </w:rPr>
        <w:t>POSSIEDEDOSI(</w:t>
      </w:r>
      <w:r w:rsidRPr="00C71F80">
        <w:rPr>
          <w:rFonts w:ascii="Times New Roman" w:hAnsi="Times New Roman" w:cs="Times New Roman"/>
          <w:u w:val="single"/>
          <w:lang w:val="it-IT"/>
        </w:rPr>
        <w:t>CentroVaccinale, TipoVaccino</w:t>
      </w:r>
      <w:r w:rsidRPr="00C71F80">
        <w:rPr>
          <w:rFonts w:ascii="Times New Roman" w:hAnsi="Times New Roman" w:cs="Times New Roman"/>
          <w:lang w:val="it-IT"/>
        </w:rPr>
        <w:t>, NumeroDosi)</w:t>
      </w:r>
    </w:p>
    <w:p w14:paraId="31D7640B" w14:textId="699CEF0C"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ALLERGIA(</w:t>
      </w:r>
      <w:r w:rsidRPr="00C71F80">
        <w:rPr>
          <w:rFonts w:ascii="Times New Roman" w:hAnsi="Times New Roman" w:cs="Times New Roman"/>
          <w:u w:val="single"/>
          <w:lang w:val="it-IT"/>
        </w:rPr>
        <w:t>Nome</w:t>
      </w:r>
      <w:r w:rsidRPr="00C71F80">
        <w:rPr>
          <w:rFonts w:ascii="Times New Roman" w:hAnsi="Times New Roman" w:cs="Times New Roman"/>
          <w:lang w:val="it-IT"/>
        </w:rPr>
        <w:t>, Cittadino)</w:t>
      </w:r>
    </w:p>
    <w:p w14:paraId="56796A3A" w14:textId="39A2CB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REPORT(</w:t>
      </w:r>
      <w:r w:rsidRPr="00C71F80">
        <w:rPr>
          <w:rFonts w:ascii="Times New Roman" w:hAnsi="Times New Roman" w:cs="Times New Roman"/>
          <w:u w:val="single"/>
          <w:lang w:val="it-IT"/>
        </w:rPr>
        <w:t>Data, Cittadino</w:t>
      </w:r>
      <w:r w:rsidRPr="00C71F80">
        <w:rPr>
          <w:rFonts w:ascii="Times New Roman" w:hAnsi="Times New Roman" w:cs="Times New Roman"/>
          <w:lang w:val="it-IT"/>
        </w:rPr>
        <w:t>, Medico, CentroVaccinale, Lotto</w:t>
      </w:r>
      <w:r w:rsidR="009C3861" w:rsidRPr="00C71F80">
        <w:rPr>
          <w:rFonts w:ascii="Times New Roman" w:hAnsi="Times New Roman" w:cs="Times New Roman"/>
          <w:lang w:val="it-IT"/>
        </w:rPr>
        <w:t xml:space="preserve">, </w:t>
      </w:r>
      <w:r w:rsidR="00740E68" w:rsidRPr="00C71F80">
        <w:rPr>
          <w:rFonts w:ascii="Times New Roman" w:hAnsi="Times New Roman" w:cs="Times New Roman"/>
          <w:lang w:val="it-IT"/>
        </w:rPr>
        <w:t>Vaccino</w:t>
      </w:r>
      <w:r w:rsidRPr="00C71F80">
        <w:rPr>
          <w:rFonts w:ascii="Times New Roman" w:hAnsi="Times New Roman" w:cs="Times New Roman"/>
          <w:lang w:val="it-IT"/>
        </w:rPr>
        <w:t>)</w:t>
      </w:r>
    </w:p>
    <w:p w14:paraId="0AED1CCC" w14:textId="77777777" w:rsidR="004D65ED" w:rsidRPr="00C71F80" w:rsidRDefault="004D65ED">
      <w:pPr>
        <w:pStyle w:val="Standard"/>
        <w:spacing w:before="114" w:after="114" w:line="240" w:lineRule="auto"/>
        <w:rPr>
          <w:rFonts w:ascii="Times New Roman" w:hAnsi="Times New Roman" w:cs="Times New Roman"/>
          <w:lang w:val="it-IT"/>
        </w:rPr>
      </w:pPr>
    </w:p>
    <w:p w14:paraId="45767CE6" w14:textId="77777777" w:rsidR="004D65ED" w:rsidRPr="00C71F80" w:rsidRDefault="00545F5E">
      <w:pPr>
        <w:pStyle w:val="Standard"/>
        <w:spacing w:before="114" w:after="114" w:line="240" w:lineRule="auto"/>
        <w:rPr>
          <w:rFonts w:ascii="Times New Roman" w:hAnsi="Times New Roman" w:cs="Times New Roman"/>
          <w:b/>
          <w:bCs/>
          <w:i/>
          <w:iCs/>
          <w:lang w:val="it-IT"/>
        </w:rPr>
      </w:pPr>
      <w:r w:rsidRPr="00C71F80">
        <w:rPr>
          <w:rFonts w:ascii="Times New Roman" w:hAnsi="Times New Roman" w:cs="Times New Roman"/>
          <w:b/>
          <w:bCs/>
          <w:i/>
          <w:iCs/>
          <w:lang w:val="it-IT"/>
        </w:rPr>
        <w:t>Vincoli di integrità referenziale:</w:t>
      </w:r>
    </w:p>
    <w:p w14:paraId="6DA265A2"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ALLERGIA(Cittadino) referenzia CITTADINO(CF)</w:t>
      </w:r>
    </w:p>
    <w:p w14:paraId="0A21EF24"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REPORT(Cittadino) referenzia CITTADINO(CF)</w:t>
      </w:r>
    </w:p>
    <w:p w14:paraId="52DFF226" w14:textId="42406D0A"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REPORT(Medico) referenzia MEDICO(CF)</w:t>
      </w:r>
      <w:r w:rsidRPr="00C71F80">
        <w:rPr>
          <w:rFonts w:ascii="Times New Roman" w:hAnsi="Times New Roman" w:cs="Times New Roman"/>
          <w:lang w:val="it-IT"/>
        </w:rPr>
        <w:tab/>
      </w:r>
    </w:p>
    <w:p w14:paraId="74596CE0"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REPORT(CentroVaccinale) referenzia CENTRO VACCINALE(Id)</w:t>
      </w:r>
    </w:p>
    <w:p w14:paraId="5472CC8E" w14:textId="6DB89401" w:rsidR="009C3861"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REPORT(Lotto) referenzia LOTTO(Id)</w:t>
      </w:r>
    </w:p>
    <w:p w14:paraId="5D12EEFD" w14:textId="465C8ADF" w:rsidR="00740E68" w:rsidRPr="00C71F80" w:rsidRDefault="00740E68">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REPORT(Vaccino) referenzia VACCINO(Id)</w:t>
      </w:r>
    </w:p>
    <w:p w14:paraId="54D9574A"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VACCINALE(Cittadino) referenzia CITTADINO(CF)</w:t>
      </w:r>
    </w:p>
    <w:p w14:paraId="30F6A7F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VACCINALE(CentroVaccinale) referenzia CENTRO VACCINALE(Id)</w:t>
      </w:r>
    </w:p>
    <w:p w14:paraId="0196B921"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VACCINALE(Lotto) referenzia LOTTO(Id)</w:t>
      </w:r>
    </w:p>
    <w:p w14:paraId="0E48C6E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MEDICO(CentroVaccinale) referenzia CENTRO VACCINALE(Id)</w:t>
      </w:r>
    </w:p>
    <w:p w14:paraId="19039AA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MEDICO(CF) referenzia CITTADINO(CF)</w:t>
      </w:r>
    </w:p>
    <w:p w14:paraId="5146EF26"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DOSI(CentroVaccinale) referenzia CENTRO VACCINALE(Id)</w:t>
      </w:r>
    </w:p>
    <w:p w14:paraId="295175CC" w14:textId="7C936F4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DOSI(TipoVaccino) referenzia TIPOVACCINO(Nome)</w:t>
      </w:r>
    </w:p>
    <w:p w14:paraId="1E9D59F8" w14:textId="6E660F73" w:rsidR="006E509A"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LOTTO(TipoVaccino) referenzia TIPOVACCINO(</w:t>
      </w:r>
      <w:r w:rsidR="006660F8" w:rsidRPr="00C71F80">
        <w:rPr>
          <w:rFonts w:ascii="Times New Roman" w:hAnsi="Times New Roman" w:cs="Times New Roman"/>
          <w:lang w:val="it-IT"/>
        </w:rPr>
        <w:t>Id</w:t>
      </w:r>
      <w:r w:rsidRPr="00C71F80">
        <w:rPr>
          <w:rFonts w:ascii="Times New Roman" w:hAnsi="Times New Roman" w:cs="Times New Roman"/>
          <w:lang w:val="it-IT"/>
        </w:rPr>
        <w:t>)</w:t>
      </w:r>
    </w:p>
    <w:p w14:paraId="6FD0CB7A" w14:textId="77777777" w:rsidR="004D65ED" w:rsidRPr="00C71F80"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3 IMPLEMENTAZIONE</w:t>
      </w:r>
    </w:p>
    <w:p w14:paraId="33CF695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3.1 DDL di creazione database</w:t>
      </w:r>
    </w:p>
    <w:p w14:paraId="3708F544" w14:textId="77777777" w:rsidR="004D65ED" w:rsidRDefault="004D65ED">
      <w:pPr>
        <w:pStyle w:val="Standard"/>
        <w:spacing w:before="114" w:after="114" w:line="240" w:lineRule="auto"/>
        <w:rPr>
          <w:rFonts w:ascii="Times New Roman" w:hAnsi="Times New Roman"/>
          <w:lang w:val="it-IT"/>
        </w:rPr>
      </w:pPr>
    </w:p>
    <w:p w14:paraId="4D032D72" w14:textId="77777777" w:rsidR="00FC39DF" w:rsidRPr="00C71F80" w:rsidRDefault="00FC39DF">
      <w:pPr>
        <w:pStyle w:val="Standard"/>
        <w:spacing w:before="114" w:after="114" w:line="240" w:lineRule="auto"/>
        <w:rPr>
          <w:rFonts w:ascii="Times New Roman" w:hAnsi="Times New Roman"/>
          <w:lang w:val="it-IT"/>
        </w:rPr>
      </w:pPr>
    </w:p>
    <w:p w14:paraId="6DB5F031"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3.2 DML di popolamento di tutte le tabelle del database</w:t>
      </w:r>
    </w:p>
    <w:p w14:paraId="77CC745E" w14:textId="77777777" w:rsidR="004D65ED" w:rsidRPr="00C71F80" w:rsidRDefault="004D65ED">
      <w:pPr>
        <w:pStyle w:val="Standard"/>
        <w:spacing w:before="114" w:after="114" w:line="240" w:lineRule="auto"/>
        <w:rPr>
          <w:rFonts w:ascii="Times New Roman" w:hAnsi="Times New Roman"/>
          <w:lang w:val="it-IT"/>
        </w:rPr>
      </w:pPr>
    </w:p>
    <w:p w14:paraId="799941FE" w14:textId="77777777" w:rsidR="004D65ED" w:rsidRPr="00C71F80" w:rsidRDefault="004D65ED">
      <w:pPr>
        <w:pStyle w:val="Standard"/>
        <w:spacing w:before="114" w:after="114" w:line="240" w:lineRule="auto"/>
        <w:rPr>
          <w:rFonts w:ascii="Times New Roman" w:hAnsi="Times New Roman"/>
          <w:lang w:val="it-IT"/>
        </w:rPr>
      </w:pPr>
    </w:p>
    <w:p w14:paraId="07859341"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3.3 Operazioni di cancellazione e modifica</w:t>
      </w:r>
    </w:p>
    <w:p w14:paraId="2A6EE055" w14:textId="77777777" w:rsidR="004D65ED" w:rsidRPr="00C71F80" w:rsidRDefault="004D65ED">
      <w:pPr>
        <w:pStyle w:val="Standard"/>
        <w:spacing w:before="114" w:after="114" w:line="240" w:lineRule="auto"/>
        <w:rPr>
          <w:rFonts w:ascii="Times New Roman" w:hAnsi="Times New Roman"/>
          <w:lang w:val="it-IT"/>
        </w:rPr>
      </w:pPr>
    </w:p>
    <w:sectPr w:rsidR="004D65ED" w:rsidRPr="00C71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54EB9" w14:textId="77777777" w:rsidR="005528A4" w:rsidRDefault="005528A4">
      <w:pPr>
        <w:spacing w:after="0" w:line="240" w:lineRule="auto"/>
      </w:pPr>
      <w:r>
        <w:separator/>
      </w:r>
    </w:p>
  </w:endnote>
  <w:endnote w:type="continuationSeparator" w:id="0">
    <w:p w14:paraId="0383FE86" w14:textId="77777777" w:rsidR="005528A4" w:rsidRDefault="00552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99F09" w14:textId="77777777" w:rsidR="005528A4" w:rsidRDefault="005528A4">
      <w:pPr>
        <w:spacing w:after="0" w:line="240" w:lineRule="auto"/>
      </w:pPr>
      <w:r>
        <w:separator/>
      </w:r>
    </w:p>
  </w:footnote>
  <w:footnote w:type="continuationSeparator" w:id="0">
    <w:p w14:paraId="2C7E21B3" w14:textId="77777777" w:rsidR="005528A4" w:rsidRDefault="005528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ED"/>
    <w:rsid w:val="001953A7"/>
    <w:rsid w:val="002943B7"/>
    <w:rsid w:val="002E20F9"/>
    <w:rsid w:val="00316133"/>
    <w:rsid w:val="00466B13"/>
    <w:rsid w:val="004D65ED"/>
    <w:rsid w:val="00545F5E"/>
    <w:rsid w:val="005528A4"/>
    <w:rsid w:val="00647BA5"/>
    <w:rsid w:val="006660F8"/>
    <w:rsid w:val="006E509A"/>
    <w:rsid w:val="00704CC7"/>
    <w:rsid w:val="00740E68"/>
    <w:rsid w:val="007844BA"/>
    <w:rsid w:val="008A0E26"/>
    <w:rsid w:val="009900E7"/>
    <w:rsid w:val="009C3861"/>
    <w:rsid w:val="00B45FA4"/>
    <w:rsid w:val="00BF27C5"/>
    <w:rsid w:val="00C71F80"/>
    <w:rsid w:val="00C92F7C"/>
    <w:rsid w:val="00D77F36"/>
    <w:rsid w:val="00E44F2D"/>
    <w:rsid w:val="00FC3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1</Pages>
  <Words>2443</Words>
  <Characters>13928</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Mario Bifulco</cp:lastModifiedBy>
  <cp:revision>13</cp:revision>
  <dcterms:created xsi:type="dcterms:W3CDTF">2021-08-06T08:28:00Z</dcterms:created>
  <dcterms:modified xsi:type="dcterms:W3CDTF">2021-08-26T07:45:00Z</dcterms:modified>
</cp:coreProperties>
</file>