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C156" w14:textId="75E47CF3" w:rsidR="007B10F3" w:rsidRDefault="00596321" w:rsidP="007B10F3">
      <w:pPr>
        <w:pStyle w:val="a4"/>
        <w:kinsoku w:val="0"/>
        <w:overflowPunct w:val="0"/>
        <w:spacing w:before="154" w:beforeAutospacing="0" w:after="0" w:afterAutospacing="0"/>
        <w:textAlignment w:val="baseline"/>
      </w:pPr>
      <w:r>
        <w:rPr>
          <w:rFonts w:hint="eastAsia"/>
        </w:rPr>
        <w:t>1</w:t>
      </w:r>
      <w:r>
        <w:t>.</w:t>
      </w:r>
      <w:r w:rsidR="00025F1B">
        <w:rPr>
          <w:rFonts w:hint="eastAsia"/>
        </w:rPr>
        <w:t>根据2</w:t>
      </w:r>
      <w:r w:rsidR="00025F1B">
        <w:t>.2</w:t>
      </w:r>
      <w:r w:rsidR="00025F1B">
        <w:rPr>
          <w:rFonts w:hint="eastAsia"/>
        </w:rPr>
        <w:t>节的内容，</w:t>
      </w:r>
      <w:r w:rsidR="007B10F3">
        <w:rPr>
          <w:rFonts w:hint="eastAsia"/>
        </w:rPr>
        <w:t>对一维扩散方程</w:t>
      </w:r>
    </w:p>
    <w:p w14:paraId="72F8BBFF" w14:textId="7CC9B403" w:rsidR="007B10F3" w:rsidRDefault="00000000" w:rsidP="007B10F3">
      <w:pPr>
        <w:pStyle w:val="a4"/>
        <w:kinsoku w:val="0"/>
        <w:overflowPunct w:val="0"/>
        <w:spacing w:before="154" w:beforeAutospacing="0" w:after="0" w:afterAutospacing="0"/>
        <w:textAlignment w:val="baseline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="+mn-cs"/>
                  <w:i/>
                  <w:iCs/>
                  <w:color w:val="000000"/>
                  <w:kern w:val="24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+mn-cs"/>
                  <w:color w:val="000000"/>
                  <w:kern w:val="24"/>
                  <w:sz w:val="22"/>
                  <w:szCs w:val="22"/>
                </w:rPr>
                <m:t>∂T</m:t>
              </m:r>
            </m:num>
            <m:den>
              <m:r>
                <w:rPr>
                  <w:rFonts w:ascii="Cambria Math" w:hAnsi="Cambria Math" w:cs="+mn-cs"/>
                  <w:color w:val="000000"/>
                  <w:kern w:val="24"/>
                  <w:sz w:val="22"/>
                  <w:szCs w:val="22"/>
                </w:rPr>
                <m:t>∂t</m:t>
              </m:r>
            </m:den>
          </m:f>
          <m:r>
            <w:rPr>
              <w:rFonts w:ascii="Cambria Math" w:hAnsi="Cambria Math" w:cs="+mn-cs"/>
              <w:color w:val="000000"/>
              <w:kern w:val="24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+mn-cs"/>
              <w:color w:val="000000"/>
              <w:kern w:val="24"/>
              <w:sz w:val="22"/>
              <w:szCs w:val="22"/>
            </w:rPr>
            <m:t>K</m:t>
          </m:r>
          <m:f>
            <m:fPr>
              <m:ctrlPr>
                <w:rPr>
                  <w:rFonts w:ascii="Cambria Math" w:hAnsi="Cambria Math" w:cs="+mn-cs"/>
                  <w:i/>
                  <w:iCs/>
                  <w:color w:val="000000"/>
                  <w:kern w:val="24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+mn-cs"/>
                      <w:i/>
                      <w:iCs/>
                      <w:color w:val="000000"/>
                      <w:kern w:val="24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+mn-cs"/>
                      <w:color w:val="000000"/>
                      <w:kern w:val="24"/>
                      <w:sz w:val="22"/>
                      <w:szCs w:val="22"/>
                    </w:rPr>
                    <m:t>∂</m:t>
                  </m:r>
                </m:e>
                <m:sup>
                  <m:r>
                    <w:rPr>
                      <w:rFonts w:ascii="Cambria Math" w:hAnsi="Cambria Math" w:cs="+mn-cs"/>
                      <w:color w:val="000000"/>
                      <w:kern w:val="24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+mn-cs"/>
                  <w:color w:val="000000"/>
                  <w:kern w:val="24"/>
                  <w:sz w:val="22"/>
                  <w:szCs w:val="22"/>
                </w:rPr>
                <m:t>T</m:t>
              </m:r>
            </m:num>
            <m:den>
              <m:r>
                <w:rPr>
                  <w:rFonts w:ascii="Cambria Math" w:hAnsi="Cambria Math" w:cs="+mn-cs"/>
                  <w:color w:val="000000"/>
                  <w:kern w:val="24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 w:cs="+mn-cs"/>
                      <w:i/>
                      <w:iCs/>
                      <w:color w:val="000000"/>
                      <w:kern w:val="24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+mn-cs"/>
                      <w:color w:val="000000"/>
                      <w:kern w:val="24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+mn-cs"/>
                      <w:color w:val="000000"/>
                      <w:kern w:val="24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7BF8EE66" w14:textId="5360F267" w:rsidR="007B10F3" w:rsidRDefault="007B10F3" w:rsidP="007B10F3">
      <w:r>
        <w:rPr>
          <w:rFonts w:hint="eastAsia"/>
        </w:rPr>
        <w:t>使用F</w:t>
      </w:r>
      <w:r>
        <w:t>TCS</w:t>
      </w:r>
      <w:r>
        <w:rPr>
          <w:rFonts w:hint="eastAsia"/>
        </w:rPr>
        <w:t>格式，构建差分方程。并且给定边界条件</w:t>
      </w:r>
    </w:p>
    <w:p w14:paraId="57B534CA" w14:textId="778BDBC9" w:rsidR="007B10F3" w:rsidRDefault="007B10F3" w:rsidP="007B10F3">
      <w:pPr>
        <w:jc w:val="center"/>
      </w:pPr>
      <w:r w:rsidRPr="007B10F3">
        <w:rPr>
          <w:noProof/>
        </w:rPr>
        <w:drawing>
          <wp:inline distT="0" distB="0" distL="0" distR="0" wp14:anchorId="6DEC524A" wp14:editId="2B6405ED">
            <wp:extent cx="1232535" cy="310285"/>
            <wp:effectExtent l="0" t="0" r="0" b="0"/>
            <wp:docPr id="2004548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18"/>
                    <a:stretch/>
                  </pic:blipFill>
                  <pic:spPr bwMode="auto">
                    <a:xfrm>
                      <a:off x="0" y="0"/>
                      <a:ext cx="1257685" cy="31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311F5" w14:textId="41795E1D" w:rsidR="007B10F3" w:rsidRDefault="007B10F3" w:rsidP="007B10F3">
      <w:r>
        <w:rPr>
          <w:rFonts w:hint="eastAsia"/>
        </w:rPr>
        <w:t>和初始条件：</w:t>
      </w:r>
    </w:p>
    <w:p w14:paraId="46C9AA39" w14:textId="351E7BB8" w:rsidR="007B10F3" w:rsidRDefault="007B10F3" w:rsidP="007B10F3">
      <w:pPr>
        <w:jc w:val="center"/>
      </w:pPr>
      <w:r w:rsidRPr="007B10F3">
        <w:rPr>
          <w:noProof/>
        </w:rPr>
        <w:drawing>
          <wp:inline distT="0" distB="0" distL="0" distR="0" wp14:anchorId="6D7D23B3" wp14:editId="550588FE">
            <wp:extent cx="1232535" cy="283733"/>
            <wp:effectExtent l="0" t="0" r="0" b="2540"/>
            <wp:docPr id="415293319" name="图片 415293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75"/>
                    <a:stretch/>
                  </pic:blipFill>
                  <pic:spPr bwMode="auto">
                    <a:xfrm>
                      <a:off x="0" y="0"/>
                      <a:ext cx="1257685" cy="28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F545A" w14:textId="20FE9D7E" w:rsidR="007B10F3" w:rsidRDefault="007B10F3" w:rsidP="007B10F3">
      <w:r>
        <w:rPr>
          <w:rFonts w:hint="eastAsia"/>
        </w:rPr>
        <w:t>模拟温度随时间的变化，并与</w:t>
      </w:r>
      <w:r w:rsidR="00596321">
        <w:rPr>
          <w:rFonts w:hint="eastAsia"/>
        </w:rPr>
        <w:t>以下</w:t>
      </w:r>
      <w:r>
        <w:rPr>
          <w:rFonts w:hint="eastAsia"/>
        </w:rPr>
        <w:t>解析解</w:t>
      </w:r>
      <w:r w:rsidR="00596321">
        <w:rPr>
          <w:rFonts w:hint="eastAsia"/>
        </w:rPr>
        <w:t>比较。</w:t>
      </w:r>
    </w:p>
    <w:p w14:paraId="719C2BEC" w14:textId="26367707" w:rsidR="007B10F3" w:rsidRDefault="007B10F3" w:rsidP="006E4D01">
      <w:pPr>
        <w:jc w:val="center"/>
      </w:pPr>
      <w:r w:rsidRPr="007B10F3">
        <w:rPr>
          <w:rFonts w:hint="eastAsia"/>
          <w:noProof/>
        </w:rPr>
        <w:drawing>
          <wp:inline distT="0" distB="0" distL="0" distR="0" wp14:anchorId="7C9A2E6F" wp14:editId="5F98645D">
            <wp:extent cx="1042956" cy="459332"/>
            <wp:effectExtent l="0" t="0" r="0" b="0"/>
            <wp:docPr id="811912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6" cy="47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540B" w14:textId="167C7D60" w:rsidR="00F028BA" w:rsidRDefault="000E3A99" w:rsidP="00596321">
      <w:r>
        <w:rPr>
          <w:rFonts w:hint="eastAsia"/>
        </w:rPr>
        <w:t>这里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是模拟区域的长度，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是热扩散系数，可以任意选取。</w:t>
      </w:r>
      <w:r w:rsidR="00596321">
        <w:rPr>
          <w:rFonts w:hint="eastAsia"/>
        </w:rPr>
        <w:t>分别制作2个G</w:t>
      </w:r>
      <w:r w:rsidR="00596321">
        <w:t>IF</w:t>
      </w:r>
      <w:r w:rsidR="00596321">
        <w:rPr>
          <w:rFonts w:hint="eastAsia"/>
        </w:rPr>
        <w:t>动画，一个是数值解的</w:t>
      </w:r>
      <w:r>
        <w:rPr>
          <w:rFonts w:hint="eastAsia"/>
        </w:rPr>
        <w:t>时间变化</w:t>
      </w:r>
      <w:r w:rsidR="00596321">
        <w:rPr>
          <w:rFonts w:hint="eastAsia"/>
        </w:rPr>
        <w:t>，一个是解析解随时间的变化。最后将</w:t>
      </w:r>
      <w:r w:rsidR="007B10F3">
        <w:rPr>
          <w:rFonts w:hint="eastAsia"/>
        </w:rPr>
        <w:t>G</w:t>
      </w:r>
      <w:r w:rsidR="007B10F3">
        <w:t>IF</w:t>
      </w:r>
      <w:r w:rsidR="007B10F3">
        <w:rPr>
          <w:rFonts w:hint="eastAsia"/>
        </w:rPr>
        <w:t>动画</w:t>
      </w:r>
      <w:r w:rsidR="00596321">
        <w:rPr>
          <w:rFonts w:hint="eastAsia"/>
        </w:rPr>
        <w:t>和程序一并上传到自己的</w:t>
      </w:r>
      <w:r w:rsidR="007B10F3">
        <w:rPr>
          <w:rFonts w:hint="eastAsia"/>
        </w:rPr>
        <w:t>gi</w:t>
      </w:r>
      <w:r w:rsidR="007B10F3">
        <w:t>t</w:t>
      </w:r>
      <w:r w:rsidR="007B10F3">
        <w:rPr>
          <w:rFonts w:hint="eastAsia"/>
        </w:rPr>
        <w:t>hub网站</w:t>
      </w:r>
      <w:r w:rsidR="00596321">
        <w:rPr>
          <w:rFonts w:hint="eastAsia"/>
        </w:rPr>
        <w:t>，并且写好m</w:t>
      </w:r>
      <w:r w:rsidR="00596321">
        <w:t>d</w:t>
      </w:r>
      <w:r w:rsidR="00596321">
        <w:rPr>
          <w:rFonts w:hint="eastAsia"/>
        </w:rPr>
        <w:t>说明文件</w:t>
      </w:r>
      <w:r w:rsidR="007B10F3">
        <w:rPr>
          <w:rFonts w:hint="eastAsia"/>
        </w:rPr>
        <w:t>。</w:t>
      </w:r>
    </w:p>
    <w:p w14:paraId="1E270726" w14:textId="77777777" w:rsidR="006E4D01" w:rsidRDefault="006E4D01" w:rsidP="00596321"/>
    <w:p w14:paraId="1C8B80FE" w14:textId="2EE0544F" w:rsidR="006E4D01" w:rsidRDefault="006E4D01">
      <w:pPr>
        <w:widowControl/>
        <w:jc w:val="left"/>
      </w:pPr>
      <w:r>
        <w:br w:type="page"/>
      </w:r>
    </w:p>
    <w:p w14:paraId="61FB472C" w14:textId="04C4212C" w:rsidR="006E4D01" w:rsidRDefault="006E4D01" w:rsidP="00596321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改变第一题的中的初始温度分布为正态分布</w:t>
      </w:r>
    </w:p>
    <w:p w14:paraId="369358D7" w14:textId="7C20E17B" w:rsidR="006E4D01" w:rsidRPr="006E4D01" w:rsidRDefault="006E4D01" w:rsidP="00596321">
      <m:oMathPara>
        <m:oMath>
          <m:r>
            <w:rPr>
              <w:rFonts w:ascii="Cambria Math" w:hAnsi="Cambria Math"/>
            </w:rPr>
            <m:t>T(x,t=0)=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0.1*L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18613B10" w14:textId="77777777" w:rsidR="000E3A99" w:rsidRDefault="00025F1B" w:rsidP="00596321">
      <w:r>
        <w:rPr>
          <w:rFonts w:hint="eastAsia"/>
        </w:rPr>
        <w:t>仍然</w:t>
      </w:r>
      <w:r w:rsidR="006E4D01">
        <w:rPr>
          <w:rFonts w:hint="eastAsia"/>
        </w:rPr>
        <w:t>用F</w:t>
      </w:r>
      <w:r w:rsidR="006E4D01">
        <w:t>TCS</w:t>
      </w:r>
      <w:r w:rsidR="006E4D01">
        <w:rPr>
          <w:rFonts w:hint="eastAsia"/>
        </w:rPr>
        <w:t>格式</w:t>
      </w:r>
      <w:r w:rsidR="000E3A99">
        <w:rPr>
          <w:rFonts w:hint="eastAsia"/>
        </w:rPr>
        <w:t>构建差分方程，</w:t>
      </w:r>
      <w:r w:rsidR="006E4D01">
        <w:rPr>
          <w:rFonts w:hint="eastAsia"/>
        </w:rPr>
        <w:t>模拟</w:t>
      </w:r>
      <w:r w:rsidR="000E3A99">
        <w:rPr>
          <w:rFonts w:hint="eastAsia"/>
        </w:rPr>
        <w:t>温度T</w:t>
      </w:r>
      <w:r w:rsidR="006E4D01">
        <w:rPr>
          <w:rFonts w:hint="eastAsia"/>
        </w:rPr>
        <w:t>随时间的变化，并</w:t>
      </w:r>
      <w:r w:rsidR="000E3A99">
        <w:rPr>
          <w:rFonts w:hint="eastAsia"/>
        </w:rPr>
        <w:t>将</w:t>
      </w:r>
      <w:r w:rsidR="006E4D01">
        <w:rPr>
          <w:rFonts w:hint="eastAsia"/>
        </w:rPr>
        <w:t>其</w:t>
      </w:r>
      <w:r w:rsidR="000E3A99">
        <w:rPr>
          <w:rFonts w:hint="eastAsia"/>
        </w:rPr>
        <w:t>与</w:t>
      </w:r>
      <w:r w:rsidR="006E4D01">
        <w:rPr>
          <w:rFonts w:hint="eastAsia"/>
        </w:rPr>
        <w:t>解析解的演化相互比较。</w:t>
      </w:r>
    </w:p>
    <w:p w14:paraId="34B4F210" w14:textId="54AE8912" w:rsidR="006E4D01" w:rsidRDefault="00211500" w:rsidP="000E3A99">
      <w:pPr>
        <w:ind w:firstLine="420"/>
      </w:pPr>
      <w:r>
        <w:rPr>
          <w:rFonts w:hint="eastAsia"/>
        </w:rPr>
        <w:t>提示：</w:t>
      </w:r>
      <w:r w:rsidR="00025F1B">
        <w:rPr>
          <w:rFonts w:hint="eastAsia"/>
        </w:rPr>
        <w:t>此时的</w:t>
      </w:r>
      <w:r w:rsidR="006E4D01">
        <w:rPr>
          <w:rFonts w:hint="eastAsia"/>
        </w:rPr>
        <w:t>其解析解不再是一个简单的</w:t>
      </w:r>
      <w:r w:rsidR="006E4D01">
        <w:t>cos</w:t>
      </w:r>
      <w:r>
        <w:rPr>
          <w:rFonts w:hint="eastAsia"/>
        </w:rPr>
        <w:t>波</w:t>
      </w:r>
      <w:r w:rsidR="006E4D01">
        <w:rPr>
          <w:rFonts w:hint="eastAsia"/>
        </w:rPr>
        <w:t>函数，而</w:t>
      </w:r>
      <w:r w:rsidR="000E3A99">
        <w:rPr>
          <w:rFonts w:hint="eastAsia"/>
        </w:rPr>
        <w:t>可以认为是</w:t>
      </w:r>
      <w:r w:rsidR="006E4D01">
        <w:rPr>
          <w:rFonts w:hint="eastAsia"/>
        </w:rPr>
        <w:t>傅里叶级数</w:t>
      </w:r>
      <w:r w:rsidR="000E3A99">
        <w:rPr>
          <w:rFonts w:hint="eastAsia"/>
        </w:rPr>
        <w:t>之和：</w:t>
      </w:r>
    </w:p>
    <w:p w14:paraId="2C99DCD3" w14:textId="21B9BA1A" w:rsidR="006E4D01" w:rsidRPr="006E4D01" w:rsidRDefault="006E4D01" w:rsidP="00596321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x,t=0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x)</m:t>
              </m:r>
            </m:e>
          </m:nary>
        </m:oMath>
      </m:oMathPara>
    </w:p>
    <w:p w14:paraId="477BFF6E" w14:textId="1058AF1C" w:rsidR="006E4D01" w:rsidRDefault="006E4D01" w:rsidP="00596321">
      <w:r>
        <w:rPr>
          <w:rFonts w:hint="eastAsia"/>
        </w:rPr>
        <w:t>其中</w:t>
      </w:r>
      <w:bookmarkStart w:id="0" w:name="_Hlk131589167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bookmarkEnd w:id="0"/>
      <w:r w:rsidR="000E3A99">
        <w:rPr>
          <w:rFonts w:hint="eastAsia"/>
          <w:iCs/>
        </w:rPr>
        <w:t>为不同波的波数，</w:t>
      </w:r>
    </w:p>
    <w:p w14:paraId="7EF200DB" w14:textId="6E08A56E" w:rsidR="006E4D01" w:rsidRPr="00025F1B" w:rsidRDefault="00000000" w:rsidP="0059632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x,t=0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(i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x)</m:t>
                  </m:r>
                </m:e>
              </m:func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fft(T(x,t=0))</m:t>
              </m:r>
            </m:e>
          </m:nary>
        </m:oMath>
      </m:oMathPara>
    </w:p>
    <w:p w14:paraId="3EC8838F" w14:textId="1723BCE1" w:rsidR="00025F1B" w:rsidRDefault="00211500" w:rsidP="00596321">
      <w:pPr>
        <w:rPr>
          <w:iCs/>
        </w:rPr>
      </w:pPr>
      <w:r w:rsidRPr="00211500">
        <w:rPr>
          <w:rFonts w:hint="eastAsia"/>
        </w:rPr>
        <w:t>是</w:t>
      </w:r>
      <w:r w:rsidR="000E3A99">
        <w:rPr>
          <w:rFonts w:hint="eastAsia"/>
          <w:iCs/>
        </w:rPr>
        <w:t>波的振幅</w:t>
      </w:r>
      <w:r w:rsidR="00025F1B">
        <w:rPr>
          <w:rFonts w:hint="eastAsia"/>
          <w:iCs/>
        </w:rPr>
        <w:t>。</w:t>
      </w:r>
      <w:r>
        <w:rPr>
          <w:rFonts w:hint="eastAsia"/>
          <w:iCs/>
        </w:rPr>
        <w:t>通过自学MATLAB的F</w:t>
      </w:r>
      <w:r>
        <w:rPr>
          <w:iCs/>
        </w:rPr>
        <w:t>FT</w:t>
      </w:r>
      <w:r>
        <w:rPr>
          <w:rFonts w:hint="eastAsia"/>
          <w:iCs/>
        </w:rPr>
        <w:t>命令，同学们可以搞懂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是如何得到的。将每个波的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带入解析解，我们就可以得到解析解的时间演化：</w:t>
      </w:r>
    </w:p>
    <w:p w14:paraId="32496CA6" w14:textId="1E1E2F24" w:rsidR="00211500" w:rsidRDefault="00211500" w:rsidP="00596321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=∑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(-K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t)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(i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x)  </m:t>
          </m:r>
        </m:oMath>
      </m:oMathPara>
    </w:p>
    <w:p w14:paraId="5CB16139" w14:textId="60DC7EFD" w:rsidR="00211500" w:rsidRPr="00211500" w:rsidRDefault="00211500" w:rsidP="00211500">
      <w:pPr>
        <w:jc w:val="center"/>
        <w:rPr>
          <w:i/>
          <w:iCs/>
        </w:rPr>
      </w:pPr>
    </w:p>
    <w:p w14:paraId="7F9D9A18" w14:textId="77777777" w:rsidR="00025F1B" w:rsidRDefault="00025F1B">
      <w:pPr>
        <w:widowControl/>
        <w:jc w:val="left"/>
        <w:rPr>
          <w:iCs/>
        </w:rPr>
      </w:pPr>
      <w:r>
        <w:rPr>
          <w:iCs/>
        </w:rPr>
        <w:br w:type="page"/>
      </w:r>
    </w:p>
    <w:p w14:paraId="36A4D724" w14:textId="1527281B" w:rsidR="00025F1B" w:rsidRDefault="00025F1B" w:rsidP="00596321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根据2</w:t>
      </w:r>
      <w:r>
        <w:t>.2.</w:t>
      </w:r>
      <w:r>
        <w:rPr>
          <w:rFonts w:hint="eastAsia"/>
        </w:rPr>
        <w:t>节的内容，构建一个稳定的数值算法，求</w:t>
      </w:r>
    </w:p>
    <w:p w14:paraId="37C9545B" w14:textId="711B1295" w:rsidR="00025F1B" w:rsidRDefault="00025F1B" w:rsidP="00025F1B">
      <w:pPr>
        <w:jc w:val="center"/>
      </w:pPr>
      <w:r w:rsidRPr="00025F1B">
        <w:rPr>
          <w:noProof/>
        </w:rPr>
        <w:drawing>
          <wp:inline distT="0" distB="0" distL="0" distR="0" wp14:anchorId="016B2FF8" wp14:editId="172E3A0B">
            <wp:extent cx="1097138" cy="457655"/>
            <wp:effectExtent l="0" t="0" r="0" b="0"/>
            <wp:docPr id="361974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495" cy="46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08FB" w14:textId="2584D0EF" w:rsidR="000E3A99" w:rsidRDefault="00025F1B" w:rsidP="00025F1B">
      <w:pPr>
        <w:jc w:val="left"/>
      </w:pPr>
      <w:r>
        <w:rPr>
          <w:rFonts w:hint="eastAsia"/>
        </w:rPr>
        <w:t>在n</w:t>
      </w:r>
      <w:r>
        <w:t>=8</w:t>
      </w:r>
      <w:r>
        <w:rPr>
          <w:rFonts w:hint="eastAsia"/>
        </w:rPr>
        <w:t>时候的数值</w:t>
      </w:r>
      <w:r w:rsidR="000E3A99">
        <w:rPr>
          <w:rFonts w:hint="eastAsia"/>
        </w:rPr>
        <w:t>，并且和直接数值积分后的结果比较，评价那种方法更好。</w:t>
      </w:r>
    </w:p>
    <w:p w14:paraId="735014BF" w14:textId="77777777" w:rsidR="000E3A99" w:rsidRDefault="000E3A99">
      <w:pPr>
        <w:widowControl/>
        <w:jc w:val="left"/>
      </w:pPr>
      <w:r>
        <w:br w:type="page"/>
      </w:r>
    </w:p>
    <w:p w14:paraId="012C8F5F" w14:textId="7A6C573B" w:rsidR="00025F1B" w:rsidRDefault="007133A5" w:rsidP="00025F1B">
      <w:pPr>
        <w:jc w:val="left"/>
      </w:pPr>
      <w:r>
        <w:lastRenderedPageBreak/>
        <w:t>4</w:t>
      </w:r>
      <w:r w:rsidR="000E3A99">
        <w:t>.</w:t>
      </w:r>
      <w:r w:rsidR="000E3A99">
        <w:rPr>
          <w:rFonts w:hint="eastAsia"/>
        </w:rPr>
        <w:t>对一维扩散方程：</w:t>
      </w:r>
    </w:p>
    <w:p w14:paraId="5AE3B73A" w14:textId="6A35FFE1" w:rsidR="000E3A99" w:rsidRDefault="000E3A99" w:rsidP="000E3A99">
      <w:pPr>
        <w:jc w:val="center"/>
      </w:pPr>
      <w:r w:rsidRPr="000E3A99">
        <w:rPr>
          <w:rFonts w:hint="eastAsia"/>
          <w:noProof/>
        </w:rPr>
        <w:drawing>
          <wp:inline distT="0" distB="0" distL="0" distR="0" wp14:anchorId="046AD9B9" wp14:editId="1C820C8C">
            <wp:extent cx="719297" cy="312800"/>
            <wp:effectExtent l="0" t="0" r="0" b="0"/>
            <wp:docPr id="8027600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89" cy="31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B221" w14:textId="31304CA8" w:rsidR="000E3A99" w:rsidRDefault="000E3A99" w:rsidP="000E3A99">
      <w:pPr>
        <w:jc w:val="left"/>
      </w:pPr>
      <w:r>
        <w:rPr>
          <w:rFonts w:hint="eastAsia"/>
        </w:rPr>
        <w:t>分别采用F</w:t>
      </w:r>
      <w:r>
        <w:t>TCS</w:t>
      </w:r>
      <w:r w:rsidR="00211500">
        <w:rPr>
          <w:rFonts w:hint="eastAsia"/>
        </w:rPr>
        <w:t>显式格式</w:t>
      </w:r>
      <w:r>
        <w:rPr>
          <w:rFonts w:hint="eastAsia"/>
        </w:rPr>
        <w:t>和B</w:t>
      </w:r>
      <w:r>
        <w:t>TCS</w:t>
      </w:r>
      <w:r w:rsidR="00211500">
        <w:rPr>
          <w:rFonts w:hint="eastAsia"/>
        </w:rPr>
        <w:t>隐式</w:t>
      </w:r>
      <w:r>
        <w:rPr>
          <w:rFonts w:hint="eastAsia"/>
        </w:rPr>
        <w:t>格式</w:t>
      </w:r>
      <w:r w:rsidR="00211500">
        <w:rPr>
          <w:rFonts w:hint="eastAsia"/>
        </w:rPr>
        <w:t>进行差分</w:t>
      </w:r>
      <w:r w:rsidR="00DA7B38">
        <w:rPr>
          <w:rFonts w:hint="eastAsia"/>
        </w:rPr>
        <w:t>。</w:t>
      </w:r>
      <w:r>
        <w:rPr>
          <w:rFonts w:hint="eastAsia"/>
        </w:rPr>
        <w:t>初始条件采用</w:t>
      </w:r>
    </w:p>
    <w:p w14:paraId="74261CC2" w14:textId="77777777" w:rsidR="000E3A99" w:rsidRPr="006E4D01" w:rsidRDefault="000E3A99" w:rsidP="000E3A99">
      <m:oMathPara>
        <m:oMath>
          <m:r>
            <w:rPr>
              <w:rFonts w:ascii="Cambria Math" w:hAnsi="Cambria Math"/>
            </w:rPr>
            <m:t>T(x,t=0)=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0.1*L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3F25EA8" w14:textId="18B2D84F" w:rsidR="000E3A99" w:rsidRDefault="000E3A99" w:rsidP="000E3A99">
      <w:pPr>
        <w:jc w:val="left"/>
      </w:pPr>
      <w:r>
        <w:rPr>
          <w:rFonts w:hint="eastAsia"/>
        </w:rPr>
        <w:t>边界条件采用</w:t>
      </w:r>
    </w:p>
    <w:bookmarkStart w:id="1" w:name="_Hlk131592625"/>
    <w:p w14:paraId="2FECAC89" w14:textId="7682B73B" w:rsidR="000E3A99" w:rsidRPr="00211500" w:rsidRDefault="00000000" w:rsidP="000E3A9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x=L,t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  <w:bookmarkEnd w:id="1"/>
    </w:p>
    <w:p w14:paraId="4A5A4DD2" w14:textId="64EC8C80" w:rsidR="00BA787F" w:rsidRDefault="00211500" w:rsidP="000E3A99">
      <w:pPr>
        <w:jc w:val="left"/>
      </w:pPr>
      <w:r>
        <w:rPr>
          <w:rFonts w:hint="eastAsia"/>
        </w:rPr>
        <w:t>比较</w:t>
      </w:r>
      <w:r w:rsidR="00DA7B38">
        <w:rPr>
          <w:rFonts w:hint="eastAsia"/>
        </w:rPr>
        <w:t>制作2个</w:t>
      </w:r>
      <w:r>
        <w:rPr>
          <w:rFonts w:hint="eastAsia"/>
        </w:rPr>
        <w:t>G</w:t>
      </w:r>
      <w:r>
        <w:t>IF</w:t>
      </w:r>
      <w:r>
        <w:rPr>
          <w:rFonts w:hint="eastAsia"/>
        </w:rPr>
        <w:t>动画</w:t>
      </w:r>
      <w:r w:rsidR="00DA7B38">
        <w:rPr>
          <w:rFonts w:hint="eastAsia"/>
        </w:rPr>
        <w:t>，比较两个模拟结果</w:t>
      </w:r>
      <w:r>
        <w:rPr>
          <w:rFonts w:hint="eastAsia"/>
        </w:rPr>
        <w:t>的区别，以及</w:t>
      </w:r>
      <w:r w:rsidR="00DA7B38">
        <w:rPr>
          <w:rFonts w:hint="eastAsia"/>
        </w:rPr>
        <w:t>两个代码</w:t>
      </w:r>
      <w:r>
        <w:rPr>
          <w:rFonts w:hint="eastAsia"/>
        </w:rPr>
        <w:t>计算速度</w:t>
      </w:r>
      <w:r w:rsidR="00DA7B38">
        <w:rPr>
          <w:rFonts w:hint="eastAsia"/>
        </w:rPr>
        <w:t>；</w:t>
      </w:r>
      <w:r>
        <w:rPr>
          <w:rFonts w:hint="eastAsia"/>
        </w:rPr>
        <w:t>作出评价。然后</w:t>
      </w:r>
      <w:r w:rsidR="00DA7B38">
        <w:rPr>
          <w:rFonts w:hint="eastAsia"/>
        </w:rPr>
        <w:t>用两倍</w:t>
      </w:r>
      <w:r>
        <w:rPr>
          <w:rFonts w:hint="eastAsia"/>
        </w:rPr>
        <w:t>时间步长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DA7B38">
        <w:rPr>
          <w:rFonts w:hint="eastAsia"/>
        </w:rPr>
        <w:t>再次运行代码</w:t>
      </w:r>
      <w:r>
        <w:rPr>
          <w:rFonts w:hint="eastAsia"/>
        </w:rPr>
        <w:t>，比较这两个差分格式的</w:t>
      </w:r>
      <w:r w:rsidR="00DA7B38">
        <w:rPr>
          <w:rFonts w:hint="eastAsia"/>
        </w:rPr>
        <w:t>运算速度</w:t>
      </w:r>
      <w:r>
        <w:rPr>
          <w:rFonts w:hint="eastAsia"/>
        </w:rPr>
        <w:t>。</w:t>
      </w:r>
    </w:p>
    <w:p w14:paraId="23166B72" w14:textId="77777777" w:rsidR="00BA787F" w:rsidRDefault="00BA787F">
      <w:pPr>
        <w:widowControl/>
        <w:jc w:val="left"/>
      </w:pPr>
      <w:r>
        <w:br w:type="page"/>
      </w:r>
    </w:p>
    <w:p w14:paraId="5A33C74F" w14:textId="21E3F991" w:rsidR="00211500" w:rsidRDefault="00E63BDA" w:rsidP="000E3A99">
      <w:pPr>
        <w:jc w:val="left"/>
      </w:pPr>
      <w:r>
        <w:rPr>
          <w:rFonts w:hint="eastAsia"/>
        </w:rPr>
        <w:lastRenderedPageBreak/>
        <w:t>4</w:t>
      </w:r>
      <w:r>
        <w:t xml:space="preserve">. </w:t>
      </w:r>
      <w:bookmarkStart w:id="2" w:name="_Hlk131592341"/>
      <w:r>
        <w:rPr>
          <w:rFonts w:hint="eastAsia"/>
        </w:rPr>
        <w:t>利用2</w:t>
      </w:r>
      <w:r>
        <w:t>.3</w:t>
      </w:r>
      <w:r>
        <w:rPr>
          <w:rFonts w:hint="eastAsia"/>
        </w:rPr>
        <w:t>节的内容，对一维对流方程：</w:t>
      </w:r>
    </w:p>
    <w:p w14:paraId="79EFA6E0" w14:textId="782B0D0B" w:rsidR="00E63BDA" w:rsidRDefault="00E63BDA" w:rsidP="00E63BDA">
      <w:pPr>
        <w:jc w:val="center"/>
      </w:pPr>
      <w:r w:rsidRPr="00E63BDA">
        <w:rPr>
          <w:rFonts w:hint="eastAsia"/>
          <w:noProof/>
        </w:rPr>
        <w:drawing>
          <wp:inline distT="0" distB="0" distL="0" distR="0" wp14:anchorId="11AD6EB4" wp14:editId="56B4B817">
            <wp:extent cx="929509" cy="358842"/>
            <wp:effectExtent l="0" t="0" r="0" b="0"/>
            <wp:docPr id="14218825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04" cy="3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C6E0" w14:textId="080E1A4C" w:rsidR="00E63BDA" w:rsidRDefault="00E63BDA" w:rsidP="000E3A99">
      <w:pPr>
        <w:jc w:val="left"/>
      </w:pPr>
      <w:r>
        <w:rPr>
          <w:rFonts w:hint="eastAsia"/>
        </w:rPr>
        <w:t>做蛙跃格式的差分，初始条件可以随意给定</w:t>
      </w:r>
      <w:r w:rsidR="005C12E3">
        <w:rPr>
          <w:rFonts w:hint="eastAsia"/>
        </w:rPr>
        <w:t>，其中</w:t>
      </w:r>
      <m:oMath>
        <m:r>
          <w:rPr>
            <w:rFonts w:ascii="Cambria Math" w:hAnsi="Cambria Math"/>
          </w:rPr>
          <m:t>u=1 cm/s</m:t>
        </m:r>
      </m:oMath>
      <w:r>
        <w:rPr>
          <w:rFonts w:hint="eastAsia"/>
        </w:rPr>
        <w:t>。边界条件采用周期边界条件：</w:t>
      </w:r>
    </w:p>
    <w:p w14:paraId="1C8D4FBD" w14:textId="3C80FC36" w:rsidR="00E63BDA" w:rsidRPr="00E63BDA" w:rsidRDefault="00E63BDA" w:rsidP="000E3A99">
      <w:pPr>
        <w:jc w:val="left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=T(n,t)</m:t>
          </m:r>
        </m:oMath>
      </m:oMathPara>
    </w:p>
    <w:p w14:paraId="65AA42CE" w14:textId="43B99CE9" w:rsidR="00E63BDA" w:rsidRPr="00E63BDA" w:rsidRDefault="00E63BDA" w:rsidP="000E3A99">
      <w:pPr>
        <w:jc w:val="left"/>
      </w:pPr>
      <w:r>
        <w:rPr>
          <w:rFonts w:hint="eastAsia"/>
        </w:rPr>
        <w:t>第一个点</w:t>
      </w:r>
      <w:r w:rsidR="005C12E3">
        <w:rPr>
          <w:rFonts w:hint="eastAsia"/>
        </w:rPr>
        <w:t>（左边界）的左侧点取右边界（最后一个点）的值。</w:t>
      </w:r>
    </w:p>
    <w:p w14:paraId="37EA005E" w14:textId="290686B3" w:rsidR="00E63BDA" w:rsidRPr="00E63BDA" w:rsidRDefault="00E63BDA" w:rsidP="000E3A99">
      <w:pPr>
        <w:jc w:val="left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n+1,t</m:t>
              </m:r>
            </m:e>
          </m:d>
          <m:r>
            <w:rPr>
              <w:rFonts w:ascii="Cambria Math" w:hAnsi="Cambria Math"/>
            </w:rPr>
            <m:t>=T(1,t)</m:t>
          </m:r>
        </m:oMath>
      </m:oMathPara>
    </w:p>
    <w:p w14:paraId="11F911E4" w14:textId="20137827" w:rsidR="00D21630" w:rsidRDefault="00E63BDA" w:rsidP="000E3A99">
      <w:pPr>
        <w:jc w:val="left"/>
      </w:pPr>
      <w:r>
        <w:rPr>
          <w:rFonts w:hint="eastAsia"/>
        </w:rPr>
        <w:t>最后一个点</w:t>
      </w:r>
      <w:r w:rsidR="005C12E3">
        <w:rPr>
          <w:rFonts w:hint="eastAsia"/>
        </w:rPr>
        <w:t>（右边界）的右侧点取左边界(第一个点)的值</w:t>
      </w:r>
      <w:r>
        <w:rPr>
          <w:rFonts w:hint="eastAsia"/>
        </w:rPr>
        <w:t>。模拟温度T随流速u的平流过程，</w:t>
      </w:r>
      <w:r w:rsidR="00D21630">
        <w:rPr>
          <w:rFonts w:hint="eastAsia"/>
        </w:rPr>
        <w:t>注意蛙跃格式的收敛条件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。将动画和程序以及说明文件上传到自己的g</w:t>
      </w:r>
      <w:r>
        <w:t>ithub</w:t>
      </w:r>
      <w:r>
        <w:rPr>
          <w:rFonts w:hint="eastAsia"/>
        </w:rPr>
        <w:t>网站。</w:t>
      </w:r>
    </w:p>
    <w:bookmarkEnd w:id="2"/>
    <w:p w14:paraId="687A3E85" w14:textId="77777777" w:rsidR="00D21630" w:rsidRDefault="00D21630">
      <w:pPr>
        <w:widowControl/>
        <w:jc w:val="left"/>
      </w:pPr>
      <w:r>
        <w:br w:type="page"/>
      </w:r>
    </w:p>
    <w:p w14:paraId="638C540F" w14:textId="5B0881C6" w:rsidR="00D21630" w:rsidRDefault="00D21630" w:rsidP="00D21630">
      <w:pPr>
        <w:jc w:val="left"/>
      </w:pPr>
      <w:r>
        <w:rPr>
          <w:rFonts w:hint="eastAsia"/>
        </w:rPr>
        <w:lastRenderedPageBreak/>
        <w:t>5</w:t>
      </w:r>
      <w:r>
        <w:t>.</w:t>
      </w:r>
      <w:r w:rsidRPr="00D21630">
        <w:rPr>
          <w:rFonts w:hint="eastAsia"/>
        </w:rPr>
        <w:t xml:space="preserve"> </w:t>
      </w:r>
      <w:r>
        <w:rPr>
          <w:rFonts w:hint="eastAsia"/>
        </w:rPr>
        <w:t>利用2</w:t>
      </w:r>
      <w:r>
        <w:t>.3</w:t>
      </w:r>
      <w:r>
        <w:rPr>
          <w:rFonts w:hint="eastAsia"/>
        </w:rPr>
        <w:t>节的内容，对一维对流方程：</w:t>
      </w:r>
    </w:p>
    <w:p w14:paraId="1981B2B8" w14:textId="77777777" w:rsidR="00D21630" w:rsidRDefault="00D21630" w:rsidP="00D21630">
      <w:pPr>
        <w:jc w:val="center"/>
      </w:pPr>
      <w:r w:rsidRPr="00E63BDA">
        <w:rPr>
          <w:rFonts w:hint="eastAsia"/>
          <w:noProof/>
        </w:rPr>
        <w:drawing>
          <wp:inline distT="0" distB="0" distL="0" distR="0" wp14:anchorId="4B9F1A7C" wp14:editId="31C7DA25">
            <wp:extent cx="929509" cy="358842"/>
            <wp:effectExtent l="0" t="0" r="0" b="0"/>
            <wp:docPr id="2012225663" name="图片 2012225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04" cy="3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0C92" w14:textId="3020163E" w:rsidR="00D21630" w:rsidRDefault="00D21630" w:rsidP="00D21630">
      <w:pPr>
        <w:jc w:val="left"/>
      </w:pPr>
      <w:r>
        <w:rPr>
          <w:rFonts w:hint="eastAsia"/>
        </w:rPr>
        <w:t>做迎风格式差分，初始条件可以随意给定。边界条件采用周期边界条件</w:t>
      </w:r>
      <w:r w:rsidR="000066A0">
        <w:rPr>
          <w:rFonts w:hint="eastAsia"/>
        </w:rPr>
        <w:t>（和第四题一致）</w:t>
      </w:r>
    </w:p>
    <w:p w14:paraId="3E67A9C1" w14:textId="5A0220F0" w:rsidR="00D21630" w:rsidRPr="00D21630" w:rsidRDefault="00D21630" w:rsidP="00D21630">
      <w:pPr>
        <w:jc w:val="left"/>
        <w:rPr>
          <w:i/>
        </w:rPr>
      </w:pPr>
      <w:r>
        <w:rPr>
          <w:rFonts w:hint="eastAsia"/>
        </w:rPr>
        <w:t>。模拟温度T随流速u的平流过程，其中u</w:t>
      </w:r>
      <w:r>
        <w:t>=1</w:t>
      </w:r>
      <w:r w:rsidR="000066A0">
        <w:rPr>
          <w:rFonts w:hint="eastAsia"/>
        </w:rPr>
        <w:t>c</w:t>
      </w:r>
      <w:r>
        <w:rPr>
          <w:rFonts w:hint="eastAsia"/>
        </w:rPr>
        <w:t>m/</w:t>
      </w:r>
      <w:r>
        <w:t>s</w:t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，注意收敛条件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。将迎风格式与蛙跃格式在</w:t>
      </w:r>
      <m:oMath>
        <m:r>
          <m:rPr>
            <m:sty m:val="p"/>
          </m:rPr>
          <w:rPr>
            <w:rFonts w:ascii="Cambria Math" w:hAnsi="Cambria Math"/>
          </w:rPr>
          <m:t>Δt</m:t>
        </m:r>
      </m:oMath>
      <w:r>
        <w:rPr>
          <w:rFonts w:hint="eastAsia"/>
        </w:rPr>
        <w:t>较大的情况下作比较，并评价那种格式更加稳定？</w:t>
      </w:r>
    </w:p>
    <w:p w14:paraId="16D645B1" w14:textId="29E830A6" w:rsidR="00E63BDA" w:rsidRPr="00D21630" w:rsidRDefault="00E63BDA" w:rsidP="000E3A99">
      <w:pPr>
        <w:jc w:val="left"/>
      </w:pPr>
    </w:p>
    <w:p w14:paraId="61FFA294" w14:textId="2340464B" w:rsidR="00E63BDA" w:rsidRDefault="00E63BDA">
      <w:pPr>
        <w:widowControl/>
        <w:jc w:val="left"/>
      </w:pPr>
      <w:r>
        <w:br w:type="page"/>
      </w:r>
    </w:p>
    <w:p w14:paraId="73D57426" w14:textId="275812BA" w:rsidR="00E63BDA" w:rsidRDefault="00D21630" w:rsidP="000E3A99">
      <w:pPr>
        <w:jc w:val="left"/>
      </w:pPr>
      <w:r>
        <w:lastRenderedPageBreak/>
        <w:t>6</w:t>
      </w:r>
      <w:r w:rsidR="00E63BDA">
        <w:t>.</w:t>
      </w:r>
      <w:r w:rsidR="00BF7650">
        <w:rPr>
          <w:rFonts w:hint="eastAsia"/>
        </w:rPr>
        <w:t xml:space="preserve"> </w:t>
      </w:r>
      <w:r>
        <w:rPr>
          <w:rFonts w:hint="eastAsia"/>
        </w:rPr>
        <w:t>对一维对流扩散方程</w:t>
      </w:r>
    </w:p>
    <w:p w14:paraId="504FE082" w14:textId="168A1FAF" w:rsidR="00D21630" w:rsidRDefault="00D21630" w:rsidP="00EC7CBB">
      <w:pPr>
        <w:jc w:val="center"/>
      </w:pPr>
      <w:r w:rsidRPr="00D21630">
        <w:rPr>
          <w:rFonts w:hint="eastAsia"/>
          <w:noProof/>
        </w:rPr>
        <w:drawing>
          <wp:inline distT="0" distB="0" distL="0" distR="0" wp14:anchorId="576D6C2F" wp14:editId="5430BF46">
            <wp:extent cx="1469152" cy="443183"/>
            <wp:effectExtent l="0" t="0" r="0" b="0"/>
            <wp:docPr id="21426346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909" cy="44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C805" w14:textId="78802A9F" w:rsidR="00D21630" w:rsidRDefault="00D21630" w:rsidP="000E3A99">
      <w:pPr>
        <w:jc w:val="left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做F</w:t>
      </w:r>
      <w:r>
        <w:t>TCS</w:t>
      </w:r>
      <w:r>
        <w:rPr>
          <w:rFonts w:hint="eastAsia"/>
        </w:rPr>
        <w:t>格式差分，初始条件可以任意选取。边界条件为：</w:t>
      </w:r>
    </w:p>
    <w:p w14:paraId="749E5DA0" w14:textId="3CA14887" w:rsidR="00D21630" w:rsidRPr="00D21630" w:rsidRDefault="00000000" w:rsidP="000E3A9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x=L,t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5714E92" w14:textId="24541827" w:rsidR="00D21630" w:rsidRDefault="00D21630" w:rsidP="000E3A99">
      <w:pPr>
        <w:jc w:val="left"/>
      </w:pPr>
      <w:r>
        <w:rPr>
          <w:rFonts w:hint="eastAsia"/>
        </w:rPr>
        <w:t>u</w:t>
      </w:r>
      <w:r>
        <w:t>, L ,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可以根据自己的需要自由选取。需要注意显式差分格式稳定性的要求：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14:paraId="3B769087" w14:textId="5E59BC0F" w:rsidR="00D21630" w:rsidRPr="00211500" w:rsidRDefault="00D21630" w:rsidP="000E3A99">
      <w:pPr>
        <w:jc w:val="left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做B</w:t>
      </w:r>
      <w:r>
        <w:t>TCS</w:t>
      </w:r>
      <w:r>
        <w:rPr>
          <w:rFonts w:hint="eastAsia"/>
        </w:rPr>
        <w:t>隐式格式差分，放大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λ&gt;1</m:t>
        </m:r>
      </m:oMath>
      <w:r w:rsidR="00804698">
        <w:rPr>
          <w:rFonts w:hint="eastAsia"/>
        </w:rPr>
        <w:t>。</w:t>
      </w:r>
      <w:r>
        <w:rPr>
          <w:rFonts w:hint="eastAsia"/>
        </w:rPr>
        <w:t>比较</w:t>
      </w:r>
      <w:r w:rsidR="00804698">
        <w:rPr>
          <w:rFonts w:hint="eastAsia"/>
        </w:rPr>
        <w:t>此时</w:t>
      </w:r>
      <w:r>
        <w:t>BTCS</w:t>
      </w:r>
      <w:r>
        <w:rPr>
          <w:rFonts w:hint="eastAsia"/>
        </w:rPr>
        <w:t>和F</w:t>
      </w:r>
      <w:r>
        <w:t>TCS</w:t>
      </w:r>
      <w:r>
        <w:rPr>
          <w:rFonts w:hint="eastAsia"/>
        </w:rPr>
        <w:t>格式模拟结果的区别。</w:t>
      </w:r>
      <w:r w:rsidR="00804698">
        <w:rPr>
          <w:rFonts w:hint="eastAsia"/>
        </w:rPr>
        <w:t>并将动画、程序、m</w:t>
      </w:r>
      <w:r w:rsidR="00804698">
        <w:t>d</w:t>
      </w:r>
      <w:r w:rsidR="00804698">
        <w:rPr>
          <w:rFonts w:hint="eastAsia"/>
        </w:rPr>
        <w:t>说明上传自己g</w:t>
      </w:r>
      <w:r w:rsidR="00804698">
        <w:t>it</w:t>
      </w:r>
      <w:r w:rsidR="00804698">
        <w:rPr>
          <w:rFonts w:hint="eastAsia"/>
        </w:rPr>
        <w:t>网站；</w:t>
      </w:r>
    </w:p>
    <w:sectPr w:rsidR="00D21630" w:rsidRPr="00211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1522"/>
    <w:multiLevelType w:val="hybridMultilevel"/>
    <w:tmpl w:val="A8FEBB18"/>
    <w:lvl w:ilvl="0" w:tplc="8E0CF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803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0tjAxMTYzMjUxNzRU0lEKTi0uzszPAykwqQUA8CownywAAAA="/>
  </w:docVars>
  <w:rsids>
    <w:rsidRoot w:val="007102DC"/>
    <w:rsid w:val="000066A0"/>
    <w:rsid w:val="00025F1B"/>
    <w:rsid w:val="000E3A99"/>
    <w:rsid w:val="00193759"/>
    <w:rsid w:val="00211500"/>
    <w:rsid w:val="00596321"/>
    <w:rsid w:val="005C12E3"/>
    <w:rsid w:val="006E4D01"/>
    <w:rsid w:val="007102DC"/>
    <w:rsid w:val="007133A5"/>
    <w:rsid w:val="007B10F3"/>
    <w:rsid w:val="007B2C55"/>
    <w:rsid w:val="00804698"/>
    <w:rsid w:val="00B06A17"/>
    <w:rsid w:val="00BA787F"/>
    <w:rsid w:val="00BF7650"/>
    <w:rsid w:val="00D21630"/>
    <w:rsid w:val="00DA7B38"/>
    <w:rsid w:val="00E63BDA"/>
    <w:rsid w:val="00EC7CBB"/>
    <w:rsid w:val="00F028BA"/>
    <w:rsid w:val="00FF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B9935"/>
  <w15:docId w15:val="{1D50FEF8-6BD5-4D33-BD41-E0A2DC15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0F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B10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6E4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665</Words>
  <Characters>900</Characters>
  <Application>Microsoft Office Word</Application>
  <DocSecurity>0</DocSecurity>
  <Lines>47</Lines>
  <Paragraphs>46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Li</dc:creator>
  <cp:keywords/>
  <dc:description/>
  <cp:lastModifiedBy>Xiaolei Li</cp:lastModifiedBy>
  <cp:revision>9</cp:revision>
  <dcterms:created xsi:type="dcterms:W3CDTF">2023-04-05T03:20:00Z</dcterms:created>
  <dcterms:modified xsi:type="dcterms:W3CDTF">2024-04-15T04:16:00Z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f1a01c8323e34fde3f926576fec345ddcf5b7f37464d1dac5c4af7a37a1c4633</vt:lpwstr>
  </property>
</Properties>
</file>