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682" w:rsidRDefault="00F81682" w:rsidP="00363FE2">
      <w:pPr>
        <w:contextualSpacing/>
      </w:pPr>
      <w:bookmarkStart w:id="0" w:name="_GoBack"/>
      <w:bookmarkEnd w:id="0"/>
    </w:p>
    <w:p w:rsidR="00F81682" w:rsidRDefault="00F81682" w:rsidP="00363FE2">
      <w:pPr>
        <w:contextualSpacing/>
      </w:pPr>
    </w:p>
    <w:p w:rsidR="00F81682" w:rsidRDefault="00F81682" w:rsidP="00363FE2">
      <w:pPr>
        <w:contextualSpacing/>
      </w:pPr>
    </w:p>
    <w:p w:rsidR="00F81682" w:rsidRDefault="00F81682" w:rsidP="00363FE2">
      <w:pPr>
        <w:contextualSpacing/>
      </w:pPr>
    </w:p>
    <w:p w:rsidR="00F81682" w:rsidRDefault="00F81682" w:rsidP="00363FE2">
      <w:pPr>
        <w:contextualSpacing/>
      </w:pPr>
    </w:p>
    <w:p w:rsidR="00F81682" w:rsidRDefault="00F81682" w:rsidP="00363FE2">
      <w:pPr>
        <w:pStyle w:val="Heading1"/>
        <w:contextualSpacing/>
      </w:pPr>
    </w:p>
    <w:p w:rsidR="00F81682" w:rsidRPr="00F81682" w:rsidRDefault="00F81682" w:rsidP="00363FE2">
      <w:pPr>
        <w:contextualSpacing/>
      </w:pPr>
    </w:p>
    <w:p w:rsidR="00F81682" w:rsidRPr="00F81682" w:rsidRDefault="00F81682" w:rsidP="00363FE2">
      <w:pPr>
        <w:pStyle w:val="Title"/>
        <w:jc w:val="center"/>
        <w:rPr>
          <w:b/>
        </w:rPr>
      </w:pPr>
      <w:r w:rsidRPr="00F81682">
        <w:rPr>
          <w:b/>
        </w:rPr>
        <w:t>Air Hockey</w:t>
      </w:r>
    </w:p>
    <w:p w:rsidR="00F81682" w:rsidRDefault="00F81682" w:rsidP="00363FE2">
      <w:pPr>
        <w:pStyle w:val="Subtitle"/>
        <w:contextualSpacing/>
        <w:jc w:val="center"/>
        <w:rPr>
          <w:b/>
        </w:rPr>
      </w:pPr>
      <w:r>
        <w:rPr>
          <w:b/>
        </w:rPr>
        <w:t>CS 480 - Graphics</w:t>
      </w:r>
    </w:p>
    <w:p w:rsidR="00F81682" w:rsidRPr="00F81682" w:rsidRDefault="00F81682" w:rsidP="00363FE2">
      <w:pPr>
        <w:pStyle w:val="Subtitle"/>
        <w:contextualSpacing/>
        <w:jc w:val="center"/>
        <w:rPr>
          <w:b/>
        </w:rPr>
      </w:pPr>
      <w:r w:rsidRPr="00F81682">
        <w:rPr>
          <w:b/>
        </w:rPr>
        <w:t>PA9</w:t>
      </w:r>
    </w:p>
    <w:p w:rsidR="00F81682" w:rsidRPr="00F81682" w:rsidRDefault="00F81682" w:rsidP="00363FE2">
      <w:pPr>
        <w:pStyle w:val="Subtitle"/>
        <w:contextualSpacing/>
        <w:jc w:val="center"/>
        <w:rPr>
          <w:rStyle w:val="Emphasis"/>
        </w:rPr>
      </w:pPr>
      <w:r w:rsidRPr="00F81682">
        <w:rPr>
          <w:rStyle w:val="Emphasis"/>
        </w:rPr>
        <w:t>Nov 3, 2015</w:t>
      </w:r>
    </w:p>
    <w:p w:rsidR="00F81682" w:rsidRDefault="00F81682" w:rsidP="00363FE2">
      <w:pPr>
        <w:contextualSpacing/>
      </w:pPr>
    </w:p>
    <w:p w:rsidR="00F81682" w:rsidRDefault="00F81682" w:rsidP="00363FE2">
      <w:pPr>
        <w:contextualSpacing/>
      </w:pPr>
    </w:p>
    <w:p w:rsidR="00F81682" w:rsidRDefault="00F81682" w:rsidP="00363FE2">
      <w:pPr>
        <w:contextualSpacing/>
      </w:pPr>
    </w:p>
    <w:p w:rsidR="007A074A" w:rsidRDefault="007A074A" w:rsidP="00363FE2">
      <w:pPr>
        <w:contextualSpacing/>
      </w:pPr>
    </w:p>
    <w:p w:rsidR="007A074A" w:rsidRDefault="007A074A" w:rsidP="00363FE2">
      <w:pPr>
        <w:contextualSpacing/>
      </w:pPr>
    </w:p>
    <w:p w:rsidR="007A074A" w:rsidRDefault="007A074A" w:rsidP="00363FE2">
      <w:pPr>
        <w:contextualSpacing/>
      </w:pPr>
    </w:p>
    <w:p w:rsidR="007A074A" w:rsidRDefault="007A074A" w:rsidP="00363FE2">
      <w:pPr>
        <w:contextualSpacing/>
      </w:pPr>
    </w:p>
    <w:p w:rsidR="00F81682" w:rsidRDefault="00F81682" w:rsidP="00363FE2">
      <w:pPr>
        <w:contextualSpacing/>
      </w:pPr>
    </w:p>
    <w:p w:rsidR="00F81682" w:rsidRDefault="00F81682" w:rsidP="00363FE2">
      <w:pPr>
        <w:contextualSpacing/>
      </w:pPr>
    </w:p>
    <w:p w:rsidR="00F81682" w:rsidRDefault="00F81682" w:rsidP="00363FE2">
      <w:pPr>
        <w:contextualSpacing/>
      </w:pPr>
    </w:p>
    <w:p w:rsidR="00F81682" w:rsidRDefault="00F81682" w:rsidP="00363FE2">
      <w:pPr>
        <w:contextualSpacing/>
      </w:pPr>
    </w:p>
    <w:p w:rsidR="00954A02" w:rsidRDefault="00954A02" w:rsidP="00363FE2">
      <w:pPr>
        <w:contextualSpacing/>
      </w:pPr>
    </w:p>
    <w:p w:rsidR="006536AB" w:rsidRDefault="006536AB" w:rsidP="00363FE2">
      <w:pPr>
        <w:contextualSpacing/>
      </w:pPr>
    </w:p>
    <w:p w:rsidR="00954A02" w:rsidRDefault="00954A02" w:rsidP="00363FE2">
      <w:pPr>
        <w:contextualSpacing/>
      </w:pPr>
    </w:p>
    <w:p w:rsidR="00954A02" w:rsidRDefault="00954A02" w:rsidP="00363FE2">
      <w:pPr>
        <w:contextualSpacing/>
      </w:pPr>
    </w:p>
    <w:p w:rsidR="00954A02" w:rsidRDefault="00954A02" w:rsidP="00363FE2">
      <w:pPr>
        <w:contextualSpacing/>
      </w:pPr>
    </w:p>
    <w:p w:rsidR="00954A02" w:rsidRDefault="00954A02" w:rsidP="00363FE2">
      <w:pPr>
        <w:contextualSpacing/>
      </w:pPr>
    </w:p>
    <w:p w:rsidR="00954A02" w:rsidRDefault="00954A02" w:rsidP="00363FE2">
      <w:pPr>
        <w:contextualSpacing/>
      </w:pPr>
    </w:p>
    <w:p w:rsidR="00954A02" w:rsidRDefault="00954A02" w:rsidP="00363FE2">
      <w:pPr>
        <w:contextualSpacing/>
      </w:pPr>
    </w:p>
    <w:p w:rsidR="00954A02" w:rsidRDefault="00954A02" w:rsidP="00363FE2">
      <w:pPr>
        <w:contextualSpacing/>
      </w:pPr>
    </w:p>
    <w:p w:rsidR="00CA04A7" w:rsidRDefault="00CA04A7" w:rsidP="00363FE2">
      <w:pPr>
        <w:contextualSpacing/>
      </w:pPr>
    </w:p>
    <w:p w:rsidR="00CA04A7" w:rsidRDefault="00CA04A7" w:rsidP="00363FE2">
      <w:pPr>
        <w:contextualSpacing/>
      </w:pPr>
    </w:p>
    <w:p w:rsidR="00954A02" w:rsidRDefault="00954A02" w:rsidP="00363FE2">
      <w:pPr>
        <w:contextualSpacing/>
      </w:pPr>
    </w:p>
    <w:p w:rsidR="00954A02" w:rsidRDefault="00954A02" w:rsidP="00363FE2">
      <w:pPr>
        <w:contextualSpacing/>
      </w:pPr>
    </w:p>
    <w:p w:rsidR="00F81682" w:rsidRDefault="00F81682" w:rsidP="00363FE2">
      <w:pPr>
        <w:contextualSpacing/>
      </w:pPr>
    </w:p>
    <w:p w:rsidR="00F81682" w:rsidRDefault="00F81682" w:rsidP="00363FE2">
      <w:pPr>
        <w:contextualSpacing/>
      </w:pPr>
    </w:p>
    <w:p w:rsidR="00F81682" w:rsidRDefault="00F81682" w:rsidP="00363FE2">
      <w:pPr>
        <w:contextualSpacing/>
      </w:pPr>
    </w:p>
    <w:p w:rsidR="00F81682" w:rsidRPr="00F81682" w:rsidRDefault="00F81682" w:rsidP="00363FE2">
      <w:pPr>
        <w:contextualSpacing/>
      </w:pPr>
    </w:p>
    <w:p w:rsidR="00F81682" w:rsidRDefault="00F81682" w:rsidP="00363FE2">
      <w:pPr>
        <w:contextualSpacing/>
        <w:jc w:val="center"/>
        <w:rPr>
          <w:rStyle w:val="SubtleEmphasis"/>
        </w:rPr>
      </w:pPr>
      <w:r>
        <w:rPr>
          <w:rStyle w:val="SubtleEmphasis"/>
        </w:rPr>
        <w:t>Matt Berger &amp; Matt Fredrickson</w:t>
      </w:r>
    </w:p>
    <w:p w:rsidR="00FC3D9D" w:rsidRDefault="00FC3D9D" w:rsidP="00363FE2">
      <w:pPr>
        <w:pStyle w:val="Heading1"/>
        <w:contextualSpacing/>
      </w:pPr>
      <w:r w:rsidRPr="00FC3D9D">
        <w:rPr>
          <w:rStyle w:val="SubtleEmphasis"/>
          <w:i w:val="0"/>
          <w:iCs w:val="0"/>
          <w:color w:val="365F91" w:themeColor="accent1" w:themeShade="BF"/>
        </w:rPr>
        <w:lastRenderedPageBreak/>
        <w:t>Controls</w:t>
      </w:r>
    </w:p>
    <w:p w:rsidR="00FC3D9D" w:rsidRPr="00954A02" w:rsidRDefault="007A074A" w:rsidP="00363FE2">
      <w:pPr>
        <w:contextualSpacing/>
        <w:rPr>
          <w:rFonts w:ascii="Times New Roman" w:hAnsi="Times New Roman" w:cs="Times New Roman"/>
          <w:b/>
        </w:rPr>
      </w:pPr>
      <w:r w:rsidRPr="00954A02">
        <w:rPr>
          <w:rFonts w:ascii="Times New Roman" w:hAnsi="Times New Roman" w:cs="Times New Roman"/>
          <w:b/>
        </w:rPr>
        <w:t>Player 1</w:t>
      </w:r>
    </w:p>
    <w:p w:rsidR="007A074A" w:rsidRPr="00954A02" w:rsidRDefault="007A074A" w:rsidP="00363FE2">
      <w:pPr>
        <w:contextualSpacing/>
        <w:rPr>
          <w:rFonts w:ascii="Times New Roman" w:hAnsi="Times New Roman" w:cs="Times New Roman"/>
        </w:rPr>
      </w:pPr>
      <w:r w:rsidRPr="00954A02">
        <w:rPr>
          <w:rFonts w:ascii="Times New Roman" w:hAnsi="Times New Roman" w:cs="Times New Roman"/>
          <w:b/>
        </w:rPr>
        <w:tab/>
      </w:r>
      <w:r w:rsidRPr="00954A02">
        <w:rPr>
          <w:rFonts w:ascii="Times New Roman" w:hAnsi="Times New Roman" w:cs="Times New Roman"/>
        </w:rPr>
        <w:t xml:space="preserve">Player 1 may be controlled via the mouse. Mouse movements shall be translated into movements for the </w:t>
      </w:r>
      <w:r w:rsidR="00954A02" w:rsidRPr="00954A02">
        <w:rPr>
          <w:rFonts w:ascii="Times New Roman" w:hAnsi="Times New Roman" w:cs="Times New Roman"/>
        </w:rPr>
        <w:t>puck that is closest to the camera.</w:t>
      </w:r>
    </w:p>
    <w:p w:rsidR="00954A02" w:rsidRPr="00954A02" w:rsidRDefault="00954A02" w:rsidP="00363FE2">
      <w:pPr>
        <w:contextualSpacing/>
        <w:rPr>
          <w:rFonts w:ascii="Times New Roman" w:hAnsi="Times New Roman" w:cs="Times New Roman"/>
        </w:rPr>
      </w:pPr>
    </w:p>
    <w:p w:rsidR="00C81D36" w:rsidRPr="00954A02" w:rsidRDefault="00954A02" w:rsidP="00363FE2">
      <w:pPr>
        <w:contextualSpacing/>
        <w:rPr>
          <w:rFonts w:ascii="Times New Roman" w:hAnsi="Times New Roman" w:cs="Times New Roman"/>
        </w:rPr>
      </w:pPr>
      <w:r w:rsidRPr="00954A02">
        <w:rPr>
          <w:rFonts w:ascii="Times New Roman" w:hAnsi="Times New Roman" w:cs="Times New Roman"/>
          <w:b/>
        </w:rPr>
        <w:t>Player 2</w:t>
      </w:r>
    </w:p>
    <w:p w:rsidR="00954A02" w:rsidRPr="00954A02" w:rsidRDefault="00954A02" w:rsidP="00363FE2">
      <w:pPr>
        <w:contextualSpacing/>
        <w:rPr>
          <w:rFonts w:ascii="Times New Roman" w:hAnsi="Times New Roman" w:cs="Times New Roman"/>
        </w:rPr>
      </w:pPr>
      <w:r w:rsidRPr="00954A02">
        <w:rPr>
          <w:rFonts w:ascii="Times New Roman" w:hAnsi="Times New Roman" w:cs="Times New Roman"/>
        </w:rPr>
        <w:tab/>
        <w:t>Player 2 may be controlled via the WASD keys (see Technical Issues, #3).</w:t>
      </w:r>
    </w:p>
    <w:p w:rsidR="00FC3D9D" w:rsidRDefault="00FC3D9D" w:rsidP="00363FE2">
      <w:pPr>
        <w:pStyle w:val="Heading1"/>
        <w:contextualSpacing/>
      </w:pPr>
      <w:r w:rsidRPr="00FC3D9D">
        <w:t>Gameplay</w:t>
      </w:r>
    </w:p>
    <w:p w:rsidR="00954A02" w:rsidRPr="00954A02" w:rsidRDefault="00954A02" w:rsidP="00363FE2">
      <w:pPr>
        <w:contextualSpacing/>
        <w:rPr>
          <w:rFonts w:ascii="Times New Roman" w:hAnsi="Times New Roman" w:cs="Times New Roman"/>
        </w:rPr>
      </w:pPr>
      <w:r w:rsidRPr="00954A02">
        <w:rPr>
          <w:rFonts w:ascii="Times New Roman" w:hAnsi="Times New Roman" w:cs="Times New Roman"/>
        </w:rPr>
        <w:t xml:space="preserve">Initially, the </w:t>
      </w:r>
      <w:r>
        <w:rPr>
          <w:rFonts w:ascii="Times New Roman" w:hAnsi="Times New Roman" w:cs="Times New Roman"/>
        </w:rPr>
        <w:t>game starts with the puck in the center of the table and Players’ 1 and 2 paddles on the far sides of the table. Player score and opponent score are displayed on the bottom of the screen.</w:t>
      </w:r>
    </w:p>
    <w:p w:rsidR="00FC3D9D" w:rsidRDefault="00954A02" w:rsidP="00363FE2">
      <w:pPr>
        <w:contextualSpacing/>
      </w:pPr>
      <w:r>
        <w:rPr>
          <w:noProof/>
        </w:rPr>
        <w:drawing>
          <wp:inline distT="0" distB="0" distL="0" distR="0">
            <wp:extent cx="4386172" cy="24667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png"/>
                    <pic:cNvPicPr/>
                  </pic:nvPicPr>
                  <pic:blipFill>
                    <a:blip r:embed="rId8">
                      <a:extLst>
                        <a:ext uri="{28A0092B-C50C-407E-A947-70E740481C1C}">
                          <a14:useLocalDpi xmlns:a14="http://schemas.microsoft.com/office/drawing/2010/main" val="0"/>
                        </a:ext>
                      </a:extLst>
                    </a:blip>
                    <a:stretch>
                      <a:fillRect/>
                    </a:stretch>
                  </pic:blipFill>
                  <pic:spPr>
                    <a:xfrm>
                      <a:off x="0" y="0"/>
                      <a:ext cx="4415591" cy="2483298"/>
                    </a:xfrm>
                    <a:prstGeom prst="rect">
                      <a:avLst/>
                    </a:prstGeom>
                  </pic:spPr>
                </pic:pic>
              </a:graphicData>
            </a:graphic>
          </wp:inline>
        </w:drawing>
      </w:r>
    </w:p>
    <w:p w:rsidR="00954A02" w:rsidRDefault="00954A02" w:rsidP="00363FE2">
      <w:pPr>
        <w:pStyle w:val="Heading1"/>
        <w:contextualSpacing/>
      </w:pPr>
      <w:r>
        <w:t>Extra Credit</w:t>
      </w:r>
    </w:p>
    <w:p w:rsidR="00FC3D9D" w:rsidRPr="00CA04A7" w:rsidRDefault="00954A02" w:rsidP="00363FE2">
      <w:pPr>
        <w:pStyle w:val="ListParagraph"/>
        <w:numPr>
          <w:ilvl w:val="0"/>
          <w:numId w:val="3"/>
        </w:numPr>
        <w:rPr>
          <w:rFonts w:ascii="Times New Roman" w:hAnsi="Times New Roman" w:cs="Times New Roman"/>
        </w:rPr>
      </w:pPr>
      <w:r w:rsidRPr="00CA04A7">
        <w:rPr>
          <w:rFonts w:ascii="Times New Roman" w:hAnsi="Times New Roman" w:cs="Times New Roman"/>
        </w:rPr>
        <w:t xml:space="preserve">We </w:t>
      </w:r>
      <w:r w:rsidR="00CA04A7" w:rsidRPr="00CA04A7">
        <w:rPr>
          <w:rFonts w:ascii="Times New Roman" w:hAnsi="Times New Roman" w:cs="Times New Roman"/>
        </w:rPr>
        <w:t xml:space="preserve">implemented two Text2D </w:t>
      </w:r>
      <w:r w:rsidR="00CA04A7">
        <w:rPr>
          <w:rFonts w:ascii="Times New Roman" w:hAnsi="Times New Roman" w:cs="Times New Roman"/>
        </w:rPr>
        <w:t>displays</w:t>
      </w:r>
      <w:r w:rsidR="00CA04A7" w:rsidRPr="00CA04A7">
        <w:rPr>
          <w:rFonts w:ascii="Times New Roman" w:hAnsi="Times New Roman" w:cs="Times New Roman"/>
        </w:rPr>
        <w:t xml:space="preserve"> to </w:t>
      </w:r>
      <w:r w:rsidR="00CA04A7">
        <w:rPr>
          <w:rFonts w:ascii="Times New Roman" w:hAnsi="Times New Roman" w:cs="Times New Roman"/>
        </w:rPr>
        <w:t>show the</w:t>
      </w:r>
      <w:r w:rsidR="00CA04A7" w:rsidRPr="00CA04A7">
        <w:rPr>
          <w:rFonts w:ascii="Times New Roman" w:hAnsi="Times New Roman" w:cs="Times New Roman"/>
        </w:rPr>
        <w:t xml:space="preserve"> player and opponent score.</w:t>
      </w:r>
    </w:p>
    <w:p w:rsidR="00FC3D9D" w:rsidRDefault="007A074A" w:rsidP="00363FE2">
      <w:pPr>
        <w:pStyle w:val="Heading1"/>
        <w:contextualSpacing/>
      </w:pPr>
      <w:r>
        <w:t>Compile and Run Instructions</w:t>
      </w:r>
    </w:p>
    <w:p w:rsidR="007A074A" w:rsidRPr="007A074A" w:rsidRDefault="007A074A" w:rsidP="00363FE2">
      <w:pPr>
        <w:contextualSpacing/>
        <w:rPr>
          <w:rFonts w:ascii="Times New Roman" w:hAnsi="Times New Roman" w:cs="Times New Roman"/>
        </w:rPr>
      </w:pPr>
      <w:r w:rsidRPr="007A074A">
        <w:rPr>
          <w:rFonts w:ascii="Times New Roman" w:hAnsi="Times New Roman" w:cs="Times New Roman"/>
        </w:rPr>
        <w:t>From the bin</w:t>
      </w:r>
      <w:r>
        <w:rPr>
          <w:rFonts w:ascii="Times New Roman" w:hAnsi="Times New Roman" w:cs="Times New Roman"/>
        </w:rPr>
        <w:t xml:space="preserve"> directory:</w:t>
      </w:r>
    </w:p>
    <w:p w:rsidR="00FC3D9D" w:rsidRDefault="007A074A" w:rsidP="00363FE2">
      <w:pPr>
        <w:ind w:firstLine="720"/>
        <w:contextualSpacing/>
        <w:rPr>
          <w:rFonts w:ascii="Consolas" w:hAnsi="Consolas" w:cs="Consolas"/>
        </w:rPr>
      </w:pPr>
      <w:r>
        <w:rPr>
          <w:rFonts w:ascii="Consolas" w:hAnsi="Consolas" w:cs="Consolas"/>
        </w:rPr>
        <w:t>make –C ../build/</w:t>
      </w:r>
    </w:p>
    <w:p w:rsidR="007A074A" w:rsidRDefault="007A074A" w:rsidP="00363FE2">
      <w:pPr>
        <w:ind w:firstLine="720"/>
        <w:contextualSpacing/>
        <w:rPr>
          <w:rFonts w:ascii="Consolas" w:hAnsi="Consolas" w:cs="Consolas"/>
        </w:rPr>
      </w:pPr>
      <w:r>
        <w:rPr>
          <w:rFonts w:ascii="Consolas" w:hAnsi="Consolas" w:cs="Consolas"/>
        </w:rPr>
        <w:t>./AirHockey</w:t>
      </w:r>
    </w:p>
    <w:p w:rsidR="00363FE2" w:rsidRDefault="00363FE2" w:rsidP="00363FE2">
      <w:pPr>
        <w:contextualSpacing/>
        <w:rPr>
          <w:rFonts w:ascii="Consolas" w:hAnsi="Consolas" w:cs="Consolas"/>
        </w:rPr>
      </w:pPr>
      <w:r>
        <w:rPr>
          <w:rFonts w:ascii="Consolas" w:hAnsi="Consolas" w:cs="Consolas"/>
        </w:rPr>
        <w:br w:type="page"/>
      </w:r>
    </w:p>
    <w:p w:rsidR="00FC3D9D" w:rsidRDefault="00FC3D9D" w:rsidP="00363FE2">
      <w:pPr>
        <w:pStyle w:val="Heading1"/>
        <w:contextualSpacing/>
      </w:pPr>
      <w:r>
        <w:lastRenderedPageBreak/>
        <w:t>Technical Issues</w:t>
      </w:r>
    </w:p>
    <w:p w:rsidR="0061161D" w:rsidRPr="0061161D" w:rsidRDefault="0061161D" w:rsidP="00363FE2">
      <w:pPr>
        <w:pStyle w:val="ListParagraph"/>
        <w:numPr>
          <w:ilvl w:val="0"/>
          <w:numId w:val="2"/>
        </w:numPr>
        <w:rPr>
          <w:rFonts w:ascii="Times New Roman" w:hAnsi="Times New Roman" w:cs="Times New Roman"/>
          <w:u w:val="single"/>
        </w:rPr>
      </w:pPr>
      <w:r w:rsidRPr="0061161D">
        <w:rPr>
          <w:rFonts w:ascii="Times New Roman" w:hAnsi="Times New Roman" w:cs="Times New Roman"/>
          <w:u w:val="single"/>
        </w:rPr>
        <w:t>SDL vs GLUT</w:t>
      </w:r>
    </w:p>
    <w:p w:rsidR="0061161D" w:rsidRDefault="0061161D" w:rsidP="00363FE2">
      <w:pPr>
        <w:pStyle w:val="ListParagraph"/>
        <w:rPr>
          <w:rFonts w:ascii="Times New Roman" w:hAnsi="Times New Roman" w:cs="Times New Roman"/>
        </w:rPr>
      </w:pPr>
      <w:r w:rsidRPr="0061161D">
        <w:rPr>
          <w:rFonts w:ascii="Times New Roman" w:hAnsi="Times New Roman" w:cs="Times New Roman"/>
        </w:rPr>
        <w:t>Our code utilized SDL for previous projects--however, we determined that this would be insufficient for fulfilling the requirements of the project compared to GLUT. This is specifically due to the fact that GLUT handles menus much more easily than SDL. Therefore we decided to re-implement GLUT for this project, and remove SDL as a dependency.</w:t>
      </w:r>
    </w:p>
    <w:p w:rsidR="00532CE0" w:rsidRDefault="00532CE0" w:rsidP="00363FE2">
      <w:pPr>
        <w:pStyle w:val="ListParagraph"/>
        <w:rPr>
          <w:rFonts w:ascii="Times New Roman" w:hAnsi="Times New Roman" w:cs="Times New Roman"/>
        </w:rPr>
      </w:pPr>
    </w:p>
    <w:p w:rsidR="0061161D" w:rsidRDefault="007A074A" w:rsidP="00363FE2">
      <w:pPr>
        <w:pStyle w:val="ListParagraph"/>
        <w:numPr>
          <w:ilvl w:val="0"/>
          <w:numId w:val="2"/>
        </w:numPr>
        <w:rPr>
          <w:rFonts w:ascii="Times New Roman" w:hAnsi="Times New Roman" w:cs="Times New Roman"/>
        </w:rPr>
      </w:pPr>
      <w:r>
        <w:rPr>
          <w:rFonts w:ascii="Times New Roman" w:hAnsi="Times New Roman" w:cs="Times New Roman"/>
          <w:u w:val="single"/>
        </w:rPr>
        <w:t>Mouse Lock in Menu</w:t>
      </w:r>
    </w:p>
    <w:p w:rsidR="007A074A" w:rsidRDefault="007A074A" w:rsidP="00363FE2">
      <w:pPr>
        <w:pStyle w:val="ListParagraph"/>
        <w:rPr>
          <w:rFonts w:ascii="Times New Roman" w:hAnsi="Times New Roman" w:cs="Times New Roman"/>
        </w:rPr>
      </w:pPr>
      <w:r>
        <w:rPr>
          <w:rFonts w:ascii="Times New Roman" w:hAnsi="Times New Roman" w:cs="Times New Roman"/>
        </w:rPr>
        <w:t>For purposes of movement, we tied the mouse to the center of the screen, so there would be no unforeseeable out-of- bounds issues with mouse movements. However, we were unable to turn this feature off when the user right-clicks to create a menu. This makes it so that it is very difficult to select a menu option.</w:t>
      </w:r>
    </w:p>
    <w:p w:rsidR="007A074A" w:rsidRDefault="007A074A" w:rsidP="00363FE2">
      <w:pPr>
        <w:pStyle w:val="ListParagraph"/>
        <w:rPr>
          <w:rFonts w:ascii="Times New Roman" w:hAnsi="Times New Roman" w:cs="Times New Roman"/>
        </w:rPr>
      </w:pPr>
    </w:p>
    <w:p w:rsidR="007A074A" w:rsidRPr="007A074A" w:rsidRDefault="007A074A" w:rsidP="00363FE2">
      <w:pPr>
        <w:pStyle w:val="ListParagraph"/>
        <w:numPr>
          <w:ilvl w:val="0"/>
          <w:numId w:val="2"/>
        </w:numPr>
        <w:rPr>
          <w:rFonts w:ascii="Times New Roman" w:hAnsi="Times New Roman" w:cs="Times New Roman"/>
          <w:u w:val="single"/>
        </w:rPr>
      </w:pPr>
      <w:r w:rsidRPr="007A074A">
        <w:rPr>
          <w:rFonts w:ascii="Times New Roman" w:hAnsi="Times New Roman" w:cs="Times New Roman"/>
          <w:u w:val="single"/>
        </w:rPr>
        <w:t>Player 2 Movement</w:t>
      </w:r>
    </w:p>
    <w:p w:rsidR="007A074A" w:rsidRDefault="007A074A" w:rsidP="00363FE2">
      <w:pPr>
        <w:pStyle w:val="ListParagraph"/>
        <w:rPr>
          <w:rFonts w:ascii="Times New Roman" w:hAnsi="Times New Roman" w:cs="Times New Roman"/>
        </w:rPr>
      </w:pPr>
      <w:r>
        <w:rPr>
          <w:rFonts w:ascii="Times New Roman" w:hAnsi="Times New Roman" w:cs="Times New Roman"/>
        </w:rPr>
        <w:t>We implemented movement controls for Player 2 (i.e. the far side paddle), but these stop working after the first few key-presses. We were unable to determine the origin of this bug in the time we had to complete this project.</w:t>
      </w:r>
    </w:p>
    <w:p w:rsidR="00954A02" w:rsidRDefault="00954A02" w:rsidP="00363FE2">
      <w:pPr>
        <w:pStyle w:val="ListParagraph"/>
        <w:rPr>
          <w:rFonts w:ascii="Times New Roman" w:hAnsi="Times New Roman" w:cs="Times New Roman"/>
        </w:rPr>
      </w:pPr>
    </w:p>
    <w:p w:rsidR="00954A02" w:rsidRPr="00954A02" w:rsidRDefault="00954A02" w:rsidP="00363FE2">
      <w:pPr>
        <w:pStyle w:val="ListParagraph"/>
        <w:numPr>
          <w:ilvl w:val="0"/>
          <w:numId w:val="2"/>
        </w:numPr>
        <w:rPr>
          <w:rFonts w:ascii="Times New Roman" w:hAnsi="Times New Roman" w:cs="Times New Roman"/>
          <w:u w:val="single"/>
        </w:rPr>
      </w:pPr>
      <w:r>
        <w:rPr>
          <w:rFonts w:ascii="Times New Roman" w:hAnsi="Times New Roman" w:cs="Times New Roman"/>
          <w:u w:val="single"/>
        </w:rPr>
        <w:t>Scoring</w:t>
      </w:r>
    </w:p>
    <w:p w:rsidR="00954A02" w:rsidRPr="00954A02" w:rsidRDefault="00954A02" w:rsidP="00363FE2">
      <w:pPr>
        <w:pStyle w:val="ListParagraph"/>
        <w:rPr>
          <w:rFonts w:ascii="Times New Roman" w:hAnsi="Times New Roman" w:cs="Times New Roman"/>
        </w:rPr>
      </w:pPr>
      <w:r w:rsidRPr="00954A02">
        <w:rPr>
          <w:rFonts w:ascii="Times New Roman" w:hAnsi="Times New Roman" w:cs="Times New Roman"/>
        </w:rPr>
        <w:t>Due to an issue with</w:t>
      </w:r>
      <w:r>
        <w:rPr>
          <w:rFonts w:ascii="Times New Roman" w:hAnsi="Times New Roman" w:cs="Times New Roman"/>
        </w:rPr>
        <w:t xml:space="preserve"> the collision boundaries for the table, it is not possible to actually score points.</w:t>
      </w:r>
    </w:p>
    <w:sectPr w:rsidR="00954A02" w:rsidRPr="00954A0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C11" w:rsidRDefault="004A5C11" w:rsidP="00ED5DDA">
      <w:pPr>
        <w:spacing w:after="0"/>
      </w:pPr>
      <w:r>
        <w:separator/>
      </w:r>
    </w:p>
    <w:p w:rsidR="004A5C11" w:rsidRDefault="004A5C11"/>
  </w:endnote>
  <w:endnote w:type="continuationSeparator" w:id="0">
    <w:p w:rsidR="004A5C11" w:rsidRDefault="004A5C11" w:rsidP="00ED5DDA">
      <w:pPr>
        <w:spacing w:after="0"/>
      </w:pPr>
      <w:r>
        <w:continuationSeparator/>
      </w:r>
    </w:p>
    <w:p w:rsidR="004A5C11" w:rsidRDefault="004A5C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C11" w:rsidRDefault="004A5C11" w:rsidP="00ED5DDA">
      <w:pPr>
        <w:spacing w:after="0"/>
      </w:pPr>
      <w:r>
        <w:separator/>
      </w:r>
    </w:p>
    <w:p w:rsidR="004A5C11" w:rsidRDefault="004A5C11"/>
  </w:footnote>
  <w:footnote w:type="continuationSeparator" w:id="0">
    <w:p w:rsidR="004A5C11" w:rsidRDefault="004A5C11" w:rsidP="00ED5DDA">
      <w:pPr>
        <w:spacing w:after="0"/>
      </w:pPr>
      <w:r>
        <w:continuationSeparator/>
      </w:r>
    </w:p>
    <w:p w:rsidR="004A5C11" w:rsidRDefault="004A5C1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D01" w:rsidRDefault="00E92D01">
    <w:pPr>
      <w:pStyle w:val="Header"/>
      <w:rPr>
        <w:i/>
      </w:rPr>
    </w:pPr>
    <w:r w:rsidRPr="00E92D01">
      <w:rPr>
        <w:i/>
      </w:rPr>
      <w:t>CS 480 – PA9</w:t>
    </w:r>
  </w:p>
  <w:p w:rsidR="00ED5DDA" w:rsidRDefault="00E92D01">
    <w:pPr>
      <w:pStyle w:val="Header"/>
    </w:pPr>
    <w:r>
      <w:rPr>
        <w:i/>
      </w:rPr>
      <w:t>Nov 3, 2015</w:t>
    </w:r>
    <w:r>
      <w:tab/>
    </w:r>
    <w:r>
      <w:tab/>
    </w:r>
    <w:r>
      <w:fldChar w:fldCharType="begin"/>
    </w:r>
    <w:r>
      <w:instrText xml:space="preserve"> PAGE   \* MERGEFORMAT </w:instrText>
    </w:r>
    <w:r>
      <w:fldChar w:fldCharType="separate"/>
    </w:r>
    <w:r w:rsidR="008E335A">
      <w:rPr>
        <w:noProof/>
      </w:rPr>
      <w:t>3</w:t>
    </w:r>
    <w:r>
      <w:rPr>
        <w:noProof/>
      </w:rPr>
      <w:fldChar w:fldCharType="end"/>
    </w:r>
  </w:p>
  <w:p w:rsidR="00A27D6F" w:rsidRDefault="00A27D6F" w:rsidP="00954A0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F31439"/>
    <w:multiLevelType w:val="hybridMultilevel"/>
    <w:tmpl w:val="6790640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B4108E3"/>
    <w:multiLevelType w:val="hybridMultilevel"/>
    <w:tmpl w:val="261C4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D937ED"/>
    <w:multiLevelType w:val="hybridMultilevel"/>
    <w:tmpl w:val="3B64FD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9FA"/>
    <w:rsid w:val="001219FA"/>
    <w:rsid w:val="00363FE2"/>
    <w:rsid w:val="00425BCE"/>
    <w:rsid w:val="004A5C11"/>
    <w:rsid w:val="00532CE0"/>
    <w:rsid w:val="005E00E7"/>
    <w:rsid w:val="0061161D"/>
    <w:rsid w:val="0064506B"/>
    <w:rsid w:val="006536AB"/>
    <w:rsid w:val="007A074A"/>
    <w:rsid w:val="007B29D3"/>
    <w:rsid w:val="008E335A"/>
    <w:rsid w:val="00954A02"/>
    <w:rsid w:val="00A27D6F"/>
    <w:rsid w:val="00C049A9"/>
    <w:rsid w:val="00C11558"/>
    <w:rsid w:val="00C81D36"/>
    <w:rsid w:val="00C83C2C"/>
    <w:rsid w:val="00CA04A7"/>
    <w:rsid w:val="00E92D01"/>
    <w:rsid w:val="00ED5DDA"/>
    <w:rsid w:val="00F81682"/>
    <w:rsid w:val="00FC3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3294E55-1074-4663-A8F6-8B777FA24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6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3D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68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816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68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8168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81682"/>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81682"/>
    <w:rPr>
      <w:i/>
      <w:iCs/>
      <w:color w:val="808080" w:themeColor="text1" w:themeTint="7F"/>
    </w:rPr>
  </w:style>
  <w:style w:type="character" w:styleId="IntenseEmphasis">
    <w:name w:val="Intense Emphasis"/>
    <w:basedOn w:val="DefaultParagraphFont"/>
    <w:uiPriority w:val="21"/>
    <w:qFormat/>
    <w:rsid w:val="00F81682"/>
    <w:rPr>
      <w:b/>
      <w:bCs/>
      <w:i/>
      <w:iCs/>
      <w:color w:val="4F81BD" w:themeColor="accent1"/>
    </w:rPr>
  </w:style>
  <w:style w:type="character" w:styleId="Emphasis">
    <w:name w:val="Emphasis"/>
    <w:basedOn w:val="DefaultParagraphFont"/>
    <w:uiPriority w:val="20"/>
    <w:qFormat/>
    <w:rsid w:val="00F81682"/>
    <w:rPr>
      <w:i/>
      <w:iCs/>
    </w:rPr>
  </w:style>
  <w:style w:type="paragraph" w:styleId="NoSpacing">
    <w:name w:val="No Spacing"/>
    <w:uiPriority w:val="1"/>
    <w:qFormat/>
    <w:rsid w:val="00C049A9"/>
    <w:pPr>
      <w:spacing w:after="0"/>
    </w:pPr>
  </w:style>
  <w:style w:type="character" w:customStyle="1" w:styleId="Heading2Char">
    <w:name w:val="Heading 2 Char"/>
    <w:basedOn w:val="DefaultParagraphFont"/>
    <w:link w:val="Heading2"/>
    <w:uiPriority w:val="9"/>
    <w:rsid w:val="00FC3D9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1161D"/>
    <w:pPr>
      <w:ind w:left="720"/>
      <w:contextualSpacing/>
    </w:pPr>
  </w:style>
  <w:style w:type="paragraph" w:styleId="Header">
    <w:name w:val="header"/>
    <w:basedOn w:val="Normal"/>
    <w:link w:val="HeaderChar"/>
    <w:uiPriority w:val="99"/>
    <w:unhideWhenUsed/>
    <w:rsid w:val="00ED5DDA"/>
    <w:pPr>
      <w:tabs>
        <w:tab w:val="center" w:pos="4680"/>
        <w:tab w:val="right" w:pos="9360"/>
      </w:tabs>
      <w:spacing w:after="0"/>
    </w:pPr>
  </w:style>
  <w:style w:type="character" w:customStyle="1" w:styleId="HeaderChar">
    <w:name w:val="Header Char"/>
    <w:basedOn w:val="DefaultParagraphFont"/>
    <w:link w:val="Header"/>
    <w:uiPriority w:val="99"/>
    <w:rsid w:val="00ED5DDA"/>
  </w:style>
  <w:style w:type="paragraph" w:styleId="Footer">
    <w:name w:val="footer"/>
    <w:basedOn w:val="Normal"/>
    <w:link w:val="FooterChar"/>
    <w:uiPriority w:val="99"/>
    <w:unhideWhenUsed/>
    <w:rsid w:val="00ED5DDA"/>
    <w:pPr>
      <w:tabs>
        <w:tab w:val="center" w:pos="4680"/>
        <w:tab w:val="right" w:pos="9360"/>
      </w:tabs>
      <w:spacing w:after="0"/>
    </w:pPr>
  </w:style>
  <w:style w:type="character" w:customStyle="1" w:styleId="FooterChar">
    <w:name w:val="Footer Char"/>
    <w:basedOn w:val="DefaultParagraphFont"/>
    <w:link w:val="Footer"/>
    <w:uiPriority w:val="99"/>
    <w:rsid w:val="00ED5DDA"/>
  </w:style>
  <w:style w:type="paragraph" w:styleId="BalloonText">
    <w:name w:val="Balloon Text"/>
    <w:basedOn w:val="Normal"/>
    <w:link w:val="BalloonTextChar"/>
    <w:uiPriority w:val="99"/>
    <w:semiHidden/>
    <w:unhideWhenUsed/>
    <w:rsid w:val="00ED5DD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DDA"/>
    <w:rPr>
      <w:rFonts w:ascii="Tahoma" w:hAnsi="Tahoma" w:cs="Tahoma"/>
      <w:sz w:val="16"/>
      <w:szCs w:val="16"/>
    </w:rPr>
  </w:style>
  <w:style w:type="character" w:styleId="Hyperlink">
    <w:name w:val="Hyperlink"/>
    <w:basedOn w:val="DefaultParagraphFont"/>
    <w:uiPriority w:val="99"/>
    <w:unhideWhenUsed/>
    <w:rsid w:val="00954A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2580953-7F44-4105-A6E6-CFE212BB6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Matthew G Fredrickson</cp:lastModifiedBy>
  <cp:revision>2</cp:revision>
  <dcterms:created xsi:type="dcterms:W3CDTF">2015-11-09T17:48:00Z</dcterms:created>
  <dcterms:modified xsi:type="dcterms:W3CDTF">2015-11-09T17:48:00Z</dcterms:modified>
</cp:coreProperties>
</file>