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595959"/>
          <w:sz w:val="32"/>
          <w:szCs w:val="32"/>
        </w:rPr>
        <w:t xml:space="preserve">ASPHA PRO</w:t>
      </w:r>
    </w:p>
    <w:p>
      <w:pPr>
        <w:spacing w:after="200"/>
        <w:jc w:val="center"/>
      </w:pPr>
      <w:r>
        <w:rPr>
          <w:rFonts w:ascii="Arial" w:cs="Arial" w:eastAsia="Arial" w:hAnsi="Arial"/>
          <w:b/>
          <w:bCs/>
          <w:color w:val="1F4E79"/>
          <w:sz w:val="64"/>
          <w:szCs w:val="64"/>
        </w:rPr>
        <w:t xml:space="preserve">Plan de rebuild</w:t>
      </w:r>
    </w:p>
    <w:p>
      <w:pPr>
        <w:spacing w:after="1400"/>
        <w:jc w:val="center"/>
      </w:pPr>
      <w:r>
        <w:rPr>
          <w:rFonts w:ascii="Arial" w:cs="Arial" w:eastAsia="Arial" w:hAnsi="Arial"/>
          <w:i/>
          <w:iCs/>
          <w:color w:val="595959"/>
          <w:sz w:val="24"/>
          <w:szCs w:val="24"/>
        </w:rPr>
        <w:t xml:space="preserve">Reconstruction du CRM Aspha sur base du nouveau schéma BDD (DBML) et des modifications fonctionnelles validées</w:t>
      </w:r>
    </w:p>
    <w:p>
      <w:pPr>
        <w:spacing w:after="80"/>
        <w:jc w:val="center"/>
      </w:pPr>
      <w:r>
        <w:rPr>
          <w:rFonts w:ascii="Arial" w:cs="Arial" w:eastAsia="Arial" w:hAnsi="Arial"/>
          <w:color w:val="595959"/>
          <w:sz w:val="22"/>
          <w:szCs w:val="22"/>
        </w:rPr>
        <w:t xml:space="preserve">Maître d'œuvre :  </w:t>
      </w:r>
      <w:r>
        <w:rPr>
          <w:rFonts w:ascii="Arial" w:cs="Arial" w:eastAsia="Arial" w:hAnsi="Arial"/>
          <w:b/>
          <w:bCs/>
          <w:color w:val="1F1F1F"/>
          <w:sz w:val="22"/>
          <w:szCs w:val="22"/>
        </w:rPr>
        <w:t xml:space="preserve">BI Développement</w:t>
      </w:r>
    </w:p>
    <w:p>
      <w:pPr>
        <w:spacing w:after="80"/>
        <w:jc w:val="center"/>
      </w:pPr>
      <w:r>
        <w:rPr>
          <w:rFonts w:ascii="Arial" w:cs="Arial" w:eastAsia="Arial" w:hAnsi="Arial"/>
          <w:color w:val="595959"/>
          <w:sz w:val="22"/>
          <w:szCs w:val="22"/>
        </w:rPr>
        <w:t xml:space="preserve">Développeur référent :  </w:t>
      </w:r>
      <w:r>
        <w:rPr>
          <w:rFonts w:ascii="Arial" w:cs="Arial" w:eastAsia="Arial" w:hAnsi="Arial"/>
          <w:b/>
          <w:bCs/>
          <w:color w:val="1F1F1F"/>
          <w:sz w:val="22"/>
          <w:szCs w:val="22"/>
        </w:rPr>
        <w:t xml:space="preserve">Téo Debay</w:t>
      </w:r>
    </w:p>
    <w:p>
      <w:pPr>
        <w:spacing w:after="80"/>
        <w:jc w:val="center"/>
      </w:pPr>
      <w:r>
        <w:rPr>
          <w:rFonts w:ascii="Arial" w:cs="Arial" w:eastAsia="Arial" w:hAnsi="Arial"/>
          <w:color w:val="595959"/>
          <w:sz w:val="22"/>
          <w:szCs w:val="22"/>
        </w:rPr>
        <w:t xml:space="preserve">Version :  </w:t>
      </w:r>
      <w:r>
        <w:rPr>
          <w:rFonts w:ascii="Arial" w:cs="Arial" w:eastAsia="Arial" w:hAnsi="Arial"/>
          <w:b/>
          <w:bCs/>
          <w:color w:val="1F1F1F"/>
          <w:sz w:val="22"/>
          <w:szCs w:val="22"/>
        </w:rPr>
        <w:t xml:space="preserve">v0.2 — pour validation</w:t>
      </w:r>
    </w:p>
    <w:p>
      <w:pPr>
        <w:spacing w:after="80"/>
        <w:jc w:val="center"/>
      </w:pPr>
      <w:r>
        <w:rPr>
          <w:rFonts w:ascii="Arial" w:cs="Arial" w:eastAsia="Arial" w:hAnsi="Arial"/>
          <w:color w:val="595959"/>
          <w:sz w:val="22"/>
          <w:szCs w:val="22"/>
        </w:rPr>
        <w:t xml:space="preserve">Date :  </w:t>
      </w:r>
      <w:r>
        <w:rPr>
          <w:rFonts w:ascii="Arial" w:cs="Arial" w:eastAsia="Arial" w:hAnsi="Arial"/>
          <w:b/>
          <w:bCs/>
          <w:color w:val="1F1F1F"/>
          <w:sz w:val="22"/>
          <w:szCs w:val="22"/>
        </w:rPr>
        <w:t xml:space="preserve">12 mai 2026</w:t>
      </w:r>
    </w:p>
    <w:p>
      <w:pPr>
        <w:pageBreakBefore/>
        <w:spacing w:after="200" w:before="2000"/>
        <w:jc w:val="center"/>
      </w:pPr>
      <w:r>
        <w:rPr>
          <w:rFonts w:ascii="Arial" w:cs="Arial" w:eastAsia="Arial" w:hAnsi="Arial"/>
          <w:b/>
          <w:bCs/>
          <w:color w:val="595959"/>
          <w:sz w:val="28"/>
          <w:szCs w:val="28"/>
        </w:rPr>
        <w:t xml:space="preserve">PARTIE I — CONTEXTE &amp; CADRAGE</w:t>
      </w:r>
    </w:p>
    <w:p>
      <w:pPr>
        <w:pStyle w:val="Heading1"/>
        <w:pageBreakBefore/>
        <w:spacing w:after="160" w:before="320"/>
      </w:pPr>
      <w:r>
        <w:rPr>
          <w:rFonts w:ascii="Arial" w:cs="Arial" w:eastAsia="Arial" w:hAnsi="Arial"/>
          <w:b/>
          <w:bCs/>
          <w:color w:val="1F4E79"/>
          <w:sz w:val="36"/>
          <w:szCs w:val="36"/>
        </w:rPr>
        <w:t xml:space="preserve">1. Contexte</w:t>
      </w:r>
    </w:p>
    <w:p>
      <w:pPr>
        <w:spacing w:after="100" w:before="0"/>
      </w:pPr>
      <w:r>
        <w:rPr>
          <w:rFonts w:ascii="Arial" w:cs="Arial" w:eastAsia="Arial" w:hAnsi="Arial"/>
          <w:color w:val="1F1F1F"/>
          <w:sz w:val="22"/>
          <w:szCs w:val="22"/>
        </w:rPr>
        <w:t xml:space="preserve">Le développement initial du CRM Aspha a été démarré sur la base d'un premier schéma de BDD et d'un premier cadrage fonctionnel. Suite à une session de cadrage approfondie avec la cliente (Pauline / Louane), de nombreuses précisions et modifications sont apparues, ainsi qu'une refonte complète du schéma de la base de données livré sous la forme d'un fichier DBML.</w:t>
      </w:r>
    </w:p>
    <w:p>
      <w:pPr>
        <w:spacing w:after="100" w:before="0"/>
      </w:pPr>
      <w:r>
        <w:rPr>
          <w:rFonts w:ascii="Arial" w:cs="Arial" w:eastAsia="Arial" w:hAnsi="Arial"/>
          <w:color w:val="1F1F1F"/>
          <w:sz w:val="22"/>
          <w:szCs w:val="22"/>
        </w:rPr>
        <w:t xml:space="preserve">Le constat est clair : le code existant ne reflète plus le périmètre cible. Plutôt que de tenter une migration progressive (risquée, mal cadrée), il est plus efficace de repartir d'une base saine — en gardant les acquis sous forme d'archive consultable.</w:t>
      </w:r>
    </w:p>
    <w:p>
      <w:pPr>
        <w:spacing w:after="100" w:before="0"/>
      </w:pPr>
      <w:r>
        <w:rPr>
          <w:rFonts w:ascii="Arial" w:cs="Arial" w:eastAsia="Arial" w:hAnsi="Arial"/>
          <w:color w:val="1F1F1F"/>
          <w:sz w:val="22"/>
          <w:szCs w:val="22"/>
        </w:rPr>
        <w:t xml:space="preserve">Ce document acte le plan de reconstruction complet du CRM sous le nom de code « Aspha Pro ».</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Décisions actées avant rédaction</w:t>
      </w:r>
    </w:p>
    <w:p>
      <w:pPr>
        <w:pStyle w:val="ListParagraph"/>
        <w:numPr>
          <w:ilvl w:val="0"/>
          <w:numId w:val="2"/>
        </w:numPr>
        <w:spacing w:after="40"/>
      </w:pPr>
      <w:r>
        <w:rPr>
          <w:rFonts w:ascii="Arial" w:cs="Arial" w:eastAsia="Arial" w:hAnsi="Arial"/>
          <w:color w:val="1F1F1F"/>
          <w:sz w:val="22"/>
          <w:szCs w:val="22"/>
        </w:rPr>
        <w:t xml:space="preserve">Archivage non-destructif des dossiers existants (crm/ et crm_aspha/) dans _archive_v1/</w:t>
      </w:r>
    </w:p>
    <w:p>
      <w:pPr>
        <w:pStyle w:val="ListParagraph"/>
        <w:numPr>
          <w:ilvl w:val="0"/>
          <w:numId w:val="2"/>
        </w:numPr>
        <w:spacing w:after="40"/>
      </w:pPr>
      <w:r>
        <w:rPr>
          <w:rFonts w:ascii="Arial" w:cs="Arial" w:eastAsia="Arial" w:hAnsi="Arial"/>
          <w:color w:val="1F1F1F"/>
          <w:sz w:val="22"/>
          <w:szCs w:val="22"/>
        </w:rPr>
        <w:t xml:space="preserve">Création d'un nouveau dossier de travail : aspha_pro/</w:t>
      </w:r>
    </w:p>
    <w:p>
      <w:pPr>
        <w:pStyle w:val="ListParagraph"/>
        <w:numPr>
          <w:ilvl w:val="0"/>
          <w:numId w:val="2"/>
        </w:numPr>
        <w:spacing w:after="40"/>
      </w:pPr>
      <w:r>
        <w:rPr>
          <w:rFonts w:ascii="Arial" w:cs="Arial" w:eastAsia="Arial" w:hAnsi="Arial"/>
          <w:color w:val="1F1F1F"/>
          <w:sz w:val="22"/>
          <w:szCs w:val="22"/>
        </w:rPr>
        <w:t xml:space="preserve">Adoption intégrale du schéma DBML (crm_ximi_schema_final.dbml) avec les modifications du docx « modification attributs CRM aspha »</w:t>
      </w:r>
    </w:p>
    <w:p>
      <w:pPr>
        <w:pStyle w:val="ListParagraph"/>
        <w:numPr>
          <w:ilvl w:val="0"/>
          <w:numId w:val="2"/>
        </w:numPr>
        <w:spacing w:after="40"/>
      </w:pPr>
      <w:r>
        <w:rPr>
          <w:rFonts w:ascii="Arial" w:cs="Arial" w:eastAsia="Arial" w:hAnsi="Arial"/>
          <w:color w:val="1F1F1F"/>
          <w:sz w:val="22"/>
          <w:szCs w:val="22"/>
        </w:rPr>
        <w:t xml:space="preserve">Stack technique verrouillée (voir section 3)</w:t>
      </w:r>
    </w:p>
    <w:p>
      <w:pPr>
        <w:pStyle w:val="Heading1"/>
        <w:pageBreakBefore/>
        <w:spacing w:after="160" w:before="320"/>
      </w:pPr>
      <w:r>
        <w:rPr>
          <w:rFonts w:ascii="Arial" w:cs="Arial" w:eastAsia="Arial" w:hAnsi="Arial"/>
          <w:b/>
          <w:bCs/>
          <w:color w:val="1F4E79"/>
          <w:sz w:val="36"/>
          <w:szCs w:val="36"/>
        </w:rPr>
        <w:t xml:space="preserve">2. Documents de référence</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526"/>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Fichier</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Rôle</w:t>
            </w:r>
          </w:p>
        </w:tc>
        <w:tc>
          <w:tcPr>
            <w:tcW w:type="dxa" w:w="1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Cahier_des_charges_Aspha_CRM.docx</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Cahier des charges initial</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Référence historique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crm_ximi_schema_final.dbml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Schéma BDD cible (60 tables)</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Source de vérité technique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modification attributs CRM aspha.docx</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Précisions &amp; arbitrages cliente</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Source de vérité fonctionnelle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crm_aspha/docs/06-cartographie-fonctionnelle.docx</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Audit menus Ximi → Aspha</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À reconciler avec le DBML</w:t>
            </w:r>
          </w:p>
        </w:tc>
      </w:tr>
    </w:tbl>
    <w:p>
      <w:pPr>
        <w:pStyle w:val="Heading1"/>
        <w:pageBreakBefore/>
        <w:spacing w:after="160" w:before="320"/>
      </w:pPr>
      <w:r>
        <w:rPr>
          <w:rFonts w:ascii="Arial" w:cs="Arial" w:eastAsia="Arial" w:hAnsi="Arial"/>
          <w:b/>
          <w:bCs/>
          <w:color w:val="1F4E79"/>
          <w:sz w:val="36"/>
          <w:szCs w:val="36"/>
        </w:rPr>
        <w:t xml:space="preserve">3. Stack technique verrouillée</w:t>
      </w:r>
    </w:p>
    <w:p>
      <w:pPr>
        <w:spacing w:after="100" w:before="0"/>
      </w:pPr>
      <w:r>
        <w:rPr>
          <w:rFonts w:ascii="Arial" w:cs="Arial" w:eastAsia="Arial" w:hAnsi="Arial"/>
          <w:color w:val="1F1F1F"/>
          <w:sz w:val="22"/>
          <w:szCs w:val="22"/>
        </w:rPr>
        <w:t xml:space="preserve">Choix figés pour ce projet. Toute déviation devra être justifiée par écrit.</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Couche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Choix</w:t>
            </w:r>
          </w:p>
        </w:tc>
        <w:tc>
          <w:tcPr>
            <w:tcW w:type="dxa" w:w="4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Framework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Laravel 11</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bootstrap/app.php (pas de Kernel)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Routing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api.php uniquement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Prefix /api/v1/...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Controllers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App\Http\Controllers\V1\</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Versionnement explicite dès le départ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Auth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Sanctum SPA cookie-based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CSRF + login session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RBAC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Spatie laravel-permission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Roles : super_admin / admin / intervenant / client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 (dev)</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config/cors.php + CorsMiddleware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Audit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Spatie laravel-activitylog</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Traçabilité des actions sensibles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Médias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Spatie laravel-medialibrary</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Documents, photos, signatures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Filtres API</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Spatie laravel-query-builder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?filter[status]=active, ?sort=name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Récurrences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simshaun/recurr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RRULE iCal pour interventions périodiques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BDD locale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SQLite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Dev rapide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BDD prod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MariaDB (o2switch)</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Cible hébergement</w:t>
            </w:r>
          </w:p>
        </w:tc>
      </w:tr>
    </w:tbl>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Couche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Choix</w:t>
            </w:r>
          </w:p>
        </w:tc>
        <w:tc>
          <w:tcPr>
            <w:tcW w:type="dxa" w:w="4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Build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Vite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HMR rapide, dev server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Framework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React 18 + TypeScript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Strict mode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UI Kit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shadcn/ui (CLI propre)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Composants accessibles + thémable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Styling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Tailwind v3 + tokens shadcn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Design system cohérent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State serveur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TanStack Query</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Cache + invalidations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State local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Zustand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Stores légers (auth, UI)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Forms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React Hook Form + zod</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Validation typée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Routing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React Router 6</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Routes protégées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Calendrier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FullCalendar OSS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Drag-and-drop, RRULE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Cartographie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Leaflet + Google DM API</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Affichage libre + calcul trajets serveur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Icônes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Lucide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Set cohérent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Command palette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cmdk</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Recherche globale style Linear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Tables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@tanstack/react-table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Headless, performant</w:t>
            </w:r>
          </w:p>
        </w:tc>
      </w:tr>
    </w:tbl>
    <w:p>
      <w:pPr>
        <w:pStyle w:val="Heading1"/>
        <w:pageBreakBefore/>
        <w:spacing w:after="160" w:before="320"/>
      </w:pPr>
      <w:r>
        <w:rPr>
          <w:rFonts w:ascii="Arial" w:cs="Arial" w:eastAsia="Arial" w:hAnsi="Arial"/>
          <w:b/>
          <w:bCs/>
          <w:color w:val="1F4E79"/>
          <w:sz w:val="36"/>
          <w:szCs w:val="36"/>
        </w:rPr>
        <w:t xml:space="preserve">4. Architecture cible</w:t>
      </w:r>
    </w:p>
    <w:p>
      <w:pPr>
        <w:spacing w:after="100" w:before="0"/>
      </w:pPr>
      <w:r>
        <w:rPr>
          <w:rFonts w:ascii="Arial" w:cs="Arial" w:eastAsia="Arial" w:hAnsi="Arial"/>
          <w:color w:val="1F1F1F"/>
          <w:sz w:val="22"/>
          <w:szCs w:val="22"/>
        </w:rPr>
        <w:t xml:space="preserve">Structure du monorepo aspha_pro/ :</w:t>
      </w:r>
    </w:p>
    <w:p>
      <w:pPr>
        <w:spacing w:after="100"/>
      </w:pPr>
      <w:r>
        <w:rPr>
          <w:rFonts w:ascii="Arial" w:cs="Arial" w:eastAsia="Arial" w:hAnsi="Arial"/>
          <w:color w:val="1F1F1F"/>
          <w:sz w:val="22"/>
          <w:szCs w:val="22"/>
        </w:rPr>
        <w:t xml:space="preserve"/>
      </w:r>
    </w:p>
    <w:p>
      <w:pPr>
        <w:shd w:fill="F2F2F2" w:val="clear"/>
        <w:spacing w:after="20"/>
      </w:pPr>
      <w:r>
        <w:rPr>
          <w:rFonts w:ascii="Consolas" w:cs="Consolas" w:eastAsia="Consolas" w:hAnsi="Consolas"/>
          <w:color w:val="1F1F1F"/>
          <w:sz w:val="20"/>
          <w:szCs w:val="20"/>
        </w:rPr>
        <w:t xml:space="preserve">F:\Pro\BiDEv\Projet CRM aspha service\</w:t>
      </w:r>
    </w:p>
    <w:p>
      <w:pPr>
        <w:shd w:fill="F2F2F2" w:val="clear"/>
        <w:spacing w:after="20"/>
      </w:pPr>
      <w:r>
        <w:rPr>
          <w:rFonts w:ascii="Consolas" w:cs="Consolas" w:eastAsia="Consolas" w:hAnsi="Consolas"/>
          <w:color w:val="1F1F1F"/>
          <w:sz w:val="20"/>
          <w:szCs w:val="20"/>
        </w:rPr>
        <w:t xml:space="preserve">├── _archive_v1\                          (anciens crm/ et crm_aspha/)</w:t>
      </w:r>
    </w:p>
    <w:p>
      <w:pPr>
        <w:shd w:fill="F2F2F2" w:val="clear"/>
        <w:spacing w:after="20"/>
      </w:pPr>
      <w:r>
        <w:rPr>
          <w:rFonts w:ascii="Consolas" w:cs="Consolas" w:eastAsia="Consolas" w:hAnsi="Consolas"/>
          <w:color w:val="1F1F1F"/>
          <w:sz w:val="20"/>
          <w:szCs w:val="20"/>
        </w:rPr>
        <w:t xml:space="preserve">├── aspha_pro\                            (nouveau code)</w:t>
      </w:r>
    </w:p>
    <w:p>
      <w:pPr>
        <w:shd w:fill="F2F2F2" w:val="clear"/>
        <w:spacing w:after="20"/>
      </w:pPr>
      <w:r>
        <w:rPr>
          <w:rFonts w:ascii="Consolas" w:cs="Consolas" w:eastAsia="Consolas" w:hAnsi="Consolas"/>
          <w:color w:val="1F1F1F"/>
          <w:sz w:val="20"/>
          <w:szCs w:val="20"/>
        </w:rPr>
        <w:t xml:space="preserve">│    ├── backend\                         Laravel 11</w:t>
      </w:r>
    </w:p>
    <w:p>
      <w:pPr>
        <w:shd w:fill="F2F2F2" w:val="clear"/>
        <w:spacing w:after="20"/>
      </w:pPr>
      <w:r>
        <w:rPr>
          <w:rFonts w:ascii="Consolas" w:cs="Consolas" w:eastAsia="Consolas" w:hAnsi="Consolas"/>
          <w:color w:val="1F1F1F"/>
          <w:sz w:val="20"/>
          <w:szCs w:val="20"/>
        </w:rPr>
        <w:t xml:space="preserve">│    │    ├── app\Http\Controllers\V1\   Controllers versionnés</w:t>
      </w:r>
    </w:p>
    <w:p>
      <w:pPr>
        <w:shd w:fill="F2F2F2" w:val="clear"/>
        <w:spacing w:after="20"/>
      </w:pPr>
      <w:r>
        <w:rPr>
          <w:rFonts w:ascii="Consolas" w:cs="Consolas" w:eastAsia="Consolas" w:hAnsi="Consolas"/>
          <w:color w:val="1F1F1F"/>
          <w:sz w:val="20"/>
          <w:szCs w:val="20"/>
        </w:rPr>
        <w:t xml:space="preserve">│    │    ├── app\Http\Requests\V1\      Form Requests</w:t>
      </w:r>
    </w:p>
    <w:p>
      <w:pPr>
        <w:shd w:fill="F2F2F2" w:val="clear"/>
        <w:spacing w:after="20"/>
      </w:pPr>
      <w:r>
        <w:rPr>
          <w:rFonts w:ascii="Consolas" w:cs="Consolas" w:eastAsia="Consolas" w:hAnsi="Consolas"/>
          <w:color w:val="1F1F1F"/>
          <w:sz w:val="20"/>
          <w:szCs w:val="20"/>
        </w:rPr>
        <w:t xml:space="preserve">│    │    ├── app\Http\Resources\V1\     API Resources</w:t>
      </w:r>
    </w:p>
    <w:p>
      <w:pPr>
        <w:shd w:fill="F2F2F2" w:val="clear"/>
        <w:spacing w:after="20"/>
      </w:pPr>
      <w:r>
        <w:rPr>
          <w:rFonts w:ascii="Consolas" w:cs="Consolas" w:eastAsia="Consolas" w:hAnsi="Consolas"/>
          <w:color w:val="1F1F1F"/>
          <w:sz w:val="20"/>
          <w:szCs w:val="20"/>
        </w:rPr>
        <w:t xml:space="preserve">│    │    ├── app\Http\Middleware\        CorsMiddleware, EnsureEntityAccess</w:t>
      </w:r>
    </w:p>
    <w:p>
      <w:pPr>
        <w:shd w:fill="F2F2F2" w:val="clear"/>
        <w:spacing w:after="20"/>
      </w:pPr>
      <w:r>
        <w:rPr>
          <w:rFonts w:ascii="Consolas" w:cs="Consolas" w:eastAsia="Consolas" w:hAnsi="Consolas"/>
          <w:color w:val="1F1F1F"/>
          <w:sz w:val="20"/>
          <w:szCs w:val="20"/>
        </w:rPr>
        <w:t xml:space="preserve">│    │    ├── app\Models\                 60 modèles Eloquent</w:t>
      </w:r>
    </w:p>
    <w:p>
      <w:pPr>
        <w:shd w:fill="F2F2F2" w:val="clear"/>
        <w:spacing w:after="20"/>
      </w:pPr>
      <w:r>
        <w:rPr>
          <w:rFonts w:ascii="Consolas" w:cs="Consolas" w:eastAsia="Consolas" w:hAnsi="Consolas"/>
          <w:color w:val="1F1F1F"/>
          <w:sz w:val="20"/>
          <w:szCs w:val="20"/>
        </w:rPr>
        <w:t xml:space="preserve">│    │    ├── app\Services\               Logique métier (matérialisation, etc.)</w:t>
      </w:r>
    </w:p>
    <w:p>
      <w:pPr>
        <w:shd w:fill="F2F2F2" w:val="clear"/>
        <w:spacing w:after="20"/>
      </w:pPr>
      <w:r>
        <w:rPr>
          <w:rFonts w:ascii="Consolas" w:cs="Consolas" w:eastAsia="Consolas" w:hAnsi="Consolas"/>
          <w:color w:val="1F1F1F"/>
          <w:sz w:val="20"/>
          <w:szCs w:val="20"/>
        </w:rPr>
        <w:t xml:space="preserve">│    │    ├── app\Listeners\              Réactions à évènements</w:t>
      </w:r>
    </w:p>
    <w:p>
      <w:pPr>
        <w:shd w:fill="F2F2F2" w:val="clear"/>
        <w:spacing w:after="20"/>
      </w:pPr>
      <w:r>
        <w:rPr>
          <w:rFonts w:ascii="Consolas" w:cs="Consolas" w:eastAsia="Consolas" w:hAnsi="Consolas"/>
          <w:color w:val="1F1F1F"/>
          <w:sz w:val="20"/>
          <w:szCs w:val="20"/>
        </w:rPr>
        <w:t xml:space="preserve">│    │    ├── app\Providers\              Bindings + observers</w:t>
      </w:r>
    </w:p>
    <w:p>
      <w:pPr>
        <w:shd w:fill="F2F2F2" w:val="clear"/>
        <w:spacing w:after="20"/>
      </w:pPr>
      <w:r>
        <w:rPr>
          <w:rFonts w:ascii="Consolas" w:cs="Consolas" w:eastAsia="Consolas" w:hAnsi="Consolas"/>
          <w:color w:val="1F1F1F"/>
          <w:sz w:val="20"/>
          <w:szCs w:val="20"/>
        </w:rPr>
        <w:t xml:space="preserve">│    │    ├── app\Policies\               Politique d'accès par modèle</w:t>
      </w:r>
    </w:p>
    <w:p>
      <w:pPr>
        <w:shd w:fill="F2F2F2" w:val="clear"/>
        <w:spacing w:after="20"/>
      </w:pPr>
      <w:r>
        <w:rPr>
          <w:rFonts w:ascii="Consolas" w:cs="Consolas" w:eastAsia="Consolas" w:hAnsi="Consolas"/>
          <w:color w:val="1F1F1F"/>
          <w:sz w:val="20"/>
          <w:szCs w:val="20"/>
        </w:rPr>
        <w:t xml:space="preserve">│    │    ├── database\migrations\        60 migrations</w:t>
      </w:r>
    </w:p>
    <w:p>
      <w:pPr>
        <w:shd w:fill="F2F2F2" w:val="clear"/>
        <w:spacing w:after="20"/>
      </w:pPr>
      <w:r>
        <w:rPr>
          <w:rFonts w:ascii="Consolas" w:cs="Consolas" w:eastAsia="Consolas" w:hAnsi="Consolas"/>
          <w:color w:val="1F1F1F"/>
          <w:sz w:val="20"/>
          <w:szCs w:val="20"/>
        </w:rPr>
        <w:t xml:space="preserve">│    │    ├── database\seeders\           Roles, permissions, démo</w:t>
      </w:r>
    </w:p>
    <w:p>
      <w:pPr>
        <w:shd w:fill="F2F2F2" w:val="clear"/>
        <w:spacing w:after="20"/>
      </w:pPr>
      <w:r>
        <w:rPr>
          <w:rFonts w:ascii="Consolas" w:cs="Consolas" w:eastAsia="Consolas" w:hAnsi="Consolas"/>
          <w:color w:val="1F1F1F"/>
          <w:sz w:val="20"/>
          <w:szCs w:val="20"/>
        </w:rPr>
        <w:t xml:space="preserve">│    │    ├── database\factories\         Pour tests + dev</w:t>
      </w:r>
    </w:p>
    <w:p>
      <w:pPr>
        <w:shd w:fill="F2F2F2" w:val="clear"/>
        <w:spacing w:after="20"/>
      </w:pPr>
      <w:r>
        <w:rPr>
          <w:rFonts w:ascii="Consolas" w:cs="Consolas" w:eastAsia="Consolas" w:hAnsi="Consolas"/>
          <w:color w:val="1F1F1F"/>
          <w:sz w:val="20"/>
          <w:szCs w:val="20"/>
        </w:rPr>
        <w:t xml:space="preserve">│    │    ├── tests\Feature\V1\           Tests d'endpoints</w:t>
      </w:r>
    </w:p>
    <w:p>
      <w:pPr>
        <w:shd w:fill="F2F2F2" w:val="clear"/>
        <w:spacing w:after="20"/>
      </w:pPr>
      <w:r>
        <w:rPr>
          <w:rFonts w:ascii="Consolas" w:cs="Consolas" w:eastAsia="Consolas" w:hAnsi="Consolas"/>
          <w:color w:val="1F1F1F"/>
          <w:sz w:val="20"/>
          <w:szCs w:val="20"/>
        </w:rPr>
        <w:t xml:space="preserve">│    │    ├── routes\api.php              Toutes les routes v1</w:t>
      </w:r>
    </w:p>
    <w:p>
      <w:pPr>
        <w:shd w:fill="F2F2F2" w:val="clear"/>
        <w:spacing w:after="20"/>
      </w:pPr>
      <w:r>
        <w:rPr>
          <w:rFonts w:ascii="Consolas" w:cs="Consolas" w:eastAsia="Consolas" w:hAnsi="Consolas"/>
          <w:color w:val="1F1F1F"/>
          <w:sz w:val="20"/>
          <w:szCs w:val="20"/>
        </w:rPr>
        <w:t xml:space="preserve">│    │    ├── config\cors.php             * en dev</w:t>
      </w:r>
    </w:p>
    <w:p>
      <w:pPr>
        <w:shd w:fill="F2F2F2" w:val="clear"/>
        <w:spacing w:after="20"/>
      </w:pPr>
      <w:r>
        <w:rPr>
          <w:rFonts w:ascii="Consolas" w:cs="Consolas" w:eastAsia="Consolas" w:hAnsi="Consolas"/>
          <w:color w:val="1F1F1F"/>
          <w:sz w:val="20"/>
          <w:szCs w:val="20"/>
        </w:rPr>
        <w:t xml:space="preserve">│    │    └── bootstrap\app.php           statefulApi() + middleware globaux</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    ├── frontend\                        Vite + React + TS</w:t>
      </w:r>
    </w:p>
    <w:p>
      <w:pPr>
        <w:shd w:fill="F2F2F2" w:val="clear"/>
        <w:spacing w:after="20"/>
      </w:pPr>
      <w:r>
        <w:rPr>
          <w:rFonts w:ascii="Consolas" w:cs="Consolas" w:eastAsia="Consolas" w:hAnsi="Consolas"/>
          <w:color w:val="1F1F1F"/>
          <w:sz w:val="20"/>
          <w:szCs w:val="20"/>
        </w:rPr>
        <w:t xml:space="preserve">│    │    └── src\</w:t>
      </w:r>
    </w:p>
    <w:p>
      <w:pPr>
        <w:shd w:fill="F2F2F2" w:val="clear"/>
        <w:spacing w:after="20"/>
      </w:pPr>
      <w:r>
        <w:rPr>
          <w:rFonts w:ascii="Consolas" w:cs="Consolas" w:eastAsia="Consolas" w:hAnsi="Consolas"/>
          <w:color w:val="1F1F1F"/>
          <w:sz w:val="20"/>
          <w:szCs w:val="20"/>
        </w:rPr>
        <w:t xml:space="preserve">│    │         ├── app\                   App routing, providers</w:t>
      </w:r>
    </w:p>
    <w:p>
      <w:pPr>
        <w:shd w:fill="F2F2F2" w:val="clear"/>
        <w:spacing w:after="20"/>
      </w:pPr>
      <w:r>
        <w:rPr>
          <w:rFonts w:ascii="Consolas" w:cs="Consolas" w:eastAsia="Consolas" w:hAnsi="Consolas"/>
          <w:color w:val="1F1F1F"/>
          <w:sz w:val="20"/>
          <w:szCs w:val="20"/>
        </w:rPr>
        <w:t xml:space="preserve">│    │         ├── pages\                 Pages routées</w:t>
      </w:r>
    </w:p>
    <w:p>
      <w:pPr>
        <w:shd w:fill="F2F2F2" w:val="clear"/>
        <w:spacing w:after="20"/>
      </w:pPr>
      <w:r>
        <w:rPr>
          <w:rFonts w:ascii="Consolas" w:cs="Consolas" w:eastAsia="Consolas" w:hAnsi="Consolas"/>
          <w:color w:val="1F1F1F"/>
          <w:sz w:val="20"/>
          <w:szCs w:val="20"/>
        </w:rPr>
        <w:t xml:space="preserve">│    │         ├── features\              Modules métier groupés</w:t>
      </w:r>
    </w:p>
    <w:p>
      <w:pPr>
        <w:shd w:fill="F2F2F2" w:val="clear"/>
        <w:spacing w:after="20"/>
      </w:pPr>
      <w:r>
        <w:rPr>
          <w:rFonts w:ascii="Consolas" w:cs="Consolas" w:eastAsia="Consolas" w:hAnsi="Consolas"/>
          <w:color w:val="1F1F1F"/>
          <w:sz w:val="20"/>
          <w:szCs w:val="20"/>
        </w:rPr>
        <w:t xml:space="preserve">│    │         │    ├── clients\          Fiche client</w:t>
      </w:r>
    </w:p>
    <w:p>
      <w:pPr>
        <w:shd w:fill="F2F2F2" w:val="clear"/>
        <w:spacing w:after="20"/>
      </w:pPr>
      <w:r>
        <w:rPr>
          <w:rFonts w:ascii="Consolas" w:cs="Consolas" w:eastAsia="Consolas" w:hAnsi="Consolas"/>
          <w:color w:val="1F1F1F"/>
          <w:sz w:val="20"/>
          <w:szCs w:val="20"/>
        </w:rPr>
        <w:t xml:space="preserve">│    │         │    ├── employees\        Fiche intervenant</w:t>
      </w:r>
    </w:p>
    <w:p>
      <w:pPr>
        <w:shd w:fill="F2F2F2" w:val="clear"/>
        <w:spacing w:after="20"/>
      </w:pPr>
      <w:r>
        <w:rPr>
          <w:rFonts w:ascii="Consolas" w:cs="Consolas" w:eastAsia="Consolas" w:hAnsi="Consolas"/>
          <w:color w:val="1F1F1F"/>
          <w:sz w:val="20"/>
          <w:szCs w:val="20"/>
        </w:rPr>
        <w:t xml:space="preserve">│    │         │    ├── planning\         Calendrier</w:t>
      </w:r>
    </w:p>
    <w:p>
      <w:pPr>
        <w:shd w:fill="F2F2F2" w:val="clear"/>
        <w:spacing w:after="20"/>
      </w:pPr>
      <w:r>
        <w:rPr>
          <w:rFonts w:ascii="Consolas" w:cs="Consolas" w:eastAsia="Consolas" w:hAnsi="Consolas"/>
          <w:color w:val="1F1F1F"/>
          <w:sz w:val="20"/>
          <w:szCs w:val="20"/>
        </w:rPr>
        <w:t xml:space="preserve">│    │         │    ├── sales\            Devis / Factures</w:t>
      </w:r>
    </w:p>
    <w:p>
      <w:pPr>
        <w:shd w:fill="F2F2F2" w:val="clear"/>
        <w:spacing w:after="20"/>
      </w:pPr>
      <w:r>
        <w:rPr>
          <w:rFonts w:ascii="Consolas" w:cs="Consolas" w:eastAsia="Consolas" w:hAnsi="Consolas"/>
          <w:color w:val="1F1F1F"/>
          <w:sz w:val="20"/>
          <w:szCs w:val="20"/>
        </w:rPr>
        <w:t xml:space="preserve">│    │         │    └── auth\</w:t>
      </w:r>
    </w:p>
    <w:p>
      <w:pPr>
        <w:shd w:fill="F2F2F2" w:val="clear"/>
        <w:spacing w:after="20"/>
      </w:pPr>
      <w:r>
        <w:rPr>
          <w:rFonts w:ascii="Consolas" w:cs="Consolas" w:eastAsia="Consolas" w:hAnsi="Consolas"/>
          <w:color w:val="1F1F1F"/>
          <w:sz w:val="20"/>
          <w:szCs w:val="20"/>
        </w:rPr>
        <w:t xml:space="preserve">│    │         ├── components\            Réutilisables cross-features</w:t>
      </w:r>
    </w:p>
    <w:p>
      <w:pPr>
        <w:shd w:fill="F2F2F2" w:val="clear"/>
        <w:spacing w:after="20"/>
      </w:pPr>
      <w:r>
        <w:rPr>
          <w:rFonts w:ascii="Consolas" w:cs="Consolas" w:eastAsia="Consolas" w:hAnsi="Consolas"/>
          <w:color w:val="1F1F1F"/>
          <w:sz w:val="20"/>
          <w:szCs w:val="20"/>
        </w:rPr>
        <w:t xml:space="preserve">│    │         │    └── ui\               shadcn/ui (CLI generated)</w:t>
      </w:r>
    </w:p>
    <w:p>
      <w:pPr>
        <w:shd w:fill="F2F2F2" w:val="clear"/>
        <w:spacing w:after="20"/>
      </w:pPr>
      <w:r>
        <w:rPr>
          <w:rFonts w:ascii="Consolas" w:cs="Consolas" w:eastAsia="Consolas" w:hAnsi="Consolas"/>
          <w:color w:val="1F1F1F"/>
          <w:sz w:val="20"/>
          <w:szCs w:val="20"/>
        </w:rPr>
        <w:t xml:space="preserve">│    │         ├── hooks\                 useXxx (TanStack Query)</w:t>
      </w:r>
    </w:p>
    <w:p>
      <w:pPr>
        <w:shd w:fill="F2F2F2" w:val="clear"/>
        <w:spacing w:after="20"/>
      </w:pPr>
      <w:r>
        <w:rPr>
          <w:rFonts w:ascii="Consolas" w:cs="Consolas" w:eastAsia="Consolas" w:hAnsi="Consolas"/>
          <w:color w:val="1F1F1F"/>
          <w:sz w:val="20"/>
          <w:szCs w:val="20"/>
        </w:rPr>
        <w:t xml:space="preserve">│    │         ├── lib\                   api, utils, formatters</w:t>
      </w:r>
    </w:p>
    <w:p>
      <w:pPr>
        <w:shd w:fill="F2F2F2" w:val="clear"/>
        <w:spacing w:after="20"/>
      </w:pPr>
      <w:r>
        <w:rPr>
          <w:rFonts w:ascii="Consolas" w:cs="Consolas" w:eastAsia="Consolas" w:hAnsi="Consolas"/>
          <w:color w:val="1F1F1F"/>
          <w:sz w:val="20"/>
          <w:szCs w:val="20"/>
        </w:rPr>
        <w:t xml:space="preserve">│    │         ├── stores\                Zustand</w:t>
      </w:r>
    </w:p>
    <w:p>
      <w:pPr>
        <w:shd w:fill="F2F2F2" w:val="clear"/>
        <w:spacing w:after="20"/>
      </w:pPr>
      <w:r>
        <w:rPr>
          <w:rFonts w:ascii="Consolas" w:cs="Consolas" w:eastAsia="Consolas" w:hAnsi="Consolas"/>
          <w:color w:val="1F1F1F"/>
          <w:sz w:val="20"/>
          <w:szCs w:val="20"/>
        </w:rPr>
        <w:t xml:space="preserve">│    │         └── types\                 Types API</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    ├── docs\                            Documentation projet</w:t>
      </w:r>
    </w:p>
    <w:p>
      <w:pPr>
        <w:shd w:fill="F2F2F2" w:val="clear"/>
        <w:spacing w:after="20"/>
      </w:pPr>
      <w:r>
        <w:rPr>
          <w:rFonts w:ascii="Consolas" w:cs="Consolas" w:eastAsia="Consolas" w:hAnsi="Consolas"/>
          <w:color w:val="1F1F1F"/>
          <w:sz w:val="20"/>
          <w:szCs w:val="20"/>
        </w:rPr>
        <w:t xml:space="preserve">│    ├── package.json                     npm run dev (backend + frontend)</w:t>
      </w:r>
    </w:p>
    <w:p>
      <w:pPr>
        <w:shd w:fill="F2F2F2" w:val="clear"/>
        <w:spacing w:after="20"/>
      </w:pPr>
      <w:r>
        <w:rPr>
          <w:rFonts w:ascii="Consolas" w:cs="Consolas" w:eastAsia="Consolas" w:hAnsi="Consolas"/>
          <w:color w:val="1F1F1F"/>
          <w:sz w:val="20"/>
          <w:szCs w:val="20"/>
        </w:rPr>
        <w:t xml:space="preserve">│    ├── install.ps1 / install.sh</w:t>
      </w:r>
    </w:p>
    <w:p>
      <w:pPr>
        <w:shd w:fill="F2F2F2" w:val="clear"/>
        <w:spacing w:after="20"/>
      </w:pPr>
      <w:r>
        <w:rPr>
          <w:rFonts w:ascii="Consolas" w:cs="Consolas" w:eastAsia="Consolas" w:hAnsi="Consolas"/>
          <w:color w:val="1F1F1F"/>
          <w:sz w:val="20"/>
          <w:szCs w:val="20"/>
        </w:rPr>
        <w:t xml:space="preserve">│    └── README.md</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Cahier_des_charges_Aspha_CRM.docx</w:t>
      </w:r>
    </w:p>
    <w:p>
      <w:pPr>
        <w:shd w:fill="F2F2F2" w:val="clear"/>
        <w:spacing w:after="20"/>
      </w:pPr>
      <w:r>
        <w:rPr>
          <w:rFonts w:ascii="Consolas" w:cs="Consolas" w:eastAsia="Consolas" w:hAnsi="Consolas"/>
          <w:color w:val="1F1F1F"/>
          <w:sz w:val="20"/>
          <w:szCs w:val="20"/>
        </w:rPr>
        <w:t xml:space="preserve">├── crm_ximi_schema_final.dbml</w:t>
      </w:r>
    </w:p>
    <w:p>
      <w:pPr>
        <w:shd w:fill="F2F2F2" w:val="clear"/>
        <w:spacing w:after="20"/>
      </w:pPr>
      <w:r>
        <w:rPr>
          <w:rFonts w:ascii="Consolas" w:cs="Consolas" w:eastAsia="Consolas" w:hAnsi="Consolas"/>
          <w:color w:val="1F1F1F"/>
          <w:sz w:val="20"/>
          <w:szCs w:val="20"/>
        </w:rPr>
        <w:t xml:space="preserve">├── modification attributs CRM aspha.docx</w:t>
      </w:r>
    </w:p>
    <w:p>
      <w:pPr>
        <w:shd w:fill="F2F2F2" w:val="clear"/>
        <w:spacing w:after="20"/>
      </w:pPr>
      <w:r>
        <w:rPr>
          <w:rFonts w:ascii="Consolas" w:cs="Consolas" w:eastAsia="Consolas" w:hAnsi="Consolas"/>
          <w:color w:val="1F1F1F"/>
          <w:sz w:val="20"/>
          <w:szCs w:val="20"/>
        </w:rPr>
        <w:t xml:space="preserve">└── plan-rebuild-aspha-pro.docx           (ce document)</w:t>
      </w:r>
    </w:p>
    <w:p>
      <w:pPr>
        <w:pStyle w:val="Heading1"/>
        <w:pageBreakBefore/>
        <w:spacing w:after="160" w:before="320"/>
      </w:pPr>
      <w:r>
        <w:rPr>
          <w:rFonts w:ascii="Arial" w:cs="Arial" w:eastAsia="Arial" w:hAnsi="Arial"/>
          <w:b/>
          <w:bCs/>
          <w:color w:val="1F4E79"/>
          <w:sz w:val="36"/>
          <w:szCs w:val="36"/>
        </w:rPr>
        <w:t xml:space="preserve">5. Schéma BDD — vue d'ensemble (60 tables)</w:t>
      </w:r>
    </w:p>
    <w:p>
      <w:pPr>
        <w:spacing w:after="100" w:before="0"/>
      </w:pPr>
      <w:r>
        <w:rPr>
          <w:rFonts w:ascii="Arial" w:cs="Arial" w:eastAsia="Arial" w:hAnsi="Arial"/>
          <w:color w:val="1F1F1F"/>
          <w:sz w:val="22"/>
          <w:szCs w:val="22"/>
        </w:rPr>
        <w:t xml:space="preserve">Le schéma DBML couvre l'ensemble du métier Aspha. Voici la répartition par domaine :</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Domaine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Tables</w:t>
            </w:r>
          </w:p>
        </w:tc>
        <w:tc>
          <w:tcPr>
            <w:tcW w:type="dxa" w:w="46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Périmètre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Auth &amp; permissions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5</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roles, permissions, role_permission, users, notifications_*</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Entités (agences)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entities, entity_zones, entity_bank_accounts, entity_sepa_config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Adresses (polymorphique)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addresses (client / employee / entity)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5</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clients, client_companies, billing_contacts, client_contacts, related_contacts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Absences clients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client_absence_reasons, client_absences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Salariés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employees, employee_skills, skills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Contrats RH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4</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contracts, contract_blocked_slots, contract_surcharge_overrides, job_references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Absences salariés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absence_reasons, employee_absences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Formations &amp; saisies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6</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trainings, salary_deductions, salary_deduction_debts, deduction_payments, creditor_contacts, bank_accounts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Barèmes &amp; règles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km_indemnity_rates, surcharge_rules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Tiers &amp; fournisseurs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third_party_payers, suppliers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Catalogue produits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4</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products, product_categories, product_price_tiers, vat_rates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Devis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quote_types, quotes, quote_surcharge_rules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Missions &amp; prestations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missions, client_prestations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Planning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4</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interventions, recurrence_assignments, matching_requests, client_employee_history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Événements (client + salarié)</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6</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client_event_types, client_events, client_event_recurrences, employee_event_types, employee_events, employee_event_recurrences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Télégestion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qr_codes, checkins, telemanagement_logs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SEPA &amp; encaissement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sepa_mandates, sepa_orders, billing_cycles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Factures &amp; règlements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4</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invoices, invoice_items, reglements, reglement_invoice_lines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Messagerie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message_threads, message_thread_participants, messages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Clés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keys, key_movements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Documents (polymorphique)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documents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Portail client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4</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client_requests, consumable_reorders, electronic_signatures, quality_controls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Stock / inventaire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5</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stock_categories, stock_products, stock_inventories, stock_inventory_lines, stock_movements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Notifications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3</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notification_types, notification_preferences, notifications</w:t>
            </w:r>
          </w:p>
        </w:tc>
      </w:tr>
    </w:tbl>
    <w:p>
      <w:pPr>
        <w:pageBreakBefore/>
        <w:spacing w:after="200" w:before="2000"/>
        <w:jc w:val="center"/>
      </w:pPr>
      <w:r>
        <w:rPr>
          <w:rFonts w:ascii="Arial" w:cs="Arial" w:eastAsia="Arial" w:hAnsi="Arial"/>
          <w:b/>
          <w:bCs/>
          <w:color w:val="595959"/>
          <w:sz w:val="28"/>
          <w:szCs w:val="28"/>
        </w:rPr>
        <w:t xml:space="preserve">PARTIE II — CONVENTIONS &amp; RÈGLES TECHNIQUES</w:t>
      </w:r>
    </w:p>
    <w:p>
      <w:pPr>
        <w:pStyle w:val="Heading1"/>
        <w:pageBreakBefore/>
        <w:spacing w:after="160" w:before="320"/>
      </w:pPr>
      <w:r>
        <w:rPr>
          <w:rFonts w:ascii="Arial" w:cs="Arial" w:eastAsia="Arial" w:hAnsi="Arial"/>
          <w:b/>
          <w:bCs/>
          <w:color w:val="1F4E79"/>
          <w:sz w:val="36"/>
          <w:szCs w:val="36"/>
        </w:rPr>
        <w:t xml:space="preserve">6. Conventions de code</w:t>
      </w:r>
    </w:p>
    <w:p>
      <w:pPr>
        <w:pStyle w:val="Heading2"/>
        <w:spacing w:after="120" w:before="240"/>
      </w:pPr>
      <w:r>
        <w:rPr>
          <w:rFonts w:ascii="Arial" w:cs="Arial" w:eastAsia="Arial" w:hAnsi="Arial"/>
          <w:b/>
          <w:bCs/>
          <w:color w:val="1F4E79"/>
          <w:sz w:val="28"/>
          <w:szCs w:val="28"/>
        </w:rPr>
        <w:t xml:space="preserve">Backend (PHP / Laravel)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Élément</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Convention</w:t>
            </w:r>
          </w:p>
        </w:tc>
        <w:tc>
          <w:tcPr>
            <w:tcW w:type="dxa" w:w="34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Exemple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Tables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snake_case pluriel</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client_companies, employee_absences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Colonnes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snake_case</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first_name, created_at, is_active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Clés étrangères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&lt;entity&gt;_id</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client_id, entity_id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Models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PascalCase singulier</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ClientCompany, EmployeeAbsence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Controllers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V1/&lt;Resource&gt;Controller</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V1/ClientController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Form Requests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V1/&lt;Action&gt;&lt;Resource&gt;Request</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V1/StoreClientRequest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Resources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V1/&lt;Resource&gt;Resource</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V1/ClientResource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Services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&lt;Domain&gt;/&lt;Action&gt;Service</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Planning/MaterializeInterventionsService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Jobs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&lt;Verb&gt;&lt;Entity&gt;Job</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GenerateInvoicePdfJob</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Listeners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&lt;Verb&gt;&lt;Event&gt;Listener</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SendNotificationOnInterventionAssignedListener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Tests Feature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&lt;Resource&gt;Test</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ClientControllerTest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Constantes enum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Sur le model, UPPER_SNAKE</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Client::STATUS_ACTIVE = 'active'</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Frontend (React / TypeScript)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Élément</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Convention</w:t>
            </w:r>
          </w:p>
        </w:tc>
        <w:tc>
          <w:tcPr>
            <w:tcW w:type="dxa" w:w="34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Exemple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Composants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PascalCase</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ClientCard.tsx, EmployeeFiche.tsx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Hooks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use-&lt;name&gt;.ts (kebab) ou useXxx camelCase</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use-clients.ts, useAuth.ts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Pages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src/pages/&lt;feature&gt;/Page.tsx</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pages/clients/ListPage.tsx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Features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src/features/&lt;feature&gt;/</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features/clients/components/...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Path alias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 → src/</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import { Button } from "@/components/ui/button"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Types API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src/types/api.ts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type Client = {...}</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Stores Zustand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src/stores/&lt;name&gt;.ts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stores/auth.ts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Lib utils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src/lib/&lt;name&gt;.ts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lib/api.ts, lib/format.ts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CSS classes Tailwind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@apply dans les composants — uniquement utility classes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className="flex gap-2 items-center"</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Git</w:t>
      </w:r>
    </w:p>
    <w:p>
      <w:pPr>
        <w:pStyle w:val="ListParagraph"/>
        <w:numPr>
          <w:ilvl w:val="0"/>
          <w:numId w:val="2"/>
        </w:numPr>
        <w:spacing w:after="40"/>
      </w:pPr>
      <w:r>
        <w:rPr>
          <w:rFonts w:ascii="Arial" w:cs="Arial" w:eastAsia="Arial" w:hAnsi="Arial"/>
          <w:color w:val="1F1F1F"/>
          <w:sz w:val="22"/>
          <w:szCs w:val="22"/>
        </w:rPr>
        <w:t xml:space="preserve">Branche principale : main (protégée)</w:t>
      </w:r>
    </w:p>
    <w:p>
      <w:pPr>
        <w:pStyle w:val="ListParagraph"/>
        <w:numPr>
          <w:ilvl w:val="0"/>
          <w:numId w:val="2"/>
        </w:numPr>
        <w:spacing w:after="40"/>
      </w:pPr>
      <w:r>
        <w:rPr>
          <w:rFonts w:ascii="Arial" w:cs="Arial" w:eastAsia="Arial" w:hAnsi="Arial"/>
          <w:color w:val="1F1F1F"/>
          <w:sz w:val="22"/>
          <w:szCs w:val="22"/>
        </w:rPr>
        <w:t xml:space="preserve">Branches de travail : feature/&lt;short-name&gt;, fix/&lt;short-name&gt;, chore/&lt;short-name&gt;</w:t>
      </w:r>
    </w:p>
    <w:p>
      <w:pPr>
        <w:pStyle w:val="ListParagraph"/>
        <w:numPr>
          <w:ilvl w:val="0"/>
          <w:numId w:val="2"/>
        </w:numPr>
        <w:spacing w:after="40"/>
      </w:pPr>
      <w:r>
        <w:rPr>
          <w:rFonts w:ascii="Arial" w:cs="Arial" w:eastAsia="Arial" w:hAnsi="Arial"/>
          <w:color w:val="1F1F1F"/>
          <w:sz w:val="22"/>
          <w:szCs w:val="22"/>
        </w:rPr>
        <w:t xml:space="preserve">Commits : Conventional Commits — feat(clients): add fiche company tabs</w:t>
      </w:r>
    </w:p>
    <w:p>
      <w:pPr>
        <w:pStyle w:val="ListParagraph"/>
        <w:numPr>
          <w:ilvl w:val="0"/>
          <w:numId w:val="2"/>
        </w:numPr>
        <w:spacing w:after="40"/>
      </w:pPr>
      <w:r>
        <w:rPr>
          <w:rFonts w:ascii="Arial" w:cs="Arial" w:eastAsia="Arial" w:hAnsi="Arial"/>
          <w:color w:val="1F1F1F"/>
          <w:sz w:val="22"/>
          <w:szCs w:val="22"/>
        </w:rPr>
        <w:t xml:space="preserve">Squash merge vers main pour garder un historique propre</w:t>
      </w:r>
    </w:p>
    <w:p>
      <w:pPr>
        <w:pStyle w:val="ListParagraph"/>
        <w:numPr>
          <w:ilvl w:val="0"/>
          <w:numId w:val="2"/>
        </w:numPr>
        <w:spacing w:after="40"/>
      </w:pPr>
      <w:r>
        <w:rPr>
          <w:rFonts w:ascii="Arial" w:cs="Arial" w:eastAsia="Arial" w:hAnsi="Arial"/>
          <w:color w:val="1F1F1F"/>
          <w:sz w:val="22"/>
          <w:szCs w:val="22"/>
        </w:rPr>
        <w:t xml:space="preserve">Tag de release sémantique : v0.1.0 (Phase 0), v0.2.0 (Phase 1), etc.</w:t>
      </w:r>
    </w:p>
    <w:p>
      <w:pPr>
        <w:pStyle w:val="Heading1"/>
        <w:pageBreakBefore/>
        <w:spacing w:after="160" w:before="320"/>
      </w:pPr>
      <w:r>
        <w:rPr>
          <w:rFonts w:ascii="Arial" w:cs="Arial" w:eastAsia="Arial" w:hAnsi="Arial"/>
          <w:b/>
          <w:bCs/>
          <w:color w:val="1F4E79"/>
          <w:sz w:val="36"/>
          <w:szCs w:val="36"/>
        </w:rPr>
        <w:t xml:space="preserve">7. Conventions API REST</w:t>
      </w:r>
    </w:p>
    <w:p>
      <w:pPr>
        <w:pStyle w:val="Heading2"/>
        <w:spacing w:after="120" w:before="240"/>
      </w:pPr>
      <w:r>
        <w:rPr>
          <w:rFonts w:ascii="Arial" w:cs="Arial" w:eastAsia="Arial" w:hAnsi="Arial"/>
          <w:b/>
          <w:bCs/>
          <w:color w:val="1F4E79"/>
          <w:sz w:val="28"/>
          <w:szCs w:val="28"/>
        </w:rPr>
        <w:t xml:space="preserve">URLs</w:t>
      </w:r>
    </w:p>
    <w:p>
      <w:pPr>
        <w:pStyle w:val="ListParagraph"/>
        <w:numPr>
          <w:ilvl w:val="0"/>
          <w:numId w:val="2"/>
        </w:numPr>
        <w:spacing w:after="40"/>
      </w:pPr>
      <w:r>
        <w:rPr>
          <w:rFonts w:ascii="Arial" w:cs="Arial" w:eastAsia="Arial" w:hAnsi="Arial"/>
          <w:color w:val="1F1F1F"/>
          <w:sz w:val="22"/>
          <w:szCs w:val="22"/>
        </w:rPr>
        <w:t xml:space="preserve">Toutes les routes sous /api/v1/&lt;resource&gt;</w:t>
      </w:r>
    </w:p>
    <w:p>
      <w:pPr>
        <w:pStyle w:val="ListParagraph"/>
        <w:numPr>
          <w:ilvl w:val="0"/>
          <w:numId w:val="2"/>
        </w:numPr>
        <w:spacing w:after="40"/>
      </w:pPr>
      <w:r>
        <w:rPr>
          <w:rFonts w:ascii="Arial" w:cs="Arial" w:eastAsia="Arial" w:hAnsi="Arial"/>
          <w:color w:val="1F1F1F"/>
          <w:sz w:val="22"/>
          <w:szCs w:val="22"/>
        </w:rPr>
        <w:t xml:space="preserve">Pluriel pour les collections : /api/v1/clients, /api/v1/employees</w:t>
      </w:r>
    </w:p>
    <w:p>
      <w:pPr>
        <w:pStyle w:val="ListParagraph"/>
        <w:numPr>
          <w:ilvl w:val="0"/>
          <w:numId w:val="2"/>
        </w:numPr>
        <w:spacing w:after="40"/>
      </w:pPr>
      <w:r>
        <w:rPr>
          <w:rFonts w:ascii="Arial" w:cs="Arial" w:eastAsia="Arial" w:hAnsi="Arial"/>
          <w:color w:val="1F1F1F"/>
          <w:sz w:val="22"/>
          <w:szCs w:val="22"/>
        </w:rPr>
        <w:t xml:space="preserve">ID numérique dans l'URL : /api/v1/clients/{id}</w:t>
      </w:r>
    </w:p>
    <w:p>
      <w:pPr>
        <w:pStyle w:val="ListParagraph"/>
        <w:numPr>
          <w:ilvl w:val="0"/>
          <w:numId w:val="2"/>
        </w:numPr>
        <w:spacing w:after="40"/>
      </w:pPr>
      <w:r>
        <w:rPr>
          <w:rFonts w:ascii="Arial" w:cs="Arial" w:eastAsia="Arial" w:hAnsi="Arial"/>
          <w:color w:val="1F1F1F"/>
          <w:sz w:val="22"/>
          <w:szCs w:val="22"/>
        </w:rPr>
        <w:t xml:space="preserve">Sous-ressources : /api/v1/clients/{id}/contacts, /api/v1/employees/{id}/contract</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Verbes REST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200"/>
        <w:gridCol w:w="1526"/>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URL</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Code retour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/api/v1/clients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Liste paginée</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/api/v1/clients/{id}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Détail</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/api/v1/clients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Création</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201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PATCH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/api/v1/clients/{id}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Modification partielle</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/api/v1/clients/{id}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Remplacement complet</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200</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DELETE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/api/v1/clients/{id}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Suppression (soft)</w:t>
            </w:r>
          </w:p>
        </w:tc>
        <w:tc>
          <w:tcPr>
            <w:tcW w:type="dxa" w:w="1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204</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Format de réponse standard</w:t>
      </w:r>
    </w:p>
    <w:p>
      <w:pPr>
        <w:spacing w:after="100" w:before="0"/>
      </w:pPr>
      <w:r>
        <w:rPr>
          <w:rFonts w:ascii="Arial" w:cs="Arial" w:eastAsia="Arial" w:hAnsi="Arial"/>
          <w:color w:val="595959"/>
          <w:sz w:val="22"/>
          <w:szCs w:val="22"/>
        </w:rPr>
        <w:t xml:space="preserve">Toutes les réponses sont des enveloppes JSON cohérentes :</w:t>
      </w:r>
    </w:p>
    <w:p>
      <w:pPr>
        <w:shd w:fill="F2F2F2" w:val="clear"/>
        <w:spacing w:after="20"/>
      </w:pPr>
      <w:r>
        <w:rPr>
          <w:rFonts w:ascii="Consolas" w:cs="Consolas" w:eastAsia="Consolas" w:hAnsi="Consolas"/>
          <w:color w:val="1F1F1F"/>
          <w:sz w:val="20"/>
          <w:szCs w:val="20"/>
        </w:rPr>
        <w:t xml:space="preserve">// Liste paginée</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"data": [ {...}, {...} ],</w:t>
      </w:r>
    </w:p>
    <w:p>
      <w:pPr>
        <w:shd w:fill="F2F2F2" w:val="clear"/>
        <w:spacing w:after="20"/>
      </w:pPr>
      <w:r>
        <w:rPr>
          <w:rFonts w:ascii="Consolas" w:cs="Consolas" w:eastAsia="Consolas" w:hAnsi="Consolas"/>
          <w:color w:val="1F1F1F"/>
          <w:sz w:val="20"/>
          <w:szCs w:val="20"/>
        </w:rPr>
        <w:t xml:space="preserve">  "meta": { "current_page": 1, "last_page": 12, "per_page": 25, "total": 287 },</w:t>
      </w:r>
    </w:p>
    <w:p>
      <w:pPr>
        <w:shd w:fill="F2F2F2" w:val="clear"/>
        <w:spacing w:after="20"/>
      </w:pPr>
      <w:r>
        <w:rPr>
          <w:rFonts w:ascii="Consolas" w:cs="Consolas" w:eastAsia="Consolas" w:hAnsi="Consolas"/>
          <w:color w:val="1F1F1F"/>
          <w:sz w:val="20"/>
          <w:szCs w:val="20"/>
        </w:rPr>
        <w:t xml:space="preserve">  "links": { "first": "...", "last": "...", "prev": null, "next": "..." }</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Détail simple</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"data": { "id": 1, "name": "...", ... }</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Erreur de validation (422)</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"message": "The given data was invalid.",</w:t>
      </w:r>
    </w:p>
    <w:p>
      <w:pPr>
        <w:shd w:fill="F2F2F2" w:val="clear"/>
        <w:spacing w:after="20"/>
      </w:pPr>
      <w:r>
        <w:rPr>
          <w:rFonts w:ascii="Consolas" w:cs="Consolas" w:eastAsia="Consolas" w:hAnsi="Consolas"/>
          <w:color w:val="1F1F1F"/>
          <w:sz w:val="20"/>
          <w:szCs w:val="20"/>
        </w:rPr>
        <w:t xml:space="preserve">  "errors": { "email": ["Le champ email est requis."] }</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Erreur générique (401, 403, 404, 500)</w:t>
      </w:r>
    </w:p>
    <w:p>
      <w:pPr>
        <w:shd w:fill="F2F2F2" w:val="clear"/>
        <w:spacing w:after="20"/>
      </w:pPr>
      <w:r>
        <w:rPr>
          <w:rFonts w:ascii="Consolas" w:cs="Consolas" w:eastAsia="Consolas" w:hAnsi="Consolas"/>
          <w:color w:val="1F1F1F"/>
          <w:sz w:val="20"/>
          <w:szCs w:val="20"/>
        </w:rPr>
        <w:t xml:space="preserve">{ "message": "Unauthenticated." }</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Pagination</w:t>
      </w:r>
    </w:p>
    <w:p>
      <w:pPr>
        <w:pStyle w:val="ListParagraph"/>
        <w:numPr>
          <w:ilvl w:val="0"/>
          <w:numId w:val="2"/>
        </w:numPr>
        <w:spacing w:after="40"/>
      </w:pPr>
      <w:r>
        <w:rPr>
          <w:rFonts w:ascii="Arial" w:cs="Arial" w:eastAsia="Arial" w:hAnsi="Arial"/>
          <w:color w:val="1F1F1F"/>
          <w:sz w:val="22"/>
          <w:szCs w:val="22"/>
        </w:rPr>
        <w:t xml:space="preserve">Query params : ?page=N (défaut 1) et ?per_page=N (défaut 25, max 100)</w:t>
      </w:r>
    </w:p>
    <w:p>
      <w:pPr>
        <w:pStyle w:val="ListParagraph"/>
        <w:numPr>
          <w:ilvl w:val="0"/>
          <w:numId w:val="2"/>
        </w:numPr>
        <w:spacing w:after="40"/>
      </w:pPr>
      <w:r>
        <w:rPr>
          <w:rFonts w:ascii="Arial" w:cs="Arial" w:eastAsia="Arial" w:hAnsi="Arial"/>
          <w:color w:val="1F1F1F"/>
          <w:sz w:val="22"/>
          <w:szCs w:val="22"/>
        </w:rPr>
        <w:t xml:space="preserve">Réponse contient meta.current_page, meta.last_page, meta.total et links.next/prev</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Filtres, tri, recherche (Spatie Query Builder)</w:t>
      </w:r>
    </w:p>
    <w:p>
      <w:pPr>
        <w:pStyle w:val="ListParagraph"/>
        <w:numPr>
          <w:ilvl w:val="0"/>
          <w:numId w:val="2"/>
        </w:numPr>
        <w:spacing w:after="40"/>
      </w:pPr>
      <w:r>
        <w:rPr>
          <w:rFonts w:ascii="Arial" w:cs="Arial" w:eastAsia="Arial" w:hAnsi="Arial"/>
          <w:color w:val="1F1F1F"/>
          <w:sz w:val="22"/>
          <w:szCs w:val="22"/>
        </w:rPr>
        <w:t xml:space="preserve">Filtres exacts : ?filter[status]=active&amp;filter[entity_id]=1</w:t>
      </w:r>
    </w:p>
    <w:p>
      <w:pPr>
        <w:pStyle w:val="ListParagraph"/>
        <w:numPr>
          <w:ilvl w:val="0"/>
          <w:numId w:val="2"/>
        </w:numPr>
        <w:spacing w:after="40"/>
      </w:pPr>
      <w:r>
        <w:rPr>
          <w:rFonts w:ascii="Arial" w:cs="Arial" w:eastAsia="Arial" w:hAnsi="Arial"/>
          <w:color w:val="1F1F1F"/>
          <w:sz w:val="22"/>
          <w:szCs w:val="22"/>
        </w:rPr>
        <w:t xml:space="preserve">Filtres multiples (OR sur un champ) : ?filter[status]=active,pending</w:t>
      </w:r>
    </w:p>
    <w:p>
      <w:pPr>
        <w:pStyle w:val="ListParagraph"/>
        <w:numPr>
          <w:ilvl w:val="0"/>
          <w:numId w:val="2"/>
        </w:numPr>
        <w:spacing w:after="40"/>
      </w:pPr>
      <w:r>
        <w:rPr>
          <w:rFonts w:ascii="Arial" w:cs="Arial" w:eastAsia="Arial" w:hAnsi="Arial"/>
          <w:color w:val="1F1F1F"/>
          <w:sz w:val="22"/>
          <w:szCs w:val="22"/>
        </w:rPr>
        <w:t xml:space="preserve">Filtres scopes : ?filter[search]=Dupont (déclaré côté controller)</w:t>
      </w:r>
    </w:p>
    <w:p>
      <w:pPr>
        <w:pStyle w:val="ListParagraph"/>
        <w:numPr>
          <w:ilvl w:val="0"/>
          <w:numId w:val="2"/>
        </w:numPr>
        <w:spacing w:after="40"/>
      </w:pPr>
      <w:r>
        <w:rPr>
          <w:rFonts w:ascii="Arial" w:cs="Arial" w:eastAsia="Arial" w:hAnsi="Arial"/>
          <w:color w:val="1F1F1F"/>
          <w:sz w:val="22"/>
          <w:szCs w:val="22"/>
        </w:rPr>
        <w:t xml:space="preserve">Tri : ?sort=name (asc) ou ?sort=-created_at (desc) ou ?sort=name,-created_at</w:t>
      </w:r>
    </w:p>
    <w:p>
      <w:pPr>
        <w:pStyle w:val="ListParagraph"/>
        <w:numPr>
          <w:ilvl w:val="0"/>
          <w:numId w:val="2"/>
        </w:numPr>
        <w:spacing w:after="40"/>
      </w:pPr>
      <w:r>
        <w:rPr>
          <w:rFonts w:ascii="Arial" w:cs="Arial" w:eastAsia="Arial" w:hAnsi="Arial"/>
          <w:color w:val="1F1F1F"/>
          <w:sz w:val="22"/>
          <w:szCs w:val="22"/>
        </w:rPr>
        <w:t xml:space="preserve">Inclusions optionnelles : ?include=addresses,contacts (éviter par défaut pour la perf)</w:t>
      </w:r>
    </w:p>
    <w:p>
      <w:pPr>
        <w:pStyle w:val="ListParagraph"/>
        <w:numPr>
          <w:ilvl w:val="0"/>
          <w:numId w:val="2"/>
        </w:numPr>
        <w:spacing w:after="40"/>
      </w:pPr>
      <w:r>
        <w:rPr>
          <w:rFonts w:ascii="Arial" w:cs="Arial" w:eastAsia="Arial" w:hAnsi="Arial"/>
          <w:color w:val="1F1F1F"/>
          <w:sz w:val="22"/>
          <w:szCs w:val="22"/>
        </w:rPr>
        <w:t xml:space="preserve">Sélection de champs : ?fields[clients]=id,name (pour réduire la payload)</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Headers attendus</w:t>
      </w:r>
    </w:p>
    <w:p>
      <w:pPr>
        <w:pStyle w:val="ListParagraph"/>
        <w:numPr>
          <w:ilvl w:val="0"/>
          <w:numId w:val="2"/>
        </w:numPr>
        <w:spacing w:after="40"/>
      </w:pPr>
      <w:r>
        <w:rPr>
          <w:rFonts w:ascii="Arial" w:cs="Arial" w:eastAsia="Arial" w:hAnsi="Arial"/>
          <w:color w:val="1F1F1F"/>
          <w:sz w:val="22"/>
          <w:szCs w:val="22"/>
        </w:rPr>
        <w:t xml:space="preserve">Accept: application/json (obligatoire pour avoir des erreurs en JSON et pas du HTML)</w:t>
      </w:r>
    </w:p>
    <w:p>
      <w:pPr>
        <w:pStyle w:val="ListParagraph"/>
        <w:numPr>
          <w:ilvl w:val="0"/>
          <w:numId w:val="2"/>
        </w:numPr>
        <w:spacing w:after="40"/>
      </w:pPr>
      <w:r>
        <w:rPr>
          <w:rFonts w:ascii="Arial" w:cs="Arial" w:eastAsia="Arial" w:hAnsi="Arial"/>
          <w:color w:val="1F1F1F"/>
          <w:sz w:val="22"/>
          <w:szCs w:val="22"/>
        </w:rPr>
        <w:t xml:space="preserve">X-Requested-With: XMLHttpRequest (Sanctum reconnaît la requête XHR)</w:t>
      </w:r>
    </w:p>
    <w:p>
      <w:pPr>
        <w:pStyle w:val="ListParagraph"/>
        <w:numPr>
          <w:ilvl w:val="0"/>
          <w:numId w:val="2"/>
        </w:numPr>
        <w:spacing w:after="40"/>
      </w:pPr>
      <w:r>
        <w:rPr>
          <w:rFonts w:ascii="Arial" w:cs="Arial" w:eastAsia="Arial" w:hAnsi="Arial"/>
          <w:color w:val="1F1F1F"/>
          <w:sz w:val="22"/>
          <w:szCs w:val="22"/>
        </w:rPr>
        <w:t xml:space="preserve">Content-Type: application/json (POST/PUT/PATCH avec body)</w:t>
      </w:r>
    </w:p>
    <w:p>
      <w:pPr>
        <w:pStyle w:val="ListParagraph"/>
        <w:numPr>
          <w:ilvl w:val="0"/>
          <w:numId w:val="2"/>
        </w:numPr>
        <w:spacing w:after="40"/>
      </w:pPr>
      <w:r>
        <w:rPr>
          <w:rFonts w:ascii="Arial" w:cs="Arial" w:eastAsia="Arial" w:hAnsi="Arial"/>
          <w:color w:val="1F1F1F"/>
          <w:sz w:val="22"/>
          <w:szCs w:val="22"/>
        </w:rPr>
        <w:t xml:space="preserve">X-XSRF-TOKEN: &lt;token&gt; (auto via axios withXSRFToken)</w:t>
      </w:r>
    </w:p>
    <w:p>
      <w:pPr>
        <w:pStyle w:val="Heading1"/>
        <w:pageBreakBefore/>
        <w:spacing w:after="160" w:before="320"/>
      </w:pPr>
      <w:r>
        <w:rPr>
          <w:rFonts w:ascii="Arial" w:cs="Arial" w:eastAsia="Arial" w:hAnsi="Arial"/>
          <w:b/>
          <w:bCs/>
          <w:color w:val="1F4E79"/>
          <w:sz w:val="36"/>
          <w:szCs w:val="36"/>
        </w:rPr>
        <w:t xml:space="preserve">8. Matrice des permissions</w:t>
      </w:r>
    </w:p>
    <w:p>
      <w:pPr>
        <w:spacing w:after="100" w:before="0"/>
      </w:pPr>
      <w:r>
        <w:rPr>
          <w:rFonts w:ascii="Arial" w:cs="Arial" w:eastAsia="Arial" w:hAnsi="Arial"/>
          <w:color w:val="1F1F1F"/>
          <w:sz w:val="22"/>
          <w:szCs w:val="22"/>
        </w:rPr>
        <w:t xml:space="preserve">Rôles définis par la cliente (cf modifications docx, section Rôles) :</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Rôle</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42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Particularité</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super_admin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Accès total</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Duplicable (peut créer d'autres super_admin)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admin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Agent administratif</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Accès à tout sauf bulletins de salaires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intervenant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Salarié sur le terrain</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Télégestion uniquement (planning perso, badgeage)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 (entreprise)</w:t>
            </w:r>
          </w:p>
        </w:tc>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Portail client : devis, contrats, factures, planning, qualité, réclamations</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Permissions fines (Spatie)</w:t>
      </w:r>
    </w:p>
    <w:p>
      <w:pPr>
        <w:spacing w:after="100" w:before="0"/>
      </w:pPr>
      <w:r>
        <w:rPr>
          <w:rFonts w:ascii="Arial" w:cs="Arial" w:eastAsia="Arial" w:hAnsi="Arial"/>
          <w:color w:val="595959"/>
          <w:sz w:val="22"/>
          <w:szCs w:val="22"/>
        </w:rPr>
        <w:t xml:space="preserve">Format : &lt;module&gt;.&lt;action&gt;. Définies en seeder, attribuées aux rôles en seeder également.</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800"/>
        <w:gridCol w:w="18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Permission</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super_admin</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admin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intervenant</w:t>
            </w:r>
          </w:p>
        </w:tc>
        <w:tc>
          <w:tcPr>
            <w:tcW w:type="dxa" w:w="18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client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clients.view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only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clients.create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clients.edit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clients.delete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employees.view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only</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employees.create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employees.edit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limited</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employees.delete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payroll.view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only</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payroll.export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contracts.view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only</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contracts.edit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planning.view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only</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only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planning.edit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planning.create_intervention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via badge only</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telemanagement.badge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telemanagement.manual_entry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sales.quotes.view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only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sales.quotes.edit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sales.invoices.view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self only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sales.invoices.edit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sales.payments.record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portal.requests.create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portal.signatures.sign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stock.view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stock.manage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admin.users.manage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admin.roles.manage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w:t>
            </w:r>
          </w:p>
        </w:tc>
      </w:tr>
    </w:tbl>
    <w:p>
      <w:pPr>
        <w:pStyle w:val="Heading1"/>
        <w:pageBreakBefore/>
        <w:spacing w:after="160" w:before="320"/>
      </w:pPr>
      <w:r>
        <w:rPr>
          <w:rFonts w:ascii="Arial" w:cs="Arial" w:eastAsia="Arial" w:hAnsi="Arial"/>
          <w:b/>
          <w:bCs/>
          <w:color w:val="1F4E79"/>
          <w:sz w:val="36"/>
          <w:szCs w:val="36"/>
        </w:rPr>
        <w:t xml:space="preserve">9. Règles métier spécifiques (extraites du docx modifications)</w:t>
      </w:r>
    </w:p>
    <w:p>
      <w:pPr>
        <w:spacing w:after="100" w:before="0"/>
      </w:pPr>
      <w:r>
        <w:rPr>
          <w:rFonts w:ascii="Arial" w:cs="Arial" w:eastAsia="Arial" w:hAnsi="Arial"/>
          <w:color w:val="595959"/>
          <w:sz w:val="22"/>
          <w:szCs w:val="22"/>
        </w:rPr>
        <w:t xml:space="preserve">Liste exhaustive des règles à coder. Chacune est référencée par un identifiant Rn pour traçabilité.</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026"/>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Règle</w:t>
            </w:r>
          </w:p>
        </w:tc>
        <w:tc>
          <w:tcPr>
            <w:tcW w:type="dxa" w:w="4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Implémentation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client particulier — entreprise uniquement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type sur clients, table client_companies obligatoire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R02</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 Nom de l'entreprise » remplace « Nom de la famille »</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Champ client_companies.company_name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 SIRET remplace N° sécurité sociale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Champ client_companies.siret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R04</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Plusieurs emails entreprise + un email prioritaire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Table client_contacts (type='email', is_primary)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Photo client gardée pour reconnaissance des lieux</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Champ client_companies.photo (Media Library)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Autoriser doublon SIRET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Champ client_companies.allow_duplicate (booléen)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R07</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Propriétaire = créateur de la fiche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Champs clients.owner_user_id, employees.owner_user_id, set au store()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R08</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Mission = nœud central regroupant interventions d'un client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Table missions avec FK client_id ; toutes les interventions ont un mission_id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R09</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Tous paiements en direct (pas de tiers-payeur)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Champs PEC sur quotes désactivés en V1 (laissés en BDD pour évolution)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Modes de paiement : chèque, prélèvement, CB, virement, espèces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missions.payment_methods (CSV)</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Paiement CB en ligne = module futur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missions.online_payment_enabled (booléen, désactivé V1)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R12</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Absences client : ponctuelle OU périodique en une seule rubrique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client_absences.is_periodic + champs récurrence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Indemnité km configurable, 35 cts par défaut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Table km_indemnity_rates (par entité, par mode)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R14</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 types d'indemnités km : inter-vacation + interventions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contracts.km_rate_inter_vacation, contracts.km_rate_intervention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Premier trajet domicile→1ère intervention non comptabilisé</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Logique dans le service de calcul des km (à coder)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Véhicule de service plein temps → jamais véhicule perso</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employees.has_company_vehicle ; observer sur interventions.vehicle_type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R17</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Mode déplacement par intervention dans la fenêtre, PAS dans la création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interventions.transport_mode + interventions.vehicle_type, set après création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R18</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Création d'intervention par badgeage direct (arrivée OU départ)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Endpoint POST /telemanagement/badge avec création auto de l'intervention si inexistante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R19</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Saisie manuelle de télégestion par admin/super_admin si oubli</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Endpoint POST /telemanagement/manual-entry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Remplacement intervenant urgence : replacement_employee_id badge à sa place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Champ interventions.replacement_employee_id, vérification au badgeage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badge sur événements (entretien, réunion)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QR codes liés uniquement aux interventions, pas aux events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R22</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Historique intervenant auto-généré depuis interventions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Vue / endpoint dédié, pas de stockage redondant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Articles devis créés via engrenage haut-droite (« prestations »)</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UI : action contextuelle dans le header du devis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R24</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Facturation électronique au 1er septembre — Factur-X obligatoire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invoices.e_invoice_format, prévoir génération XML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Intégration Pennylane API pour devis et factures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invoices.pennylane_id, quotes.pennylane_id, service de sync</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bordereaux</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fonctionnalité Bordereaux, possible plus tard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R27</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Stock par entité</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stock_products.entity_id obligatoire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R28</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Seuils d'alerte pour commandes consommables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stock_products.alert_threshold + notifications auto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R29</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Compétences : liste à fournir par Pauline ultérieurement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Table skills vide au démarrage, alimentée plus tard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Matching auto remplacement (rêve futur) : skills + proximité + dispo</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Phase ultérieure (table matching_requests prête)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Signature électronique pour contrats et devis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Table electronic_signatures, token + IP + statut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R32</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Portail client : devis, contrats, factures, attestations, planning, historique qualité</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Endpoints scopés au client connecté</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 peut signaler problème, faire réclamation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POST /portal/requests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R34</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 peut demander réassort consommables</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POST /portal/consumable-reorders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Niveau étoiles intervenant : SUPPRIMÉ (non utilisé)</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champ rating sur employees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Document unique / Livret accueil : remplacés par upload libre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documents polymorphique, type='other' accepté</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R37</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Brevet de secourisme : SUPPRIMÉ</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champ dédié</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R38</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Recrutement : SUPPRIMÉ</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module recrutement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R39</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Temps partiel thérapeutique, Indemnités journalières : SUPPRIMÉS (Silae)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de champs sur contracts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R40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Saisies sur salaire : section RH dédiée (pas dans contrat)</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salary_deductions, salary_deduction_debts, deduction_payments</w:t>
            </w:r>
          </w:p>
        </w:tc>
      </w:tr>
    </w:tbl>
    <w:p>
      <w:pPr>
        <w:pStyle w:val="Heading1"/>
        <w:pageBreakBefore/>
        <w:spacing w:after="160" w:before="320"/>
      </w:pPr>
      <w:r>
        <w:rPr>
          <w:rFonts w:ascii="Arial" w:cs="Arial" w:eastAsia="Arial" w:hAnsi="Arial"/>
          <w:b/>
          <w:bCs/>
          <w:color w:val="1F4E79"/>
          <w:sz w:val="36"/>
          <w:szCs w:val="36"/>
        </w:rPr>
        <w:t xml:space="preserve">10. Polymorphisme — addresses &amp; documents</w:t>
      </w:r>
    </w:p>
    <w:p>
      <w:pPr>
        <w:spacing w:after="100" w:before="0"/>
      </w:pPr>
      <w:r>
        <w:rPr>
          <w:rFonts w:ascii="Arial" w:cs="Arial" w:eastAsia="Arial" w:hAnsi="Arial"/>
          <w:color w:val="1F1F1F"/>
          <w:sz w:val="22"/>
          <w:szCs w:val="22"/>
        </w:rPr>
        <w:t xml:space="preserve">Deux tables sont polymorphiques dans le schéma DBML : addresses et documents. Elles permettent à plusieurs types de parents de partager une même table d'enfants.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addresses</w:t>
      </w:r>
    </w:p>
    <w:p>
      <w:pPr>
        <w:shd w:fill="F2F2F2" w:val="clear"/>
        <w:spacing w:after="20"/>
      </w:pPr>
      <w:r>
        <w:rPr>
          <w:rFonts w:ascii="Consolas" w:cs="Consolas" w:eastAsia="Consolas" w:hAnsi="Consolas"/>
          <w:color w:val="1F1F1F"/>
          <w:sz w:val="20"/>
          <w:szCs w:val="20"/>
        </w:rPr>
        <w:t xml:space="preserve">Table addresses {</w:t>
      </w:r>
    </w:p>
    <w:p>
      <w:pPr>
        <w:shd w:fill="F2F2F2" w:val="clear"/>
        <w:spacing w:after="20"/>
      </w:pPr>
      <w:r>
        <w:rPr>
          <w:rFonts w:ascii="Consolas" w:cs="Consolas" w:eastAsia="Consolas" w:hAnsi="Consolas"/>
          <w:color w:val="1F1F1F"/>
          <w:sz w:val="20"/>
          <w:szCs w:val="20"/>
        </w:rPr>
        <w:t xml:space="preserve">  id           int [pk]</w:t>
      </w:r>
    </w:p>
    <w:p>
      <w:pPr>
        <w:shd w:fill="F2F2F2" w:val="clear"/>
        <w:spacing w:after="20"/>
      </w:pPr>
      <w:r>
        <w:rPr>
          <w:rFonts w:ascii="Consolas" w:cs="Consolas" w:eastAsia="Consolas" w:hAnsi="Consolas"/>
          <w:color w:val="1F1F1F"/>
          <w:sz w:val="20"/>
          <w:szCs w:val="20"/>
        </w:rPr>
        <w:t xml:space="preserve">  owner_type   varchar     // 'client', 'employee', 'entity'</w:t>
      </w:r>
    </w:p>
    <w:p>
      <w:pPr>
        <w:shd w:fill="F2F2F2" w:val="clear"/>
        <w:spacing w:after="20"/>
      </w:pPr>
      <w:r>
        <w:rPr>
          <w:rFonts w:ascii="Consolas" w:cs="Consolas" w:eastAsia="Consolas" w:hAnsi="Consolas"/>
          <w:color w:val="1F1F1F"/>
          <w:sz w:val="20"/>
          <w:szCs w:val="20"/>
        </w:rPr>
        <w:t xml:space="preserve">  owner_id     int</w:t>
      </w:r>
    </w:p>
    <w:p>
      <w:pPr>
        <w:shd w:fill="F2F2F2" w:val="clear"/>
        <w:spacing w:after="20"/>
      </w:pPr>
      <w:r>
        <w:rPr>
          <w:rFonts w:ascii="Consolas" w:cs="Consolas" w:eastAsia="Consolas" w:hAnsi="Consolas"/>
          <w:color w:val="1F1F1F"/>
          <w:sz w:val="20"/>
          <w:szCs w:val="20"/>
        </w:rPr>
        <w:t xml:space="preserve">  type         varchar     // 'main', 'billing', 'intervention', 'other'</w:t>
      </w:r>
    </w:p>
    <w:p>
      <w:pPr>
        <w:shd w:fill="F2F2F2" w:val="clear"/>
        <w:spacing w:after="20"/>
      </w:pPr>
      <w:r>
        <w:rPr>
          <w:rFonts w:ascii="Consolas" w:cs="Consolas" w:eastAsia="Consolas" w:hAnsi="Consolas"/>
          <w:color w:val="1F1F1F"/>
          <w:sz w:val="20"/>
          <w:szCs w:val="20"/>
        </w:rPr>
        <w:t xml:space="preserve">  address      varchar</w:t>
      </w:r>
    </w:p>
    <w:p>
      <w:pPr>
        <w:shd w:fill="F2F2F2" w:val="clear"/>
        <w:spacing w:after="20"/>
      </w:pPr>
      <w:r>
        <w:rPr>
          <w:rFonts w:ascii="Consolas" w:cs="Consolas" w:eastAsia="Consolas" w:hAnsi="Consolas"/>
          <w:color w:val="1F1F1F"/>
          <w:sz w:val="20"/>
          <w:szCs w:val="20"/>
        </w:rPr>
        <w:t xml:space="preserve">  city         varchar</w:t>
      </w:r>
    </w:p>
    <w:p>
      <w:pPr>
        <w:shd w:fill="F2F2F2" w:val="clear"/>
        <w:spacing w:after="20"/>
      </w:pPr>
      <w:r>
        <w:rPr>
          <w:rFonts w:ascii="Consolas" w:cs="Consolas" w:eastAsia="Consolas" w:hAnsi="Consolas"/>
          <w:color w:val="1F1F1F"/>
          <w:sz w:val="20"/>
          <w:szCs w:val="20"/>
        </w:rPr>
        <w:t xml:space="preserve">  postal_code  varchar</w:t>
      </w:r>
    </w:p>
    <w:p>
      <w:pPr>
        <w:shd w:fill="F2F2F2" w:val="clear"/>
        <w:spacing w:after="20"/>
      </w:pPr>
      <w:r>
        <w:rPr>
          <w:rFonts w:ascii="Consolas" w:cs="Consolas" w:eastAsia="Consolas" w:hAnsi="Consolas"/>
          <w:color w:val="1F1F1F"/>
          <w:sz w:val="20"/>
          <w:szCs w:val="20"/>
        </w:rPr>
        <w:t xml:space="preserve">  latitude     float</w:t>
      </w:r>
    </w:p>
    <w:p>
      <w:pPr>
        <w:shd w:fill="F2F2F2" w:val="clear"/>
        <w:spacing w:after="20"/>
      </w:pPr>
      <w:r>
        <w:rPr>
          <w:rFonts w:ascii="Consolas" w:cs="Consolas" w:eastAsia="Consolas" w:hAnsi="Consolas"/>
          <w:color w:val="1F1F1F"/>
          <w:sz w:val="20"/>
          <w:szCs w:val="20"/>
        </w:rPr>
        <w:t xml:space="preserve">  longitude    float</w:t>
      </w:r>
    </w:p>
    <w:p>
      <w:pPr>
        <w:shd w:fill="F2F2F2" w:val="clear"/>
        <w:spacing w:after="20"/>
      </w:pPr>
      <w:r>
        <w:rPr>
          <w:rFonts w:ascii="Consolas" w:cs="Consolas" w:eastAsia="Consolas" w:hAnsi="Consolas"/>
          <w:color w:val="1F1F1F"/>
          <w:sz w:val="20"/>
          <w:szCs w:val="20"/>
        </w:rPr>
        <w:t xml:space="preserve">}</w:t>
      </w:r>
    </w:p>
    <w:p>
      <w:pPr>
        <w:spacing w:after="100"/>
      </w:pPr>
      <w:r>
        <w:rPr>
          <w:rFonts w:ascii="Arial" w:cs="Arial" w:eastAsia="Arial" w:hAnsi="Arial"/>
          <w:color w:val="1F1F1F"/>
          <w:sz w:val="22"/>
          <w:szCs w:val="22"/>
        </w:rPr>
        <w:t xml:space="preserve"/>
      </w:r>
    </w:p>
    <w:p>
      <w:pPr>
        <w:spacing w:after="100" w:before="0"/>
      </w:pPr>
      <w:r>
        <w:rPr>
          <w:rFonts w:ascii="Arial" w:cs="Arial" w:eastAsia="Arial" w:hAnsi="Arial"/>
          <w:color w:val="1F1F1F"/>
          <w:sz w:val="22"/>
          <w:szCs w:val="22"/>
        </w:rPr>
        <w:t xml:space="preserve">Implémentation Laravel (MorphMany côté parent, MorphTo côté enfant) :</w:t>
      </w:r>
    </w:p>
    <w:p>
      <w:pPr>
        <w:shd w:fill="F2F2F2" w:val="clear"/>
        <w:spacing w:after="20"/>
      </w:pPr>
      <w:r>
        <w:rPr>
          <w:rFonts w:ascii="Consolas" w:cs="Consolas" w:eastAsia="Consolas" w:hAnsi="Consolas"/>
          <w:color w:val="1F1F1F"/>
          <w:sz w:val="20"/>
          <w:szCs w:val="20"/>
        </w:rPr>
        <w:t xml:space="preserve">// app/Models/Address.php</w:t>
      </w:r>
    </w:p>
    <w:p>
      <w:pPr>
        <w:shd w:fill="F2F2F2" w:val="clear"/>
        <w:spacing w:after="20"/>
      </w:pPr>
      <w:r>
        <w:rPr>
          <w:rFonts w:ascii="Consolas" w:cs="Consolas" w:eastAsia="Consolas" w:hAnsi="Consolas"/>
          <w:color w:val="1F1F1F"/>
          <w:sz w:val="20"/>
          <w:szCs w:val="20"/>
        </w:rPr>
        <w:t xml:space="preserve">class Address extends Model {</w:t>
      </w:r>
    </w:p>
    <w:p>
      <w:pPr>
        <w:shd w:fill="F2F2F2" w:val="clear"/>
        <w:spacing w:after="20"/>
      </w:pPr>
      <w:r>
        <w:rPr>
          <w:rFonts w:ascii="Consolas" w:cs="Consolas" w:eastAsia="Consolas" w:hAnsi="Consolas"/>
          <w:color w:val="1F1F1F"/>
          <w:sz w:val="20"/>
          <w:szCs w:val="20"/>
        </w:rPr>
        <w:t xml:space="preserve">    public function owner(): MorphTo {</w:t>
      </w:r>
    </w:p>
    <w:p>
      <w:pPr>
        <w:shd w:fill="F2F2F2" w:val="clear"/>
        <w:spacing w:after="20"/>
      </w:pPr>
      <w:r>
        <w:rPr>
          <w:rFonts w:ascii="Consolas" w:cs="Consolas" w:eastAsia="Consolas" w:hAnsi="Consolas"/>
          <w:color w:val="1F1F1F"/>
          <w:sz w:val="20"/>
          <w:szCs w:val="20"/>
        </w:rPr>
        <w:t xml:space="preserve">        return $this-&gt;morphTo();</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app/Models/Client.php</w:t>
      </w:r>
    </w:p>
    <w:p>
      <w:pPr>
        <w:shd w:fill="F2F2F2" w:val="clear"/>
        <w:spacing w:after="20"/>
      </w:pPr>
      <w:r>
        <w:rPr>
          <w:rFonts w:ascii="Consolas" w:cs="Consolas" w:eastAsia="Consolas" w:hAnsi="Consolas"/>
          <w:color w:val="1F1F1F"/>
          <w:sz w:val="20"/>
          <w:szCs w:val="20"/>
        </w:rPr>
        <w:t xml:space="preserve">class Client extends Model {</w:t>
      </w:r>
    </w:p>
    <w:p>
      <w:pPr>
        <w:shd w:fill="F2F2F2" w:val="clear"/>
        <w:spacing w:after="20"/>
      </w:pPr>
      <w:r>
        <w:rPr>
          <w:rFonts w:ascii="Consolas" w:cs="Consolas" w:eastAsia="Consolas" w:hAnsi="Consolas"/>
          <w:color w:val="1F1F1F"/>
          <w:sz w:val="20"/>
          <w:szCs w:val="20"/>
        </w:rPr>
        <w:t xml:space="preserve">    public function addresses(): MorphMany {</w:t>
      </w:r>
    </w:p>
    <w:p>
      <w:pPr>
        <w:shd w:fill="F2F2F2" w:val="clear"/>
        <w:spacing w:after="20"/>
      </w:pPr>
      <w:r>
        <w:rPr>
          <w:rFonts w:ascii="Consolas" w:cs="Consolas" w:eastAsia="Consolas" w:hAnsi="Consolas"/>
          <w:color w:val="1F1F1F"/>
          <w:sz w:val="20"/>
          <w:szCs w:val="20"/>
        </w:rPr>
        <w:t xml:space="preserve">        return $this-&gt;morphMany(Address::class, 'owner');</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Idem sur Employee, Entity</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documents</w:t>
      </w:r>
    </w:p>
    <w:p>
      <w:pPr>
        <w:shd w:fill="F2F2F2" w:val="clear"/>
        <w:spacing w:after="20"/>
      </w:pPr>
      <w:r>
        <w:rPr>
          <w:rFonts w:ascii="Consolas" w:cs="Consolas" w:eastAsia="Consolas" w:hAnsi="Consolas"/>
          <w:color w:val="1F1F1F"/>
          <w:sz w:val="20"/>
          <w:szCs w:val="20"/>
        </w:rPr>
        <w:t xml:space="preserve">Table documents {</w:t>
      </w:r>
    </w:p>
    <w:p>
      <w:pPr>
        <w:shd w:fill="F2F2F2" w:val="clear"/>
        <w:spacing w:after="20"/>
      </w:pPr>
      <w:r>
        <w:rPr>
          <w:rFonts w:ascii="Consolas" w:cs="Consolas" w:eastAsia="Consolas" w:hAnsi="Consolas"/>
          <w:color w:val="1F1F1F"/>
          <w:sz w:val="20"/>
          <w:szCs w:val="20"/>
        </w:rPr>
        <w:t xml:space="preserve">  id                 int [pk]</w:t>
      </w:r>
    </w:p>
    <w:p>
      <w:pPr>
        <w:shd w:fill="F2F2F2" w:val="clear"/>
        <w:spacing w:after="20"/>
      </w:pPr>
      <w:r>
        <w:rPr>
          <w:rFonts w:ascii="Consolas" w:cs="Consolas" w:eastAsia="Consolas" w:hAnsi="Consolas"/>
          <w:color w:val="1F1F1F"/>
          <w:sz w:val="20"/>
          <w:szCs w:val="20"/>
        </w:rPr>
        <w:t xml:space="preserve">  owner_type         varchar     // 'client','employee','contract','invoice','quote'</w:t>
      </w:r>
    </w:p>
    <w:p>
      <w:pPr>
        <w:shd w:fill="F2F2F2" w:val="clear"/>
        <w:spacing w:after="20"/>
      </w:pPr>
      <w:r>
        <w:rPr>
          <w:rFonts w:ascii="Consolas" w:cs="Consolas" w:eastAsia="Consolas" w:hAnsi="Consolas"/>
          <w:color w:val="1F1F1F"/>
          <w:sz w:val="20"/>
          <w:szCs w:val="20"/>
        </w:rPr>
        <w:t xml:space="preserve">  owner_id           int</w:t>
      </w:r>
    </w:p>
    <w:p>
      <w:pPr>
        <w:shd w:fill="F2F2F2" w:val="clear"/>
        <w:spacing w:after="20"/>
      </w:pPr>
      <w:r>
        <w:rPr>
          <w:rFonts w:ascii="Consolas" w:cs="Consolas" w:eastAsia="Consolas" w:hAnsi="Consolas"/>
          <w:color w:val="1F1F1F"/>
          <w:sz w:val="20"/>
          <w:szCs w:val="20"/>
        </w:rPr>
        <w:t xml:space="preserve">  file_path          varchar</w:t>
      </w:r>
    </w:p>
    <w:p>
      <w:pPr>
        <w:shd w:fill="F2F2F2" w:val="clear"/>
        <w:spacing w:after="20"/>
      </w:pPr>
      <w:r>
        <w:rPr>
          <w:rFonts w:ascii="Consolas" w:cs="Consolas" w:eastAsia="Consolas" w:hAnsi="Consolas"/>
          <w:color w:val="1F1F1F"/>
          <w:sz w:val="20"/>
          <w:szCs w:val="20"/>
        </w:rPr>
        <w:t xml:space="preserve">  document_type      varchar     // 'contract','invoice','insurance','protocol','other'</w:t>
      </w:r>
    </w:p>
    <w:p>
      <w:pPr>
        <w:shd w:fill="F2F2F2" w:val="clear"/>
        <w:spacing w:after="20"/>
      </w:pPr>
      <w:r>
        <w:rPr>
          <w:rFonts w:ascii="Consolas" w:cs="Consolas" w:eastAsia="Consolas" w:hAnsi="Consolas"/>
          <w:color w:val="1F1F1F"/>
          <w:sz w:val="20"/>
          <w:szCs w:val="20"/>
        </w:rPr>
        <w:t xml:space="preserve">  is_client_visible  boolean</w:t>
      </w:r>
    </w:p>
    <w:p>
      <w:pPr>
        <w:shd w:fill="F2F2F2" w:val="clear"/>
        <w:spacing w:after="20"/>
      </w:pPr>
      <w:r>
        <w:rPr>
          <w:rFonts w:ascii="Consolas" w:cs="Consolas" w:eastAsia="Consolas" w:hAnsi="Consolas"/>
          <w:color w:val="1F1F1F"/>
          <w:sz w:val="20"/>
          <w:szCs w:val="20"/>
        </w:rPr>
        <w:t xml:space="preserve">}</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Précautions polymorphisme</w:t>
      </w:r>
    </w:p>
    <w:p>
      <w:pPr>
        <w:pStyle w:val="ListParagraph"/>
        <w:numPr>
          <w:ilvl w:val="0"/>
          <w:numId w:val="2"/>
        </w:numPr>
        <w:spacing w:after="40"/>
      </w:pPr>
      <w:r>
        <w:rPr>
          <w:rFonts w:ascii="Arial" w:cs="Arial" w:eastAsia="Arial" w:hAnsi="Arial"/>
          <w:color w:val="1F1F1F"/>
          <w:sz w:val="22"/>
          <w:szCs w:val="22"/>
        </w:rPr>
        <w:t xml:space="preserve">Pas de contrainte FK SQL (limitation des relations polymorphiques)</w:t>
      </w:r>
    </w:p>
    <w:p>
      <w:pPr>
        <w:pStyle w:val="ListParagraph"/>
        <w:numPr>
          <w:ilvl w:val="0"/>
          <w:numId w:val="2"/>
        </w:numPr>
        <w:spacing w:after="40"/>
      </w:pPr>
      <w:r>
        <w:rPr>
          <w:rFonts w:ascii="Arial" w:cs="Arial" w:eastAsia="Arial" w:hAnsi="Arial"/>
          <w:color w:val="1F1F1F"/>
          <w:sz w:val="22"/>
          <w:szCs w:val="22"/>
        </w:rPr>
        <w:t xml:space="preserve">→ Observers Eloquent pour valider owner_type contre une liste blanche au saving</w:t>
      </w:r>
    </w:p>
    <w:p>
      <w:pPr>
        <w:pStyle w:val="ListParagraph"/>
        <w:numPr>
          <w:ilvl w:val="0"/>
          <w:numId w:val="2"/>
        </w:numPr>
        <w:spacing w:after="40"/>
      </w:pPr>
      <w:r>
        <w:rPr>
          <w:rFonts w:ascii="Arial" w:cs="Arial" w:eastAsia="Arial" w:hAnsi="Arial"/>
          <w:color w:val="1F1F1F"/>
          <w:sz w:val="22"/>
          <w:szCs w:val="22"/>
        </w:rPr>
        <w:t xml:space="preserve">→ Tests Feature pour vérifier qu'on ne peut pas créer une adresse avec un owner_type invalide</w:t>
      </w:r>
    </w:p>
    <w:p>
      <w:pPr>
        <w:pStyle w:val="ListParagraph"/>
        <w:numPr>
          <w:ilvl w:val="0"/>
          <w:numId w:val="2"/>
        </w:numPr>
        <w:spacing w:after="40"/>
      </w:pPr>
      <w:r>
        <w:rPr>
          <w:rFonts w:ascii="Arial" w:cs="Arial" w:eastAsia="Arial" w:hAnsi="Arial"/>
          <w:color w:val="1F1F1F"/>
          <w:sz w:val="22"/>
          <w:szCs w:val="22"/>
        </w:rPr>
        <w:t xml:space="preserve">Index composite (owner_type, owner_id) pour la performance</w:t>
      </w:r>
    </w:p>
    <w:p>
      <w:pPr>
        <w:pStyle w:val="ListParagraph"/>
        <w:numPr>
          <w:ilvl w:val="0"/>
          <w:numId w:val="2"/>
        </w:numPr>
        <w:spacing w:after="40"/>
      </w:pPr>
      <w:r>
        <w:rPr>
          <w:rFonts w:ascii="Arial" w:cs="Arial" w:eastAsia="Arial" w:hAnsi="Arial"/>
          <w:color w:val="1F1F1F"/>
          <w:sz w:val="22"/>
          <w:szCs w:val="22"/>
        </w:rPr>
        <w:t xml:space="preserve">Migration : utiliser -&gt;morphs('owner') qui crée owner_type, owner_id et l'index</w:t>
      </w:r>
    </w:p>
    <w:p>
      <w:pPr>
        <w:pStyle w:val="Heading1"/>
        <w:pageBreakBefore/>
        <w:spacing w:after="160" w:before="320"/>
      </w:pPr>
      <w:r>
        <w:rPr>
          <w:rFonts w:ascii="Arial" w:cs="Arial" w:eastAsia="Arial" w:hAnsi="Arial"/>
          <w:b/>
          <w:bCs/>
          <w:color w:val="1F4E79"/>
          <w:sz w:val="36"/>
          <w:szCs w:val="36"/>
        </w:rPr>
        <w:t xml:space="preserve">11. Stratégie de validation</w:t>
      </w:r>
    </w:p>
    <w:p>
      <w:pPr>
        <w:spacing w:after="100" w:before="0"/>
      </w:pPr>
      <w:r>
        <w:rPr>
          <w:rFonts w:ascii="Arial" w:cs="Arial" w:eastAsia="Arial" w:hAnsi="Arial"/>
          <w:color w:val="1F1F1F"/>
          <w:sz w:val="22"/>
          <w:szCs w:val="22"/>
        </w:rPr>
        <w:t xml:space="preserve">Validation à plusieurs couches, chacune avec un rôle précis :</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Couche</w:t>
            </w:r>
          </w:p>
        </w:tc>
        <w:tc>
          <w:tcPr>
            <w:tcW w:type="dxa" w:w="4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Rôle</w:t>
            </w:r>
          </w:p>
        </w:tc>
        <w:tc>
          <w:tcPr>
            <w:tcW w:type="dxa" w:w="24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Frontend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Feedback UX immédiat — jamais source de vérité</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RHF + zod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Backend Form Request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Validation autoritaire avant logique métier</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Laravel FormRequest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Database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Filets de sécurité (NOT NULL, UNIQUE, CHECK)</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Migrations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Eloquent Observers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Règles métier complexes (cross-table)</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Observer pattern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Policies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Autorisations (le user peut-il faire cette action ?)</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Laravel Policy + Spatie Permission</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Pattern Form Request</w:t>
      </w:r>
    </w:p>
    <w:p>
      <w:pPr>
        <w:shd w:fill="F2F2F2" w:val="clear"/>
        <w:spacing w:after="20"/>
      </w:pPr>
      <w:r>
        <w:rPr>
          <w:rFonts w:ascii="Consolas" w:cs="Consolas" w:eastAsia="Consolas" w:hAnsi="Consolas"/>
          <w:color w:val="1F1F1F"/>
          <w:sz w:val="20"/>
          <w:szCs w:val="20"/>
        </w:rPr>
        <w:t xml:space="preserve">// app/Http/Requests/V1/StoreClientRequest.php</w:t>
      </w:r>
    </w:p>
    <w:p>
      <w:pPr>
        <w:shd w:fill="F2F2F2" w:val="clear"/>
        <w:spacing w:after="20"/>
      </w:pPr>
      <w:r>
        <w:rPr>
          <w:rFonts w:ascii="Consolas" w:cs="Consolas" w:eastAsia="Consolas" w:hAnsi="Consolas"/>
          <w:color w:val="1F1F1F"/>
          <w:sz w:val="20"/>
          <w:szCs w:val="20"/>
        </w:rPr>
        <w:t xml:space="preserve">class StoreClientRequest extends FormRequest {</w:t>
      </w:r>
    </w:p>
    <w:p>
      <w:pPr>
        <w:shd w:fill="F2F2F2" w:val="clear"/>
        <w:spacing w:after="20"/>
      </w:pPr>
      <w:r>
        <w:rPr>
          <w:rFonts w:ascii="Consolas" w:cs="Consolas" w:eastAsia="Consolas" w:hAnsi="Consolas"/>
          <w:color w:val="1F1F1F"/>
          <w:sz w:val="20"/>
          <w:szCs w:val="20"/>
        </w:rPr>
        <w:t xml:space="preserve">    public function authorize(): bool {</w:t>
      </w:r>
    </w:p>
    <w:p>
      <w:pPr>
        <w:shd w:fill="F2F2F2" w:val="clear"/>
        <w:spacing w:after="20"/>
      </w:pPr>
      <w:r>
        <w:rPr>
          <w:rFonts w:ascii="Consolas" w:cs="Consolas" w:eastAsia="Consolas" w:hAnsi="Consolas"/>
          <w:color w:val="1F1F1F"/>
          <w:sz w:val="20"/>
          <w:szCs w:val="20"/>
        </w:rPr>
        <w:t xml:space="preserve">        return $this-&gt;user()-&gt;can('clients.create');</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public function rules(): array {</w:t>
      </w:r>
    </w:p>
    <w:p>
      <w:pPr>
        <w:shd w:fill="F2F2F2" w:val="clear"/>
        <w:spacing w:after="20"/>
      </w:pPr>
      <w:r>
        <w:rPr>
          <w:rFonts w:ascii="Consolas" w:cs="Consolas" w:eastAsia="Consolas" w:hAnsi="Consolas"/>
          <w:color w:val="1F1F1F"/>
          <w:sz w:val="20"/>
          <w:szCs w:val="20"/>
        </w:rPr>
        <w:t xml:space="preserve">        return [</w:t>
      </w:r>
    </w:p>
    <w:p>
      <w:pPr>
        <w:shd w:fill="F2F2F2" w:val="clear"/>
        <w:spacing w:after="20"/>
      </w:pPr>
      <w:r>
        <w:rPr>
          <w:rFonts w:ascii="Consolas" w:cs="Consolas" w:eastAsia="Consolas" w:hAnsi="Consolas"/>
          <w:color w:val="1F1F1F"/>
          <w:sz w:val="20"/>
          <w:szCs w:val="20"/>
        </w:rPr>
        <w:t xml:space="preserve">            'code' =&gt; ['required', 'string', 'max:64', 'unique:clients,code'],</w:t>
      </w:r>
    </w:p>
    <w:p>
      <w:pPr>
        <w:shd w:fill="F2F2F2" w:val="clear"/>
        <w:spacing w:after="20"/>
      </w:pPr>
      <w:r>
        <w:rPr>
          <w:rFonts w:ascii="Consolas" w:cs="Consolas" w:eastAsia="Consolas" w:hAnsi="Consolas"/>
          <w:color w:val="1F1F1F"/>
          <w:sz w:val="20"/>
          <w:szCs w:val="20"/>
        </w:rPr>
        <w:t xml:space="preserve">            'entity_id' =&gt; ['required', 'exists:entities,id'],</w:t>
      </w:r>
    </w:p>
    <w:p>
      <w:pPr>
        <w:shd w:fill="F2F2F2" w:val="clear"/>
        <w:spacing w:after="20"/>
      </w:pPr>
      <w:r>
        <w:rPr>
          <w:rFonts w:ascii="Consolas" w:cs="Consolas" w:eastAsia="Consolas" w:hAnsi="Consolas"/>
          <w:color w:val="1F1F1F"/>
          <w:sz w:val="20"/>
          <w:szCs w:val="20"/>
        </w:rPr>
        <w:t xml:space="preserve">            'owner_user_id' =&gt; ['required', 'exists:users,id'],</w:t>
      </w:r>
    </w:p>
    <w:p>
      <w:pPr>
        <w:shd w:fill="F2F2F2" w:val="clear"/>
        <w:spacing w:after="20"/>
      </w:pPr>
      <w:r>
        <w:rPr>
          <w:rFonts w:ascii="Consolas" w:cs="Consolas" w:eastAsia="Consolas" w:hAnsi="Consolas"/>
          <w:color w:val="1F1F1F"/>
          <w:sz w:val="20"/>
          <w:szCs w:val="20"/>
        </w:rPr>
        <w:t xml:space="preserve">            'company.company_name' =&gt; ['required', 'string', 'max:255'],</w:t>
      </w:r>
    </w:p>
    <w:p>
      <w:pPr>
        <w:shd w:fill="F2F2F2" w:val="clear"/>
        <w:spacing w:after="20"/>
      </w:pPr>
      <w:r>
        <w:rPr>
          <w:rFonts w:ascii="Consolas" w:cs="Consolas" w:eastAsia="Consolas" w:hAnsi="Consolas"/>
          <w:color w:val="1F1F1F"/>
          <w:sz w:val="20"/>
          <w:szCs w:val="20"/>
        </w:rPr>
        <w:t xml:space="preserve">            'company.siret' =&gt; ['required', 'string', 'regex:/^\d{14}$/'],</w:t>
      </w:r>
    </w:p>
    <w:p>
      <w:pPr>
        <w:shd w:fill="F2F2F2" w:val="clear"/>
        <w:spacing w:after="20"/>
      </w:pPr>
      <w:r>
        <w:rPr>
          <w:rFonts w:ascii="Consolas" w:cs="Consolas" w:eastAsia="Consolas" w:hAnsi="Consolas"/>
          <w:color w:val="1F1F1F"/>
          <w:sz w:val="20"/>
          <w:szCs w:val="20"/>
        </w:rPr>
        <w:t xml:space="preserve">            // ...</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protected function prepareForValidation(): void {</w:t>
      </w:r>
    </w:p>
    <w:p>
      <w:pPr>
        <w:shd w:fill="F2F2F2" w:val="clear"/>
        <w:spacing w:after="20"/>
      </w:pPr>
      <w:r>
        <w:rPr>
          <w:rFonts w:ascii="Consolas" w:cs="Consolas" w:eastAsia="Consolas" w:hAnsi="Consolas"/>
          <w:color w:val="1F1F1F"/>
          <w:sz w:val="20"/>
          <w:szCs w:val="20"/>
        </w:rPr>
        <w:t xml:space="preserve">        $this-&gt;merge([</w:t>
      </w:r>
    </w:p>
    <w:p>
      <w:pPr>
        <w:shd w:fill="F2F2F2" w:val="clear"/>
        <w:spacing w:after="20"/>
      </w:pPr>
      <w:r>
        <w:rPr>
          <w:rFonts w:ascii="Consolas" w:cs="Consolas" w:eastAsia="Consolas" w:hAnsi="Consolas"/>
          <w:color w:val="1F1F1F"/>
          <w:sz w:val="20"/>
          <w:szCs w:val="20"/>
        </w:rPr>
        <w:t xml:space="preserve">            'code' =&gt; strtoupper(trim($this-&gt;input('code'))),</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w:t>
      </w:r>
    </w:p>
    <w:p>
      <w:pPr>
        <w:pStyle w:val="Heading1"/>
        <w:pageBreakBefore/>
        <w:spacing w:after="160" w:before="320"/>
      </w:pPr>
      <w:r>
        <w:rPr>
          <w:rFonts w:ascii="Arial" w:cs="Arial" w:eastAsia="Arial" w:hAnsi="Arial"/>
          <w:b/>
          <w:bCs/>
          <w:color w:val="1F4E79"/>
          <w:sz w:val="36"/>
          <w:szCs w:val="36"/>
        </w:rPr>
        <w:t xml:space="preserve">12. Multi-entité (scoping par site)</w:t>
      </w:r>
    </w:p>
    <w:p>
      <w:pPr>
        <w:spacing w:after="100" w:before="0"/>
      </w:pPr>
      <w:r>
        <w:rPr>
          <w:rFonts w:ascii="Arial" w:cs="Arial" w:eastAsia="Arial" w:hAnsi="Arial"/>
          <w:color w:val="1F1F1F"/>
          <w:sz w:val="22"/>
          <w:szCs w:val="22"/>
        </w:rPr>
        <w:t xml:space="preserve">Aspha gère plusieurs agences (entités). Toutes les données métier portent un entity_id. Stratégie de scoping :</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Pas de Global Scope automatique</w:t>
      </w:r>
    </w:p>
    <w:p>
      <w:pPr>
        <w:spacing w:after="100" w:before="0"/>
      </w:pPr>
      <w:r>
        <w:rPr>
          <w:rFonts w:ascii="Arial" w:cs="Arial" w:eastAsia="Arial" w:hAnsi="Arial"/>
          <w:color w:val="595959"/>
          <w:sz w:val="22"/>
          <w:szCs w:val="22"/>
        </w:rPr>
        <w:t xml:space="preserve">Tentation : un Trait BelongsToEntity qui ajoute un GlobalScope filtrant par entité courante. Refusé car :</w:t>
      </w:r>
    </w:p>
    <w:p>
      <w:pPr>
        <w:pStyle w:val="ListParagraph"/>
        <w:numPr>
          <w:ilvl w:val="0"/>
          <w:numId w:val="2"/>
        </w:numPr>
        <w:spacing w:after="40"/>
      </w:pPr>
      <w:r>
        <w:rPr>
          <w:rFonts w:ascii="Arial" w:cs="Arial" w:eastAsia="Arial" w:hAnsi="Arial"/>
          <w:color w:val="1F1F1F"/>
          <w:sz w:val="22"/>
          <w:szCs w:val="22"/>
        </w:rPr>
        <w:t xml:space="preserve">Trop magique → bugs subtils difficiles à débugger</w:t>
      </w:r>
    </w:p>
    <w:p>
      <w:pPr>
        <w:pStyle w:val="ListParagraph"/>
        <w:numPr>
          <w:ilvl w:val="0"/>
          <w:numId w:val="2"/>
        </w:numPr>
        <w:spacing w:after="40"/>
      </w:pPr>
      <w:r>
        <w:rPr>
          <w:rFonts w:ascii="Arial" w:cs="Arial" w:eastAsia="Arial" w:hAnsi="Arial"/>
          <w:color w:val="1F1F1F"/>
          <w:sz w:val="22"/>
          <w:szCs w:val="22"/>
        </w:rPr>
        <w:t xml:space="preserve">Risque de fuites silencieuses si le scope se désactive par erreur</w:t>
      </w:r>
    </w:p>
    <w:p>
      <w:pPr>
        <w:pStyle w:val="ListParagraph"/>
        <w:numPr>
          <w:ilvl w:val="0"/>
          <w:numId w:val="2"/>
        </w:numPr>
        <w:spacing w:after="40"/>
      </w:pPr>
      <w:r>
        <w:rPr>
          <w:rFonts w:ascii="Arial" w:cs="Arial" w:eastAsia="Arial" w:hAnsi="Arial"/>
          <w:color w:val="1F1F1F"/>
          <w:sz w:val="22"/>
          <w:szCs w:val="22"/>
        </w:rPr>
        <w:t xml:space="preserve">Empêche les requêtes cross-entités légitimes (super_admin, rapports)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À la place : scopes explicites</w:t>
      </w:r>
    </w:p>
    <w:p>
      <w:pPr>
        <w:shd w:fill="F2F2F2" w:val="clear"/>
        <w:spacing w:after="20"/>
      </w:pPr>
      <w:r>
        <w:rPr>
          <w:rFonts w:ascii="Consolas" w:cs="Consolas" w:eastAsia="Consolas" w:hAnsi="Consolas"/>
          <w:color w:val="1F1F1F"/>
          <w:sz w:val="20"/>
          <w:szCs w:val="20"/>
        </w:rPr>
        <w:t xml:space="preserve">// app/Models/Concerns/HasEntityScope.php</w:t>
      </w:r>
    </w:p>
    <w:p>
      <w:pPr>
        <w:shd w:fill="F2F2F2" w:val="clear"/>
        <w:spacing w:after="20"/>
      </w:pPr>
      <w:r>
        <w:rPr>
          <w:rFonts w:ascii="Consolas" w:cs="Consolas" w:eastAsia="Consolas" w:hAnsi="Consolas"/>
          <w:color w:val="1F1F1F"/>
          <w:sz w:val="20"/>
          <w:szCs w:val="20"/>
        </w:rPr>
        <w:t xml:space="preserve">trait HasEntityScope {</w:t>
      </w:r>
    </w:p>
    <w:p>
      <w:pPr>
        <w:shd w:fill="F2F2F2" w:val="clear"/>
        <w:spacing w:after="20"/>
      </w:pPr>
      <w:r>
        <w:rPr>
          <w:rFonts w:ascii="Consolas" w:cs="Consolas" w:eastAsia="Consolas" w:hAnsi="Consolas"/>
          <w:color w:val="1F1F1F"/>
          <w:sz w:val="20"/>
          <w:szCs w:val="20"/>
        </w:rPr>
        <w:t xml:space="preserve">    public function scopeForEntity($query, int $entityId) {</w:t>
      </w:r>
    </w:p>
    <w:p>
      <w:pPr>
        <w:shd w:fill="F2F2F2" w:val="clear"/>
        <w:spacing w:after="20"/>
      </w:pPr>
      <w:r>
        <w:rPr>
          <w:rFonts w:ascii="Consolas" w:cs="Consolas" w:eastAsia="Consolas" w:hAnsi="Consolas"/>
          <w:color w:val="1F1F1F"/>
          <w:sz w:val="20"/>
          <w:szCs w:val="20"/>
        </w:rPr>
        <w:t xml:space="preserve">        return $query-&gt;where($this-&gt;getTable() . '.entity_id', $entityId);</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Usage dans Controller</w:t>
      </w:r>
    </w:p>
    <w:p>
      <w:pPr>
        <w:shd w:fill="F2F2F2" w:val="clear"/>
        <w:spacing w:after="20"/>
      </w:pPr>
      <w:r>
        <w:rPr>
          <w:rFonts w:ascii="Consolas" w:cs="Consolas" w:eastAsia="Consolas" w:hAnsi="Consolas"/>
          <w:color w:val="1F1F1F"/>
          <w:sz w:val="20"/>
          <w:szCs w:val="20"/>
        </w:rPr>
        <w:t xml:space="preserve">$clients = Client::query()</w:t>
      </w:r>
    </w:p>
    <w:p>
      <w:pPr>
        <w:shd w:fill="F2F2F2" w:val="clear"/>
        <w:spacing w:after="20"/>
      </w:pPr>
      <w:r>
        <w:rPr>
          <w:rFonts w:ascii="Consolas" w:cs="Consolas" w:eastAsia="Consolas" w:hAnsi="Consolas"/>
          <w:color w:val="1F1F1F"/>
          <w:sz w:val="20"/>
          <w:szCs w:val="20"/>
        </w:rPr>
        <w:t xml:space="preserve">    -&gt;forEntity($request-&gt;user()-&gt;current_entity_id)</w:t>
      </w:r>
    </w:p>
    <w:p>
      <w:pPr>
        <w:shd w:fill="F2F2F2" w:val="clear"/>
        <w:spacing w:after="20"/>
      </w:pPr>
      <w:r>
        <w:rPr>
          <w:rFonts w:ascii="Consolas" w:cs="Consolas" w:eastAsia="Consolas" w:hAnsi="Consolas"/>
          <w:color w:val="1F1F1F"/>
          <w:sz w:val="20"/>
          <w:szCs w:val="20"/>
        </w:rPr>
        <w:t xml:space="preserve">    -&gt;paginate();</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Middleware EnsureEntityAccess</w:t>
      </w:r>
    </w:p>
    <w:p>
      <w:pPr>
        <w:pStyle w:val="ListParagraph"/>
        <w:numPr>
          <w:ilvl w:val="0"/>
          <w:numId w:val="2"/>
        </w:numPr>
        <w:spacing w:after="40"/>
      </w:pPr>
      <w:r>
        <w:rPr>
          <w:rFonts w:ascii="Arial" w:cs="Arial" w:eastAsia="Arial" w:hAnsi="Arial"/>
          <w:color w:val="1F1F1F"/>
          <w:sz w:val="22"/>
          <w:szCs w:val="22"/>
        </w:rPr>
        <w:t xml:space="preserve">Vérifie que l'user authentifié a accès à l'entité demandée (header X-Entity-ID ou param)</w:t>
      </w:r>
    </w:p>
    <w:p>
      <w:pPr>
        <w:pStyle w:val="ListParagraph"/>
        <w:numPr>
          <w:ilvl w:val="0"/>
          <w:numId w:val="2"/>
        </w:numPr>
        <w:spacing w:after="40"/>
      </w:pPr>
      <w:r>
        <w:rPr>
          <w:rFonts w:ascii="Arial" w:cs="Arial" w:eastAsia="Arial" w:hAnsi="Arial"/>
          <w:color w:val="1F1F1F"/>
          <w:sz w:val="22"/>
          <w:szCs w:val="22"/>
        </w:rPr>
        <w:t xml:space="preserve">Si super_admin : accès cross-entités possible (filtre optionnel)</w:t>
      </w:r>
    </w:p>
    <w:p>
      <w:pPr>
        <w:pStyle w:val="ListParagraph"/>
        <w:numPr>
          <w:ilvl w:val="0"/>
          <w:numId w:val="2"/>
        </w:numPr>
        <w:spacing w:after="40"/>
      </w:pPr>
      <w:r>
        <w:rPr>
          <w:rFonts w:ascii="Arial" w:cs="Arial" w:eastAsia="Arial" w:hAnsi="Arial"/>
          <w:color w:val="1F1F1F"/>
          <w:sz w:val="22"/>
          <w:szCs w:val="22"/>
        </w:rPr>
        <w:t xml:space="preserve">Si admin/intervenant : redirige vers l'entité par défaut si pas spécifié</w:t>
      </w:r>
    </w:p>
    <w:p>
      <w:pPr>
        <w:pStyle w:val="ListParagraph"/>
        <w:numPr>
          <w:ilvl w:val="0"/>
          <w:numId w:val="2"/>
        </w:numPr>
        <w:spacing w:after="40"/>
      </w:pPr>
      <w:r>
        <w:rPr>
          <w:rFonts w:ascii="Arial" w:cs="Arial" w:eastAsia="Arial" w:hAnsi="Arial"/>
          <w:color w:val="1F1F1F"/>
          <w:sz w:val="22"/>
          <w:szCs w:val="22"/>
        </w:rPr>
        <w:t xml:space="preserve">Stocke l'entity_id en cours dans $request-&gt;attributes pour usage dans les controllers</w:t>
      </w:r>
    </w:p>
    <w:p>
      <w:pPr>
        <w:pStyle w:val="Heading1"/>
        <w:pageBreakBefore/>
        <w:spacing w:after="160" w:before="320"/>
      </w:pPr>
      <w:r>
        <w:rPr>
          <w:rFonts w:ascii="Arial" w:cs="Arial" w:eastAsia="Arial" w:hAnsi="Arial"/>
          <w:b/>
          <w:bCs/>
          <w:color w:val="1F4E79"/>
          <w:sz w:val="36"/>
          <w:szCs w:val="36"/>
        </w:rPr>
        <w:t xml:space="preserve">13. Soft deletes &amp; audit log</w:t>
      </w:r>
    </w:p>
    <w:p>
      <w:pPr>
        <w:pStyle w:val="Heading2"/>
        <w:spacing w:after="120" w:before="240"/>
      </w:pPr>
      <w:r>
        <w:rPr>
          <w:rFonts w:ascii="Arial" w:cs="Arial" w:eastAsia="Arial" w:hAnsi="Arial"/>
          <w:b/>
          <w:bCs/>
          <w:color w:val="1F4E79"/>
          <w:sz w:val="28"/>
          <w:szCs w:val="28"/>
        </w:rPr>
        <w:t xml:space="preserve">Soft deletes (deleted_at)</w:t>
      </w:r>
    </w:p>
    <w:p>
      <w:pPr>
        <w:spacing w:after="100" w:before="0"/>
      </w:pPr>
      <w:r>
        <w:rPr>
          <w:rFonts w:ascii="Arial" w:cs="Arial" w:eastAsia="Arial" w:hAnsi="Arial"/>
          <w:color w:val="1F1F1F"/>
          <w:sz w:val="22"/>
          <w:szCs w:val="22"/>
        </w:rPr>
        <w:t xml:space="preserve">Activé sur les tables où la suppression doit rester réversible :</w:t>
      </w:r>
    </w:p>
    <w:p>
      <w:pPr>
        <w:pStyle w:val="ListParagraph"/>
        <w:numPr>
          <w:ilvl w:val="0"/>
          <w:numId w:val="2"/>
        </w:numPr>
        <w:spacing w:after="40"/>
      </w:pPr>
      <w:r>
        <w:rPr>
          <w:rFonts w:ascii="Arial" w:cs="Arial" w:eastAsia="Arial" w:hAnsi="Arial"/>
          <w:color w:val="1F1F1F"/>
          <w:sz w:val="22"/>
          <w:szCs w:val="22"/>
        </w:rPr>
        <w:t xml:space="preserve">clients, employees, contracts</w:t>
      </w:r>
    </w:p>
    <w:p>
      <w:pPr>
        <w:pStyle w:val="ListParagraph"/>
        <w:numPr>
          <w:ilvl w:val="0"/>
          <w:numId w:val="2"/>
        </w:numPr>
        <w:spacing w:after="40"/>
      </w:pPr>
      <w:r>
        <w:rPr>
          <w:rFonts w:ascii="Arial" w:cs="Arial" w:eastAsia="Arial" w:hAnsi="Arial"/>
          <w:color w:val="1F1F1F"/>
          <w:sz w:val="22"/>
          <w:szCs w:val="22"/>
        </w:rPr>
        <w:t xml:space="preserve">invoices, quotes, missions, client_prestations</w:t>
      </w:r>
    </w:p>
    <w:p>
      <w:pPr>
        <w:pStyle w:val="ListParagraph"/>
        <w:numPr>
          <w:ilvl w:val="0"/>
          <w:numId w:val="2"/>
        </w:numPr>
        <w:spacing w:after="40"/>
      </w:pPr>
      <w:r>
        <w:rPr>
          <w:rFonts w:ascii="Arial" w:cs="Arial" w:eastAsia="Arial" w:hAnsi="Arial"/>
          <w:color w:val="1F1F1F"/>
          <w:sz w:val="22"/>
          <w:szCs w:val="22"/>
        </w:rPr>
        <w:t xml:space="preserve">documents, keys</w:t>
      </w:r>
    </w:p>
    <w:p>
      <w:pPr>
        <w:spacing w:after="100"/>
      </w:pPr>
      <w:r>
        <w:rPr>
          <w:rFonts w:ascii="Arial" w:cs="Arial" w:eastAsia="Arial" w:hAnsi="Arial"/>
          <w:color w:val="1F1F1F"/>
          <w:sz w:val="22"/>
          <w:szCs w:val="22"/>
        </w:rPr>
        <w:t xml:space="preserve"/>
      </w:r>
    </w:p>
    <w:p>
      <w:pPr>
        <w:spacing w:after="100" w:before="0"/>
      </w:pPr>
      <w:r>
        <w:rPr>
          <w:rFonts w:ascii="Arial" w:cs="Arial" w:eastAsia="Arial" w:hAnsi="Arial"/>
          <w:color w:val="1F1F1F"/>
          <w:sz w:val="22"/>
          <w:szCs w:val="22"/>
        </w:rPr>
        <w:t xml:space="preserve">Pas activé sur :</w:t>
      </w:r>
    </w:p>
    <w:p>
      <w:pPr>
        <w:pStyle w:val="ListParagraph"/>
        <w:numPr>
          <w:ilvl w:val="0"/>
          <w:numId w:val="2"/>
        </w:numPr>
        <w:spacing w:after="40"/>
      </w:pPr>
      <w:r>
        <w:rPr>
          <w:rFonts w:ascii="Arial" w:cs="Arial" w:eastAsia="Arial" w:hAnsi="Arial"/>
          <w:color w:val="1F1F1F"/>
          <w:sz w:val="22"/>
          <w:szCs w:val="22"/>
        </w:rPr>
        <w:t xml:space="preserve">Tables référentielles (skills, products, roles, permissions, surcharge_rules)</w:t>
      </w:r>
    </w:p>
    <w:p>
      <w:pPr>
        <w:pStyle w:val="ListParagraph"/>
        <w:numPr>
          <w:ilvl w:val="0"/>
          <w:numId w:val="2"/>
        </w:numPr>
        <w:spacing w:after="40"/>
      </w:pPr>
      <w:r>
        <w:rPr>
          <w:rFonts w:ascii="Arial" w:cs="Arial" w:eastAsia="Arial" w:hAnsi="Arial"/>
          <w:color w:val="1F1F1F"/>
          <w:sz w:val="22"/>
          <w:szCs w:val="22"/>
        </w:rPr>
        <w:t xml:space="preserve">Tables d'historique immuable (key_movements, interventions, checkins, telemanagement_logs, sepa_orders)</w:t>
      </w:r>
    </w:p>
    <w:p>
      <w:pPr>
        <w:pStyle w:val="ListParagraph"/>
        <w:numPr>
          <w:ilvl w:val="0"/>
          <w:numId w:val="2"/>
        </w:numPr>
        <w:spacing w:after="40"/>
      </w:pPr>
      <w:r>
        <w:rPr>
          <w:rFonts w:ascii="Arial" w:cs="Arial" w:eastAsia="Arial" w:hAnsi="Arial"/>
          <w:color w:val="1F1F1F"/>
          <w:sz w:val="22"/>
          <w:szCs w:val="22"/>
        </w:rPr>
        <w:t xml:space="preserve">Tables techniques (sessions, cache, jobs, password_resets)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Audit log (Spatie ActivityLog)</w:t>
      </w:r>
    </w:p>
    <w:p>
      <w:pPr>
        <w:spacing w:after="100" w:before="0"/>
      </w:pPr>
      <w:r>
        <w:rPr>
          <w:rFonts w:ascii="Arial" w:cs="Arial" w:eastAsia="Arial" w:hAnsi="Arial"/>
          <w:color w:val="1F1F1F"/>
          <w:sz w:val="22"/>
          <w:szCs w:val="22"/>
        </w:rPr>
        <w:t xml:space="preserve">Sur les modèles sensibles, ajouter le trait LogsActivity et configurer le logger :</w:t>
      </w:r>
    </w:p>
    <w:p>
      <w:pPr>
        <w:shd w:fill="F2F2F2" w:val="clear"/>
        <w:spacing w:after="20"/>
      </w:pPr>
      <w:r>
        <w:rPr>
          <w:rFonts w:ascii="Consolas" w:cs="Consolas" w:eastAsia="Consolas" w:hAnsi="Consolas"/>
          <w:color w:val="1F1F1F"/>
          <w:sz w:val="20"/>
          <w:szCs w:val="20"/>
        </w:rPr>
        <w:t xml:space="preserve">use Spatie\Activitylog\Traits\LogsActivity;</w:t>
      </w:r>
    </w:p>
    <w:p>
      <w:pPr>
        <w:shd w:fill="F2F2F2" w:val="clear"/>
        <w:spacing w:after="20"/>
      </w:pPr>
      <w:r>
        <w:rPr>
          <w:rFonts w:ascii="Consolas" w:cs="Consolas" w:eastAsia="Consolas" w:hAnsi="Consolas"/>
          <w:color w:val="1F1F1F"/>
          <w:sz w:val="20"/>
          <w:szCs w:val="20"/>
        </w:rPr>
        <w:t xml:space="preserve">use Spatie\Activitylog\LogOptions;</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class Client extends Model {</w:t>
      </w:r>
    </w:p>
    <w:p>
      <w:pPr>
        <w:shd w:fill="F2F2F2" w:val="clear"/>
        <w:spacing w:after="20"/>
      </w:pPr>
      <w:r>
        <w:rPr>
          <w:rFonts w:ascii="Consolas" w:cs="Consolas" w:eastAsia="Consolas" w:hAnsi="Consolas"/>
          <w:color w:val="1F1F1F"/>
          <w:sz w:val="20"/>
          <w:szCs w:val="20"/>
        </w:rPr>
        <w:t xml:space="preserve">    use LogsActivity;</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public function getActivitylogOptions(): LogOptions {</w:t>
      </w:r>
    </w:p>
    <w:p>
      <w:pPr>
        <w:shd w:fill="F2F2F2" w:val="clear"/>
        <w:spacing w:after="20"/>
      </w:pPr>
      <w:r>
        <w:rPr>
          <w:rFonts w:ascii="Consolas" w:cs="Consolas" w:eastAsia="Consolas" w:hAnsi="Consolas"/>
          <w:color w:val="1F1F1F"/>
          <w:sz w:val="20"/>
          <w:szCs w:val="20"/>
        </w:rPr>
        <w:t xml:space="preserve">        return LogOptions::defaults()</w:t>
      </w:r>
    </w:p>
    <w:p>
      <w:pPr>
        <w:shd w:fill="F2F2F2" w:val="clear"/>
        <w:spacing w:after="20"/>
      </w:pPr>
      <w:r>
        <w:rPr>
          <w:rFonts w:ascii="Consolas" w:cs="Consolas" w:eastAsia="Consolas" w:hAnsi="Consolas"/>
          <w:color w:val="1F1F1F"/>
          <w:sz w:val="20"/>
          <w:szCs w:val="20"/>
        </w:rPr>
        <w:t xml:space="preserve">            -&gt;logFillable()</w:t>
      </w:r>
    </w:p>
    <w:p>
      <w:pPr>
        <w:shd w:fill="F2F2F2" w:val="clear"/>
        <w:spacing w:after="20"/>
      </w:pPr>
      <w:r>
        <w:rPr>
          <w:rFonts w:ascii="Consolas" w:cs="Consolas" w:eastAsia="Consolas" w:hAnsi="Consolas"/>
          <w:color w:val="1F1F1F"/>
          <w:sz w:val="20"/>
          <w:szCs w:val="20"/>
        </w:rPr>
        <w:t xml:space="preserve">            -&gt;logOnlyDirty()</w:t>
      </w:r>
    </w:p>
    <w:p>
      <w:pPr>
        <w:shd w:fill="F2F2F2" w:val="clear"/>
        <w:spacing w:after="20"/>
      </w:pPr>
      <w:r>
        <w:rPr>
          <w:rFonts w:ascii="Consolas" w:cs="Consolas" w:eastAsia="Consolas" w:hAnsi="Consolas"/>
          <w:color w:val="1F1F1F"/>
          <w:sz w:val="20"/>
          <w:szCs w:val="20"/>
        </w:rPr>
        <w:t xml:space="preserve">            -&gt;dontSubmitEmptyLogs();</w:t>
      </w:r>
    </w:p>
    <w:p>
      <w:pPr>
        <w:shd w:fill="F2F2F2" w:val="clear"/>
        <w:spacing w:after="20"/>
      </w:pPr>
      <w:r>
        <w:rPr>
          <w:rFonts w:ascii="Consolas" w:cs="Consolas" w:eastAsia="Consolas" w:hAnsi="Consolas"/>
          <w:color w:val="1F1F1F"/>
          <w:sz w:val="20"/>
          <w:szCs w:val="20"/>
        </w:rPr>
        <w:t xml:space="preserve">    }</w:t>
      </w:r>
    </w:p>
    <w:p>
      <w:pPr>
        <w:shd w:fill="F2F2F2" w:val="clear"/>
        <w:spacing w:after="20"/>
      </w:pPr>
      <w:r>
        <w:rPr>
          <w:rFonts w:ascii="Consolas" w:cs="Consolas" w:eastAsia="Consolas" w:hAnsi="Consolas"/>
          <w:color w:val="1F1F1F"/>
          <w:sz w:val="20"/>
          <w:szCs w:val="20"/>
        </w:rPr>
        <w:t xml:space="preserve">}</w:t>
      </w:r>
    </w:p>
    <w:p>
      <w:pPr>
        <w:spacing w:after="100"/>
      </w:pPr>
      <w:r>
        <w:rPr>
          <w:rFonts w:ascii="Arial" w:cs="Arial" w:eastAsia="Arial" w:hAnsi="Arial"/>
          <w:color w:val="1F1F1F"/>
          <w:sz w:val="22"/>
          <w:szCs w:val="22"/>
        </w:rPr>
        <w:t xml:space="preserve"/>
      </w:r>
    </w:p>
    <w:p>
      <w:pPr>
        <w:spacing w:after="100" w:before="0"/>
      </w:pPr>
      <w:r>
        <w:rPr>
          <w:rFonts w:ascii="Arial" w:cs="Arial" w:eastAsia="Arial" w:hAnsi="Arial"/>
          <w:color w:val="1F1F1F"/>
          <w:sz w:val="22"/>
          <w:szCs w:val="22"/>
        </w:rPr>
        <w:t xml:space="preserve">Tables auditées : clients, employees, contracts, invoices, quotes, reglements, interventions (changements de statut et de planning), documents, electronic_signatures.</w:t>
      </w:r>
    </w:p>
    <w:p>
      <w:pPr>
        <w:pStyle w:val="Heading1"/>
        <w:pageBreakBefore/>
        <w:spacing w:after="160" w:before="320"/>
      </w:pPr>
      <w:r>
        <w:rPr>
          <w:rFonts w:ascii="Arial" w:cs="Arial" w:eastAsia="Arial" w:hAnsi="Arial"/>
          <w:b/>
          <w:bCs/>
          <w:color w:val="1F4E79"/>
          <w:sz w:val="36"/>
          <w:szCs w:val="36"/>
        </w:rPr>
        <w:t xml:space="preserve">14. Checklist sécurité</w:t>
      </w:r>
    </w:p>
    <w:p>
      <w:pPr>
        <w:pStyle w:val="Heading2"/>
        <w:spacing w:after="120" w:before="240"/>
      </w:pPr>
      <w:r>
        <w:rPr>
          <w:rFonts w:ascii="Arial" w:cs="Arial" w:eastAsia="Arial" w:hAnsi="Arial"/>
          <w:b/>
          <w:bCs/>
          <w:color w:val="1F4E79"/>
          <w:sz w:val="28"/>
          <w:szCs w:val="28"/>
        </w:rPr>
        <w:t xml:space="preserve">Authentification &amp; sessions</w:t>
      </w:r>
    </w:p>
    <w:p>
      <w:pPr>
        <w:pStyle w:val="ListParagraph"/>
        <w:numPr>
          <w:ilvl w:val="0"/>
          <w:numId w:val="2"/>
        </w:numPr>
        <w:spacing w:after="40"/>
      </w:pPr>
      <w:r>
        <w:rPr>
          <w:rFonts w:ascii="Arial" w:cs="Arial" w:eastAsia="Arial" w:hAnsi="Arial"/>
          <w:color w:val="1F1F1F"/>
          <w:sz w:val="22"/>
          <w:szCs w:val="22"/>
        </w:rPr>
        <w:t xml:space="preserve">Sanctum SPA cookie-based — pas de token en localStorage</w:t>
      </w:r>
    </w:p>
    <w:p>
      <w:pPr>
        <w:pStyle w:val="ListParagraph"/>
        <w:numPr>
          <w:ilvl w:val="0"/>
          <w:numId w:val="2"/>
        </w:numPr>
        <w:spacing w:after="40"/>
      </w:pPr>
      <w:r>
        <w:rPr>
          <w:rFonts w:ascii="Arial" w:cs="Arial" w:eastAsia="Arial" w:hAnsi="Arial"/>
          <w:color w:val="1F1F1F"/>
          <w:sz w:val="22"/>
          <w:szCs w:val="22"/>
        </w:rPr>
        <w:t xml:space="preserve">Cookies : HttpOnly + Secure (en prod) + SameSite=lax</w:t>
      </w:r>
    </w:p>
    <w:p>
      <w:pPr>
        <w:pStyle w:val="ListParagraph"/>
        <w:numPr>
          <w:ilvl w:val="0"/>
          <w:numId w:val="2"/>
        </w:numPr>
        <w:spacing w:after="40"/>
      </w:pPr>
      <w:r>
        <w:rPr>
          <w:rFonts w:ascii="Arial" w:cs="Arial" w:eastAsia="Arial" w:hAnsi="Arial"/>
          <w:color w:val="1F1F1F"/>
          <w:sz w:val="22"/>
          <w:szCs w:val="22"/>
        </w:rPr>
        <w:t xml:space="preserve">CSRF : double-cookie pattern Laravel auto + X-XSRF-TOKEN header</w:t>
      </w:r>
    </w:p>
    <w:p>
      <w:pPr>
        <w:pStyle w:val="ListParagraph"/>
        <w:numPr>
          <w:ilvl w:val="0"/>
          <w:numId w:val="2"/>
        </w:numPr>
        <w:spacing w:after="40"/>
      </w:pPr>
      <w:r>
        <w:rPr>
          <w:rFonts w:ascii="Arial" w:cs="Arial" w:eastAsia="Arial" w:hAnsi="Arial"/>
          <w:color w:val="1F1F1F"/>
          <w:sz w:val="22"/>
          <w:szCs w:val="22"/>
        </w:rPr>
        <w:t xml:space="preserve">Session driver : database (pas file en prod)</w:t>
      </w:r>
    </w:p>
    <w:p>
      <w:pPr>
        <w:pStyle w:val="ListParagraph"/>
        <w:numPr>
          <w:ilvl w:val="0"/>
          <w:numId w:val="2"/>
        </w:numPr>
        <w:spacing w:after="40"/>
      </w:pPr>
      <w:r>
        <w:rPr>
          <w:rFonts w:ascii="Arial" w:cs="Arial" w:eastAsia="Arial" w:hAnsi="Arial"/>
          <w:color w:val="1F1F1F"/>
          <w:sz w:val="22"/>
          <w:szCs w:val="22"/>
        </w:rPr>
        <w:t xml:space="preserve">Régénération de session au login (Auth::attempt + $request-&gt;session()-&gt;regenerate())</w:t>
      </w:r>
    </w:p>
    <w:p>
      <w:pPr>
        <w:pStyle w:val="ListParagraph"/>
        <w:numPr>
          <w:ilvl w:val="0"/>
          <w:numId w:val="2"/>
        </w:numPr>
        <w:spacing w:after="40"/>
      </w:pPr>
      <w:r>
        <w:rPr>
          <w:rFonts w:ascii="Arial" w:cs="Arial" w:eastAsia="Arial" w:hAnsi="Arial"/>
          <w:color w:val="1F1F1F"/>
          <w:sz w:val="22"/>
          <w:szCs w:val="22"/>
        </w:rPr>
        <w:t xml:space="preserve">Invalidation totale au logout</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Mots de passe</w:t>
      </w:r>
    </w:p>
    <w:p>
      <w:pPr>
        <w:pStyle w:val="ListParagraph"/>
        <w:numPr>
          <w:ilvl w:val="0"/>
          <w:numId w:val="2"/>
        </w:numPr>
        <w:spacing w:after="40"/>
      </w:pPr>
      <w:r>
        <w:rPr>
          <w:rFonts w:ascii="Arial" w:cs="Arial" w:eastAsia="Arial" w:hAnsi="Arial"/>
          <w:color w:val="1F1F1F"/>
          <w:sz w:val="22"/>
          <w:szCs w:val="22"/>
        </w:rPr>
        <w:t xml:space="preserve">Bcrypt rounds = 12 (configurable via BCRYPT_ROUNDS)</w:t>
      </w:r>
    </w:p>
    <w:p>
      <w:pPr>
        <w:pStyle w:val="ListParagraph"/>
        <w:numPr>
          <w:ilvl w:val="0"/>
          <w:numId w:val="2"/>
        </w:numPr>
        <w:spacing w:after="40"/>
      </w:pPr>
      <w:r>
        <w:rPr>
          <w:rFonts w:ascii="Arial" w:cs="Arial" w:eastAsia="Arial" w:hAnsi="Arial"/>
          <w:color w:val="1F1F1F"/>
          <w:sz w:val="22"/>
          <w:szCs w:val="22"/>
        </w:rPr>
        <w:t xml:space="preserve">Politique min 8 caractères, configurable</w:t>
      </w:r>
    </w:p>
    <w:p>
      <w:pPr>
        <w:pStyle w:val="ListParagraph"/>
        <w:numPr>
          <w:ilvl w:val="0"/>
          <w:numId w:val="2"/>
        </w:numPr>
        <w:spacing w:after="40"/>
      </w:pPr>
      <w:r>
        <w:rPr>
          <w:rFonts w:ascii="Arial" w:cs="Arial" w:eastAsia="Arial" w:hAnsi="Arial"/>
          <w:color w:val="1F1F1F"/>
          <w:sz w:val="22"/>
          <w:szCs w:val="22"/>
        </w:rPr>
        <w:t xml:space="preserve">Pas de récupération en clair (uniquement reset par lien email)</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Rate limiting</w:t>
      </w:r>
    </w:p>
    <w:p>
      <w:pPr>
        <w:pStyle w:val="ListParagraph"/>
        <w:numPr>
          <w:ilvl w:val="0"/>
          <w:numId w:val="2"/>
        </w:numPr>
        <w:spacing w:after="40"/>
      </w:pPr>
      <w:r>
        <w:rPr>
          <w:rFonts w:ascii="Arial" w:cs="Arial" w:eastAsia="Arial" w:hAnsi="Arial"/>
          <w:color w:val="1F1F1F"/>
          <w:sz w:val="22"/>
          <w:szCs w:val="22"/>
        </w:rPr>
        <w:t xml:space="preserve">Login : 5 tentatives par minute par IP+email (RateLimiter Laravel)</w:t>
      </w:r>
    </w:p>
    <w:p>
      <w:pPr>
        <w:pStyle w:val="ListParagraph"/>
        <w:numPr>
          <w:ilvl w:val="0"/>
          <w:numId w:val="2"/>
        </w:numPr>
        <w:spacing w:after="40"/>
      </w:pPr>
      <w:r>
        <w:rPr>
          <w:rFonts w:ascii="Arial" w:cs="Arial" w:eastAsia="Arial" w:hAnsi="Arial"/>
          <w:color w:val="1F1F1F"/>
          <w:sz w:val="22"/>
          <w:szCs w:val="22"/>
        </w:rPr>
        <w:t xml:space="preserve">API générale : 60 requêtes/minute par user authentifié</w:t>
      </w:r>
    </w:p>
    <w:p>
      <w:pPr>
        <w:pStyle w:val="ListParagraph"/>
        <w:numPr>
          <w:ilvl w:val="0"/>
          <w:numId w:val="2"/>
        </w:numPr>
        <w:spacing w:after="40"/>
      </w:pPr>
      <w:r>
        <w:rPr>
          <w:rFonts w:ascii="Arial" w:cs="Arial" w:eastAsia="Arial" w:hAnsi="Arial"/>
          <w:color w:val="1F1F1F"/>
          <w:sz w:val="22"/>
          <w:szCs w:val="22"/>
        </w:rPr>
        <w:t xml:space="preserve">Endpoints sensibles (export paie, génération SEPA) : 10/minute</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Autorisation</w:t>
      </w:r>
    </w:p>
    <w:p>
      <w:pPr>
        <w:pStyle w:val="ListParagraph"/>
        <w:numPr>
          <w:ilvl w:val="0"/>
          <w:numId w:val="2"/>
        </w:numPr>
        <w:spacing w:after="40"/>
      </w:pPr>
      <w:r>
        <w:rPr>
          <w:rFonts w:ascii="Arial" w:cs="Arial" w:eastAsia="Arial" w:hAnsi="Arial"/>
          <w:color w:val="1F1F1F"/>
          <w:sz w:val="22"/>
          <w:szCs w:val="22"/>
        </w:rPr>
        <w:t xml:space="preserve">Chaque endpoint vérifie une permission Spatie via Policy ou Form Request</w:t>
      </w:r>
    </w:p>
    <w:p>
      <w:pPr>
        <w:pStyle w:val="ListParagraph"/>
        <w:numPr>
          <w:ilvl w:val="0"/>
          <w:numId w:val="2"/>
        </w:numPr>
        <w:spacing w:after="40"/>
      </w:pPr>
      <w:r>
        <w:rPr>
          <w:rFonts w:ascii="Arial" w:cs="Arial" w:eastAsia="Arial" w:hAnsi="Arial"/>
          <w:color w:val="1F1F1F"/>
          <w:sz w:val="22"/>
          <w:szCs w:val="22"/>
        </w:rPr>
        <w:t xml:space="preserve">Pas d'accès direct au model (toujours scoped par entity_id + role)</w:t>
      </w:r>
    </w:p>
    <w:p>
      <w:pPr>
        <w:pStyle w:val="ListParagraph"/>
        <w:numPr>
          <w:ilvl w:val="0"/>
          <w:numId w:val="2"/>
        </w:numPr>
        <w:spacing w:after="40"/>
      </w:pPr>
      <w:r>
        <w:rPr>
          <w:rFonts w:ascii="Arial" w:cs="Arial" w:eastAsia="Arial" w:hAnsi="Arial"/>
          <w:color w:val="1F1F1F"/>
          <w:sz w:val="22"/>
          <w:szCs w:val="22"/>
        </w:rPr>
        <w:t xml:space="preserve">Tests Feature : un user d'une entité ne doit JAMAIS pouvoir lire ou modifier les données d'une autre entité (sauf super_admin)</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Données sensibles</w:t>
      </w:r>
    </w:p>
    <w:p>
      <w:pPr>
        <w:pStyle w:val="ListParagraph"/>
        <w:numPr>
          <w:ilvl w:val="0"/>
          <w:numId w:val="2"/>
        </w:numPr>
        <w:spacing w:after="40"/>
      </w:pPr>
      <w:r>
        <w:rPr>
          <w:rFonts w:ascii="Arial" w:cs="Arial" w:eastAsia="Arial" w:hAnsi="Arial"/>
          <w:color w:val="1F1F1F"/>
          <w:sz w:val="22"/>
          <w:szCs w:val="22"/>
        </w:rPr>
        <w:t xml:space="preserve">Salaires, contrats, données bancaires : accès super_admin uniquement</w:t>
      </w:r>
    </w:p>
    <w:p>
      <w:pPr>
        <w:pStyle w:val="ListParagraph"/>
        <w:numPr>
          <w:ilvl w:val="0"/>
          <w:numId w:val="2"/>
        </w:numPr>
        <w:spacing w:after="40"/>
      </w:pPr>
      <w:r>
        <w:rPr>
          <w:rFonts w:ascii="Arial" w:cs="Arial" w:eastAsia="Arial" w:hAnsi="Arial"/>
          <w:color w:val="1F1F1F"/>
          <w:sz w:val="22"/>
          <w:szCs w:val="22"/>
        </w:rPr>
        <w:t xml:space="preserve">Photos clients : stockées en local, accès via signed URL Spatie Media Library</w:t>
      </w:r>
    </w:p>
    <w:p>
      <w:pPr>
        <w:pStyle w:val="ListParagraph"/>
        <w:numPr>
          <w:ilvl w:val="0"/>
          <w:numId w:val="2"/>
        </w:numPr>
        <w:spacing w:after="40"/>
      </w:pPr>
      <w:r>
        <w:rPr>
          <w:rFonts w:ascii="Arial" w:cs="Arial" w:eastAsia="Arial" w:hAnsi="Arial"/>
          <w:color w:val="1F1F1F"/>
          <w:sz w:val="22"/>
          <w:szCs w:val="22"/>
        </w:rPr>
        <w:t xml:space="preserve">Signatures électroniques : token unique, IP du signataire, statut horodaté</w:t>
      </w:r>
    </w:p>
    <w:p>
      <w:pPr>
        <w:pStyle w:val="ListParagraph"/>
        <w:numPr>
          <w:ilvl w:val="0"/>
          <w:numId w:val="2"/>
        </w:numPr>
        <w:spacing w:after="40"/>
      </w:pPr>
      <w:r>
        <w:rPr>
          <w:rFonts w:ascii="Arial" w:cs="Arial" w:eastAsia="Arial" w:hAnsi="Arial"/>
          <w:color w:val="1F1F1F"/>
          <w:sz w:val="22"/>
          <w:szCs w:val="22"/>
        </w:rPr>
        <w:t xml:space="preserve">Logs sécurité : login échoué, accès refusé, modif mot de passe, export données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HTTPS &amp; production</w:t>
      </w:r>
    </w:p>
    <w:p>
      <w:pPr>
        <w:pStyle w:val="ListParagraph"/>
        <w:numPr>
          <w:ilvl w:val="0"/>
          <w:numId w:val="2"/>
        </w:numPr>
        <w:spacing w:after="40"/>
      </w:pPr>
      <w:r>
        <w:rPr>
          <w:rFonts w:ascii="Arial" w:cs="Arial" w:eastAsia="Arial" w:hAnsi="Arial"/>
          <w:color w:val="1F1F1F"/>
          <w:sz w:val="22"/>
          <w:szCs w:val="22"/>
        </w:rPr>
        <w:t xml:space="preserve">APP_ENV=production + APP_DEBUG=false (jamais de stack trace en prod)</w:t>
      </w:r>
    </w:p>
    <w:p>
      <w:pPr>
        <w:pStyle w:val="ListParagraph"/>
        <w:numPr>
          <w:ilvl w:val="0"/>
          <w:numId w:val="2"/>
        </w:numPr>
        <w:spacing w:after="40"/>
      </w:pPr>
      <w:r>
        <w:rPr>
          <w:rFonts w:ascii="Arial" w:cs="Arial" w:eastAsia="Arial" w:hAnsi="Arial"/>
          <w:color w:val="1F1F1F"/>
          <w:sz w:val="22"/>
          <w:szCs w:val="22"/>
        </w:rPr>
        <w:t xml:space="preserve">HSTS activé</w:t>
      </w:r>
    </w:p>
    <w:p>
      <w:pPr>
        <w:pStyle w:val="ListParagraph"/>
        <w:numPr>
          <w:ilvl w:val="0"/>
          <w:numId w:val="2"/>
        </w:numPr>
        <w:spacing w:after="40"/>
      </w:pPr>
      <w:r>
        <w:rPr>
          <w:rFonts w:ascii="Arial" w:cs="Arial" w:eastAsia="Arial" w:hAnsi="Arial"/>
          <w:color w:val="1F1F1F"/>
          <w:sz w:val="22"/>
          <w:szCs w:val="22"/>
        </w:rPr>
        <w:t xml:space="preserve">Backups quotidiens BDD (cron o2switch)</w:t>
      </w:r>
    </w:p>
    <w:p>
      <w:pPr>
        <w:pStyle w:val="ListParagraph"/>
        <w:numPr>
          <w:ilvl w:val="0"/>
          <w:numId w:val="2"/>
        </w:numPr>
        <w:spacing w:after="40"/>
      </w:pPr>
      <w:r>
        <w:rPr>
          <w:rFonts w:ascii="Arial" w:cs="Arial" w:eastAsia="Arial" w:hAnsi="Arial"/>
          <w:color w:val="1F1F1F"/>
          <w:sz w:val="22"/>
          <w:szCs w:val="22"/>
        </w:rPr>
        <w:t xml:space="preserve">Rotation des logs (logrotate ou Laravel daily)</w:t>
      </w:r>
    </w:p>
    <w:p>
      <w:pPr>
        <w:pStyle w:val="Heading1"/>
        <w:pageBreakBefore/>
        <w:spacing w:after="160" w:before="320"/>
      </w:pPr>
      <w:r>
        <w:rPr>
          <w:rFonts w:ascii="Arial" w:cs="Arial" w:eastAsia="Arial" w:hAnsi="Arial"/>
          <w:b/>
          <w:bCs/>
          <w:color w:val="1F4E79"/>
          <w:sz w:val="36"/>
          <w:szCs w:val="36"/>
        </w:rPr>
        <w:t xml:space="preserve">15. Performance &amp; N+1</w:t>
      </w:r>
    </w:p>
    <w:p>
      <w:pPr>
        <w:pStyle w:val="Heading2"/>
        <w:spacing w:after="120" w:before="240"/>
      </w:pPr>
      <w:r>
        <w:rPr>
          <w:rFonts w:ascii="Arial" w:cs="Arial" w:eastAsia="Arial" w:hAnsi="Arial"/>
          <w:b/>
          <w:bCs/>
          <w:color w:val="1F4E79"/>
          <w:sz w:val="28"/>
          <w:szCs w:val="28"/>
        </w:rPr>
        <w:t xml:space="preserve">Eager loading systématique</w:t>
      </w:r>
    </w:p>
    <w:p>
      <w:pPr>
        <w:spacing w:after="100" w:before="0"/>
      </w:pPr>
      <w:r>
        <w:rPr>
          <w:rFonts w:ascii="Arial" w:cs="Arial" w:eastAsia="Arial" w:hAnsi="Arial"/>
          <w:color w:val="1F1F1F"/>
          <w:sz w:val="22"/>
          <w:szCs w:val="22"/>
        </w:rPr>
        <w:t xml:space="preserve">Sur les list endpoints, charger en avance les relations utilisées par les API Resources :</w:t>
      </w:r>
    </w:p>
    <w:p>
      <w:pPr>
        <w:shd w:fill="F2F2F2" w:val="clear"/>
        <w:spacing w:after="20"/>
      </w:pPr>
      <w:r>
        <w:rPr>
          <w:rFonts w:ascii="Consolas" w:cs="Consolas" w:eastAsia="Consolas" w:hAnsi="Consolas"/>
          <w:color w:val="1F1F1F"/>
          <w:sz w:val="20"/>
          <w:szCs w:val="20"/>
        </w:rPr>
        <w:t xml:space="preserve">// Liste clients avec contacts et adresses</w:t>
      </w:r>
    </w:p>
    <w:p>
      <w:pPr>
        <w:shd w:fill="F2F2F2" w:val="clear"/>
        <w:spacing w:after="20"/>
      </w:pPr>
      <w:r>
        <w:rPr>
          <w:rFonts w:ascii="Consolas" w:cs="Consolas" w:eastAsia="Consolas" w:hAnsi="Consolas"/>
          <w:color w:val="1F1F1F"/>
          <w:sz w:val="20"/>
          <w:szCs w:val="20"/>
        </w:rPr>
        <w:t xml:space="preserve">Client::with([</w:t>
      </w:r>
    </w:p>
    <w:p>
      <w:pPr>
        <w:shd w:fill="F2F2F2" w:val="clear"/>
        <w:spacing w:after="20"/>
      </w:pPr>
      <w:r>
        <w:rPr>
          <w:rFonts w:ascii="Consolas" w:cs="Consolas" w:eastAsia="Consolas" w:hAnsi="Consolas"/>
          <w:color w:val="1F1F1F"/>
          <w:sz w:val="20"/>
          <w:szCs w:val="20"/>
        </w:rPr>
        <w:t xml:space="preserve">    'company',</w:t>
      </w:r>
    </w:p>
    <w:p>
      <w:pPr>
        <w:shd w:fill="F2F2F2" w:val="clear"/>
        <w:spacing w:after="20"/>
      </w:pPr>
      <w:r>
        <w:rPr>
          <w:rFonts w:ascii="Consolas" w:cs="Consolas" w:eastAsia="Consolas" w:hAnsi="Consolas"/>
          <w:color w:val="1F1F1F"/>
          <w:sz w:val="20"/>
          <w:szCs w:val="20"/>
        </w:rPr>
        <w:t xml:space="preserve">    'addresses',</w:t>
      </w:r>
    </w:p>
    <w:p>
      <w:pPr>
        <w:shd w:fill="F2F2F2" w:val="clear"/>
        <w:spacing w:after="20"/>
      </w:pPr>
      <w:r>
        <w:rPr>
          <w:rFonts w:ascii="Consolas" w:cs="Consolas" w:eastAsia="Consolas" w:hAnsi="Consolas"/>
          <w:color w:val="1F1F1F"/>
          <w:sz w:val="20"/>
          <w:szCs w:val="20"/>
        </w:rPr>
        <w:t xml:space="preserve">    'contacts' =&gt; fn ($q) =&gt; $q-&gt;where('is_primary', true),</w:t>
      </w:r>
    </w:p>
    <w:p>
      <w:pPr>
        <w:shd w:fill="F2F2F2" w:val="clear"/>
        <w:spacing w:after="20"/>
      </w:pPr>
      <w:r>
        <w:rPr>
          <w:rFonts w:ascii="Consolas" w:cs="Consolas" w:eastAsia="Consolas" w:hAnsi="Consolas"/>
          <w:color w:val="1F1F1F"/>
          <w:sz w:val="20"/>
          <w:szCs w:val="20"/>
        </w:rPr>
        <w:t xml:space="preserve">    'owner:id,name',</w:t>
      </w:r>
    </w:p>
    <w:p>
      <w:pPr>
        <w:shd w:fill="F2F2F2" w:val="clear"/>
        <w:spacing w:after="20"/>
      </w:pPr>
      <w:r>
        <w:rPr>
          <w:rFonts w:ascii="Consolas" w:cs="Consolas" w:eastAsia="Consolas" w:hAnsi="Consolas"/>
          <w:color w:val="1F1F1F"/>
          <w:sz w:val="20"/>
          <w:szCs w:val="20"/>
        </w:rPr>
        <w:t xml:space="preserve">])-&gt;paginate();</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Detection N+1</w:t>
      </w:r>
    </w:p>
    <w:p>
      <w:pPr>
        <w:pStyle w:val="ListParagraph"/>
        <w:numPr>
          <w:ilvl w:val="0"/>
          <w:numId w:val="2"/>
        </w:numPr>
        <w:spacing w:after="40"/>
      </w:pPr>
      <w:r>
        <w:rPr>
          <w:rFonts w:ascii="Arial" w:cs="Arial" w:eastAsia="Arial" w:hAnsi="Arial"/>
          <w:color w:val="1F1F1F"/>
          <w:sz w:val="22"/>
          <w:szCs w:val="22"/>
        </w:rPr>
        <w:t xml:space="preserve">En dev : barryvdh/laravel-debugbar OU beyondcode/laravel-query-detector</w:t>
      </w:r>
    </w:p>
    <w:p>
      <w:pPr>
        <w:pStyle w:val="ListParagraph"/>
        <w:numPr>
          <w:ilvl w:val="0"/>
          <w:numId w:val="2"/>
        </w:numPr>
        <w:spacing w:after="40"/>
      </w:pPr>
      <w:r>
        <w:rPr>
          <w:rFonts w:ascii="Arial" w:cs="Arial" w:eastAsia="Arial" w:hAnsi="Arial"/>
          <w:color w:val="1F1F1F"/>
          <w:sz w:val="22"/>
          <w:szCs w:val="22"/>
        </w:rPr>
        <w:t xml:space="preserve">En CI : tests qui comptent le nombre de queries (DB::enableQueryLog())</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Indexes</w:t>
      </w:r>
    </w:p>
    <w:p>
      <w:pPr>
        <w:pStyle w:val="ListParagraph"/>
        <w:numPr>
          <w:ilvl w:val="0"/>
          <w:numId w:val="2"/>
        </w:numPr>
        <w:spacing w:after="40"/>
      </w:pPr>
      <w:r>
        <w:rPr>
          <w:rFonts w:ascii="Arial" w:cs="Arial" w:eastAsia="Arial" w:hAnsi="Arial"/>
          <w:color w:val="1F1F1F"/>
          <w:sz w:val="22"/>
          <w:szCs w:val="22"/>
        </w:rPr>
        <w:t xml:space="preserve">Tous les FK automatiquement indexés via -&gt;constrained()</w:t>
      </w:r>
    </w:p>
    <w:p>
      <w:pPr>
        <w:pStyle w:val="ListParagraph"/>
        <w:numPr>
          <w:ilvl w:val="0"/>
          <w:numId w:val="2"/>
        </w:numPr>
        <w:spacing w:after="40"/>
      </w:pPr>
      <w:r>
        <w:rPr>
          <w:rFonts w:ascii="Arial" w:cs="Arial" w:eastAsia="Arial" w:hAnsi="Arial"/>
          <w:color w:val="1F1F1F"/>
          <w:sz w:val="22"/>
          <w:szCs w:val="22"/>
        </w:rPr>
        <w:t xml:space="preserve">Indexes composites métier : (entity_id, status), (employee_id, start_datetime), (client_id, created_at)</w:t>
      </w:r>
    </w:p>
    <w:p>
      <w:pPr>
        <w:pStyle w:val="ListParagraph"/>
        <w:numPr>
          <w:ilvl w:val="0"/>
          <w:numId w:val="2"/>
        </w:numPr>
        <w:spacing w:after="40"/>
      </w:pPr>
      <w:r>
        <w:rPr>
          <w:rFonts w:ascii="Arial" w:cs="Arial" w:eastAsia="Arial" w:hAnsi="Arial"/>
          <w:color w:val="1F1F1F"/>
          <w:sz w:val="22"/>
          <w:szCs w:val="22"/>
        </w:rPr>
        <w:t xml:space="preserve">Index unique sur les références business : invoices.reference, quotes.reference, qr_codes.code</w:t>
      </w:r>
    </w:p>
    <w:p>
      <w:pPr>
        <w:pStyle w:val="ListParagraph"/>
        <w:numPr>
          <w:ilvl w:val="0"/>
          <w:numId w:val="2"/>
        </w:numPr>
        <w:spacing w:after="40"/>
      </w:pPr>
      <w:r>
        <w:rPr>
          <w:rFonts w:ascii="Arial" w:cs="Arial" w:eastAsia="Arial" w:hAnsi="Arial"/>
          <w:color w:val="1F1F1F"/>
          <w:sz w:val="22"/>
          <w:szCs w:val="22"/>
        </w:rPr>
        <w:t xml:space="preserve">Index sur (owner_type, owner_id) pour les tables polymorphiques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Pagination obligatoire</w:t>
      </w:r>
    </w:p>
    <w:p>
      <w:pPr>
        <w:pStyle w:val="ListParagraph"/>
        <w:numPr>
          <w:ilvl w:val="0"/>
          <w:numId w:val="2"/>
        </w:numPr>
        <w:spacing w:after="40"/>
      </w:pPr>
      <w:r>
        <w:rPr>
          <w:rFonts w:ascii="Arial" w:cs="Arial" w:eastAsia="Arial" w:hAnsi="Arial"/>
          <w:color w:val="1F1F1F"/>
          <w:sz w:val="22"/>
          <w:szCs w:val="22"/>
        </w:rPr>
        <w:t xml:space="preserve">Tous les list endpoints paginés (per_page max 100)</w:t>
      </w:r>
    </w:p>
    <w:p>
      <w:pPr>
        <w:pStyle w:val="ListParagraph"/>
        <w:numPr>
          <w:ilvl w:val="0"/>
          <w:numId w:val="2"/>
        </w:numPr>
        <w:spacing w:after="40"/>
      </w:pPr>
      <w:r>
        <w:rPr>
          <w:rFonts w:ascii="Arial" w:cs="Arial" w:eastAsia="Arial" w:hAnsi="Arial"/>
          <w:color w:val="1F1F1F"/>
          <w:sz w:val="22"/>
          <w:szCs w:val="22"/>
        </w:rPr>
        <w:t xml:space="preserve">Cursor pagination pour les très longs historiques (key_movements, telemanagement_logs, audit)</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Cache</w:t>
      </w:r>
    </w:p>
    <w:p>
      <w:pPr>
        <w:pStyle w:val="ListParagraph"/>
        <w:numPr>
          <w:ilvl w:val="0"/>
          <w:numId w:val="2"/>
        </w:numPr>
        <w:spacing w:after="40"/>
      </w:pPr>
      <w:r>
        <w:rPr>
          <w:rFonts w:ascii="Arial" w:cs="Arial" w:eastAsia="Arial" w:hAnsi="Arial"/>
          <w:color w:val="1F1F1F"/>
          <w:sz w:val="22"/>
          <w:szCs w:val="22"/>
        </w:rPr>
        <w:t xml:space="preserve">Spatie Permission : cache activé (rebuild après modif)</w:t>
      </w:r>
    </w:p>
    <w:p>
      <w:pPr>
        <w:pStyle w:val="ListParagraph"/>
        <w:numPr>
          <w:ilvl w:val="0"/>
          <w:numId w:val="2"/>
        </w:numPr>
        <w:spacing w:after="40"/>
      </w:pPr>
      <w:r>
        <w:rPr>
          <w:rFonts w:ascii="Arial" w:cs="Arial" w:eastAsia="Arial" w:hAnsi="Arial"/>
          <w:color w:val="1F1F1F"/>
          <w:sz w:val="22"/>
          <w:szCs w:val="22"/>
        </w:rPr>
        <w:t xml:space="preserve">Catalogue produits : cache 5 min (invalidé sur update)</w:t>
      </w:r>
    </w:p>
    <w:p>
      <w:pPr>
        <w:pStyle w:val="ListParagraph"/>
        <w:numPr>
          <w:ilvl w:val="0"/>
          <w:numId w:val="2"/>
        </w:numPr>
        <w:spacing w:after="40"/>
      </w:pPr>
      <w:r>
        <w:rPr>
          <w:rFonts w:ascii="Arial" w:cs="Arial" w:eastAsia="Arial" w:hAnsi="Arial"/>
          <w:color w:val="1F1F1F"/>
          <w:sz w:val="22"/>
          <w:szCs w:val="22"/>
        </w:rPr>
        <w:t xml:space="preserve">Configuration application : config:cache en prod (jamais en dev)</w:t>
      </w:r>
    </w:p>
    <w:p>
      <w:pPr>
        <w:pStyle w:val="Heading1"/>
        <w:pageBreakBefore/>
        <w:spacing w:after="160" w:before="320"/>
      </w:pPr>
      <w:r>
        <w:rPr>
          <w:rFonts w:ascii="Arial" w:cs="Arial" w:eastAsia="Arial" w:hAnsi="Arial"/>
          <w:b/>
          <w:bCs/>
          <w:color w:val="1F4E79"/>
          <w:sz w:val="36"/>
          <w:szCs w:val="36"/>
        </w:rPr>
        <w:t xml:space="preserve">16. Internationalisation &amp; timezones</w:t>
      </w:r>
    </w:p>
    <w:p>
      <w:pPr>
        <w:pStyle w:val="ListParagraph"/>
        <w:numPr>
          <w:ilvl w:val="0"/>
          <w:numId w:val="2"/>
        </w:numPr>
        <w:spacing w:after="40"/>
      </w:pPr>
      <w:r>
        <w:rPr>
          <w:rFonts w:ascii="Arial" w:cs="Arial" w:eastAsia="Arial" w:hAnsi="Arial"/>
          <w:color w:val="1F1F1F"/>
          <w:sz w:val="22"/>
          <w:szCs w:val="22"/>
        </w:rPr>
        <w:t xml:space="preserve">Langue UI : français uniquement v1 (architecture prête pour i18n future)</w:t>
      </w:r>
    </w:p>
    <w:p>
      <w:pPr>
        <w:pStyle w:val="ListParagraph"/>
        <w:numPr>
          <w:ilvl w:val="0"/>
          <w:numId w:val="2"/>
        </w:numPr>
        <w:spacing w:after="40"/>
      </w:pPr>
      <w:r>
        <w:rPr>
          <w:rFonts w:ascii="Arial" w:cs="Arial" w:eastAsia="Arial" w:hAnsi="Arial"/>
          <w:color w:val="1F1F1F"/>
          <w:sz w:val="22"/>
          <w:szCs w:val="22"/>
        </w:rPr>
        <w:t xml:space="preserve">Backend : APP_LOCALE=fr, messages de validation traduits</w:t>
      </w:r>
    </w:p>
    <w:p>
      <w:pPr>
        <w:pStyle w:val="ListParagraph"/>
        <w:numPr>
          <w:ilvl w:val="0"/>
          <w:numId w:val="2"/>
        </w:numPr>
        <w:spacing w:after="40"/>
      </w:pPr>
      <w:r>
        <w:rPr>
          <w:rFonts w:ascii="Arial" w:cs="Arial" w:eastAsia="Arial" w:hAnsi="Arial"/>
          <w:color w:val="1F1F1F"/>
          <w:sz w:val="22"/>
          <w:szCs w:val="22"/>
        </w:rPr>
        <w:t xml:space="preserve">BDD : tous les datetime stockés en UTC</w:t>
      </w:r>
    </w:p>
    <w:p>
      <w:pPr>
        <w:pStyle w:val="ListParagraph"/>
        <w:numPr>
          <w:ilvl w:val="0"/>
          <w:numId w:val="2"/>
        </w:numPr>
        <w:spacing w:after="40"/>
      </w:pPr>
      <w:r>
        <w:rPr>
          <w:rFonts w:ascii="Arial" w:cs="Arial" w:eastAsia="Arial" w:hAnsi="Arial"/>
          <w:color w:val="1F1F1F"/>
          <w:sz w:val="22"/>
          <w:szCs w:val="22"/>
        </w:rPr>
        <w:t xml:space="preserve">Affichage : converti côté frontend selon timezone de l'entité courante (entities.timezone)</w:t>
      </w:r>
    </w:p>
    <w:p>
      <w:pPr>
        <w:pStyle w:val="ListParagraph"/>
        <w:numPr>
          <w:ilvl w:val="0"/>
          <w:numId w:val="2"/>
        </w:numPr>
        <w:spacing w:after="40"/>
      </w:pPr>
      <w:r>
        <w:rPr>
          <w:rFonts w:ascii="Arial" w:cs="Arial" w:eastAsia="Arial" w:hAnsi="Arial"/>
          <w:color w:val="1F1F1F"/>
          <w:sz w:val="22"/>
          <w:szCs w:val="22"/>
        </w:rPr>
        <w:t xml:space="preserve">Format date UI : DD/MM/YYYY HH:mm (date-fns avec locale fr)</w:t>
      </w:r>
    </w:p>
    <w:p>
      <w:pPr>
        <w:pStyle w:val="ListParagraph"/>
        <w:numPr>
          <w:ilvl w:val="0"/>
          <w:numId w:val="2"/>
        </w:numPr>
        <w:spacing w:after="40"/>
      </w:pPr>
      <w:r>
        <w:rPr>
          <w:rFonts w:ascii="Arial" w:cs="Arial" w:eastAsia="Arial" w:hAnsi="Arial"/>
          <w:color w:val="1F1F1F"/>
          <w:sz w:val="22"/>
          <w:szCs w:val="22"/>
        </w:rPr>
        <w:t xml:space="preserve">Format montants : « 1 234,56 € » (Intl.NumberFormat fr-FR)</w:t>
      </w:r>
    </w:p>
    <w:p>
      <w:pPr>
        <w:pStyle w:val="ListParagraph"/>
        <w:numPr>
          <w:ilvl w:val="0"/>
          <w:numId w:val="2"/>
        </w:numPr>
        <w:spacing w:after="40"/>
      </w:pPr>
      <w:r>
        <w:rPr>
          <w:rFonts w:ascii="Arial" w:cs="Arial" w:eastAsia="Arial" w:hAnsi="Arial"/>
          <w:color w:val="1F1F1F"/>
          <w:sz w:val="22"/>
          <w:szCs w:val="22"/>
        </w:rPr>
        <w:t xml:space="preserve">Téléphones : format français préféré pour saisie (01 23 45 67 89), normalisé en E.164 en BDD</w:t>
      </w:r>
    </w:p>
    <w:p>
      <w:pPr>
        <w:pStyle w:val="ListParagraph"/>
        <w:numPr>
          <w:ilvl w:val="0"/>
          <w:numId w:val="2"/>
        </w:numPr>
        <w:spacing w:after="40"/>
      </w:pPr>
      <w:r>
        <w:rPr>
          <w:rFonts w:ascii="Arial" w:cs="Arial" w:eastAsia="Arial" w:hAnsi="Arial"/>
          <w:color w:val="1F1F1F"/>
          <w:sz w:val="22"/>
          <w:szCs w:val="22"/>
        </w:rPr>
        <w:t xml:space="preserve">Calendrier (FullCalendar) : timezone = entities.timezone par défaut</w:t>
      </w:r>
    </w:p>
    <w:p>
      <w:pPr>
        <w:pStyle w:val="Heading1"/>
        <w:pageBreakBefore/>
        <w:spacing w:after="160" w:before="320"/>
      </w:pPr>
      <w:r>
        <w:rPr>
          <w:rFonts w:ascii="Arial" w:cs="Arial" w:eastAsia="Arial" w:hAnsi="Arial"/>
          <w:b/>
          <w:bCs/>
          <w:color w:val="1F4E79"/>
          <w:sz w:val="36"/>
          <w:szCs w:val="36"/>
        </w:rPr>
        <w:t xml:space="preserve">17. Fichiers &amp; uploads (Spatie Media Library)</w:t>
      </w:r>
    </w:p>
    <w:p>
      <w:pPr>
        <w:pStyle w:val="Heading2"/>
        <w:spacing w:after="120" w:before="240"/>
      </w:pPr>
      <w:r>
        <w:rPr>
          <w:rFonts w:ascii="Arial" w:cs="Arial" w:eastAsia="Arial" w:hAnsi="Arial"/>
          <w:b/>
          <w:bCs/>
          <w:color w:val="1F4E79"/>
          <w:sz w:val="28"/>
          <w:szCs w:val="28"/>
        </w:rPr>
        <w:t xml:space="preserve">Collections par usage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Collection</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Cible</w:t>
            </w:r>
          </w:p>
        </w:tc>
        <w:tc>
          <w:tcPr>
            <w:tcW w:type="dxa" w:w="38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Limites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photos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Photo client, avatar employé</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 MB max, JPEG/PNG/WebP</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documents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Contrats, factures, attestations, protocoles</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10 MB max, PDF/DOCX/XLSX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signatures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Signatures électroniques générées</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 MB max, PNG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avatars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Avatars utilisateurs</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 MB max, JPEG/PNG</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Stockage</w:t>
      </w:r>
    </w:p>
    <w:p>
      <w:pPr>
        <w:pStyle w:val="ListParagraph"/>
        <w:numPr>
          <w:ilvl w:val="0"/>
          <w:numId w:val="2"/>
        </w:numPr>
        <w:spacing w:after="40"/>
      </w:pPr>
      <w:r>
        <w:rPr>
          <w:rFonts w:ascii="Arial" w:cs="Arial" w:eastAsia="Arial" w:hAnsi="Arial"/>
          <w:color w:val="1F1F1F"/>
          <w:sz w:val="22"/>
          <w:szCs w:val="22"/>
        </w:rPr>
        <w:t xml:space="preserve">Dev : storage/app/public/ + symlink (php artisan storage:link)</w:t>
      </w:r>
    </w:p>
    <w:p>
      <w:pPr>
        <w:pStyle w:val="ListParagraph"/>
        <w:numPr>
          <w:ilvl w:val="0"/>
          <w:numId w:val="2"/>
        </w:numPr>
        <w:spacing w:after="40"/>
      </w:pPr>
      <w:r>
        <w:rPr>
          <w:rFonts w:ascii="Arial" w:cs="Arial" w:eastAsia="Arial" w:hAnsi="Arial"/>
          <w:color w:val="1F1F1F"/>
          <w:sz w:val="22"/>
          <w:szCs w:val="22"/>
        </w:rPr>
        <w:t xml:space="preserve">Prod o2switch : même setup local (pas de S3)</w:t>
      </w:r>
    </w:p>
    <w:p>
      <w:pPr>
        <w:pStyle w:val="ListParagraph"/>
        <w:numPr>
          <w:ilvl w:val="0"/>
          <w:numId w:val="2"/>
        </w:numPr>
        <w:spacing w:after="40"/>
      </w:pPr>
      <w:r>
        <w:rPr>
          <w:rFonts w:ascii="Arial" w:cs="Arial" w:eastAsia="Arial" w:hAnsi="Arial"/>
          <w:color w:val="1F1F1F"/>
          <w:sz w:val="22"/>
          <w:szCs w:val="22"/>
        </w:rPr>
        <w:t xml:space="preserve">Documents sensibles : disk privé, accès via signed URL temporaire</w:t>
      </w:r>
    </w:p>
    <w:p>
      <w:pPr>
        <w:pStyle w:val="ListParagraph"/>
        <w:numPr>
          <w:ilvl w:val="0"/>
          <w:numId w:val="2"/>
        </w:numPr>
        <w:spacing w:after="40"/>
      </w:pPr>
      <w:r>
        <w:rPr>
          <w:rFonts w:ascii="Arial" w:cs="Arial" w:eastAsia="Arial" w:hAnsi="Arial"/>
          <w:color w:val="1F1F1F"/>
          <w:sz w:val="22"/>
          <w:szCs w:val="22"/>
        </w:rPr>
        <w:t xml:space="preserve">Conversions auto : thumbnail 200x200 pour photos (pour les listings)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Validation upload</w:t>
      </w:r>
    </w:p>
    <w:p>
      <w:pPr>
        <w:pStyle w:val="ListParagraph"/>
        <w:numPr>
          <w:ilvl w:val="0"/>
          <w:numId w:val="2"/>
        </w:numPr>
        <w:spacing w:after="40"/>
      </w:pPr>
      <w:r>
        <w:rPr>
          <w:rFonts w:ascii="Arial" w:cs="Arial" w:eastAsia="Arial" w:hAnsi="Arial"/>
          <w:color w:val="1F1F1F"/>
          <w:sz w:val="22"/>
          <w:szCs w:val="22"/>
        </w:rPr>
        <w:t xml:space="preserve">Whitelist MIME types côté backend (Form Request rule 'mimes:pdf,jpg,...')</w:t>
      </w:r>
    </w:p>
    <w:p>
      <w:pPr>
        <w:pStyle w:val="ListParagraph"/>
        <w:numPr>
          <w:ilvl w:val="0"/>
          <w:numId w:val="2"/>
        </w:numPr>
        <w:spacing w:after="40"/>
      </w:pPr>
      <w:r>
        <w:rPr>
          <w:rFonts w:ascii="Arial" w:cs="Arial" w:eastAsia="Arial" w:hAnsi="Arial"/>
          <w:color w:val="1F1F1F"/>
          <w:sz w:val="22"/>
          <w:szCs w:val="22"/>
        </w:rPr>
        <w:t xml:space="preserve">Taille max appliquée</w:t>
      </w:r>
    </w:p>
    <w:p>
      <w:pPr>
        <w:pStyle w:val="ListParagraph"/>
        <w:numPr>
          <w:ilvl w:val="0"/>
          <w:numId w:val="2"/>
        </w:numPr>
        <w:spacing w:after="40"/>
      </w:pPr>
      <w:r>
        <w:rPr>
          <w:rFonts w:ascii="Arial" w:cs="Arial" w:eastAsia="Arial" w:hAnsi="Arial"/>
          <w:color w:val="1F1F1F"/>
          <w:sz w:val="22"/>
          <w:szCs w:val="22"/>
        </w:rPr>
        <w:t xml:space="preserve">Scan antivirus (phase ultérieure si volumétrie sensible)</w:t>
      </w:r>
    </w:p>
    <w:p>
      <w:pPr>
        <w:pStyle w:val="Heading1"/>
        <w:pageBreakBefore/>
        <w:spacing w:after="160" w:before="320"/>
      </w:pPr>
      <w:r>
        <w:rPr>
          <w:rFonts w:ascii="Arial" w:cs="Arial" w:eastAsia="Arial" w:hAnsi="Arial"/>
          <w:b/>
          <w:bCs/>
          <w:color w:val="1F4E79"/>
          <w:sz w:val="36"/>
          <w:szCs w:val="36"/>
        </w:rPr>
        <w:t xml:space="preserve">18. Stratégie de tests</w:t>
      </w:r>
    </w:p>
    <w:p>
      <w:pPr>
        <w:spacing w:after="100" w:before="0"/>
      </w:pPr>
      <w:r>
        <w:rPr>
          <w:rFonts w:ascii="Arial" w:cs="Arial" w:eastAsia="Arial" w:hAnsi="Arial"/>
          <w:color w:val="1F1F1F"/>
          <w:sz w:val="22"/>
          <w:szCs w:val="22"/>
        </w:rPr>
        <w:t xml:space="preserve">Pas de TDD strict — mais filets de sécurité critiques sur les chemins métier sensibles.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Feature tests obligatoires (V1)</w:t>
      </w:r>
    </w:p>
    <w:p>
      <w:pPr>
        <w:pStyle w:val="ListParagraph"/>
        <w:numPr>
          <w:ilvl w:val="0"/>
          <w:numId w:val="2"/>
        </w:numPr>
        <w:spacing w:after="40"/>
      </w:pPr>
      <w:r>
        <w:rPr>
          <w:rFonts w:ascii="Arial" w:cs="Arial" w:eastAsia="Arial" w:hAnsi="Arial"/>
          <w:color w:val="1F1F1F"/>
          <w:sz w:val="22"/>
          <w:szCs w:val="22"/>
        </w:rPr>
        <w:t xml:space="preserve">AuthController : login OK, login fail, logout, me, refresh-csrf</w:t>
      </w:r>
    </w:p>
    <w:p>
      <w:pPr>
        <w:pStyle w:val="ListParagraph"/>
        <w:numPr>
          <w:ilvl w:val="0"/>
          <w:numId w:val="2"/>
        </w:numPr>
        <w:spacing w:after="40"/>
      </w:pPr>
      <w:r>
        <w:rPr>
          <w:rFonts w:ascii="Arial" w:cs="Arial" w:eastAsia="Arial" w:hAnsi="Arial"/>
          <w:color w:val="1F1F1F"/>
          <w:sz w:val="22"/>
          <w:szCs w:val="22"/>
        </w:rPr>
        <w:t xml:space="preserve">Permissions : access denied sur endpoints protégés selon le rôle</w:t>
      </w:r>
    </w:p>
    <w:p>
      <w:pPr>
        <w:pStyle w:val="ListParagraph"/>
        <w:numPr>
          <w:ilvl w:val="0"/>
          <w:numId w:val="2"/>
        </w:numPr>
        <w:spacing w:after="40"/>
      </w:pPr>
      <w:r>
        <w:rPr>
          <w:rFonts w:ascii="Arial" w:cs="Arial" w:eastAsia="Arial" w:hAnsi="Arial"/>
          <w:color w:val="1F1F1F"/>
          <w:sz w:val="22"/>
          <w:szCs w:val="22"/>
        </w:rPr>
        <w:t xml:space="preserve">Multi-entité : un user de l'entité A ne peut PAS lire les données de l'entité B</w:t>
      </w:r>
    </w:p>
    <w:p>
      <w:pPr>
        <w:pStyle w:val="ListParagraph"/>
        <w:numPr>
          <w:ilvl w:val="0"/>
          <w:numId w:val="2"/>
        </w:numPr>
        <w:spacing w:after="40"/>
      </w:pPr>
      <w:r>
        <w:rPr>
          <w:rFonts w:ascii="Arial" w:cs="Arial" w:eastAsia="Arial" w:hAnsi="Arial"/>
          <w:color w:val="1F1F1F"/>
          <w:sz w:val="22"/>
          <w:szCs w:val="22"/>
        </w:rPr>
        <w:t xml:space="preserve">ClientController : CRUD complet (index, show, store, update, delete)</w:t>
      </w:r>
    </w:p>
    <w:p>
      <w:pPr>
        <w:pStyle w:val="ListParagraph"/>
        <w:numPr>
          <w:ilvl w:val="0"/>
          <w:numId w:val="2"/>
        </w:numPr>
        <w:spacing w:after="40"/>
      </w:pPr>
      <w:r>
        <w:rPr>
          <w:rFonts w:ascii="Arial" w:cs="Arial" w:eastAsia="Arial" w:hAnsi="Arial"/>
          <w:color w:val="1F1F1F"/>
          <w:sz w:val="22"/>
          <w:szCs w:val="22"/>
        </w:rPr>
        <w:t xml:space="preserve">EmployeeController : CRUD complet</w:t>
      </w:r>
    </w:p>
    <w:p>
      <w:pPr>
        <w:pStyle w:val="ListParagraph"/>
        <w:numPr>
          <w:ilvl w:val="0"/>
          <w:numId w:val="2"/>
        </w:numPr>
        <w:spacing w:after="40"/>
      </w:pPr>
      <w:r>
        <w:rPr>
          <w:rFonts w:ascii="Arial" w:cs="Arial" w:eastAsia="Arial" w:hAnsi="Arial"/>
          <w:color w:val="1F1F1F"/>
          <w:sz w:val="22"/>
          <w:szCs w:val="22"/>
        </w:rPr>
        <w:t xml:space="preserve">InterventionController : création ponctuelle, récurrente, drag-and-drop, suppression</w:t>
      </w:r>
    </w:p>
    <w:p>
      <w:pPr>
        <w:pStyle w:val="ListParagraph"/>
        <w:numPr>
          <w:ilvl w:val="0"/>
          <w:numId w:val="2"/>
        </w:numPr>
        <w:spacing w:after="40"/>
      </w:pPr>
      <w:r>
        <w:rPr>
          <w:rFonts w:ascii="Arial" w:cs="Arial" w:eastAsia="Arial" w:hAnsi="Arial"/>
          <w:color w:val="1F1F1F"/>
          <w:sz w:val="22"/>
          <w:szCs w:val="22"/>
        </w:rPr>
        <w:t xml:space="preserve">QuoteController : création, transition de statut, génération PDF</w:t>
      </w:r>
    </w:p>
    <w:p>
      <w:pPr>
        <w:pStyle w:val="ListParagraph"/>
        <w:numPr>
          <w:ilvl w:val="0"/>
          <w:numId w:val="2"/>
        </w:numPr>
        <w:spacing w:after="40"/>
      </w:pPr>
      <w:r>
        <w:rPr>
          <w:rFonts w:ascii="Arial" w:cs="Arial" w:eastAsia="Arial" w:hAnsi="Arial"/>
          <w:color w:val="1F1F1F"/>
          <w:sz w:val="22"/>
          <w:szCs w:val="22"/>
        </w:rPr>
        <w:t xml:space="preserve">InvoiceController : génération depuis mission, Factur-X output</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Unit tests obligatoires</w:t>
      </w:r>
    </w:p>
    <w:p>
      <w:pPr>
        <w:pStyle w:val="ListParagraph"/>
        <w:numPr>
          <w:ilvl w:val="0"/>
          <w:numId w:val="2"/>
        </w:numPr>
        <w:spacing w:after="40"/>
      </w:pPr>
      <w:r>
        <w:rPr>
          <w:rFonts w:ascii="Arial" w:cs="Arial" w:eastAsia="Arial" w:hAnsi="Arial"/>
          <w:color w:val="1F1F1F"/>
          <w:sz w:val="22"/>
          <w:szCs w:val="22"/>
        </w:rPr>
        <w:t xml:space="preserve">AppointmentMaterializer : parsing RRULE, idempotence, fenêtre de génération</w:t>
      </w:r>
    </w:p>
    <w:p>
      <w:pPr>
        <w:pStyle w:val="ListParagraph"/>
        <w:numPr>
          <w:ilvl w:val="0"/>
          <w:numId w:val="2"/>
        </w:numPr>
        <w:spacing w:after="40"/>
      </w:pPr>
      <w:r>
        <w:rPr>
          <w:rFonts w:ascii="Arial" w:cs="Arial" w:eastAsia="Arial" w:hAnsi="Arial"/>
          <w:color w:val="1F1F1F"/>
          <w:sz w:val="22"/>
          <w:szCs w:val="22"/>
        </w:rPr>
        <w:t xml:space="preserve">Calcul indemnités km : cas avec/sans véhicule de service, premier trajet exclu</w:t>
      </w:r>
    </w:p>
    <w:p>
      <w:pPr>
        <w:pStyle w:val="ListParagraph"/>
        <w:numPr>
          <w:ilvl w:val="0"/>
          <w:numId w:val="2"/>
        </w:numPr>
        <w:spacing w:after="40"/>
      </w:pPr>
      <w:r>
        <w:rPr>
          <w:rFonts w:ascii="Arial" w:cs="Arial" w:eastAsia="Arial" w:hAnsi="Arial"/>
          <w:color w:val="1F1F1F"/>
          <w:sz w:val="22"/>
          <w:szCs w:val="22"/>
        </w:rPr>
        <w:t xml:space="preserve">Calcul majorations : nuit, weekend, jour férié, cumul</w:t>
      </w:r>
    </w:p>
    <w:p>
      <w:pPr>
        <w:pStyle w:val="ListParagraph"/>
        <w:numPr>
          <w:ilvl w:val="0"/>
          <w:numId w:val="2"/>
        </w:numPr>
        <w:spacing w:after="40"/>
      </w:pPr>
      <w:r>
        <w:rPr>
          <w:rFonts w:ascii="Arial" w:cs="Arial" w:eastAsia="Arial" w:hAnsi="Arial"/>
          <w:color w:val="1F1F1F"/>
          <w:sz w:val="22"/>
          <w:szCs w:val="22"/>
        </w:rPr>
        <w:t xml:space="preserve">Génération de SEPA XML : format conforme schéma</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Non testé en V1</w:t>
      </w:r>
    </w:p>
    <w:p>
      <w:pPr>
        <w:pStyle w:val="ListParagraph"/>
        <w:numPr>
          <w:ilvl w:val="0"/>
          <w:numId w:val="2"/>
        </w:numPr>
        <w:spacing w:after="40"/>
      </w:pPr>
      <w:r>
        <w:rPr>
          <w:rFonts w:ascii="Arial" w:cs="Arial" w:eastAsia="Arial" w:hAnsi="Arial"/>
          <w:color w:val="1F1F1F"/>
          <w:sz w:val="22"/>
          <w:szCs w:val="22"/>
        </w:rPr>
        <w:t xml:space="preserve">UI (Playwright/Cypress) — phase 2 quand l'UI sera stabilisée</w:t>
      </w:r>
    </w:p>
    <w:p>
      <w:pPr>
        <w:pStyle w:val="ListParagraph"/>
        <w:numPr>
          <w:ilvl w:val="0"/>
          <w:numId w:val="2"/>
        </w:numPr>
        <w:spacing w:after="40"/>
      </w:pPr>
      <w:r>
        <w:rPr>
          <w:rFonts w:ascii="Arial" w:cs="Arial" w:eastAsia="Arial" w:hAnsi="Arial"/>
          <w:color w:val="1F1F1F"/>
          <w:sz w:val="22"/>
          <w:szCs w:val="22"/>
        </w:rPr>
        <w:t xml:space="preserve">Stress tests / perf — quand le volume sera réel</w:t>
      </w:r>
    </w:p>
    <w:p>
      <w:pPr>
        <w:pStyle w:val="ListParagraph"/>
        <w:numPr>
          <w:ilvl w:val="0"/>
          <w:numId w:val="2"/>
        </w:numPr>
        <w:spacing w:after="40"/>
      </w:pPr>
      <w:r>
        <w:rPr>
          <w:rFonts w:ascii="Arial" w:cs="Arial" w:eastAsia="Arial" w:hAnsi="Arial"/>
          <w:color w:val="1F1F1F"/>
          <w:sz w:val="22"/>
          <w:szCs w:val="22"/>
        </w:rPr>
        <w:t xml:space="preserve">Mutation testing — overkill pour ce stade</w:t>
      </w:r>
    </w:p>
    <w:p>
      <w:pPr>
        <w:pStyle w:val="Heading1"/>
        <w:pageBreakBefore/>
        <w:spacing w:after="160" w:before="320"/>
      </w:pPr>
      <w:r>
        <w:rPr>
          <w:rFonts w:ascii="Arial" w:cs="Arial" w:eastAsia="Arial" w:hAnsi="Arial"/>
          <w:b/>
          <w:bCs/>
          <w:color w:val="1F4E79"/>
          <w:sz w:val="36"/>
          <w:szCs w:val="36"/>
        </w:rPr>
        <w:t xml:space="preserve">19. Variables d'environnement</w:t>
      </w:r>
    </w:p>
    <w:p>
      <w:pPr>
        <w:spacing w:after="100" w:before="0"/>
      </w:pPr>
      <w:r>
        <w:rPr>
          <w:rFonts w:ascii="Arial" w:cs="Arial" w:eastAsia="Arial" w:hAnsi="Arial"/>
          <w:color w:val="1F1F1F"/>
          <w:sz w:val="22"/>
          <w:szCs w:val="22"/>
        </w:rPr>
        <w:t xml:space="preserve">Liste exhaustive — chaque variable doit apparaître dans .env.example avec une valeur par défaut sûre (vide ou local).</w:t>
      </w:r>
    </w:p>
    <w:p>
      <w:pPr>
        <w:spacing w:after="100"/>
      </w:pPr>
      <w:r>
        <w:rPr>
          <w:rFonts w:ascii="Arial" w:cs="Arial" w:eastAsia="Arial" w:hAnsi="Arial"/>
          <w:color w:val="1F1F1F"/>
          <w:sz w:val="22"/>
          <w:szCs w:val="22"/>
        </w:rPr>
        <w:t xml:space="preserve"/>
      </w:r>
    </w:p>
    <w:p>
      <w:pPr>
        <w:shd w:fill="F2F2F2" w:val="clear"/>
        <w:spacing w:after="20"/>
      </w:pPr>
      <w:r>
        <w:rPr>
          <w:rFonts w:ascii="Consolas" w:cs="Consolas" w:eastAsia="Consolas" w:hAnsi="Consolas"/>
          <w:color w:val="1F1F1F"/>
          <w:sz w:val="20"/>
          <w:szCs w:val="20"/>
        </w:rPr>
        <w:t xml:space="preserve"># === APP ===</w:t>
      </w:r>
    </w:p>
    <w:p>
      <w:pPr>
        <w:shd w:fill="F2F2F2" w:val="clear"/>
        <w:spacing w:after="20"/>
      </w:pPr>
      <w:r>
        <w:rPr>
          <w:rFonts w:ascii="Consolas" w:cs="Consolas" w:eastAsia="Consolas" w:hAnsi="Consolas"/>
          <w:color w:val="1F1F1F"/>
          <w:sz w:val="20"/>
          <w:szCs w:val="20"/>
        </w:rPr>
        <w:t xml:space="preserve">APP_NAME="Aspha Pro"</w:t>
      </w:r>
    </w:p>
    <w:p>
      <w:pPr>
        <w:shd w:fill="F2F2F2" w:val="clear"/>
        <w:spacing w:after="20"/>
      </w:pPr>
      <w:r>
        <w:rPr>
          <w:rFonts w:ascii="Consolas" w:cs="Consolas" w:eastAsia="Consolas" w:hAnsi="Consolas"/>
          <w:color w:val="1F1F1F"/>
          <w:sz w:val="20"/>
          <w:szCs w:val="20"/>
        </w:rPr>
        <w:t xml:space="preserve">APP_ENV=local                                 # local | testing | production</w:t>
      </w:r>
    </w:p>
    <w:p>
      <w:pPr>
        <w:shd w:fill="F2F2F2" w:val="clear"/>
        <w:spacing w:after="20"/>
      </w:pPr>
      <w:r>
        <w:rPr>
          <w:rFonts w:ascii="Consolas" w:cs="Consolas" w:eastAsia="Consolas" w:hAnsi="Consolas"/>
          <w:color w:val="1F1F1F"/>
          <w:sz w:val="20"/>
          <w:szCs w:val="20"/>
        </w:rPr>
        <w:t xml:space="preserve">APP_KEY=                                      # généré par artisan key:generate</w:t>
      </w:r>
    </w:p>
    <w:p>
      <w:pPr>
        <w:shd w:fill="F2F2F2" w:val="clear"/>
        <w:spacing w:after="20"/>
      </w:pPr>
      <w:r>
        <w:rPr>
          <w:rFonts w:ascii="Consolas" w:cs="Consolas" w:eastAsia="Consolas" w:hAnsi="Consolas"/>
          <w:color w:val="1F1F1F"/>
          <w:sz w:val="20"/>
          <w:szCs w:val="20"/>
        </w:rPr>
        <w:t xml:space="preserve">APP_DEBUG=true                                # false obligatoire en prod</w:t>
      </w:r>
    </w:p>
    <w:p>
      <w:pPr>
        <w:shd w:fill="F2F2F2" w:val="clear"/>
        <w:spacing w:after="20"/>
      </w:pPr>
      <w:r>
        <w:rPr>
          <w:rFonts w:ascii="Consolas" w:cs="Consolas" w:eastAsia="Consolas" w:hAnsi="Consolas"/>
          <w:color w:val="1F1F1F"/>
          <w:sz w:val="20"/>
          <w:szCs w:val="20"/>
        </w:rPr>
        <w:t xml:space="preserve">APP_TIMEZONE=Europe/Paris</w:t>
      </w:r>
    </w:p>
    <w:p>
      <w:pPr>
        <w:shd w:fill="F2F2F2" w:val="clear"/>
        <w:spacing w:after="20"/>
      </w:pPr>
      <w:r>
        <w:rPr>
          <w:rFonts w:ascii="Consolas" w:cs="Consolas" w:eastAsia="Consolas" w:hAnsi="Consolas"/>
          <w:color w:val="1F1F1F"/>
          <w:sz w:val="20"/>
          <w:szCs w:val="20"/>
        </w:rPr>
        <w:t xml:space="preserve">APP_URL=http://127.0.0.1:8000</w:t>
      </w:r>
    </w:p>
    <w:p>
      <w:pPr>
        <w:shd w:fill="F2F2F2" w:val="clear"/>
        <w:spacing w:after="20"/>
      </w:pPr>
      <w:r>
        <w:rPr>
          <w:rFonts w:ascii="Consolas" w:cs="Consolas" w:eastAsia="Consolas" w:hAnsi="Consolas"/>
          <w:color w:val="1F1F1F"/>
          <w:sz w:val="20"/>
          <w:szCs w:val="20"/>
        </w:rPr>
        <w:t xml:space="preserve">APP_LOCALE=fr</w:t>
      </w:r>
    </w:p>
    <w:p>
      <w:pPr>
        <w:shd w:fill="F2F2F2" w:val="clear"/>
        <w:spacing w:after="20"/>
      </w:pPr>
      <w:r>
        <w:rPr>
          <w:rFonts w:ascii="Consolas" w:cs="Consolas" w:eastAsia="Consolas" w:hAnsi="Consolas"/>
          <w:color w:val="1F1F1F"/>
          <w:sz w:val="20"/>
          <w:szCs w:val="20"/>
        </w:rPr>
        <w:t xml:space="preserve">APP_FALLBACK_LOCALE=fr</w:t>
      </w:r>
    </w:p>
    <w:p>
      <w:pPr>
        <w:shd w:fill="F2F2F2" w:val="clear"/>
        <w:spacing w:after="20"/>
      </w:pPr>
      <w:r>
        <w:rPr>
          <w:rFonts w:ascii="Consolas" w:cs="Consolas" w:eastAsia="Consolas" w:hAnsi="Consolas"/>
          <w:color w:val="1F1F1F"/>
          <w:sz w:val="20"/>
          <w:szCs w:val="20"/>
        </w:rPr>
        <w:t xml:space="preserve">FRONTEND_URL=http://localhost:5173</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SANCTUM SPA ===</w:t>
      </w:r>
    </w:p>
    <w:p>
      <w:pPr>
        <w:shd w:fill="F2F2F2" w:val="clear"/>
        <w:spacing w:after="20"/>
      </w:pPr>
      <w:r>
        <w:rPr>
          <w:rFonts w:ascii="Consolas" w:cs="Consolas" w:eastAsia="Consolas" w:hAnsi="Consolas"/>
          <w:color w:val="1F1F1F"/>
          <w:sz w:val="20"/>
          <w:szCs w:val="20"/>
        </w:rPr>
        <w:t xml:space="preserve">SANCTUM_STATEFUL_DOMAINS=localhost:5173,127.0.0.1:5173</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SESSIONS ===</w:t>
      </w:r>
    </w:p>
    <w:p>
      <w:pPr>
        <w:shd w:fill="F2F2F2" w:val="clear"/>
        <w:spacing w:after="20"/>
      </w:pPr>
      <w:r>
        <w:rPr>
          <w:rFonts w:ascii="Consolas" w:cs="Consolas" w:eastAsia="Consolas" w:hAnsi="Consolas"/>
          <w:color w:val="1F1F1F"/>
          <w:sz w:val="20"/>
          <w:szCs w:val="20"/>
        </w:rPr>
        <w:t xml:space="preserve">SESSION_DRIVER=database</w:t>
      </w:r>
    </w:p>
    <w:p>
      <w:pPr>
        <w:shd w:fill="F2F2F2" w:val="clear"/>
        <w:spacing w:after="20"/>
      </w:pPr>
      <w:r>
        <w:rPr>
          <w:rFonts w:ascii="Consolas" w:cs="Consolas" w:eastAsia="Consolas" w:hAnsi="Consolas"/>
          <w:color w:val="1F1F1F"/>
          <w:sz w:val="20"/>
          <w:szCs w:val="20"/>
        </w:rPr>
        <w:t xml:space="preserve">SESSION_LIFETIME=120</w:t>
      </w:r>
    </w:p>
    <w:p>
      <w:pPr>
        <w:shd w:fill="F2F2F2" w:val="clear"/>
        <w:spacing w:after="20"/>
      </w:pPr>
      <w:r>
        <w:rPr>
          <w:rFonts w:ascii="Consolas" w:cs="Consolas" w:eastAsia="Consolas" w:hAnsi="Consolas"/>
          <w:color w:val="1F1F1F"/>
          <w:sz w:val="20"/>
          <w:szCs w:val="20"/>
        </w:rPr>
        <w:t xml:space="preserve">SESSION_ENCRYPT=false</w:t>
      </w:r>
    </w:p>
    <w:p>
      <w:pPr>
        <w:shd w:fill="F2F2F2" w:val="clear"/>
        <w:spacing w:after="20"/>
      </w:pPr>
      <w:r>
        <w:rPr>
          <w:rFonts w:ascii="Consolas" w:cs="Consolas" w:eastAsia="Consolas" w:hAnsi="Consolas"/>
          <w:color w:val="1F1F1F"/>
          <w:sz w:val="20"/>
          <w:szCs w:val="20"/>
        </w:rPr>
        <w:t xml:space="preserve">SESSION_SECURE_COOKIE=false                   # true en prod (HTTPS)</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BDD ===</w:t>
      </w:r>
    </w:p>
    <w:p>
      <w:pPr>
        <w:shd w:fill="F2F2F2" w:val="clear"/>
        <w:spacing w:after="20"/>
      </w:pPr>
      <w:r>
        <w:rPr>
          <w:rFonts w:ascii="Consolas" w:cs="Consolas" w:eastAsia="Consolas" w:hAnsi="Consolas"/>
          <w:color w:val="1F1F1F"/>
          <w:sz w:val="20"/>
          <w:szCs w:val="20"/>
        </w:rPr>
        <w:t xml:space="preserve">DB_CONNECTION=sqlite                          # ou mysql en prod</w:t>
      </w:r>
    </w:p>
    <w:p>
      <w:pPr>
        <w:shd w:fill="F2F2F2" w:val="clear"/>
        <w:spacing w:after="20"/>
      </w:pPr>
      <w:r>
        <w:rPr>
          <w:rFonts w:ascii="Consolas" w:cs="Consolas" w:eastAsia="Consolas" w:hAnsi="Consolas"/>
          <w:color w:val="1F1F1F"/>
          <w:sz w:val="20"/>
          <w:szCs w:val="20"/>
        </w:rPr>
        <w:t xml:space="preserve"># DB_HOST=127.0.0.1</w:t>
      </w:r>
    </w:p>
    <w:p>
      <w:pPr>
        <w:shd w:fill="F2F2F2" w:val="clear"/>
        <w:spacing w:after="20"/>
      </w:pPr>
      <w:r>
        <w:rPr>
          <w:rFonts w:ascii="Consolas" w:cs="Consolas" w:eastAsia="Consolas" w:hAnsi="Consolas"/>
          <w:color w:val="1F1F1F"/>
          <w:sz w:val="20"/>
          <w:szCs w:val="20"/>
        </w:rPr>
        <w:t xml:space="preserve"># DB_PORT=3306</w:t>
      </w:r>
    </w:p>
    <w:p>
      <w:pPr>
        <w:shd w:fill="F2F2F2" w:val="clear"/>
        <w:spacing w:after="20"/>
      </w:pPr>
      <w:r>
        <w:rPr>
          <w:rFonts w:ascii="Consolas" w:cs="Consolas" w:eastAsia="Consolas" w:hAnsi="Consolas"/>
          <w:color w:val="1F1F1F"/>
          <w:sz w:val="20"/>
          <w:szCs w:val="20"/>
        </w:rPr>
        <w:t xml:space="preserve"># DB_DATABASE=aspha_pro</w:t>
      </w:r>
    </w:p>
    <w:p>
      <w:pPr>
        <w:shd w:fill="F2F2F2" w:val="clear"/>
        <w:spacing w:after="20"/>
      </w:pPr>
      <w:r>
        <w:rPr>
          <w:rFonts w:ascii="Consolas" w:cs="Consolas" w:eastAsia="Consolas" w:hAnsi="Consolas"/>
          <w:color w:val="1F1F1F"/>
          <w:sz w:val="20"/>
          <w:szCs w:val="20"/>
        </w:rPr>
        <w:t xml:space="preserve"># DB_USERNAME=</w:t>
      </w:r>
    </w:p>
    <w:p>
      <w:pPr>
        <w:shd w:fill="F2F2F2" w:val="clear"/>
        <w:spacing w:after="20"/>
      </w:pPr>
      <w:r>
        <w:rPr>
          <w:rFonts w:ascii="Consolas" w:cs="Consolas" w:eastAsia="Consolas" w:hAnsi="Consolas"/>
          <w:color w:val="1F1F1F"/>
          <w:sz w:val="20"/>
          <w:szCs w:val="20"/>
        </w:rPr>
        <w:t xml:space="preserve"># DB_PASSWORD=</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CACHE / QUEUE ===</w:t>
      </w:r>
    </w:p>
    <w:p>
      <w:pPr>
        <w:shd w:fill="F2F2F2" w:val="clear"/>
        <w:spacing w:after="20"/>
      </w:pPr>
      <w:r>
        <w:rPr>
          <w:rFonts w:ascii="Consolas" w:cs="Consolas" w:eastAsia="Consolas" w:hAnsi="Consolas"/>
          <w:color w:val="1F1F1F"/>
          <w:sz w:val="20"/>
          <w:szCs w:val="20"/>
        </w:rPr>
        <w:t xml:space="preserve">CACHE_STORE=database</w:t>
      </w:r>
    </w:p>
    <w:p>
      <w:pPr>
        <w:shd w:fill="F2F2F2" w:val="clear"/>
        <w:spacing w:after="20"/>
      </w:pPr>
      <w:r>
        <w:rPr>
          <w:rFonts w:ascii="Consolas" w:cs="Consolas" w:eastAsia="Consolas" w:hAnsi="Consolas"/>
          <w:color w:val="1F1F1F"/>
          <w:sz w:val="20"/>
          <w:szCs w:val="20"/>
        </w:rPr>
        <w:t xml:space="preserve">QUEUE_CONNECTION=database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MAIL ===</w:t>
      </w:r>
    </w:p>
    <w:p>
      <w:pPr>
        <w:shd w:fill="F2F2F2" w:val="clear"/>
        <w:spacing w:after="20"/>
      </w:pPr>
      <w:r>
        <w:rPr>
          <w:rFonts w:ascii="Consolas" w:cs="Consolas" w:eastAsia="Consolas" w:hAnsi="Consolas"/>
          <w:color w:val="1F1F1F"/>
          <w:sz w:val="20"/>
          <w:szCs w:val="20"/>
        </w:rPr>
        <w:t xml:space="preserve">MAIL_MAILER=log                               # smtp en prod</w:t>
      </w:r>
    </w:p>
    <w:p>
      <w:pPr>
        <w:shd w:fill="F2F2F2" w:val="clear"/>
        <w:spacing w:after="20"/>
      </w:pPr>
      <w:r>
        <w:rPr>
          <w:rFonts w:ascii="Consolas" w:cs="Consolas" w:eastAsia="Consolas" w:hAnsi="Consolas"/>
          <w:color w:val="1F1F1F"/>
          <w:sz w:val="20"/>
          <w:szCs w:val="20"/>
        </w:rPr>
        <w:t xml:space="preserve">MAIL_HOST=</w:t>
      </w:r>
    </w:p>
    <w:p>
      <w:pPr>
        <w:shd w:fill="F2F2F2" w:val="clear"/>
        <w:spacing w:after="20"/>
      </w:pPr>
      <w:r>
        <w:rPr>
          <w:rFonts w:ascii="Consolas" w:cs="Consolas" w:eastAsia="Consolas" w:hAnsi="Consolas"/>
          <w:color w:val="1F1F1F"/>
          <w:sz w:val="20"/>
          <w:szCs w:val="20"/>
        </w:rPr>
        <w:t xml:space="preserve">MAIL_PORT=</w:t>
      </w:r>
    </w:p>
    <w:p>
      <w:pPr>
        <w:shd w:fill="F2F2F2" w:val="clear"/>
        <w:spacing w:after="20"/>
      </w:pPr>
      <w:r>
        <w:rPr>
          <w:rFonts w:ascii="Consolas" w:cs="Consolas" w:eastAsia="Consolas" w:hAnsi="Consolas"/>
          <w:color w:val="1F1F1F"/>
          <w:sz w:val="20"/>
          <w:szCs w:val="20"/>
        </w:rPr>
        <w:t xml:space="preserve">MAIL_USERNAME=</w:t>
      </w:r>
    </w:p>
    <w:p>
      <w:pPr>
        <w:shd w:fill="F2F2F2" w:val="clear"/>
        <w:spacing w:after="20"/>
      </w:pPr>
      <w:r>
        <w:rPr>
          <w:rFonts w:ascii="Consolas" w:cs="Consolas" w:eastAsia="Consolas" w:hAnsi="Consolas"/>
          <w:color w:val="1F1F1F"/>
          <w:sz w:val="20"/>
          <w:szCs w:val="20"/>
        </w:rPr>
        <w:t xml:space="preserve">MAIL_PASSWORD=</w:t>
      </w:r>
    </w:p>
    <w:p>
      <w:pPr>
        <w:shd w:fill="F2F2F2" w:val="clear"/>
        <w:spacing w:after="20"/>
      </w:pPr>
      <w:r>
        <w:rPr>
          <w:rFonts w:ascii="Consolas" w:cs="Consolas" w:eastAsia="Consolas" w:hAnsi="Consolas"/>
          <w:color w:val="1F1F1F"/>
          <w:sz w:val="20"/>
          <w:szCs w:val="20"/>
        </w:rPr>
        <w:t xml:space="preserve">MAIL_ENCRYPTION=tls</w:t>
      </w:r>
    </w:p>
    <w:p>
      <w:pPr>
        <w:shd w:fill="F2F2F2" w:val="clear"/>
        <w:spacing w:after="20"/>
      </w:pPr>
      <w:r>
        <w:rPr>
          <w:rFonts w:ascii="Consolas" w:cs="Consolas" w:eastAsia="Consolas" w:hAnsi="Consolas"/>
          <w:color w:val="1F1F1F"/>
          <w:sz w:val="20"/>
          <w:szCs w:val="20"/>
        </w:rPr>
        <w:t xml:space="preserve">MAIL_FROM_ADDRESS=no-reply@aspha.fr</w:t>
      </w:r>
    </w:p>
    <w:p>
      <w:pPr>
        <w:shd w:fill="F2F2F2" w:val="clear"/>
        <w:spacing w:after="20"/>
      </w:pPr>
      <w:r>
        <w:rPr>
          <w:rFonts w:ascii="Consolas" w:cs="Consolas" w:eastAsia="Consolas" w:hAnsi="Consolas"/>
          <w:color w:val="1F1F1F"/>
          <w:sz w:val="20"/>
          <w:szCs w:val="20"/>
        </w:rPr>
        <w:t xml:space="preserve">MAIL_FROM_NAME="${APP_NAME}"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INTÉGRATIONS ===</w:t>
      </w:r>
    </w:p>
    <w:p>
      <w:pPr>
        <w:shd w:fill="F2F2F2" w:val="clear"/>
        <w:spacing w:after="20"/>
      </w:pPr>
      <w:r>
        <w:rPr>
          <w:rFonts w:ascii="Consolas" w:cs="Consolas" w:eastAsia="Consolas" w:hAnsi="Consolas"/>
          <w:color w:val="1F1F1F"/>
          <w:sz w:val="20"/>
          <w:szCs w:val="20"/>
        </w:rPr>
        <w:t xml:space="preserve">GOOGLE_MAPS_API_KEY=                          # Distance Matrix</w:t>
      </w:r>
    </w:p>
    <w:p>
      <w:pPr>
        <w:shd w:fill="F2F2F2" w:val="clear"/>
        <w:spacing w:after="20"/>
      </w:pPr>
      <w:r>
        <w:rPr>
          <w:rFonts w:ascii="Consolas" w:cs="Consolas" w:eastAsia="Consolas" w:hAnsi="Consolas"/>
          <w:color w:val="1F1F1F"/>
          <w:sz w:val="20"/>
          <w:szCs w:val="20"/>
        </w:rPr>
        <w:t xml:space="preserve">PENNYLANE_API_KEY=                            # Devis &amp; factures</w:t>
      </w:r>
    </w:p>
    <w:p>
      <w:pPr>
        <w:shd w:fill="F2F2F2" w:val="clear"/>
        <w:spacing w:after="20"/>
      </w:pPr>
      <w:r>
        <w:rPr>
          <w:rFonts w:ascii="Consolas" w:cs="Consolas" w:eastAsia="Consolas" w:hAnsi="Consolas"/>
          <w:color w:val="1F1F1F"/>
          <w:sz w:val="20"/>
          <w:szCs w:val="20"/>
        </w:rPr>
        <w:t xml:space="preserve">PENNYLANE_API_URL=https://app.pennylane.com/api/external/v1</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SÉCURITÉ ===</w:t>
      </w:r>
    </w:p>
    <w:p>
      <w:pPr>
        <w:shd w:fill="F2F2F2" w:val="clear"/>
        <w:spacing w:after="20"/>
      </w:pPr>
      <w:r>
        <w:rPr>
          <w:rFonts w:ascii="Consolas" w:cs="Consolas" w:eastAsia="Consolas" w:hAnsi="Consolas"/>
          <w:color w:val="1F1F1F"/>
          <w:sz w:val="20"/>
          <w:szCs w:val="20"/>
        </w:rPr>
        <w:t xml:space="preserve">BCRYPT_ROUNDS=12</w:t>
      </w:r>
    </w:p>
    <w:p>
      <w:pPr>
        <w:shd w:fill="F2F2F2" w:val="clear"/>
        <w:spacing w:after="20"/>
      </w:pPr>
      <w:r>
        <w:rPr>
          <w:rFonts w:ascii="Consolas" w:cs="Consolas" w:eastAsia="Consolas" w:hAnsi="Consolas"/>
          <w:color w:val="1F1F1F"/>
          <w:sz w:val="20"/>
          <w:szCs w:val="20"/>
        </w:rPr>
        <w:t xml:space="preserve">RATE_LIMIT_API=60                             # req/min</w:t>
      </w:r>
    </w:p>
    <w:p>
      <w:pPr>
        <w:shd w:fill="F2F2F2" w:val="clear"/>
        <w:spacing w:after="20"/>
      </w:pPr>
      <w:r>
        <w:rPr>
          <w:rFonts w:ascii="Consolas" w:cs="Consolas" w:eastAsia="Consolas" w:hAnsi="Consolas"/>
          <w:color w:val="1F1F1F"/>
          <w:sz w:val="20"/>
          <w:szCs w:val="20"/>
        </w:rPr>
        <w:t xml:space="preserve">RATE_LIMIT_LOGIN=5                            # tentatives/min</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LOGS ===</w:t>
      </w:r>
    </w:p>
    <w:p>
      <w:pPr>
        <w:shd w:fill="F2F2F2" w:val="clear"/>
        <w:spacing w:after="20"/>
      </w:pPr>
      <w:r>
        <w:rPr>
          <w:rFonts w:ascii="Consolas" w:cs="Consolas" w:eastAsia="Consolas" w:hAnsi="Consolas"/>
          <w:color w:val="1F1F1F"/>
          <w:sz w:val="20"/>
          <w:szCs w:val="20"/>
        </w:rPr>
        <w:t xml:space="preserve">LOG_CHANNEL=stack</w:t>
      </w:r>
    </w:p>
    <w:p>
      <w:pPr>
        <w:shd w:fill="F2F2F2" w:val="clear"/>
        <w:spacing w:after="20"/>
      </w:pPr>
      <w:r>
        <w:rPr>
          <w:rFonts w:ascii="Consolas" w:cs="Consolas" w:eastAsia="Consolas" w:hAnsi="Consolas"/>
          <w:color w:val="1F1F1F"/>
          <w:sz w:val="20"/>
          <w:szCs w:val="20"/>
        </w:rPr>
        <w:t xml:space="preserve">LOG_STACK=single</w:t>
      </w:r>
    </w:p>
    <w:p>
      <w:pPr>
        <w:shd w:fill="F2F2F2" w:val="clear"/>
        <w:spacing w:after="20"/>
      </w:pPr>
      <w:r>
        <w:rPr>
          <w:rFonts w:ascii="Consolas" w:cs="Consolas" w:eastAsia="Consolas" w:hAnsi="Consolas"/>
          <w:color w:val="1F1F1F"/>
          <w:sz w:val="20"/>
          <w:szCs w:val="20"/>
        </w:rPr>
        <w:t xml:space="preserve">LOG_LEVEL=debug                               # warning en prod</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 CORS (dev only) ===</w:t>
      </w:r>
    </w:p>
    <w:p>
      <w:pPr>
        <w:shd w:fill="F2F2F2" w:val="clear"/>
        <w:spacing w:after="20"/>
      </w:pPr>
      <w:r>
        <w:rPr>
          <w:rFonts w:ascii="Consolas" w:cs="Consolas" w:eastAsia="Consolas" w:hAnsi="Consolas"/>
          <w:color w:val="1F1F1F"/>
          <w:sz w:val="20"/>
          <w:szCs w:val="20"/>
        </w:rPr>
        <w:t xml:space="preserve">CORS_ALLOWED_ORIGINS=*</w:t>
      </w:r>
    </w:p>
    <w:p>
      <w:pPr>
        <w:pStyle w:val="Heading1"/>
        <w:pageBreakBefore/>
        <w:spacing w:after="160" w:before="320"/>
      </w:pPr>
      <w:r>
        <w:rPr>
          <w:rFonts w:ascii="Arial" w:cs="Arial" w:eastAsia="Arial" w:hAnsi="Arial"/>
          <w:b/>
          <w:bCs/>
          <w:color w:val="1F4E79"/>
          <w:sz w:val="36"/>
          <w:szCs w:val="36"/>
        </w:rPr>
        <w:t xml:space="preserve">20. SQLite vs MariaDB — gotchas</w:t>
      </w:r>
    </w:p>
    <w:p>
      <w:pPr>
        <w:spacing w:after="100" w:before="0"/>
      </w:pPr>
      <w:r>
        <w:rPr>
          <w:rFonts w:ascii="Arial" w:cs="Arial" w:eastAsia="Arial" w:hAnsi="Arial"/>
          <w:color w:val="1F1F1F"/>
          <w:sz w:val="22"/>
          <w:szCs w:val="22"/>
        </w:rPr>
        <w:t xml:space="preserve">On développe en SQLite (rapide, zéro install) et on déploie sur MariaDB (o2switch). Différences à connaître pour éviter les surprises.</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26"/>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Sujet</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SQLite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MariaDB</w:t>
            </w:r>
          </w:p>
        </w:tc>
        <w:tc>
          <w:tcPr>
            <w:tcW w:type="dxa" w:w="31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Recommandation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ENUM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Simulé via CHECK constraint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Natif</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Utiliser string + Form Request rule, ou enum() — fonctionne sur les deux</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DECIMAL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OK</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Toujours préciser precision et scale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JSON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Via JSON1 (OK)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Natif depuis 10.2</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OK</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FK CASCADE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OK (PRAGMA auto)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OK</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Préférer RESTRICT par défaut, CASCADE explicite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FK différées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pareil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pareil</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Éviter les inserts circulaires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Case sensitivity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Sensible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Insensible (utf8mb4_unicode_ci)</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Recherche LIKE avec LOWER() explicite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AUTO_INCREMENT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OK via -&gt;id()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OK via -&gt;id()</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OK</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FULLTEXT INDEX</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Oui</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Pour la recherche : Scout ou Algolia plus tard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TIMESTAMP precision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Microsecondes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Secondes par défaut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Précision microseconde uniformisée via Carbon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Concurrent writes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Lock global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Row-level</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SQLite OK en dev (1 user), éviter en prod</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Procédure de vérification avant déploiement</w:t>
      </w:r>
    </w:p>
    <w:p>
      <w:pPr>
        <w:pStyle w:val="ListParagraph"/>
        <w:numPr>
          <w:ilvl w:val="0"/>
          <w:numId w:val="2"/>
        </w:numPr>
        <w:spacing w:after="40"/>
      </w:pPr>
      <w:r>
        <w:rPr>
          <w:rFonts w:ascii="Arial" w:cs="Arial" w:eastAsia="Arial" w:hAnsi="Arial"/>
          <w:color w:val="1F1F1F"/>
          <w:sz w:val="22"/>
          <w:szCs w:val="22"/>
        </w:rPr>
        <w:t xml:space="preserve">Lancer la migration sur MariaDB local (Docker) avant chaque release</w:t>
      </w:r>
    </w:p>
    <w:p>
      <w:pPr>
        <w:pStyle w:val="ListParagraph"/>
        <w:numPr>
          <w:ilvl w:val="0"/>
          <w:numId w:val="2"/>
        </w:numPr>
        <w:spacing w:after="40"/>
      </w:pPr>
      <w:r>
        <w:rPr>
          <w:rFonts w:ascii="Arial" w:cs="Arial" w:eastAsia="Arial" w:hAnsi="Arial"/>
          <w:color w:val="1F1F1F"/>
          <w:sz w:val="22"/>
          <w:szCs w:val="22"/>
        </w:rPr>
        <w:t xml:space="preserve">docker run -d --name aspha-mariadb -p 3306:3306 -e MARIADB_ROOT_PASSWORD=root mariadb:10.11</w:t>
      </w:r>
    </w:p>
    <w:p>
      <w:pPr>
        <w:pStyle w:val="ListParagraph"/>
        <w:numPr>
          <w:ilvl w:val="0"/>
          <w:numId w:val="2"/>
        </w:numPr>
        <w:spacing w:after="40"/>
      </w:pPr>
      <w:r>
        <w:rPr>
          <w:rFonts w:ascii="Arial" w:cs="Arial" w:eastAsia="Arial" w:hAnsi="Arial"/>
          <w:color w:val="1F1F1F"/>
          <w:sz w:val="22"/>
          <w:szCs w:val="22"/>
        </w:rPr>
        <w:t xml:space="preserve">Modifier .env : DB_CONNECTION=mysql, etc.</w:t>
      </w:r>
    </w:p>
    <w:p>
      <w:pPr>
        <w:pStyle w:val="ListParagraph"/>
        <w:numPr>
          <w:ilvl w:val="0"/>
          <w:numId w:val="2"/>
        </w:numPr>
        <w:spacing w:after="40"/>
      </w:pPr>
      <w:r>
        <w:rPr>
          <w:rFonts w:ascii="Arial" w:cs="Arial" w:eastAsia="Arial" w:hAnsi="Arial"/>
          <w:color w:val="1F1F1F"/>
          <w:sz w:val="22"/>
          <w:szCs w:val="22"/>
        </w:rPr>
        <w:t xml:space="preserve">php artisan migrate:fresh --seed</w:t>
      </w:r>
    </w:p>
    <w:p>
      <w:pPr>
        <w:pStyle w:val="ListParagraph"/>
        <w:numPr>
          <w:ilvl w:val="0"/>
          <w:numId w:val="2"/>
        </w:numPr>
        <w:spacing w:after="40"/>
      </w:pPr>
      <w:r>
        <w:rPr>
          <w:rFonts w:ascii="Arial" w:cs="Arial" w:eastAsia="Arial" w:hAnsi="Arial"/>
          <w:color w:val="1F1F1F"/>
          <w:sz w:val="22"/>
          <w:szCs w:val="22"/>
        </w:rPr>
        <w:t xml:space="preserve">Lancer la suite de tests Feature</w:t>
      </w:r>
    </w:p>
    <w:p>
      <w:pPr>
        <w:pStyle w:val="ListParagraph"/>
        <w:numPr>
          <w:ilvl w:val="0"/>
          <w:numId w:val="2"/>
        </w:numPr>
        <w:spacing w:after="40"/>
      </w:pPr>
      <w:r>
        <w:rPr>
          <w:rFonts w:ascii="Arial" w:cs="Arial" w:eastAsia="Arial" w:hAnsi="Arial"/>
          <w:color w:val="1F1F1F"/>
          <w:sz w:val="22"/>
          <w:szCs w:val="22"/>
        </w:rPr>
        <w:t xml:space="preserve">Si OK → release pour prod</w:t>
      </w:r>
    </w:p>
    <w:p>
      <w:pPr>
        <w:pageBreakBefore/>
        <w:spacing w:after="200" w:before="2000"/>
        <w:jc w:val="center"/>
      </w:pPr>
      <w:r>
        <w:rPr>
          <w:rFonts w:ascii="Arial" w:cs="Arial" w:eastAsia="Arial" w:hAnsi="Arial"/>
          <w:b/>
          <w:bCs/>
          <w:color w:val="595959"/>
          <w:sz w:val="28"/>
          <w:szCs w:val="28"/>
        </w:rPr>
        <w:t xml:space="preserve">PARTIE III — EXÉCUTION</w:t>
      </w:r>
    </w:p>
    <w:p>
      <w:pPr>
        <w:pStyle w:val="Heading1"/>
        <w:pageBreakBefore/>
        <w:spacing w:after="160" w:before="320"/>
      </w:pPr>
      <w:r>
        <w:rPr>
          <w:rFonts w:ascii="Arial" w:cs="Arial" w:eastAsia="Arial" w:hAnsi="Arial"/>
          <w:b/>
          <w:bCs/>
          <w:color w:val="1F4E79"/>
          <w:sz w:val="36"/>
          <w:szCs w:val="36"/>
        </w:rPr>
        <w:t xml:space="preserve">21. Phase 0 — Bootstrap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026"/>
      </w:tblGrid>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0</w:t>
            </w:r>
          </w:p>
        </w:tc>
        <w:tc>
          <w:tcPr>
            <w:tcW w:type="dxa" w:w="620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rFonts w:ascii="Arial" w:cs="Arial" w:eastAsia="Arial" w:hAnsi="Arial"/>
                <w:b/>
                <w:bCs/>
                <w:color w:val="1F1F1F"/>
                <w:sz w:val="26"/>
                <w:szCs w:val="26"/>
              </w:rPr>
              <w:t xml:space="preserve">Bootstrap &amp; socle technique</w:t>
            </w:r>
          </w:p>
        </w:tc>
        <w:tc>
          <w:tcPr>
            <w:tcW w:type="dxa" w:w="2026"/>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 1 session</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Objectif</w:t>
      </w:r>
    </w:p>
    <w:p>
      <w:pPr>
        <w:spacing w:after="100" w:before="0"/>
      </w:pPr>
      <w:r>
        <w:rPr>
          <w:rFonts w:ascii="Arial" w:cs="Arial" w:eastAsia="Arial" w:hAnsi="Arial"/>
          <w:color w:val="1F1F1F"/>
          <w:sz w:val="22"/>
          <w:szCs w:val="22"/>
        </w:rPr>
        <w:t xml:space="preserve">Mettre en place la structure complète et les choix techniques verrouillés, sans encore écrire la logique métier. Permettre à n'importe qui de cloner le repo et lancer l'app en moins de 5 minutes.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Livrables</w:t>
      </w:r>
    </w:p>
    <w:p>
      <w:pPr>
        <w:pStyle w:val="ListParagraph"/>
        <w:numPr>
          <w:ilvl w:val="0"/>
          <w:numId w:val="2"/>
        </w:numPr>
        <w:spacing w:after="40"/>
      </w:pPr>
      <w:r>
        <w:rPr>
          <w:rFonts w:ascii="Arial" w:cs="Arial" w:eastAsia="Arial" w:hAnsi="Arial"/>
          <w:color w:val="1F1F1F"/>
          <w:sz w:val="22"/>
          <w:szCs w:val="22"/>
        </w:rPr>
        <w:t xml:space="preserve">Archivage de crm/ et crm_aspha/ dans _archive_v1/ (non-destructif)</w:t>
      </w:r>
    </w:p>
    <w:p>
      <w:pPr>
        <w:pStyle w:val="ListParagraph"/>
        <w:numPr>
          <w:ilvl w:val="0"/>
          <w:numId w:val="2"/>
        </w:numPr>
        <w:spacing w:after="40"/>
      </w:pPr>
      <w:r>
        <w:rPr>
          <w:rFonts w:ascii="Arial" w:cs="Arial" w:eastAsia="Arial" w:hAnsi="Arial"/>
          <w:color w:val="1F1F1F"/>
          <w:sz w:val="22"/>
          <w:szCs w:val="22"/>
        </w:rPr>
        <w:t xml:space="preserve">Structure aspha_pro/ créée (backend + frontend + docs)</w:t>
      </w:r>
    </w:p>
    <w:p>
      <w:pPr>
        <w:pStyle w:val="ListParagraph"/>
        <w:numPr>
          <w:ilvl w:val="0"/>
          <w:numId w:val="2"/>
        </w:numPr>
        <w:spacing w:after="40"/>
      </w:pPr>
      <w:r>
        <w:rPr>
          <w:rFonts w:ascii="Arial" w:cs="Arial" w:eastAsia="Arial" w:hAnsi="Arial"/>
          <w:color w:val="1F1F1F"/>
          <w:sz w:val="22"/>
          <w:szCs w:val="22"/>
        </w:rPr>
        <w:t xml:space="preserve">Laravel 11 installé : Sanctum, Spatie Permission, Activity Log, Media Library, Query Builder, simshaun/recurr</w:t>
      </w:r>
    </w:p>
    <w:p>
      <w:pPr>
        <w:pStyle w:val="ListParagraph"/>
        <w:numPr>
          <w:ilvl w:val="0"/>
          <w:numId w:val="2"/>
        </w:numPr>
        <w:spacing w:after="40"/>
      </w:pPr>
      <w:r>
        <w:rPr>
          <w:rFonts w:ascii="Arial" w:cs="Arial" w:eastAsia="Arial" w:hAnsi="Arial"/>
          <w:color w:val="1F1F1F"/>
          <w:sz w:val="22"/>
          <w:szCs w:val="22"/>
        </w:rPr>
        <w:t xml:space="preserve">Routes versionnées prêtes : /api/v1/ping, endpoints auth</w:t>
      </w:r>
    </w:p>
    <w:p>
      <w:pPr>
        <w:pStyle w:val="ListParagraph"/>
        <w:numPr>
          <w:ilvl w:val="0"/>
          <w:numId w:val="2"/>
        </w:numPr>
        <w:spacing w:after="40"/>
      </w:pPr>
      <w:r>
        <w:rPr>
          <w:rFonts w:ascii="Arial" w:cs="Arial" w:eastAsia="Arial" w:hAnsi="Arial"/>
          <w:color w:val="1F1F1F"/>
          <w:sz w:val="22"/>
          <w:szCs w:val="22"/>
        </w:rPr>
        <w:t xml:space="preserve">CORS configuré à * pour le développement</w:t>
      </w:r>
    </w:p>
    <w:p>
      <w:pPr>
        <w:pStyle w:val="ListParagraph"/>
        <w:numPr>
          <w:ilvl w:val="0"/>
          <w:numId w:val="2"/>
        </w:numPr>
        <w:spacing w:after="40"/>
      </w:pPr>
      <w:r>
        <w:rPr>
          <w:rFonts w:ascii="Arial" w:cs="Arial" w:eastAsia="Arial" w:hAnsi="Arial"/>
          <w:color w:val="1F1F1F"/>
          <w:sz w:val="22"/>
          <w:szCs w:val="22"/>
        </w:rPr>
        <w:t xml:space="preserve">CorsMiddleware créé et enregistré dans bootstrap/app.php</w:t>
      </w:r>
    </w:p>
    <w:p>
      <w:pPr>
        <w:pStyle w:val="ListParagraph"/>
        <w:numPr>
          <w:ilvl w:val="0"/>
          <w:numId w:val="2"/>
        </w:numPr>
        <w:spacing w:after="40"/>
      </w:pPr>
      <w:r>
        <w:rPr>
          <w:rFonts w:ascii="Arial" w:cs="Arial" w:eastAsia="Arial" w:hAnsi="Arial"/>
          <w:color w:val="1F1F1F"/>
          <w:sz w:val="22"/>
          <w:szCs w:val="22"/>
        </w:rPr>
        <w:t xml:space="preserve">Structure Controllers/V1/, Requests/V1/, Resources/V1/ prête</w:t>
      </w:r>
    </w:p>
    <w:p>
      <w:pPr>
        <w:pStyle w:val="ListParagraph"/>
        <w:numPr>
          <w:ilvl w:val="0"/>
          <w:numId w:val="2"/>
        </w:numPr>
        <w:spacing w:after="40"/>
      </w:pPr>
      <w:r>
        <w:rPr>
          <w:rFonts w:ascii="Arial" w:cs="Arial" w:eastAsia="Arial" w:hAnsi="Arial"/>
          <w:color w:val="1F1F1F"/>
          <w:sz w:val="22"/>
          <w:szCs w:val="22"/>
        </w:rPr>
        <w:t xml:space="preserve">Vite + React + TS + Tailwind initialisé</w:t>
      </w:r>
    </w:p>
    <w:p>
      <w:pPr>
        <w:pStyle w:val="ListParagraph"/>
        <w:numPr>
          <w:ilvl w:val="0"/>
          <w:numId w:val="2"/>
        </w:numPr>
        <w:spacing w:after="40"/>
      </w:pPr>
      <w:r>
        <w:rPr>
          <w:rFonts w:ascii="Arial" w:cs="Arial" w:eastAsia="Arial" w:hAnsi="Arial"/>
          <w:color w:val="1F1F1F"/>
          <w:sz w:val="22"/>
          <w:szCs w:val="22"/>
        </w:rPr>
        <w:t xml:space="preserve">shadcn/ui installé via CLI officielle (npx shadcn@latest init)</w:t>
      </w:r>
    </w:p>
    <w:p>
      <w:pPr>
        <w:pStyle w:val="ListParagraph"/>
        <w:numPr>
          <w:ilvl w:val="0"/>
          <w:numId w:val="2"/>
        </w:numPr>
        <w:spacing w:after="40"/>
      </w:pPr>
      <w:r>
        <w:rPr>
          <w:rFonts w:ascii="Arial" w:cs="Arial" w:eastAsia="Arial" w:hAnsi="Arial"/>
          <w:color w:val="1F1F1F"/>
          <w:sz w:val="22"/>
          <w:szCs w:val="22"/>
        </w:rPr>
        <w:t xml:space="preserve">Layout pro : sidebar gauche, topbar, content area (style Linear/Notion)</w:t>
      </w:r>
    </w:p>
    <w:p>
      <w:pPr>
        <w:pStyle w:val="ListParagraph"/>
        <w:numPr>
          <w:ilvl w:val="0"/>
          <w:numId w:val="2"/>
        </w:numPr>
        <w:spacing w:after="40"/>
      </w:pPr>
      <w:r>
        <w:rPr>
          <w:rFonts w:ascii="Arial" w:cs="Arial" w:eastAsia="Arial" w:hAnsi="Arial"/>
          <w:color w:val="1F1F1F"/>
          <w:sz w:val="22"/>
          <w:szCs w:val="22"/>
        </w:rPr>
        <w:t xml:space="preserve">Login fonctionnel via Sanctum</w:t>
      </w:r>
    </w:p>
    <w:p>
      <w:pPr>
        <w:pStyle w:val="ListParagraph"/>
        <w:numPr>
          <w:ilvl w:val="0"/>
          <w:numId w:val="2"/>
        </w:numPr>
        <w:spacing w:after="40"/>
      </w:pPr>
      <w:r>
        <w:rPr>
          <w:rFonts w:ascii="Arial" w:cs="Arial" w:eastAsia="Arial" w:hAnsi="Arial"/>
          <w:color w:val="1F1F1F"/>
          <w:sz w:val="22"/>
          <w:szCs w:val="22"/>
        </w:rPr>
        <w:t xml:space="preserve">Scripts d'installation install.ps1 et install.sh adaptés</w:t>
      </w:r>
    </w:p>
    <w:p>
      <w:pPr>
        <w:pStyle w:val="ListParagraph"/>
        <w:numPr>
          <w:ilvl w:val="0"/>
          <w:numId w:val="2"/>
        </w:numPr>
        <w:spacing w:after="40"/>
      </w:pPr>
      <w:r>
        <w:rPr>
          <w:rFonts w:ascii="Arial" w:cs="Arial" w:eastAsia="Arial" w:hAnsi="Arial"/>
          <w:color w:val="1F1F1F"/>
          <w:sz w:val="22"/>
          <w:szCs w:val="22"/>
        </w:rPr>
        <w:t xml:space="preserve">README.md mis à jour avec instructions de démarrage</w:t>
      </w:r>
    </w:p>
    <w:p>
      <w:pPr>
        <w:pStyle w:val="ListParagraph"/>
        <w:numPr>
          <w:ilvl w:val="0"/>
          <w:numId w:val="2"/>
        </w:numPr>
        <w:spacing w:after="40"/>
      </w:pPr>
      <w:r>
        <w:rPr>
          <w:rFonts w:ascii="Arial" w:cs="Arial" w:eastAsia="Arial" w:hAnsi="Arial"/>
          <w:color w:val="1F1F1F"/>
          <w:sz w:val="22"/>
          <w:szCs w:val="22"/>
        </w:rPr>
        <w:t xml:space="preserve">Smoke test e2e : npm run dev démarre tout, login OK, page d'accueil visible</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Commandes exactes (préparées à l'avance)</w:t>
      </w:r>
    </w:p>
    <w:p>
      <w:pPr>
        <w:shd w:fill="F2F2F2" w:val="clear"/>
        <w:spacing w:after="20"/>
      </w:pPr>
      <w:r>
        <w:rPr>
          <w:rFonts w:ascii="Consolas" w:cs="Consolas" w:eastAsia="Consolas" w:hAnsi="Consolas"/>
          <w:color w:val="1F1F1F"/>
          <w:sz w:val="20"/>
          <w:szCs w:val="20"/>
        </w:rPr>
        <w:t xml:space="preserve"># 1. Archivage</w:t>
      </w:r>
    </w:p>
    <w:p>
      <w:pPr>
        <w:shd w:fill="F2F2F2" w:val="clear"/>
        <w:spacing w:after="20"/>
      </w:pPr>
      <w:r>
        <w:rPr>
          <w:rFonts w:ascii="Consolas" w:cs="Consolas" w:eastAsia="Consolas" w:hAnsi="Consolas"/>
          <w:color w:val="1F1F1F"/>
          <w:sz w:val="20"/>
          <w:szCs w:val="20"/>
        </w:rPr>
        <w:t xml:space="preserve">mkdir _archive_v1</w:t>
      </w:r>
    </w:p>
    <w:p>
      <w:pPr>
        <w:shd w:fill="F2F2F2" w:val="clear"/>
        <w:spacing w:after="20"/>
      </w:pPr>
      <w:r>
        <w:rPr>
          <w:rFonts w:ascii="Consolas" w:cs="Consolas" w:eastAsia="Consolas" w:hAnsi="Consolas"/>
          <w:color w:val="1F1F1F"/>
          <w:sz w:val="20"/>
          <w:szCs w:val="20"/>
        </w:rPr>
        <w:t xml:space="preserve">Move-Item crm _archive_v1\</w:t>
      </w:r>
    </w:p>
    <w:p>
      <w:pPr>
        <w:shd w:fill="F2F2F2" w:val="clear"/>
        <w:spacing w:after="20"/>
      </w:pPr>
      <w:r>
        <w:rPr>
          <w:rFonts w:ascii="Consolas" w:cs="Consolas" w:eastAsia="Consolas" w:hAnsi="Consolas"/>
          <w:color w:val="1F1F1F"/>
          <w:sz w:val="20"/>
          <w:szCs w:val="20"/>
        </w:rPr>
        <w:t xml:space="preserve">Move-Item crm_aspha _archive_v1\</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2. Bootstrap backend</w:t>
      </w:r>
    </w:p>
    <w:p>
      <w:pPr>
        <w:shd w:fill="F2F2F2" w:val="clear"/>
        <w:spacing w:after="20"/>
      </w:pPr>
      <w:r>
        <w:rPr>
          <w:rFonts w:ascii="Consolas" w:cs="Consolas" w:eastAsia="Consolas" w:hAnsi="Consolas"/>
          <w:color w:val="1F1F1F"/>
          <w:sz w:val="20"/>
          <w:szCs w:val="20"/>
        </w:rPr>
        <w:t xml:space="preserve">composer create-project laravel/laravel:^11.0 aspha_pro/backend</w:t>
      </w:r>
    </w:p>
    <w:p>
      <w:pPr>
        <w:shd w:fill="F2F2F2" w:val="clear"/>
        <w:spacing w:after="20"/>
      </w:pPr>
      <w:r>
        <w:rPr>
          <w:rFonts w:ascii="Consolas" w:cs="Consolas" w:eastAsia="Consolas" w:hAnsi="Consolas"/>
          <w:color w:val="1F1F1F"/>
          <w:sz w:val="20"/>
          <w:szCs w:val="20"/>
        </w:rPr>
        <w:t xml:space="preserve">cd aspha_pro/backend</w:t>
      </w:r>
    </w:p>
    <w:p>
      <w:pPr>
        <w:shd w:fill="F2F2F2" w:val="clear"/>
        <w:spacing w:after="20"/>
      </w:pPr>
      <w:r>
        <w:rPr>
          <w:rFonts w:ascii="Consolas" w:cs="Consolas" w:eastAsia="Consolas" w:hAnsi="Consolas"/>
          <w:color w:val="1F1F1F"/>
          <w:sz w:val="20"/>
          <w:szCs w:val="20"/>
        </w:rPr>
        <w:t xml:space="preserve">php artisan install:api</w:t>
      </w:r>
    </w:p>
    <w:p>
      <w:pPr>
        <w:shd w:fill="F2F2F2" w:val="clear"/>
        <w:spacing w:after="20"/>
      </w:pPr>
      <w:r>
        <w:rPr>
          <w:rFonts w:ascii="Consolas" w:cs="Consolas" w:eastAsia="Consolas" w:hAnsi="Consolas"/>
          <w:color w:val="1F1F1F"/>
          <w:sz w:val="20"/>
          <w:szCs w:val="20"/>
        </w:rPr>
        <w:t xml:space="preserve">composer require spatie/laravel-permission spatie/laravel-activitylog \</w:t>
      </w:r>
    </w:p>
    <w:p>
      <w:pPr>
        <w:shd w:fill="F2F2F2" w:val="clear"/>
        <w:spacing w:after="20"/>
      </w:pPr>
      <w:r>
        <w:rPr>
          <w:rFonts w:ascii="Consolas" w:cs="Consolas" w:eastAsia="Consolas" w:hAnsi="Consolas"/>
          <w:color w:val="1F1F1F"/>
          <w:sz w:val="20"/>
          <w:szCs w:val="20"/>
        </w:rPr>
        <w:t xml:space="preserve">  spatie/laravel-medialibrary spatie/laravel-query-builder simshaun/recurr</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3. Bootstrap frontend</w:t>
      </w:r>
    </w:p>
    <w:p>
      <w:pPr>
        <w:shd w:fill="F2F2F2" w:val="clear"/>
        <w:spacing w:after="20"/>
      </w:pPr>
      <w:r>
        <w:rPr>
          <w:rFonts w:ascii="Consolas" w:cs="Consolas" w:eastAsia="Consolas" w:hAnsi="Consolas"/>
          <w:color w:val="1F1F1F"/>
          <w:sz w:val="20"/>
          <w:szCs w:val="20"/>
        </w:rPr>
        <w:t xml:space="preserve">cd ..</w:t>
      </w:r>
    </w:p>
    <w:p>
      <w:pPr>
        <w:shd w:fill="F2F2F2" w:val="clear"/>
        <w:spacing w:after="20"/>
      </w:pPr>
      <w:r>
        <w:rPr>
          <w:rFonts w:ascii="Consolas" w:cs="Consolas" w:eastAsia="Consolas" w:hAnsi="Consolas"/>
          <w:color w:val="1F1F1F"/>
          <w:sz w:val="20"/>
          <w:szCs w:val="20"/>
        </w:rPr>
        <w:t xml:space="preserve">npm create vite@latest frontend -- --template react-ts</w:t>
      </w:r>
    </w:p>
    <w:p>
      <w:pPr>
        <w:shd w:fill="F2F2F2" w:val="clear"/>
        <w:spacing w:after="20"/>
      </w:pPr>
      <w:r>
        <w:rPr>
          <w:rFonts w:ascii="Consolas" w:cs="Consolas" w:eastAsia="Consolas" w:hAnsi="Consolas"/>
          <w:color w:val="1F1F1F"/>
          <w:sz w:val="20"/>
          <w:szCs w:val="20"/>
        </w:rPr>
        <w:t xml:space="preserve">cd frontend &amp;&amp; npm install</w:t>
      </w:r>
    </w:p>
    <w:p>
      <w:pPr>
        <w:shd w:fill="F2F2F2" w:val="clear"/>
        <w:spacing w:after="20"/>
      </w:pPr>
      <w:r>
        <w:rPr>
          <w:rFonts w:ascii="Consolas" w:cs="Consolas" w:eastAsia="Consolas" w:hAnsi="Consolas"/>
          <w:color w:val="1F1F1F"/>
          <w:sz w:val="20"/>
          <w:szCs w:val="20"/>
        </w:rPr>
        <w:t xml:space="preserve">npm install -D tailwindcss@^3.4 postcss autoprefixer @types/node</w:t>
      </w:r>
    </w:p>
    <w:p>
      <w:pPr>
        <w:shd w:fill="F2F2F2" w:val="clear"/>
        <w:spacing w:after="20"/>
      </w:pPr>
      <w:r>
        <w:rPr>
          <w:rFonts w:ascii="Consolas" w:cs="Consolas" w:eastAsia="Consolas" w:hAnsi="Consolas"/>
          <w:color w:val="1F1F1F"/>
          <w:sz w:val="20"/>
          <w:szCs w:val="20"/>
        </w:rPr>
        <w:t xml:space="preserve">npx tailwindcss init -p</w:t>
      </w:r>
    </w:p>
    <w:p>
      <w:pPr>
        <w:shd w:fill="F2F2F2" w:val="clear"/>
        <w:spacing w:after="20"/>
      </w:pPr>
      <w:r>
        <w:rPr>
          <w:rFonts w:ascii="Consolas" w:cs="Consolas" w:eastAsia="Consolas" w:hAnsi="Consolas"/>
          <w:color w:val="1F1F1F"/>
          <w:sz w:val="20"/>
          <w:szCs w:val="20"/>
        </w:rPr>
        <w:t xml:space="preserve">npx shadcn@latest init</w:t>
      </w:r>
    </w:p>
    <w:p>
      <w:pPr>
        <w:shd w:fill="F2F2F2" w:val="clear"/>
        <w:spacing w:after="20"/>
      </w:pPr>
      <w:r>
        <w:rPr>
          <w:rFonts w:ascii="Consolas" w:cs="Consolas" w:eastAsia="Consolas" w:hAnsi="Consolas"/>
          <w:color w:val="1F1F1F"/>
          <w:sz w:val="20"/>
          <w:szCs w:val="20"/>
        </w:rPr>
        <w:t xml:space="preserve">npm install @tanstack/react-query zustand axios react-router-dom \</w:t>
      </w:r>
    </w:p>
    <w:p>
      <w:pPr>
        <w:shd w:fill="F2F2F2" w:val="clear"/>
        <w:spacing w:after="20"/>
      </w:pPr>
      <w:r>
        <w:rPr>
          <w:rFonts w:ascii="Consolas" w:cs="Consolas" w:eastAsia="Consolas" w:hAnsi="Consolas"/>
          <w:color w:val="1F1F1F"/>
          <w:sz w:val="20"/>
          <w:szCs w:val="20"/>
        </w:rPr>
        <w:t xml:space="preserve">  react-hook-form zod @hookform/resolvers date-fns lucide-react cmdk \</w:t>
      </w:r>
    </w:p>
    <w:p>
      <w:pPr>
        <w:shd w:fill="F2F2F2" w:val="clear"/>
        <w:spacing w:after="20"/>
      </w:pPr>
      <w:r>
        <w:rPr>
          <w:rFonts w:ascii="Consolas" w:cs="Consolas" w:eastAsia="Consolas" w:hAnsi="Consolas"/>
          <w:color w:val="1F1F1F"/>
          <w:sz w:val="20"/>
          <w:szCs w:val="20"/>
        </w:rPr>
        <w:t xml:space="preserve">  @tanstack/react-table</w:t>
      </w:r>
    </w:p>
    <w:p>
      <w:pPr>
        <w:shd w:fill="F2F2F2" w:val="clear"/>
        <w:spacing w:after="20"/>
      </w:pPr>
      <w:r>
        <w:rPr>
          <w:rFonts w:ascii="Consolas" w:cs="Consolas" w:eastAsia="Consolas" w:hAnsi="Consolas"/>
          <w:color w:val="1F1F1F"/>
          <w:sz w:val="20"/>
          <w:szCs w:val="20"/>
        </w:rPr>
        <w:t xml:space="preserve"/>
      </w:r>
    </w:p>
    <w:p>
      <w:pPr>
        <w:shd w:fill="F2F2F2" w:val="clear"/>
        <w:spacing w:after="20"/>
      </w:pPr>
      <w:r>
        <w:rPr>
          <w:rFonts w:ascii="Consolas" w:cs="Consolas" w:eastAsia="Consolas" w:hAnsi="Consolas"/>
          <w:color w:val="1F1F1F"/>
          <w:sz w:val="20"/>
          <w:szCs w:val="20"/>
        </w:rPr>
        <w:t xml:space="preserve"># 4. Premier commit</w:t>
      </w:r>
    </w:p>
    <w:p>
      <w:pPr>
        <w:shd w:fill="F2F2F2" w:val="clear"/>
        <w:spacing w:after="20"/>
      </w:pPr>
      <w:r>
        <w:rPr>
          <w:rFonts w:ascii="Consolas" w:cs="Consolas" w:eastAsia="Consolas" w:hAnsi="Consolas"/>
          <w:color w:val="1F1F1F"/>
          <w:sz w:val="20"/>
          <w:szCs w:val="20"/>
        </w:rPr>
        <w:t xml:space="preserve">cd ..</w:t>
      </w:r>
    </w:p>
    <w:p>
      <w:pPr>
        <w:shd w:fill="F2F2F2" w:val="clear"/>
        <w:spacing w:after="20"/>
      </w:pPr>
      <w:r>
        <w:rPr>
          <w:rFonts w:ascii="Consolas" w:cs="Consolas" w:eastAsia="Consolas" w:hAnsi="Consolas"/>
          <w:color w:val="1F1F1F"/>
          <w:sz w:val="20"/>
          <w:szCs w:val="20"/>
        </w:rPr>
        <w:t xml:space="preserve">git add . &amp;&amp; git commit -m "chore: bootstrap aspha_pro skeleton"</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Critère de complétion</w:t>
      </w:r>
    </w:p>
    <w:p>
      <w:pPr>
        <w:spacing w:after="100" w:before="0"/>
      </w:pPr>
      <w:r>
        <w:rPr>
          <w:rFonts w:ascii="Arial" w:cs="Arial" w:eastAsia="Arial" w:hAnsi="Arial"/>
          <w:i/>
          <w:iCs/>
          <w:color w:val="595959"/>
          <w:sz w:val="22"/>
          <w:szCs w:val="22"/>
        </w:rPr>
        <w:t xml:space="preserve">Un nouveau développeur peut cloner, lancer install.ps1, faire npm run dev, se logger avec le super-admin par défaut, voir le layout pro vide.</w:t>
      </w:r>
    </w:p>
    <w:p>
      <w:pPr>
        <w:pStyle w:val="Heading1"/>
        <w:pageBreakBefore/>
        <w:spacing w:after="160" w:before="320"/>
      </w:pPr>
      <w:r>
        <w:rPr>
          <w:rFonts w:ascii="Arial" w:cs="Arial" w:eastAsia="Arial" w:hAnsi="Arial"/>
          <w:b/>
          <w:bCs/>
          <w:color w:val="1F4E79"/>
          <w:sz w:val="36"/>
          <w:szCs w:val="36"/>
        </w:rPr>
        <w:t xml:space="preserve">22. Phase 1 — Schéma BDD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026"/>
      </w:tblGrid>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1</w:t>
            </w:r>
          </w:p>
        </w:tc>
        <w:tc>
          <w:tcPr>
            <w:tcW w:type="dxa" w:w="620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rFonts w:ascii="Arial" w:cs="Arial" w:eastAsia="Arial" w:hAnsi="Arial"/>
                <w:b/>
                <w:bCs/>
                <w:color w:val="1F1F1F"/>
                <w:sz w:val="26"/>
                <w:szCs w:val="26"/>
              </w:rPr>
              <w:t xml:space="preserve">Migrations + Modèles Eloquent + Seeders</w:t>
            </w:r>
          </w:p>
        </w:tc>
        <w:tc>
          <w:tcPr>
            <w:tcW w:type="dxa" w:w="2026"/>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 1 à 2 sessions</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Objectif</w:t>
      </w:r>
    </w:p>
    <w:p>
      <w:pPr>
        <w:spacing w:after="100" w:before="0"/>
      </w:pPr>
      <w:r>
        <w:rPr>
          <w:rFonts w:ascii="Arial" w:cs="Arial" w:eastAsia="Arial" w:hAnsi="Arial"/>
          <w:color w:val="1F1F1F"/>
          <w:sz w:val="22"/>
          <w:szCs w:val="22"/>
        </w:rPr>
        <w:t xml:space="preserve">Avoir l'intégralité du schéma BDD en place avec les migrations Laravel, les modèles Eloquent et leurs relations, plus des seeders et factories pour le développement.</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Stratégie</w:t>
      </w:r>
    </w:p>
    <w:p>
      <w:pPr>
        <w:pStyle w:val="ListParagraph"/>
        <w:numPr>
          <w:ilvl w:val="0"/>
          <w:numId w:val="2"/>
        </w:numPr>
        <w:spacing w:after="40"/>
      </w:pPr>
      <w:r>
        <w:rPr>
          <w:rFonts w:ascii="Arial" w:cs="Arial" w:eastAsia="Arial" w:hAnsi="Arial"/>
          <w:color w:val="1F1F1F"/>
          <w:sz w:val="22"/>
          <w:szCs w:val="22"/>
        </w:rPr>
        <w:t xml:space="preserve">Étape 1 : script Node de parsing du DBML qui génère les squelettes de migrations Laravel. Gain énorme vs manuel pour 60 tables.</w:t>
      </w:r>
    </w:p>
    <w:p>
      <w:pPr>
        <w:pStyle w:val="ListParagraph"/>
        <w:numPr>
          <w:ilvl w:val="0"/>
          <w:numId w:val="2"/>
        </w:numPr>
        <w:spacing w:after="40"/>
      </w:pPr>
      <w:r>
        <w:rPr>
          <w:rFonts w:ascii="Arial" w:cs="Arial" w:eastAsia="Arial" w:hAnsi="Arial"/>
          <w:color w:val="1F1F1F"/>
          <w:sz w:val="22"/>
          <w:szCs w:val="22"/>
        </w:rPr>
        <w:t xml:space="preserve">Étape 2 : revue manuelle de chaque migration générée. Vérification types, FK (RESTRICT/CASCADE), indexes, contraintes uniques.</w:t>
      </w:r>
    </w:p>
    <w:p>
      <w:pPr>
        <w:pStyle w:val="ListParagraph"/>
        <w:numPr>
          <w:ilvl w:val="0"/>
          <w:numId w:val="2"/>
        </w:numPr>
        <w:spacing w:after="40"/>
      </w:pPr>
      <w:r>
        <w:rPr>
          <w:rFonts w:ascii="Arial" w:cs="Arial" w:eastAsia="Arial" w:hAnsi="Arial"/>
          <w:color w:val="1F1F1F"/>
          <w:sz w:val="22"/>
          <w:szCs w:val="22"/>
        </w:rPr>
        <w:t xml:space="preserve">Étape 3 : pour chaque table → modèle Eloquent avec : $fillable, $casts, relations, MorphTo polymorphique pour addresses et documents, constantes pour les enum, accessors/mutators.</w:t>
      </w:r>
    </w:p>
    <w:p>
      <w:pPr>
        <w:pStyle w:val="ListParagraph"/>
        <w:numPr>
          <w:ilvl w:val="0"/>
          <w:numId w:val="2"/>
        </w:numPr>
        <w:spacing w:after="40"/>
      </w:pPr>
      <w:r>
        <w:rPr>
          <w:rFonts w:ascii="Arial" w:cs="Arial" w:eastAsia="Arial" w:hAnsi="Arial"/>
          <w:color w:val="1F1F1F"/>
          <w:sz w:val="22"/>
          <w:szCs w:val="22"/>
        </w:rPr>
        <w:t xml:space="preserve">Étape 4 : seeders de base — roles + permissions Spatie, entité de démo, super-admin, données catalogue (VAT rates, barèmes km, raisons d'absences, types d'événements).</w:t>
      </w:r>
    </w:p>
    <w:p>
      <w:pPr>
        <w:pStyle w:val="ListParagraph"/>
        <w:numPr>
          <w:ilvl w:val="0"/>
          <w:numId w:val="2"/>
        </w:numPr>
        <w:spacing w:after="40"/>
      </w:pPr>
      <w:r>
        <w:rPr>
          <w:rFonts w:ascii="Arial" w:cs="Arial" w:eastAsia="Arial" w:hAnsi="Arial"/>
          <w:color w:val="1F1F1F"/>
          <w:sz w:val="22"/>
          <w:szCs w:val="22"/>
        </w:rPr>
        <w:t xml:space="preserve">Étape 5 : factories de développement pour générer des jeux de données réalistes.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Ordre de création (respecte les FK)</w:t>
      </w:r>
    </w:p>
    <w:p>
      <w:pPr>
        <w:shd w:fill="F2F2F2" w:val="clear"/>
        <w:spacing w:after="20"/>
      </w:pPr>
      <w:r>
        <w:rPr>
          <w:rFonts w:ascii="Consolas" w:cs="Consolas" w:eastAsia="Consolas" w:hAnsi="Consolas"/>
          <w:color w:val="1F1F1F"/>
          <w:sz w:val="20"/>
          <w:szCs w:val="20"/>
        </w:rPr>
        <w:t xml:space="preserve">1.  Auth        : roles, permissions, role_permission, users</w:t>
      </w:r>
    </w:p>
    <w:p>
      <w:pPr>
        <w:shd w:fill="F2F2F2" w:val="clear"/>
        <w:spacing w:after="20"/>
      </w:pPr>
      <w:r>
        <w:rPr>
          <w:rFonts w:ascii="Consolas" w:cs="Consolas" w:eastAsia="Consolas" w:hAnsi="Consolas"/>
          <w:color w:val="1F1F1F"/>
          <w:sz w:val="20"/>
          <w:szCs w:val="20"/>
        </w:rPr>
        <w:t xml:space="preserve">2.  Entities    : entities, entity_zones, entity_bank_accounts, entity_sepa_config</w:t>
      </w:r>
    </w:p>
    <w:p>
      <w:pPr>
        <w:shd w:fill="F2F2F2" w:val="clear"/>
        <w:spacing w:after="20"/>
      </w:pPr>
      <w:r>
        <w:rPr>
          <w:rFonts w:ascii="Consolas" w:cs="Consolas" w:eastAsia="Consolas" w:hAnsi="Consolas"/>
          <w:color w:val="1F1F1F"/>
          <w:sz w:val="20"/>
          <w:szCs w:val="20"/>
        </w:rPr>
        <w:t xml:space="preserve">3.  Addresses   : addresses (polymorphique)</w:t>
      </w:r>
    </w:p>
    <w:p>
      <w:pPr>
        <w:shd w:fill="F2F2F2" w:val="clear"/>
        <w:spacing w:after="20"/>
      </w:pPr>
      <w:r>
        <w:rPr>
          <w:rFonts w:ascii="Consolas" w:cs="Consolas" w:eastAsia="Consolas" w:hAnsi="Consolas"/>
          <w:color w:val="1F1F1F"/>
          <w:sz w:val="20"/>
          <w:szCs w:val="20"/>
        </w:rPr>
        <w:t xml:space="preserve">4.  Référentiels: skills, job_references, vat_rates, product_categories,</w:t>
      </w:r>
    </w:p>
    <w:p>
      <w:pPr>
        <w:shd w:fill="F2F2F2" w:val="clear"/>
        <w:spacing w:after="20"/>
      </w:pPr>
      <w:r>
        <w:rPr>
          <w:rFonts w:ascii="Consolas" w:cs="Consolas" w:eastAsia="Consolas" w:hAnsi="Consolas"/>
          <w:color w:val="1F1F1F"/>
          <w:sz w:val="20"/>
          <w:szCs w:val="20"/>
        </w:rPr>
        <w:t xml:space="preserve">                  client_absence_reasons, absence_reasons, surcharge_rules,</w:t>
      </w:r>
    </w:p>
    <w:p>
      <w:pPr>
        <w:shd w:fill="F2F2F2" w:val="clear"/>
        <w:spacing w:after="20"/>
      </w:pPr>
      <w:r>
        <w:rPr>
          <w:rFonts w:ascii="Consolas" w:cs="Consolas" w:eastAsia="Consolas" w:hAnsi="Consolas"/>
          <w:color w:val="1F1F1F"/>
          <w:sz w:val="20"/>
          <w:szCs w:val="20"/>
        </w:rPr>
        <w:t xml:space="preserve">                  km_indemnity_rates, third_party_payers, suppliers,</w:t>
      </w:r>
    </w:p>
    <w:p>
      <w:pPr>
        <w:shd w:fill="F2F2F2" w:val="clear"/>
        <w:spacing w:after="20"/>
      </w:pPr>
      <w:r>
        <w:rPr>
          <w:rFonts w:ascii="Consolas" w:cs="Consolas" w:eastAsia="Consolas" w:hAnsi="Consolas"/>
          <w:color w:val="1F1F1F"/>
          <w:sz w:val="20"/>
          <w:szCs w:val="20"/>
        </w:rPr>
        <w:t xml:space="preserve">                  bank_accounts, creditor_contacts, stock_categories,</w:t>
      </w:r>
    </w:p>
    <w:p>
      <w:pPr>
        <w:shd w:fill="F2F2F2" w:val="clear"/>
        <w:spacing w:after="20"/>
      </w:pPr>
      <w:r>
        <w:rPr>
          <w:rFonts w:ascii="Consolas" w:cs="Consolas" w:eastAsia="Consolas" w:hAnsi="Consolas"/>
          <w:color w:val="1F1F1F"/>
          <w:sz w:val="20"/>
          <w:szCs w:val="20"/>
        </w:rPr>
        <w:t xml:space="preserve">                  client_event_types, employee_event_types, notification_types</w:t>
      </w:r>
    </w:p>
    <w:p>
      <w:pPr>
        <w:shd w:fill="F2F2F2" w:val="clear"/>
        <w:spacing w:after="20"/>
      </w:pPr>
      <w:r>
        <w:rPr>
          <w:rFonts w:ascii="Consolas" w:cs="Consolas" w:eastAsia="Consolas" w:hAnsi="Consolas"/>
          <w:color w:val="1F1F1F"/>
          <w:sz w:val="20"/>
          <w:szCs w:val="20"/>
        </w:rPr>
        <w:t xml:space="preserve">5.  Clients     : clients, client_companies, billing_contacts,</w:t>
      </w:r>
    </w:p>
    <w:p>
      <w:pPr>
        <w:shd w:fill="F2F2F2" w:val="clear"/>
        <w:spacing w:after="20"/>
      </w:pPr>
      <w:r>
        <w:rPr>
          <w:rFonts w:ascii="Consolas" w:cs="Consolas" w:eastAsia="Consolas" w:hAnsi="Consolas"/>
          <w:color w:val="1F1F1F"/>
          <w:sz w:val="20"/>
          <w:szCs w:val="20"/>
        </w:rPr>
        <w:t xml:space="preserve">                  client_contacts, related_contacts</w:t>
      </w:r>
    </w:p>
    <w:p>
      <w:pPr>
        <w:shd w:fill="F2F2F2" w:val="clear"/>
        <w:spacing w:after="20"/>
      </w:pPr>
      <w:r>
        <w:rPr>
          <w:rFonts w:ascii="Consolas" w:cs="Consolas" w:eastAsia="Consolas" w:hAnsi="Consolas"/>
          <w:color w:val="1F1F1F"/>
          <w:sz w:val="20"/>
          <w:szCs w:val="20"/>
        </w:rPr>
        <w:t xml:space="preserve">6.  Employees   : employees, employee_skills</w:t>
      </w:r>
    </w:p>
    <w:p>
      <w:pPr>
        <w:shd w:fill="F2F2F2" w:val="clear"/>
        <w:spacing w:after="20"/>
      </w:pPr>
      <w:r>
        <w:rPr>
          <w:rFonts w:ascii="Consolas" w:cs="Consolas" w:eastAsia="Consolas" w:hAnsi="Consolas"/>
          <w:color w:val="1F1F1F"/>
          <w:sz w:val="20"/>
          <w:szCs w:val="20"/>
        </w:rPr>
        <w:t xml:space="preserve">7.  Contrats    : contracts, contract_blocked_slots, contract_surcharge_overrides</w:t>
      </w:r>
    </w:p>
    <w:p>
      <w:pPr>
        <w:shd w:fill="F2F2F2" w:val="clear"/>
        <w:spacing w:after="20"/>
      </w:pPr>
      <w:r>
        <w:rPr>
          <w:rFonts w:ascii="Consolas" w:cs="Consolas" w:eastAsia="Consolas" w:hAnsi="Consolas"/>
          <w:color w:val="1F1F1F"/>
          <w:sz w:val="20"/>
          <w:szCs w:val="20"/>
        </w:rPr>
        <w:t xml:space="preserve">8.  Absences    : client_absences, employee_absences, trainings</w:t>
      </w:r>
    </w:p>
    <w:p>
      <w:pPr>
        <w:shd w:fill="F2F2F2" w:val="clear"/>
        <w:spacing w:after="20"/>
      </w:pPr>
      <w:r>
        <w:rPr>
          <w:rFonts w:ascii="Consolas" w:cs="Consolas" w:eastAsia="Consolas" w:hAnsi="Consolas"/>
          <w:color w:val="1F1F1F"/>
          <w:sz w:val="20"/>
          <w:szCs w:val="20"/>
        </w:rPr>
        <w:t xml:space="preserve">9.  Salary deduc: salary_deductions, salary_deduction_debts, deduction_payments</w:t>
      </w:r>
    </w:p>
    <w:p>
      <w:pPr>
        <w:shd w:fill="F2F2F2" w:val="clear"/>
        <w:spacing w:after="20"/>
      </w:pPr>
      <w:r>
        <w:rPr>
          <w:rFonts w:ascii="Consolas" w:cs="Consolas" w:eastAsia="Consolas" w:hAnsi="Consolas"/>
          <w:color w:val="1F1F1F"/>
          <w:sz w:val="20"/>
          <w:szCs w:val="20"/>
        </w:rPr>
        <w:t xml:space="preserve">10. Produits    : products, product_price_tiers</w:t>
      </w:r>
    </w:p>
    <w:p>
      <w:pPr>
        <w:shd w:fill="F2F2F2" w:val="clear"/>
        <w:spacing w:after="20"/>
      </w:pPr>
      <w:r>
        <w:rPr>
          <w:rFonts w:ascii="Consolas" w:cs="Consolas" w:eastAsia="Consolas" w:hAnsi="Consolas"/>
          <w:color w:val="1F1F1F"/>
          <w:sz w:val="20"/>
          <w:szCs w:val="20"/>
        </w:rPr>
        <w:t xml:space="preserve">11. Quotes      : quote_types, quotes, quote_surcharge_rules</w:t>
      </w:r>
    </w:p>
    <w:p>
      <w:pPr>
        <w:shd w:fill="F2F2F2" w:val="clear"/>
        <w:spacing w:after="20"/>
      </w:pPr>
      <w:r>
        <w:rPr>
          <w:rFonts w:ascii="Consolas" w:cs="Consolas" w:eastAsia="Consolas" w:hAnsi="Consolas"/>
          <w:color w:val="1F1F1F"/>
          <w:sz w:val="20"/>
          <w:szCs w:val="20"/>
        </w:rPr>
        <w:t xml:space="preserve">12. Missions    : missions, client_prestations</w:t>
      </w:r>
    </w:p>
    <w:p>
      <w:pPr>
        <w:shd w:fill="F2F2F2" w:val="clear"/>
        <w:spacing w:after="20"/>
      </w:pPr>
      <w:r>
        <w:rPr>
          <w:rFonts w:ascii="Consolas" w:cs="Consolas" w:eastAsia="Consolas" w:hAnsi="Consolas"/>
          <w:color w:val="1F1F1F"/>
          <w:sz w:val="20"/>
          <w:szCs w:val="20"/>
        </w:rPr>
        <w:t xml:space="preserve">13. Planning    : interventions, recurrence_assignments, matching_requests,</w:t>
      </w:r>
    </w:p>
    <w:p>
      <w:pPr>
        <w:shd w:fill="F2F2F2" w:val="clear"/>
        <w:spacing w:after="20"/>
      </w:pPr>
      <w:r>
        <w:rPr>
          <w:rFonts w:ascii="Consolas" w:cs="Consolas" w:eastAsia="Consolas" w:hAnsi="Consolas"/>
          <w:color w:val="1F1F1F"/>
          <w:sz w:val="20"/>
          <w:szCs w:val="20"/>
        </w:rPr>
        <w:t xml:space="preserve">                  client_employee_history</w:t>
      </w:r>
    </w:p>
    <w:p>
      <w:pPr>
        <w:shd w:fill="F2F2F2" w:val="clear"/>
        <w:spacing w:after="20"/>
      </w:pPr>
      <w:r>
        <w:rPr>
          <w:rFonts w:ascii="Consolas" w:cs="Consolas" w:eastAsia="Consolas" w:hAnsi="Consolas"/>
          <w:color w:val="1F1F1F"/>
          <w:sz w:val="20"/>
          <w:szCs w:val="20"/>
        </w:rPr>
        <w:t xml:space="preserve">14. Événements  : client_events, client_event_recurrences,</w:t>
      </w:r>
    </w:p>
    <w:p>
      <w:pPr>
        <w:shd w:fill="F2F2F2" w:val="clear"/>
        <w:spacing w:after="20"/>
      </w:pPr>
      <w:r>
        <w:rPr>
          <w:rFonts w:ascii="Consolas" w:cs="Consolas" w:eastAsia="Consolas" w:hAnsi="Consolas"/>
          <w:color w:val="1F1F1F"/>
          <w:sz w:val="20"/>
          <w:szCs w:val="20"/>
        </w:rPr>
        <w:t xml:space="preserve">                  employee_events, employee_event_recurrences</w:t>
      </w:r>
    </w:p>
    <w:p>
      <w:pPr>
        <w:shd w:fill="F2F2F2" w:val="clear"/>
        <w:spacing w:after="20"/>
      </w:pPr>
      <w:r>
        <w:rPr>
          <w:rFonts w:ascii="Consolas" w:cs="Consolas" w:eastAsia="Consolas" w:hAnsi="Consolas"/>
          <w:color w:val="1F1F1F"/>
          <w:sz w:val="20"/>
          <w:szCs w:val="20"/>
        </w:rPr>
        <w:t xml:space="preserve">15. Télégestion : qr_codes, checkins, telemanagement_logs</w:t>
      </w:r>
    </w:p>
    <w:p>
      <w:pPr>
        <w:shd w:fill="F2F2F2" w:val="clear"/>
        <w:spacing w:after="20"/>
      </w:pPr>
      <w:r>
        <w:rPr>
          <w:rFonts w:ascii="Consolas" w:cs="Consolas" w:eastAsia="Consolas" w:hAnsi="Consolas"/>
          <w:color w:val="1F1F1F"/>
          <w:sz w:val="20"/>
          <w:szCs w:val="20"/>
        </w:rPr>
        <w:t xml:space="preserve">16. SEPA        : sepa_mandates, sepa_orders, billing_cycles</w:t>
      </w:r>
    </w:p>
    <w:p>
      <w:pPr>
        <w:shd w:fill="F2F2F2" w:val="clear"/>
        <w:spacing w:after="20"/>
      </w:pPr>
      <w:r>
        <w:rPr>
          <w:rFonts w:ascii="Consolas" w:cs="Consolas" w:eastAsia="Consolas" w:hAnsi="Consolas"/>
          <w:color w:val="1F1F1F"/>
          <w:sz w:val="20"/>
          <w:szCs w:val="20"/>
        </w:rPr>
        <w:t xml:space="preserve">17. Factures    : invoices, invoice_items, reglements, reglement_invoice_lines</w:t>
      </w:r>
    </w:p>
    <w:p>
      <w:pPr>
        <w:shd w:fill="F2F2F2" w:val="clear"/>
        <w:spacing w:after="20"/>
      </w:pPr>
      <w:r>
        <w:rPr>
          <w:rFonts w:ascii="Consolas" w:cs="Consolas" w:eastAsia="Consolas" w:hAnsi="Consolas"/>
          <w:color w:val="1F1F1F"/>
          <w:sz w:val="20"/>
          <w:szCs w:val="20"/>
        </w:rPr>
        <w:t xml:space="preserve">18. Messagerie  : message_threads, message_thread_participants, messages</w:t>
      </w:r>
    </w:p>
    <w:p>
      <w:pPr>
        <w:shd w:fill="F2F2F2" w:val="clear"/>
        <w:spacing w:after="20"/>
      </w:pPr>
      <w:r>
        <w:rPr>
          <w:rFonts w:ascii="Consolas" w:cs="Consolas" w:eastAsia="Consolas" w:hAnsi="Consolas"/>
          <w:color w:val="1F1F1F"/>
          <w:sz w:val="20"/>
          <w:szCs w:val="20"/>
        </w:rPr>
        <w:t xml:space="preserve">19. Clés / Docs : keys, key_movements, documents</w:t>
      </w:r>
    </w:p>
    <w:p>
      <w:pPr>
        <w:shd w:fill="F2F2F2" w:val="clear"/>
        <w:spacing w:after="20"/>
      </w:pPr>
      <w:r>
        <w:rPr>
          <w:rFonts w:ascii="Consolas" w:cs="Consolas" w:eastAsia="Consolas" w:hAnsi="Consolas"/>
          <w:color w:val="1F1F1F"/>
          <w:sz w:val="20"/>
          <w:szCs w:val="20"/>
        </w:rPr>
        <w:t xml:space="preserve">20. Portail     : client_requests, consumable_reorders,</w:t>
      </w:r>
    </w:p>
    <w:p>
      <w:pPr>
        <w:shd w:fill="F2F2F2" w:val="clear"/>
        <w:spacing w:after="20"/>
      </w:pPr>
      <w:r>
        <w:rPr>
          <w:rFonts w:ascii="Consolas" w:cs="Consolas" w:eastAsia="Consolas" w:hAnsi="Consolas"/>
          <w:color w:val="1F1F1F"/>
          <w:sz w:val="20"/>
          <w:szCs w:val="20"/>
        </w:rPr>
        <w:t xml:space="preserve">                  electronic_signatures, quality_controls</w:t>
      </w:r>
    </w:p>
    <w:p>
      <w:pPr>
        <w:shd w:fill="F2F2F2" w:val="clear"/>
        <w:spacing w:after="20"/>
      </w:pPr>
      <w:r>
        <w:rPr>
          <w:rFonts w:ascii="Consolas" w:cs="Consolas" w:eastAsia="Consolas" w:hAnsi="Consolas"/>
          <w:color w:val="1F1F1F"/>
          <w:sz w:val="20"/>
          <w:szCs w:val="20"/>
        </w:rPr>
        <w:t xml:space="preserve">21. Stock       : stock_products, stock_inventories, stock_inventory_lines,</w:t>
      </w:r>
    </w:p>
    <w:p>
      <w:pPr>
        <w:shd w:fill="F2F2F2" w:val="clear"/>
        <w:spacing w:after="20"/>
      </w:pPr>
      <w:r>
        <w:rPr>
          <w:rFonts w:ascii="Consolas" w:cs="Consolas" w:eastAsia="Consolas" w:hAnsi="Consolas"/>
          <w:color w:val="1F1F1F"/>
          <w:sz w:val="20"/>
          <w:szCs w:val="20"/>
        </w:rPr>
        <w:t xml:space="preserve">                  stock_movements</w:t>
      </w:r>
    </w:p>
    <w:p>
      <w:pPr>
        <w:shd w:fill="F2F2F2" w:val="clear"/>
        <w:spacing w:after="20"/>
      </w:pPr>
      <w:r>
        <w:rPr>
          <w:rFonts w:ascii="Consolas" w:cs="Consolas" w:eastAsia="Consolas" w:hAnsi="Consolas"/>
          <w:color w:val="1F1F1F"/>
          <w:sz w:val="20"/>
          <w:szCs w:val="20"/>
        </w:rPr>
        <w:t xml:space="preserve">22. Notifs      : notification_preferences, notifications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Critère de complétion</w:t>
      </w:r>
    </w:p>
    <w:p>
      <w:pPr>
        <w:spacing w:after="100" w:before="0"/>
      </w:pPr>
      <w:r>
        <w:rPr>
          <w:rFonts w:ascii="Arial" w:cs="Arial" w:eastAsia="Arial" w:hAnsi="Arial"/>
          <w:i/>
          <w:iCs/>
          <w:color w:val="595959"/>
          <w:sz w:val="22"/>
          <w:szCs w:val="22"/>
        </w:rPr>
        <w:t xml:space="preserve">php artisan migrate:fresh --seed s'exécute sans erreur sur SQLite. Tous les modèles Eloquent existent. Un seeder crée un état de démo cohérent (1 entité, 1 super-admin, quelques clients, intervenants, prestations, interventions).</w:t>
      </w:r>
    </w:p>
    <w:p>
      <w:pPr>
        <w:pStyle w:val="Heading1"/>
        <w:pageBreakBefore/>
        <w:spacing w:after="160" w:before="320"/>
      </w:pPr>
      <w:r>
        <w:rPr>
          <w:rFonts w:ascii="Arial" w:cs="Arial" w:eastAsia="Arial" w:hAnsi="Arial"/>
          <w:b/>
          <w:bCs/>
          <w:color w:val="1F4E79"/>
          <w:sz w:val="36"/>
          <w:szCs w:val="36"/>
        </w:rPr>
        <w:t xml:space="preserve">23. Phase 2 — Auth + Fiches client &amp; salarié + Prestations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026"/>
      </w:tblGrid>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2</w:t>
            </w:r>
          </w:p>
        </w:tc>
        <w:tc>
          <w:tcPr>
            <w:tcW w:type="dxa" w:w="620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rFonts w:ascii="Arial" w:cs="Arial" w:eastAsia="Arial" w:hAnsi="Arial"/>
                <w:b/>
                <w:bCs/>
                <w:color w:val="1F1F1F"/>
                <w:sz w:val="26"/>
                <w:szCs w:val="26"/>
              </w:rPr>
              <w:t xml:space="preserve">Modules métier prioritaires + UI moderne</w:t>
            </w:r>
          </w:p>
        </w:tc>
        <w:tc>
          <w:tcPr>
            <w:tcW w:type="dxa" w:w="2026"/>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 2 sessions</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Objectif</w:t>
      </w:r>
    </w:p>
    <w:p>
      <w:pPr>
        <w:spacing w:after="100" w:before="0"/>
      </w:pPr>
      <w:r>
        <w:rPr>
          <w:rFonts w:ascii="Arial" w:cs="Arial" w:eastAsia="Arial" w:hAnsi="Arial"/>
          <w:color w:val="1F1F1F"/>
          <w:sz w:val="22"/>
          <w:szCs w:val="22"/>
        </w:rPr>
        <w:t xml:space="preserve">Avoir un CRM fonctionnel sur les 3 modules les plus critiques : la fiche client (entreprise), la fiche intervenant et le catalogue de prestations. UX/UI moderne et soignée.</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Backend (API V1)</w:t>
      </w:r>
    </w:p>
    <w:p>
      <w:pPr>
        <w:pStyle w:val="ListParagraph"/>
        <w:numPr>
          <w:ilvl w:val="0"/>
          <w:numId w:val="2"/>
        </w:numPr>
        <w:spacing w:after="40"/>
      </w:pPr>
      <w:r>
        <w:rPr>
          <w:rFonts w:ascii="Arial" w:cs="Arial" w:eastAsia="Arial" w:hAnsi="Arial"/>
          <w:color w:val="1F1F1F"/>
          <w:sz w:val="22"/>
          <w:szCs w:val="22"/>
        </w:rPr>
        <w:t xml:space="preserve">AuthController V1 : login, logout, me, refresh-csrf</w:t>
      </w:r>
    </w:p>
    <w:p>
      <w:pPr>
        <w:pStyle w:val="ListParagraph"/>
        <w:numPr>
          <w:ilvl w:val="0"/>
          <w:numId w:val="2"/>
        </w:numPr>
        <w:spacing w:after="40"/>
      </w:pPr>
      <w:r>
        <w:rPr>
          <w:rFonts w:ascii="Arial" w:cs="Arial" w:eastAsia="Arial" w:hAnsi="Arial"/>
          <w:color w:val="1F1F1F"/>
          <w:sz w:val="22"/>
          <w:szCs w:val="22"/>
        </w:rPr>
        <w:t xml:space="preserve">Middleware permissions par rôle (super_admin, admin, intervenant, client)</w:t>
      </w:r>
    </w:p>
    <w:p>
      <w:pPr>
        <w:pStyle w:val="ListParagraph"/>
        <w:numPr>
          <w:ilvl w:val="0"/>
          <w:numId w:val="2"/>
        </w:numPr>
        <w:spacing w:after="40"/>
      </w:pPr>
      <w:r>
        <w:rPr>
          <w:rFonts w:ascii="Arial" w:cs="Arial" w:eastAsia="Arial" w:hAnsi="Arial"/>
          <w:color w:val="1F1F1F"/>
          <w:sz w:val="22"/>
          <w:szCs w:val="22"/>
        </w:rPr>
        <w:t xml:space="preserve">ClientController V1 : index avec filtres (Spatie Query Builder), show (eager load contacts/adresses/missions), store, update, destroy</w:t>
      </w:r>
    </w:p>
    <w:p>
      <w:pPr>
        <w:pStyle w:val="ListParagraph"/>
        <w:numPr>
          <w:ilvl w:val="0"/>
          <w:numId w:val="2"/>
        </w:numPr>
        <w:spacing w:after="40"/>
      </w:pPr>
      <w:r>
        <w:rPr>
          <w:rFonts w:ascii="Arial" w:cs="Arial" w:eastAsia="Arial" w:hAnsi="Arial"/>
          <w:color w:val="1F1F1F"/>
          <w:sz w:val="22"/>
          <w:szCs w:val="22"/>
        </w:rPr>
        <w:t xml:space="preserve">EmployeeController V1 : index, show (contract + skills + absences récentes), store, update, destroy</w:t>
      </w:r>
    </w:p>
    <w:p>
      <w:pPr>
        <w:pStyle w:val="ListParagraph"/>
        <w:numPr>
          <w:ilvl w:val="0"/>
          <w:numId w:val="2"/>
        </w:numPr>
        <w:spacing w:after="40"/>
      </w:pPr>
      <w:r>
        <w:rPr>
          <w:rFonts w:ascii="Arial" w:cs="Arial" w:eastAsia="Arial" w:hAnsi="Arial"/>
          <w:color w:val="1F1F1F"/>
          <w:sz w:val="22"/>
          <w:szCs w:val="22"/>
        </w:rPr>
        <w:t xml:space="preserve">Endpoints satellites : contacts, adresses, client_contacts, related_contacts, employee_skills, employee_contracts</w:t>
      </w:r>
    </w:p>
    <w:p>
      <w:pPr>
        <w:pStyle w:val="ListParagraph"/>
        <w:numPr>
          <w:ilvl w:val="0"/>
          <w:numId w:val="2"/>
        </w:numPr>
        <w:spacing w:after="40"/>
      </w:pPr>
      <w:r>
        <w:rPr>
          <w:rFonts w:ascii="Arial" w:cs="Arial" w:eastAsia="Arial" w:hAnsi="Arial"/>
          <w:color w:val="1F1F1F"/>
          <w:sz w:val="22"/>
          <w:szCs w:val="22"/>
        </w:rPr>
        <w:t xml:space="preserve">ProductController V1 : catalogue prestations + catégories + tarifs dégressifs</w:t>
      </w:r>
    </w:p>
    <w:p>
      <w:pPr>
        <w:pStyle w:val="ListParagraph"/>
        <w:numPr>
          <w:ilvl w:val="0"/>
          <w:numId w:val="2"/>
        </w:numPr>
        <w:spacing w:after="40"/>
      </w:pPr>
      <w:r>
        <w:rPr>
          <w:rFonts w:ascii="Arial" w:cs="Arial" w:eastAsia="Arial" w:hAnsi="Arial"/>
          <w:color w:val="1F1F1F"/>
          <w:sz w:val="22"/>
          <w:szCs w:val="22"/>
        </w:rPr>
        <w:t xml:space="preserve">API Resources pour serialiser proprement (jamais d'exposition directe du model)</w:t>
      </w:r>
    </w:p>
    <w:p>
      <w:pPr>
        <w:pStyle w:val="ListParagraph"/>
        <w:numPr>
          <w:ilvl w:val="0"/>
          <w:numId w:val="2"/>
        </w:numPr>
        <w:spacing w:after="40"/>
      </w:pPr>
      <w:r>
        <w:rPr>
          <w:rFonts w:ascii="Arial" w:cs="Arial" w:eastAsia="Arial" w:hAnsi="Arial"/>
          <w:color w:val="1F1F1F"/>
          <w:sz w:val="22"/>
          <w:szCs w:val="22"/>
        </w:rPr>
        <w:t xml:space="preserve">Form Requests pour la validation (jamais de validation inline)</w:t>
      </w:r>
    </w:p>
    <w:p>
      <w:pPr>
        <w:pStyle w:val="ListParagraph"/>
        <w:numPr>
          <w:ilvl w:val="0"/>
          <w:numId w:val="2"/>
        </w:numPr>
        <w:spacing w:after="40"/>
      </w:pPr>
      <w:r>
        <w:rPr>
          <w:rFonts w:ascii="Arial" w:cs="Arial" w:eastAsia="Arial" w:hAnsi="Arial"/>
          <w:color w:val="1F1F1F"/>
          <w:sz w:val="22"/>
          <w:szCs w:val="22"/>
        </w:rPr>
        <w:t xml:space="preserve">Tests Feature minimum sur les endpoints critiques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Frontend</w:t>
      </w:r>
    </w:p>
    <w:p>
      <w:pPr>
        <w:pStyle w:val="ListParagraph"/>
        <w:numPr>
          <w:ilvl w:val="0"/>
          <w:numId w:val="2"/>
        </w:numPr>
        <w:spacing w:after="40"/>
      </w:pPr>
      <w:r>
        <w:rPr>
          <w:rFonts w:ascii="Arial" w:cs="Arial" w:eastAsia="Arial" w:hAnsi="Arial"/>
          <w:color w:val="1F1F1F"/>
          <w:sz w:val="22"/>
          <w:szCs w:val="22"/>
        </w:rPr>
        <w:t xml:space="preserve">Layout pro avec sidebar : Tableau de bord, Clients, Intervenants, Prestations, Planning, Devis, Factures, Paramètres</w:t>
      </w:r>
    </w:p>
    <w:p>
      <w:pPr>
        <w:pStyle w:val="ListParagraph"/>
        <w:numPr>
          <w:ilvl w:val="0"/>
          <w:numId w:val="2"/>
        </w:numPr>
        <w:spacing w:after="40"/>
      </w:pPr>
      <w:r>
        <w:rPr>
          <w:rFonts w:ascii="Arial" w:cs="Arial" w:eastAsia="Arial" w:hAnsi="Arial"/>
          <w:color w:val="1F1F1F"/>
          <w:sz w:val="22"/>
          <w:szCs w:val="22"/>
        </w:rPr>
        <w:t xml:space="preserve">Topbar : recherche globale (cmdk), notifications (placeholder), avatar utilisateur, switcher d'entité si multi-agences</w:t>
      </w:r>
    </w:p>
    <w:p>
      <w:pPr>
        <w:pStyle w:val="ListParagraph"/>
        <w:numPr>
          <w:ilvl w:val="0"/>
          <w:numId w:val="2"/>
        </w:numPr>
        <w:spacing w:after="40"/>
      </w:pPr>
      <w:r>
        <w:rPr>
          <w:rFonts w:ascii="Arial" w:cs="Arial" w:eastAsia="Arial" w:hAnsi="Arial"/>
          <w:color w:val="1F1F1F"/>
          <w:sz w:val="22"/>
          <w:szCs w:val="22"/>
        </w:rPr>
        <w:t xml:space="preserve">Page Clients : tableau dense avec filtres (statut, entité, gestionnaire), pagination, recherche, actions par ligne, bouton 'Nouveau client'</w:t>
      </w:r>
    </w:p>
    <w:p>
      <w:pPr>
        <w:pStyle w:val="ListParagraph"/>
        <w:numPr>
          <w:ilvl w:val="0"/>
          <w:numId w:val="2"/>
        </w:numPr>
        <w:spacing w:after="40"/>
      </w:pPr>
      <w:r>
        <w:rPr>
          <w:rFonts w:ascii="Arial" w:cs="Arial" w:eastAsia="Arial" w:hAnsi="Arial"/>
          <w:color w:val="1F1F1F"/>
          <w:sz w:val="22"/>
          <w:szCs w:val="22"/>
        </w:rPr>
        <w:t xml:space="preserve">Fiche Client (route /clients/{id}) avec onglets :</w:t>
      </w:r>
    </w:p>
    <w:p>
      <w:pPr>
        <w:pStyle w:val="ListParagraph"/>
        <w:numPr>
          <w:ilvl w:val="0"/>
          <w:numId w:val="2"/>
        </w:numPr>
        <w:spacing w:after="40"/>
      </w:pPr>
      <w:r>
        <w:rPr>
          <w:rFonts w:ascii="Arial" w:cs="Arial" w:eastAsia="Arial" w:hAnsi="Arial"/>
          <w:color w:val="595959"/>
          <w:sz w:val="22"/>
          <w:szCs w:val="22"/>
        </w:rPr>
        <w:t xml:space="preserve">  ─ Général : raison sociale, gérant, photo, téléphones, emails, adresse siège</w:t>
      </w:r>
    </w:p>
    <w:p>
      <w:pPr>
        <w:pStyle w:val="ListParagraph"/>
        <w:numPr>
          <w:ilvl w:val="0"/>
          <w:numId w:val="2"/>
        </w:numPr>
        <w:spacing w:after="40"/>
      </w:pPr>
      <w:r>
        <w:rPr>
          <w:rFonts w:ascii="Arial" w:cs="Arial" w:eastAsia="Arial" w:hAnsi="Arial"/>
          <w:color w:val="595959"/>
          <w:sz w:val="22"/>
          <w:szCs w:val="22"/>
        </w:rPr>
        <w:t xml:space="preserve">  ─ Contacts : contact facturation prioritaire + contacts généraux + contacts liés</w:t>
      </w:r>
    </w:p>
    <w:p>
      <w:pPr>
        <w:pStyle w:val="ListParagraph"/>
        <w:numPr>
          <w:ilvl w:val="0"/>
          <w:numId w:val="2"/>
        </w:numPr>
        <w:spacing w:after="40"/>
      </w:pPr>
      <w:r>
        <w:rPr>
          <w:rFonts w:ascii="Arial" w:cs="Arial" w:eastAsia="Arial" w:hAnsi="Arial"/>
          <w:color w:val="595959"/>
          <w:sz w:val="22"/>
          <w:szCs w:val="22"/>
        </w:rPr>
        <w:t xml:space="preserve">  ─ Missions : liste des missions en cours, suspendues, terminées</w:t>
      </w:r>
    </w:p>
    <w:p>
      <w:pPr>
        <w:pStyle w:val="ListParagraph"/>
        <w:numPr>
          <w:ilvl w:val="0"/>
          <w:numId w:val="2"/>
        </w:numPr>
        <w:spacing w:after="40"/>
      </w:pPr>
      <w:r>
        <w:rPr>
          <w:rFonts w:ascii="Arial" w:cs="Arial" w:eastAsia="Arial" w:hAnsi="Arial"/>
          <w:color w:val="595959"/>
          <w:sz w:val="22"/>
          <w:szCs w:val="22"/>
        </w:rPr>
        <w:t xml:space="preserve">  ─ Prestations : liste des prestations actives + tarifs</w:t>
      </w:r>
    </w:p>
    <w:p>
      <w:pPr>
        <w:pStyle w:val="ListParagraph"/>
        <w:numPr>
          <w:ilvl w:val="0"/>
          <w:numId w:val="2"/>
        </w:numPr>
        <w:spacing w:after="40"/>
      </w:pPr>
      <w:r>
        <w:rPr>
          <w:rFonts w:ascii="Arial" w:cs="Arial" w:eastAsia="Arial" w:hAnsi="Arial"/>
          <w:color w:val="595959"/>
          <w:sz w:val="22"/>
          <w:szCs w:val="22"/>
        </w:rPr>
        <w:t xml:space="preserve">  ─ Absences : tableau unifié ponctuelles + périodiques</w:t>
      </w:r>
    </w:p>
    <w:p>
      <w:pPr>
        <w:pStyle w:val="ListParagraph"/>
        <w:numPr>
          <w:ilvl w:val="0"/>
          <w:numId w:val="2"/>
        </w:numPr>
        <w:spacing w:after="40"/>
      </w:pPr>
      <w:r>
        <w:rPr>
          <w:rFonts w:ascii="Arial" w:cs="Arial" w:eastAsia="Arial" w:hAnsi="Arial"/>
          <w:color w:val="595959"/>
          <w:sz w:val="22"/>
          <w:szCs w:val="22"/>
        </w:rPr>
        <w:t xml:space="preserve">  ─ Clés : liste des clés + onglet historique des mouvements</w:t>
      </w:r>
    </w:p>
    <w:p>
      <w:pPr>
        <w:pStyle w:val="ListParagraph"/>
        <w:numPr>
          <w:ilvl w:val="0"/>
          <w:numId w:val="2"/>
        </w:numPr>
        <w:spacing w:after="40"/>
      </w:pPr>
      <w:r>
        <w:rPr>
          <w:rFonts w:ascii="Arial" w:cs="Arial" w:eastAsia="Arial" w:hAnsi="Arial"/>
          <w:color w:val="595959"/>
          <w:sz w:val="22"/>
          <w:szCs w:val="22"/>
        </w:rPr>
        <w:t xml:space="preserve">  ─ Documents : zone d'upload + liste</w:t>
      </w:r>
    </w:p>
    <w:p>
      <w:pPr>
        <w:pStyle w:val="ListParagraph"/>
        <w:numPr>
          <w:ilvl w:val="0"/>
          <w:numId w:val="2"/>
        </w:numPr>
        <w:spacing w:after="40"/>
      </w:pPr>
      <w:r>
        <w:rPr>
          <w:rFonts w:ascii="Arial" w:cs="Arial" w:eastAsia="Arial" w:hAnsi="Arial"/>
          <w:color w:val="595959"/>
          <w:sz w:val="22"/>
          <w:szCs w:val="22"/>
        </w:rPr>
        <w:t xml:space="preserve">  ─ Règlements : historique paiements + ventilations</w:t>
      </w:r>
    </w:p>
    <w:p>
      <w:pPr>
        <w:pStyle w:val="ListParagraph"/>
        <w:numPr>
          <w:ilvl w:val="0"/>
          <w:numId w:val="2"/>
        </w:numPr>
        <w:spacing w:after="40"/>
      </w:pPr>
      <w:r>
        <w:rPr>
          <w:rFonts w:ascii="Arial" w:cs="Arial" w:eastAsia="Arial" w:hAnsi="Arial"/>
          <w:color w:val="1F1F1F"/>
          <w:sz w:val="22"/>
          <w:szCs w:val="22"/>
        </w:rPr>
        <w:t xml:space="preserve">Page Intervenants : tableau identique en structure</w:t>
      </w:r>
    </w:p>
    <w:p>
      <w:pPr>
        <w:pStyle w:val="ListParagraph"/>
        <w:numPr>
          <w:ilvl w:val="0"/>
          <w:numId w:val="2"/>
        </w:numPr>
        <w:spacing w:after="40"/>
      </w:pPr>
      <w:r>
        <w:rPr>
          <w:rFonts w:ascii="Arial" w:cs="Arial" w:eastAsia="Arial" w:hAnsi="Arial"/>
          <w:color w:val="1F1F1F"/>
          <w:sz w:val="22"/>
          <w:szCs w:val="22"/>
        </w:rPr>
        <w:t xml:space="preserve">Fiche Intervenant avec onglets :</w:t>
      </w:r>
    </w:p>
    <w:p>
      <w:pPr>
        <w:pStyle w:val="ListParagraph"/>
        <w:numPr>
          <w:ilvl w:val="0"/>
          <w:numId w:val="2"/>
        </w:numPr>
        <w:spacing w:after="40"/>
      </w:pPr>
      <w:r>
        <w:rPr>
          <w:rFonts w:ascii="Arial" w:cs="Arial" w:eastAsia="Arial" w:hAnsi="Arial"/>
          <w:color w:val="595959"/>
          <w:sz w:val="22"/>
          <w:szCs w:val="22"/>
        </w:rPr>
        <w:t xml:space="preserve">  ─ Général : civilité, contacts, classification, mode de déplacement, véhicule de service</w:t>
      </w:r>
    </w:p>
    <w:p>
      <w:pPr>
        <w:pStyle w:val="ListParagraph"/>
        <w:numPr>
          <w:ilvl w:val="0"/>
          <w:numId w:val="2"/>
        </w:numPr>
        <w:spacing w:after="40"/>
      </w:pPr>
      <w:r>
        <w:rPr>
          <w:rFonts w:ascii="Arial" w:cs="Arial" w:eastAsia="Arial" w:hAnsi="Arial"/>
          <w:color w:val="595959"/>
          <w:sz w:val="22"/>
          <w:szCs w:val="22"/>
        </w:rPr>
        <w:t xml:space="preserve">  ─ Contrat : poste, type (CDI/CDD/stage), zone, rémunération, indemnités km, conventions</w:t>
      </w:r>
    </w:p>
    <w:p>
      <w:pPr>
        <w:pStyle w:val="ListParagraph"/>
        <w:numPr>
          <w:ilvl w:val="0"/>
          <w:numId w:val="2"/>
        </w:numPr>
        <w:spacing w:after="40"/>
      </w:pPr>
      <w:r>
        <w:rPr>
          <w:rFonts w:ascii="Arial" w:cs="Arial" w:eastAsia="Arial" w:hAnsi="Arial"/>
          <w:color w:val="595959"/>
          <w:sz w:val="22"/>
          <w:szCs w:val="22"/>
        </w:rPr>
        <w:t xml:space="preserve">  ─ Compétences : liste skills cochables</w:t>
      </w:r>
    </w:p>
    <w:p>
      <w:pPr>
        <w:pStyle w:val="ListParagraph"/>
        <w:numPr>
          <w:ilvl w:val="0"/>
          <w:numId w:val="2"/>
        </w:numPr>
        <w:spacing w:after="40"/>
      </w:pPr>
      <w:r>
        <w:rPr>
          <w:rFonts w:ascii="Arial" w:cs="Arial" w:eastAsia="Arial" w:hAnsi="Arial"/>
          <w:color w:val="595959"/>
          <w:sz w:val="22"/>
          <w:szCs w:val="22"/>
        </w:rPr>
        <w:t xml:space="preserve">  ─ Absences &amp; Dispos : fusionnées (entry_type filtre)</w:t>
      </w:r>
    </w:p>
    <w:p>
      <w:pPr>
        <w:pStyle w:val="ListParagraph"/>
        <w:numPr>
          <w:ilvl w:val="0"/>
          <w:numId w:val="2"/>
        </w:numPr>
        <w:spacing w:after="40"/>
      </w:pPr>
      <w:r>
        <w:rPr>
          <w:rFonts w:ascii="Arial" w:cs="Arial" w:eastAsia="Arial" w:hAnsi="Arial"/>
          <w:color w:val="595959"/>
          <w:sz w:val="22"/>
          <w:szCs w:val="22"/>
        </w:rPr>
        <w:t xml:space="preserve">  ─ Formations : onboarding + ongoing</w:t>
      </w:r>
    </w:p>
    <w:p>
      <w:pPr>
        <w:pStyle w:val="ListParagraph"/>
        <w:numPr>
          <w:ilvl w:val="0"/>
          <w:numId w:val="2"/>
        </w:numPr>
        <w:spacing w:after="40"/>
      </w:pPr>
      <w:r>
        <w:rPr>
          <w:rFonts w:ascii="Arial" w:cs="Arial" w:eastAsia="Arial" w:hAnsi="Arial"/>
          <w:color w:val="595959"/>
          <w:sz w:val="22"/>
          <w:szCs w:val="22"/>
        </w:rPr>
        <w:t xml:space="preserve">  ─ Documents : upload libre</w:t>
      </w:r>
    </w:p>
    <w:p>
      <w:pPr>
        <w:pStyle w:val="ListParagraph"/>
        <w:numPr>
          <w:ilvl w:val="0"/>
          <w:numId w:val="2"/>
        </w:numPr>
        <w:spacing w:after="40"/>
      </w:pPr>
      <w:r>
        <w:rPr>
          <w:rFonts w:ascii="Arial" w:cs="Arial" w:eastAsia="Arial" w:hAnsi="Arial"/>
          <w:color w:val="595959"/>
          <w:sz w:val="22"/>
          <w:szCs w:val="22"/>
        </w:rPr>
        <w:t xml:space="preserve">  ─ Saisies sur salaire : tableau créanciers + dettes + paiements</w:t>
      </w:r>
    </w:p>
    <w:p>
      <w:pPr>
        <w:pStyle w:val="ListParagraph"/>
        <w:numPr>
          <w:ilvl w:val="0"/>
          <w:numId w:val="2"/>
        </w:numPr>
        <w:spacing w:after="40"/>
      </w:pPr>
      <w:r>
        <w:rPr>
          <w:rFonts w:ascii="Arial" w:cs="Arial" w:eastAsia="Arial" w:hAnsi="Arial"/>
          <w:color w:val="1F1F1F"/>
          <w:sz w:val="22"/>
          <w:szCs w:val="22"/>
        </w:rPr>
        <w:t xml:space="preserve">Page Prestations (produits) : liste catalogue + filtres + fiche prestation (tarif dégressif, codes comptables, TVA, durée)</w:t>
      </w:r>
    </w:p>
    <w:p>
      <w:pPr>
        <w:pStyle w:val="ListParagraph"/>
        <w:numPr>
          <w:ilvl w:val="0"/>
          <w:numId w:val="2"/>
        </w:numPr>
        <w:spacing w:after="40"/>
      </w:pPr>
      <w:r>
        <w:rPr>
          <w:rFonts w:ascii="Arial" w:cs="Arial" w:eastAsia="Arial" w:hAnsi="Arial"/>
          <w:color w:val="1F1F1F"/>
          <w:sz w:val="22"/>
          <w:szCs w:val="22"/>
        </w:rPr>
        <w:t xml:space="preserve">Création de prestations depuis l'engrenage en haut à droite (raccourci à la Linear)</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Critère de complétion</w:t>
      </w:r>
    </w:p>
    <w:p>
      <w:pPr>
        <w:spacing w:after="100" w:before="0"/>
      </w:pPr>
      <w:r>
        <w:rPr>
          <w:rFonts w:ascii="Arial" w:cs="Arial" w:eastAsia="Arial" w:hAnsi="Arial"/>
          <w:i/>
          <w:iCs/>
          <w:color w:val="595959"/>
          <w:sz w:val="22"/>
          <w:szCs w:val="22"/>
        </w:rPr>
        <w:t xml:space="preserve">Un administrateur peut créer, éditer, consulter une fiche client complète, idem pour un intervenant, et gérer le catalogue de prestations. UI propre, responsive desktop. Pas de bug visible sur le parcours principal.</w:t>
      </w:r>
    </w:p>
    <w:p>
      <w:pPr>
        <w:pStyle w:val="Heading1"/>
        <w:pageBreakBefore/>
        <w:spacing w:after="160" w:before="320"/>
      </w:pPr>
      <w:r>
        <w:rPr>
          <w:rFonts w:ascii="Arial" w:cs="Arial" w:eastAsia="Arial" w:hAnsi="Arial"/>
          <w:b/>
          <w:bCs/>
          <w:color w:val="1F4E79"/>
          <w:sz w:val="36"/>
          <w:szCs w:val="36"/>
        </w:rPr>
        <w:t xml:space="preserve">24. Phase 3 — Planning + Devis &amp; Factures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026"/>
      </w:tblGrid>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3</w:t>
            </w:r>
          </w:p>
        </w:tc>
        <w:tc>
          <w:tcPr>
            <w:tcW w:type="dxa" w:w="620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r>
              <w:rPr>
                <w:rFonts w:ascii="Arial" w:cs="Arial" w:eastAsia="Arial" w:hAnsi="Arial"/>
                <w:b/>
                <w:bCs/>
                <w:color w:val="1F1F1F"/>
                <w:sz w:val="26"/>
                <w:szCs w:val="26"/>
              </w:rPr>
              <w:t xml:space="preserve">Cœur métier opérationnel</w:t>
            </w:r>
          </w:p>
        </w:tc>
        <w:tc>
          <w:tcPr>
            <w:tcW w:type="dxa" w:w="2026"/>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 2 sessions</w:t>
            </w:r>
          </w:p>
        </w:tc>
      </w:tr>
    </w:tbl>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Objectif</w:t>
      </w:r>
    </w:p>
    <w:p>
      <w:pPr>
        <w:spacing w:after="100" w:before="0"/>
      </w:pPr>
      <w:r>
        <w:rPr>
          <w:rFonts w:ascii="Arial" w:cs="Arial" w:eastAsia="Arial" w:hAnsi="Arial"/>
          <w:color w:val="1F1F1F"/>
          <w:sz w:val="22"/>
          <w:szCs w:val="22"/>
        </w:rPr>
        <w:t xml:space="preserve">Permettre à l'administration de planifier les interventions (ponctuelles + récurrentes) et de gérer le cycle commercial complet (devis → mission → prestations → facture → règlement).</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Module Planning</w:t>
      </w:r>
    </w:p>
    <w:p>
      <w:pPr>
        <w:pStyle w:val="ListParagraph"/>
        <w:numPr>
          <w:ilvl w:val="0"/>
          <w:numId w:val="2"/>
        </w:numPr>
        <w:spacing w:after="40"/>
      </w:pPr>
      <w:r>
        <w:rPr>
          <w:rFonts w:ascii="Arial" w:cs="Arial" w:eastAsia="Arial" w:hAnsi="Arial"/>
          <w:color w:val="1F1F1F"/>
          <w:sz w:val="22"/>
          <w:szCs w:val="22"/>
        </w:rPr>
        <w:t xml:space="preserve">API interventions : feed calendrier (filtres date/employé/client), création ponctuelle, création récurrente (RRULE), drag-and-drop (PATCH), exception sur une occurrence</w:t>
      </w:r>
    </w:p>
    <w:p>
      <w:pPr>
        <w:pStyle w:val="ListParagraph"/>
        <w:numPr>
          <w:ilvl w:val="0"/>
          <w:numId w:val="2"/>
        </w:numPr>
        <w:spacing w:after="40"/>
      </w:pPr>
      <w:r>
        <w:rPr>
          <w:rFonts w:ascii="Arial" w:cs="Arial" w:eastAsia="Arial" w:hAnsi="Arial"/>
          <w:color w:val="1F1F1F"/>
          <w:sz w:val="22"/>
          <w:szCs w:val="22"/>
        </w:rPr>
        <w:t xml:space="preserve">Service de matérialisation : RRULE → instances appointment (idempotent)</w:t>
      </w:r>
    </w:p>
    <w:p>
      <w:pPr>
        <w:pStyle w:val="ListParagraph"/>
        <w:numPr>
          <w:ilvl w:val="0"/>
          <w:numId w:val="2"/>
        </w:numPr>
        <w:spacing w:after="40"/>
      </w:pPr>
      <w:r>
        <w:rPr>
          <w:rFonts w:ascii="Arial" w:cs="Arial" w:eastAsia="Arial" w:hAnsi="Arial"/>
          <w:color w:val="1F1F1F"/>
          <w:sz w:val="22"/>
          <w:szCs w:val="22"/>
        </w:rPr>
        <w:t xml:space="preserve">Gestion des absences/dispos qui bloquent les créneaux</w:t>
      </w:r>
    </w:p>
    <w:p>
      <w:pPr>
        <w:pStyle w:val="ListParagraph"/>
        <w:numPr>
          <w:ilvl w:val="0"/>
          <w:numId w:val="2"/>
        </w:numPr>
        <w:spacing w:after="40"/>
      </w:pPr>
      <w:r>
        <w:rPr>
          <w:rFonts w:ascii="Arial" w:cs="Arial" w:eastAsia="Arial" w:hAnsi="Arial"/>
          <w:color w:val="1F1F1F"/>
          <w:sz w:val="22"/>
          <w:szCs w:val="22"/>
        </w:rPr>
        <w:t xml:space="preserve">Remplacement intervenant urgence : replacement_employee_id</w:t>
      </w:r>
    </w:p>
    <w:p>
      <w:pPr>
        <w:pStyle w:val="ListParagraph"/>
        <w:numPr>
          <w:ilvl w:val="0"/>
          <w:numId w:val="2"/>
        </w:numPr>
        <w:spacing w:after="40"/>
      </w:pPr>
      <w:r>
        <w:rPr>
          <w:rFonts w:ascii="Arial" w:cs="Arial" w:eastAsia="Arial" w:hAnsi="Arial"/>
          <w:color w:val="1F1F1F"/>
          <w:sz w:val="22"/>
          <w:szCs w:val="22"/>
        </w:rPr>
        <w:t xml:space="preserve">UI calendrier moderne (FullCalendar) : drag-drop, resize, tooltip riche, filtres latéraux, sidebar suivi heures contractuelles, modale création élégante</w:t>
      </w:r>
    </w:p>
    <w:p>
      <w:pPr>
        <w:pStyle w:val="ListParagraph"/>
        <w:numPr>
          <w:ilvl w:val="0"/>
          <w:numId w:val="2"/>
        </w:numPr>
        <w:spacing w:after="40"/>
      </w:pPr>
      <w:r>
        <w:rPr>
          <w:rFonts w:ascii="Arial" w:cs="Arial" w:eastAsia="Arial" w:hAnsi="Arial"/>
          <w:color w:val="1F1F1F"/>
          <w:sz w:val="22"/>
          <w:szCs w:val="22"/>
        </w:rPr>
        <w:t xml:space="preserve">Vue cartographique (Leaflet) avec marqueurs colorés par intervenant</w:t>
      </w:r>
    </w:p>
    <w:p>
      <w:pPr>
        <w:pStyle w:val="ListParagraph"/>
        <w:numPr>
          <w:ilvl w:val="0"/>
          <w:numId w:val="2"/>
        </w:numPr>
        <w:spacing w:after="40"/>
      </w:pPr>
      <w:r>
        <w:rPr>
          <w:rFonts w:ascii="Arial" w:cs="Arial" w:eastAsia="Arial" w:hAnsi="Arial"/>
          <w:color w:val="1F1F1F"/>
          <w:sz w:val="22"/>
          <w:szCs w:val="22"/>
        </w:rPr>
        <w:t xml:space="preserve">Système d'appariement (matching_requests) : proposer le bon intervenant selon zone + skills + dispo</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Module Devis</w:t>
      </w:r>
    </w:p>
    <w:p>
      <w:pPr>
        <w:pStyle w:val="ListParagraph"/>
        <w:numPr>
          <w:ilvl w:val="0"/>
          <w:numId w:val="2"/>
        </w:numPr>
        <w:spacing w:after="40"/>
      </w:pPr>
      <w:r>
        <w:rPr>
          <w:rFonts w:ascii="Arial" w:cs="Arial" w:eastAsia="Arial" w:hAnsi="Arial"/>
          <w:color w:val="1F1F1F"/>
          <w:sz w:val="22"/>
          <w:szCs w:val="22"/>
        </w:rPr>
        <w:t xml:space="preserve">API quotes : index, show, store, update, transitions de statut</w:t>
      </w:r>
    </w:p>
    <w:p>
      <w:pPr>
        <w:pStyle w:val="ListParagraph"/>
        <w:numPr>
          <w:ilvl w:val="0"/>
          <w:numId w:val="2"/>
        </w:numPr>
        <w:spacing w:after="40"/>
      </w:pPr>
      <w:r>
        <w:rPr>
          <w:rFonts w:ascii="Arial" w:cs="Arial" w:eastAsia="Arial" w:hAnsi="Arial"/>
          <w:color w:val="1F1F1F"/>
          <w:sz w:val="22"/>
          <w:szCs w:val="22"/>
        </w:rPr>
        <w:t xml:space="preserve">Articles de devis créés via engrenage UI</w:t>
      </w:r>
    </w:p>
    <w:p>
      <w:pPr>
        <w:pStyle w:val="ListParagraph"/>
        <w:numPr>
          <w:ilvl w:val="0"/>
          <w:numId w:val="2"/>
        </w:numPr>
        <w:spacing w:after="40"/>
      </w:pPr>
      <w:r>
        <w:rPr>
          <w:rFonts w:ascii="Arial" w:cs="Arial" w:eastAsia="Arial" w:hAnsi="Arial"/>
          <w:color w:val="1F1F1F"/>
          <w:sz w:val="22"/>
          <w:szCs w:val="22"/>
        </w:rPr>
        <w:t xml:space="preserve">Intégration Pennylane API (pennylane_id, pennylane_synced_at)</w:t>
      </w:r>
    </w:p>
    <w:p>
      <w:pPr>
        <w:pStyle w:val="ListParagraph"/>
        <w:numPr>
          <w:ilvl w:val="0"/>
          <w:numId w:val="2"/>
        </w:numPr>
        <w:spacing w:after="40"/>
      </w:pPr>
      <w:r>
        <w:rPr>
          <w:rFonts w:ascii="Arial" w:cs="Arial" w:eastAsia="Arial" w:hAnsi="Arial"/>
          <w:color w:val="1F1F1F"/>
          <w:sz w:val="22"/>
          <w:szCs w:val="22"/>
        </w:rPr>
        <w:t xml:space="preserve">UI fiche devis : éditeur visuel des articles, calcul auto totaux, prévisualisation PDF, envoi email</w:t>
      </w:r>
    </w:p>
    <w:p>
      <w:pPr>
        <w:pStyle w:val="ListParagraph"/>
        <w:numPr>
          <w:ilvl w:val="0"/>
          <w:numId w:val="2"/>
        </w:numPr>
        <w:spacing w:after="40"/>
      </w:pPr>
      <w:r>
        <w:rPr>
          <w:rFonts w:ascii="Arial" w:cs="Arial" w:eastAsia="Arial" w:hAnsi="Arial"/>
          <w:color w:val="1F1F1F"/>
          <w:sz w:val="22"/>
          <w:szCs w:val="22"/>
        </w:rPr>
        <w:t xml:space="preserve">Signature électronique : génération de token, suivi statut</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Module Factures</w:t>
      </w:r>
    </w:p>
    <w:p>
      <w:pPr>
        <w:pStyle w:val="ListParagraph"/>
        <w:numPr>
          <w:ilvl w:val="0"/>
          <w:numId w:val="2"/>
        </w:numPr>
        <w:spacing w:after="40"/>
      </w:pPr>
      <w:r>
        <w:rPr>
          <w:rFonts w:ascii="Arial" w:cs="Arial" w:eastAsia="Arial" w:hAnsi="Arial"/>
          <w:color w:val="1F1F1F"/>
          <w:sz w:val="22"/>
          <w:szCs w:val="22"/>
        </w:rPr>
        <w:t xml:space="preserve">API invoices : génération depuis missions/prestations, items détaillés</w:t>
      </w:r>
    </w:p>
    <w:p>
      <w:pPr>
        <w:pStyle w:val="ListParagraph"/>
        <w:numPr>
          <w:ilvl w:val="0"/>
          <w:numId w:val="2"/>
        </w:numPr>
        <w:spacing w:after="40"/>
      </w:pPr>
      <w:r>
        <w:rPr>
          <w:rFonts w:ascii="Arial" w:cs="Arial" w:eastAsia="Arial" w:hAnsi="Arial"/>
          <w:color w:val="1F1F1F"/>
          <w:sz w:val="22"/>
          <w:szCs w:val="22"/>
        </w:rPr>
        <w:t xml:space="preserve">Support facturation électronique (e_invoice_format) — Factur-X obligatoire 1er septembre</w:t>
      </w:r>
    </w:p>
    <w:p>
      <w:pPr>
        <w:pStyle w:val="ListParagraph"/>
        <w:numPr>
          <w:ilvl w:val="0"/>
          <w:numId w:val="2"/>
        </w:numPr>
        <w:spacing w:after="40"/>
      </w:pPr>
      <w:r>
        <w:rPr>
          <w:rFonts w:ascii="Arial" w:cs="Arial" w:eastAsia="Arial" w:hAnsi="Arial"/>
          <w:color w:val="1F1F1F"/>
          <w:sz w:val="22"/>
          <w:szCs w:val="22"/>
        </w:rPr>
        <w:t xml:space="preserve">Intégration Pennylane pour comptabilité</w:t>
      </w:r>
    </w:p>
    <w:p>
      <w:pPr>
        <w:pStyle w:val="ListParagraph"/>
        <w:numPr>
          <w:ilvl w:val="0"/>
          <w:numId w:val="2"/>
        </w:numPr>
        <w:spacing w:after="40"/>
      </w:pPr>
      <w:r>
        <w:rPr>
          <w:rFonts w:ascii="Arial" w:cs="Arial" w:eastAsia="Arial" w:hAnsi="Arial"/>
          <w:color w:val="1F1F1F"/>
          <w:sz w:val="22"/>
          <w:szCs w:val="22"/>
        </w:rPr>
        <w:t xml:space="preserve">UI fiche facture similaire au devis, workflow d'envoi</w:t>
      </w:r>
    </w:p>
    <w:p>
      <w:pPr>
        <w:pStyle w:val="ListParagraph"/>
        <w:numPr>
          <w:ilvl w:val="0"/>
          <w:numId w:val="2"/>
        </w:numPr>
        <w:spacing w:after="40"/>
      </w:pPr>
      <w:r>
        <w:rPr>
          <w:rFonts w:ascii="Arial" w:cs="Arial" w:eastAsia="Arial" w:hAnsi="Arial"/>
          <w:color w:val="1F1F1F"/>
          <w:sz w:val="22"/>
          <w:szCs w:val="22"/>
        </w:rPr>
        <w:t xml:space="preserve">Module règlements : ventilations sur factures, modes (chèque, SEPA, CB, virement, espèces, CESU)</w:t>
      </w:r>
    </w:p>
    <w:p>
      <w:pPr>
        <w:pStyle w:val="ListParagraph"/>
        <w:numPr>
          <w:ilvl w:val="0"/>
          <w:numId w:val="2"/>
        </w:numPr>
        <w:spacing w:after="40"/>
      </w:pPr>
      <w:r>
        <w:rPr>
          <w:rFonts w:ascii="Arial" w:cs="Arial" w:eastAsia="Arial" w:hAnsi="Arial"/>
          <w:color w:val="1F1F1F"/>
          <w:sz w:val="22"/>
          <w:szCs w:val="22"/>
        </w:rPr>
        <w:t xml:space="preserve">Génération SEPA : mandats + ordres + fichiers XML</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Critère de complétion</w:t>
      </w:r>
    </w:p>
    <w:p>
      <w:pPr>
        <w:spacing w:after="100" w:before="0"/>
      </w:pPr>
      <w:r>
        <w:rPr>
          <w:rFonts w:ascii="Arial" w:cs="Arial" w:eastAsia="Arial" w:hAnsi="Arial"/>
          <w:i/>
          <w:iCs/>
          <w:color w:val="595959"/>
          <w:sz w:val="22"/>
          <w:szCs w:val="22"/>
        </w:rPr>
        <w:t xml:space="preserve">Un cycle complet est réalisable : client → mission → devis accepté → interventions matérialisées → réalisées → facture → règlement. Via UI sans SQL.</w:t>
      </w:r>
    </w:p>
    <w:p>
      <w:pPr>
        <w:pageBreakBefore/>
        <w:spacing w:after="200" w:before="2000"/>
        <w:jc w:val="center"/>
      </w:pPr>
      <w:r>
        <w:rPr>
          <w:rFonts w:ascii="Arial" w:cs="Arial" w:eastAsia="Arial" w:hAnsi="Arial"/>
          <w:b/>
          <w:bCs/>
          <w:color w:val="595959"/>
          <w:sz w:val="28"/>
          <w:szCs w:val="28"/>
        </w:rPr>
        <w:t xml:space="preserve">PARTIE IV — ANNEXES</w:t>
      </w:r>
    </w:p>
    <w:p>
      <w:pPr>
        <w:pStyle w:val="Heading1"/>
        <w:pageBreakBefore/>
        <w:spacing w:after="160" w:before="320"/>
      </w:pPr>
      <w:r>
        <w:rPr>
          <w:rFonts w:ascii="Arial" w:cs="Arial" w:eastAsia="Arial" w:hAnsi="Arial"/>
          <w:b/>
          <w:bCs/>
          <w:color w:val="1F4E79"/>
          <w:sz w:val="36"/>
          <w:szCs w:val="36"/>
        </w:rPr>
        <w:t xml:space="preserve">25. Phases ultérieures</w:t>
      </w:r>
    </w:p>
    <w:p>
      <w:pPr>
        <w:spacing w:after="100" w:before="0"/>
      </w:pPr>
      <w:r>
        <w:rPr>
          <w:rFonts w:ascii="Arial" w:cs="Arial" w:eastAsia="Arial" w:hAnsi="Arial"/>
          <w:color w:val="1F1F1F"/>
          <w:sz w:val="22"/>
          <w:szCs w:val="22"/>
        </w:rPr>
        <w:t xml:space="preserve">Hors périmètre des sessions actuelles mais déjà prévues dans le schéma BDD :</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526"/>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5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Télégestion</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QR/NFC, checkins, saisie manuelle admin, création intervention par badgeage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Portail client</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Réclamations, signatures, réassort consommables, contrôles qualité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Stock par entité</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Inventaires périodiques, alertes seuils, mouvements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Messagerie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Mobile-first, push notifications, threads, télégestion intégrée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8</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Notifications</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Multi-canal (push/email/SMS) configurables par utilisateur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9</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Module flotte véhicule</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Gestion des véhicules de service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Module matching auto</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Proposition auto de remplacement basée skills + proximité + dispo</w:t>
            </w:r>
          </w:p>
        </w:tc>
      </w:tr>
    </w:tbl>
    <w:p>
      <w:pPr>
        <w:pStyle w:val="Heading1"/>
        <w:pageBreakBefore/>
        <w:spacing w:after="160" w:before="320"/>
      </w:pPr>
      <w:r>
        <w:rPr>
          <w:rFonts w:ascii="Arial" w:cs="Arial" w:eastAsia="Arial" w:hAnsi="Arial"/>
          <w:b/>
          <w:bCs/>
          <w:color w:val="1F4E79"/>
          <w:sz w:val="36"/>
          <w:szCs w:val="36"/>
        </w:rPr>
        <w:t xml:space="preserve">26. Modules / fonctionnalités exclus</w:t>
      </w:r>
    </w:p>
    <w:p>
      <w:pPr>
        <w:spacing w:after="100" w:before="0"/>
      </w:pPr>
      <w:r>
        <w:rPr>
          <w:rFonts w:ascii="Arial" w:cs="Arial" w:eastAsia="Arial" w:hAnsi="Arial"/>
          <w:color w:val="1F1F1F"/>
          <w:sz w:val="22"/>
          <w:szCs w:val="22"/>
        </w:rPr>
        <w:t xml:space="preserve">Confirmés hors périmètre lors du cadrage avec la cliente :</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 Ximi</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Statut</w:t>
            </w:r>
          </w:p>
        </w:tc>
        <w:tc>
          <w:tcPr>
            <w:tcW w:type="dxa" w:w="4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Raison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États / Déclarations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besoin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DSN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Géré par Silae (paie)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Correspondances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besoin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Organisation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Couvert par notre module Rôles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Bordereaux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besoin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Tiers-payeurs / PEC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 (initialement)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d'organismes payeurs chez Aspha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Mesures de protection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Tutelle/curatelle hors métier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Enfants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Concept Ximi non applicable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Prises en charge / Modalités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Concept paramédical hors périmètre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Document unique / Livret accueil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Remplacé par upload libre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Brevet de secourisme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besoin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Niveau étoiles intervenant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utilisé chez Aspha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Recrutement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besoin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Temps partiel thérapeutique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Géré par Silae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Indemnités journalières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Géré par Silae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Modalités remboursement transport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Pas besoin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Mandats SEPA détaillés (contract)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Géré par Pennylane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Saisies sur salaire dans contrat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Exclu</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Section RH dédiée</w:t>
            </w:r>
          </w:p>
        </w:tc>
      </w:tr>
    </w:tbl>
    <w:p>
      <w:pPr>
        <w:pStyle w:val="Heading1"/>
        <w:pageBreakBefore/>
        <w:spacing w:after="160" w:before="320"/>
      </w:pPr>
      <w:r>
        <w:rPr>
          <w:rFonts w:ascii="Arial" w:cs="Arial" w:eastAsia="Arial" w:hAnsi="Arial"/>
          <w:b/>
          <w:bCs/>
          <w:color w:val="1F4E79"/>
          <w:sz w:val="36"/>
          <w:szCs w:val="36"/>
        </w:rPr>
        <w:t xml:space="preserve">27. Décisions techniques importantes</w:t>
      </w:r>
    </w:p>
    <w:p>
      <w:pPr>
        <w:pStyle w:val="Heading3"/>
        <w:spacing w:after="80" w:before="200"/>
      </w:pPr>
      <w:r>
        <w:rPr>
          <w:rFonts w:ascii="Arial" w:cs="Arial" w:eastAsia="Arial" w:hAnsi="Arial"/>
          <w:b/>
          <w:bCs/>
          <w:color w:val="1F1F1F"/>
          <w:sz w:val="24"/>
          <w:szCs w:val="24"/>
        </w:rPr>
        <w:t xml:space="preserve">D.1 — Pas de Kernel.php</w:t>
      </w:r>
    </w:p>
    <w:p>
      <w:pPr>
        <w:spacing w:after="100" w:before="0"/>
      </w:pPr>
      <w:r>
        <w:rPr>
          <w:rFonts w:ascii="Arial" w:cs="Arial" w:eastAsia="Arial" w:hAnsi="Arial"/>
          <w:color w:val="1F1F1F"/>
          <w:sz w:val="22"/>
          <w:szCs w:val="22"/>
        </w:rPr>
        <w:t xml:space="preserve">Laravel 11 a supprimé Kernel.php. Toute la configuration middleware se fait dans bootstrap/app.php via -&gt;withMiddleware(...).</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D.2 — CORS en * en développement</w:t>
      </w:r>
    </w:p>
    <w:p>
      <w:pPr>
        <w:spacing w:after="100" w:before="0"/>
      </w:pPr>
      <w:r>
        <w:rPr>
          <w:rFonts w:ascii="Arial" w:cs="Arial" w:eastAsia="Arial" w:hAnsi="Arial"/>
          <w:color w:val="1F1F1F"/>
          <w:sz w:val="22"/>
          <w:szCs w:val="22"/>
        </w:rPr>
        <w:t xml:space="preserve">config/cors.php : allowed_origins = ['*'], allowed_methods = ['*'], allowed_headers = ['*'], supports_credentials = true. En production : allowed_origins = [APP_URL frontend].</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D.3 — Versionnement API dès le départ</w:t>
      </w:r>
    </w:p>
    <w:p>
      <w:pPr>
        <w:spacing w:after="100" w:before="0"/>
      </w:pPr>
      <w:r>
        <w:rPr>
          <w:rFonts w:ascii="Arial" w:cs="Arial" w:eastAsia="Arial" w:hAnsi="Arial"/>
          <w:color w:val="1F1F1F"/>
          <w:sz w:val="22"/>
          <w:szCs w:val="22"/>
        </w:rPr>
        <w:t xml:space="preserve">Tous les controllers dans App\Http\Controllers\V1\. Toutes les routes préfixées /api/v1/.</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D.4 — Migration AVANT modèle</w:t>
      </w:r>
    </w:p>
    <w:p>
      <w:pPr>
        <w:spacing w:after="100" w:before="0"/>
      </w:pPr>
      <w:r>
        <w:rPr>
          <w:rFonts w:ascii="Arial" w:cs="Arial" w:eastAsia="Arial" w:hAnsi="Arial"/>
          <w:color w:val="1F1F1F"/>
          <w:sz w:val="22"/>
          <w:szCs w:val="22"/>
        </w:rPr>
        <w:t xml:space="preserve">Pour chaque table : on écrit d'abord la migration, on teste avec migrate:fresh, puis on crée le modèle Eloquent.</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D.5 — Polymorphisme pour addresses et documents</w:t>
      </w:r>
    </w:p>
    <w:p>
      <w:pPr>
        <w:spacing w:after="100" w:before="0"/>
      </w:pPr>
      <w:r>
        <w:rPr>
          <w:rFonts w:ascii="Arial" w:cs="Arial" w:eastAsia="Arial" w:hAnsi="Arial"/>
          <w:color w:val="1F1F1F"/>
          <w:sz w:val="22"/>
          <w:szCs w:val="22"/>
        </w:rPr>
        <w:t xml:space="preserve">addresses (owner_type/owner_id) et documents (owner_type/owner_id) sont polymorphiques. Observers pour valider owner_type.</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D.6 — Interventions unifiées</w:t>
      </w:r>
    </w:p>
    <w:p>
      <w:pPr>
        <w:spacing w:after="100" w:before="0"/>
      </w:pPr>
      <w:r>
        <w:rPr>
          <w:rFonts w:ascii="Arial" w:cs="Arial" w:eastAsia="Arial" w:hAnsi="Arial"/>
          <w:color w:val="1F1F1F"/>
          <w:sz w:val="22"/>
          <w:szCs w:val="22"/>
        </w:rPr>
        <w:t xml:space="preserve">Une seule table interventions avec is_recurring. Les exceptions à une récurrente sont des lignes avec parent_id + is_exception + exception_date.</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D.7 — Sanctum cookie SPA</w:t>
      </w:r>
    </w:p>
    <w:p>
      <w:pPr>
        <w:spacing w:after="100" w:before="0"/>
      </w:pPr>
      <w:r>
        <w:rPr>
          <w:rFonts w:ascii="Arial" w:cs="Arial" w:eastAsia="Arial" w:hAnsi="Arial"/>
          <w:color w:val="1F1F1F"/>
          <w:sz w:val="22"/>
          <w:szCs w:val="22"/>
        </w:rPr>
        <w:t xml:space="preserve">Pas de JWT. Pas de tokens en localStorage. Cookie de session HttpOnly + CSRF double-cookie pattern.</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D.8 — shadcn/ui via CLI</w:t>
      </w:r>
    </w:p>
    <w:p>
      <w:pPr>
        <w:spacing w:after="100" w:before="0"/>
      </w:pPr>
      <w:r>
        <w:rPr>
          <w:rFonts w:ascii="Arial" w:cs="Arial" w:eastAsia="Arial" w:hAnsi="Arial"/>
          <w:color w:val="1F1F1F"/>
          <w:sz w:val="22"/>
          <w:szCs w:val="22"/>
        </w:rPr>
        <w:t xml:space="preserve">npx shadcn@latest init, puis npx shadcn@latest add &lt;component&gt;. Thème cohérent + composants accessibles.</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D.9 — Filtres API via Spatie Query Builder</w:t>
      </w:r>
    </w:p>
    <w:p>
      <w:pPr>
        <w:spacing w:after="100" w:before="0"/>
      </w:pPr>
      <w:r>
        <w:rPr>
          <w:rFonts w:ascii="Arial" w:cs="Arial" w:eastAsia="Arial" w:hAnsi="Arial"/>
          <w:color w:val="1F1F1F"/>
          <w:sz w:val="22"/>
          <w:szCs w:val="22"/>
        </w:rPr>
        <w:t xml:space="preserve">Standardisation des filtres/tris : ?filter[status]=active, ?sort=-created_at, ?include=addresses. Cohérent sur tous les endpoints list.</w:t>
      </w:r>
    </w:p>
    <w:p>
      <w:pPr>
        <w:spacing w:after="100"/>
      </w:pPr>
      <w:r>
        <w:rPr>
          <w:rFonts w:ascii="Arial" w:cs="Arial" w:eastAsia="Arial" w:hAnsi="Arial"/>
          <w:color w:val="1F1F1F"/>
          <w:sz w:val="22"/>
          <w:szCs w:val="22"/>
        </w:rPr>
        <w:t xml:space="preserve"/>
      </w:r>
    </w:p>
    <w:p>
      <w:pPr>
        <w:pStyle w:val="Heading3"/>
        <w:spacing w:after="80" w:before="200"/>
      </w:pPr>
      <w:r>
        <w:rPr>
          <w:rFonts w:ascii="Arial" w:cs="Arial" w:eastAsia="Arial" w:hAnsi="Arial"/>
          <w:b/>
          <w:bCs/>
          <w:color w:val="1F1F1F"/>
          <w:sz w:val="24"/>
          <w:szCs w:val="24"/>
        </w:rPr>
        <w:t xml:space="preserve">D.10 — Multi-entité scopé explicitement</w:t>
      </w:r>
    </w:p>
    <w:p>
      <w:pPr>
        <w:spacing w:after="100" w:before="0"/>
      </w:pPr>
      <w:r>
        <w:rPr>
          <w:rFonts w:ascii="Arial" w:cs="Arial" w:eastAsia="Arial" w:hAnsi="Arial"/>
          <w:color w:val="1F1F1F"/>
          <w:sz w:val="22"/>
          <w:szCs w:val="22"/>
        </w:rPr>
        <w:t xml:space="preserve">Pas de GlobalScope. À la place : trait HasEntityScope avec scopeForEntity(). Middleware EnsureEntityAccess pour la vérification d'accès.</w:t>
      </w:r>
    </w:p>
    <w:p>
      <w:pPr>
        <w:pStyle w:val="Heading1"/>
        <w:pageBreakBefore/>
        <w:spacing w:after="160" w:before="320"/>
      </w:pPr>
      <w:r>
        <w:rPr>
          <w:rFonts w:ascii="Arial" w:cs="Arial" w:eastAsia="Arial" w:hAnsi="Arial"/>
          <w:b/>
          <w:bCs/>
          <w:color w:val="1F4E79"/>
          <w:sz w:val="36"/>
          <w:szCs w:val="36"/>
        </w:rPr>
        <w:t xml:space="preserve">28. Points de vigilance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Risque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Probabilité</w:t>
            </w:r>
          </w:p>
        </w:tc>
        <w:tc>
          <w:tcPr>
            <w:tcW w:type="dxa" w:w="4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Migration SQLite ≠ MariaDB en prod (ENUM, DECIMAL, ON DELETE)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Moyenne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Tester localement avec MariaDB Docker dès la phase 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Pennylane API : quotas, formats payloads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Élevée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Lire doc, faire un POC simple avant intégration profonde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Facturation électronique au 1er septembre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Élevée — deadline ferme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Prioriser Factur-X dès le module facture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Surface fonctionnelle énorme (60 tables)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Élevée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Strict respect du périmètre prioritaire ; pas de scope creep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RRULE parsing corner cases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Moyenne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simshaun/recurr + rrule JS, tests unitaires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Polymorphisme addresses/documents (intégrité)</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Moyenne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Observers serveur + contraintes UI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Multi-entité oublié sur une table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Moyenne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Revue de chaque migration ; commentaire si scopée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Photo / signature : poids des fichiers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Faible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Spatie MediaLibrary + conversion auto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Permissions : escalation via UI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Moyenne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Tests Feature systématiques cross-rôle/cross-entité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UX moderne mais perf des tables denses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Moyenne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@tanstack/react-table headless + virtualisation si &gt; 1000 lignes</w:t>
            </w:r>
          </w:p>
        </w:tc>
      </w:tr>
    </w:tbl>
    <w:p>
      <w:pPr>
        <w:pStyle w:val="Heading1"/>
        <w:pageBreakBefore/>
        <w:spacing w:after="160" w:before="320"/>
      </w:pPr>
      <w:r>
        <w:rPr>
          <w:rFonts w:ascii="Arial" w:cs="Arial" w:eastAsia="Arial" w:hAnsi="Arial"/>
          <w:b/>
          <w:bCs/>
          <w:color w:val="1F4E79"/>
          <w:sz w:val="36"/>
          <w:szCs w:val="36"/>
        </w:rPr>
        <w:t xml:space="preserve">29. Calendrier indicatif</w:t>
      </w:r>
    </w:p>
    <w:p>
      <w:pPr>
        <w:spacing w:after="100" w:before="0"/>
      </w:pPr>
      <w:r>
        <w:rPr>
          <w:rFonts w:ascii="Arial" w:cs="Arial" w:eastAsia="Arial" w:hAnsi="Arial"/>
          <w:color w:val="1F1F1F"/>
          <w:sz w:val="22"/>
          <w:szCs w:val="22"/>
        </w:rPr>
        <w:t xml:space="preserve">Estimations à ajuster selon disponibilité. Sessions = blocs de 4-6 heures de code focalisé.</w:t>
      </w:r>
    </w:p>
    <w:p>
      <w:pPr>
        <w:spacing w:after="100"/>
      </w:pPr>
      <w:r>
        <w:rPr>
          <w:rFonts w:ascii="Arial" w:cs="Arial" w:eastAsia="Arial" w:hAnsi="Arial"/>
          <w:color w:val="1F1F1F"/>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Sessions estimées</w:t>
            </w:r>
          </w:p>
        </w:tc>
        <w:tc>
          <w:tcPr>
            <w:tcW w:type="dxa" w:w="25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Période visée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Phase 0 — Bootstrap</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Aujourd'hui</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Phase 1 — Schéma BDD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 à 2</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Cette semaine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Phase 2 — Auth + Fiches + Prestations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Cette semaine et la suivante</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Phase 3 — Planning + Devis &amp; Factures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2</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Semaine 2</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Tampon revue + corrections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1</w:t>
            </w:r>
          </w:p>
        </w:tc>
        <w:tc>
          <w:tcPr>
            <w:tcW w:type="dxa" w:w="2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Semaine 2-3</w:t>
            </w:r>
          </w:p>
        </w:tc>
      </w:tr>
    </w:tbl>
    <w:p>
      <w:pPr>
        <w:spacing w:after="100"/>
      </w:pPr>
      <w:r>
        <w:rPr>
          <w:rFonts w:ascii="Arial" w:cs="Arial" w:eastAsia="Arial" w:hAnsi="Arial"/>
          <w:color w:val="1F1F1F"/>
          <w:sz w:val="22"/>
          <w:szCs w:val="22"/>
        </w:rPr>
        <w:t xml:space="preserve"/>
      </w:r>
    </w:p>
    <w:p>
      <w:pPr>
        <w:spacing w:after="100" w:before="0"/>
      </w:pPr>
      <w:r>
        <w:rPr>
          <w:rFonts w:ascii="Arial" w:cs="Arial" w:eastAsia="Arial" w:hAnsi="Arial"/>
          <w:i/>
          <w:iCs/>
          <w:color w:val="595959"/>
          <w:sz w:val="22"/>
          <w:szCs w:val="22"/>
        </w:rPr>
        <w:t xml:space="preserve">Total visé pour MVP exploitable : 7 à 8 sessions, soit 2 à 3 semaines en mode focalisé.</w:t>
      </w:r>
    </w:p>
    <w:p>
      <w:pPr>
        <w:pStyle w:val="Heading1"/>
        <w:pageBreakBefore/>
        <w:spacing w:after="160" w:before="320"/>
      </w:pPr>
      <w:r>
        <w:rPr>
          <w:rFonts w:ascii="Arial" w:cs="Arial" w:eastAsia="Arial" w:hAnsi="Arial"/>
          <w:b/>
          <w:bCs/>
          <w:color w:val="1F4E79"/>
          <w:sz w:val="36"/>
          <w:szCs w:val="36"/>
        </w:rPr>
        <w:t xml:space="preserve">30. Glossaire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Terme métier (FR)</w:t>
            </w:r>
          </w:p>
        </w:tc>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Code (EN)</w:t>
            </w:r>
          </w:p>
        </w:tc>
        <w:tc>
          <w:tcPr>
            <w:tcW w:type="dxa" w:w="4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Définition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Intervenant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employee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Salarié qui se déplace chez le client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Entreprise cliente d'Aspha (jamais particulier)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Entité</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entity</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Agence Aspha (multi-sites)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Mission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mission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Regroupement de toutes les interventions chez un client donné</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Prestation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client_prestation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Service spécifique attribué à un client (lien produit ↔ client)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Produit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product</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Élément du catalogue (= prestation type)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Intervention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intervention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RDV planifié, ponctuel ou récurrent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Périodique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is_recurring</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Intervention répétée selon une règle (RRULE)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Badgeage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checkin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Pointage QR/NFC à l'arrivée et au départ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Télégestion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telemanagement</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Module de pointage et traçabilité des interventions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Devis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quote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Proposition commerciale avant accord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Facture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invoice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Facture émise après prestation réalisée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Règlement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reglement</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Paiement reçu (chèque, SEPA, CB, etc.)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Ventilation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reglement_invoice_line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Affectation d'un règlement à une ou plusieurs factures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PEC</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pec_*</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Prise en charge (organismes payeurs) — désactivé V1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Cycle de facturation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billing_cycle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Période fermée comptablement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Majoration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surcharge_rule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Sur-rémunération (nuit, weekend, férié)</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Indemnité km</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km_indemnity_rate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Remboursement frais kilométriques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Indemnité inter-vacation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km_rate_inter_vacation</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Km entre deux clients (rémunérés)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Forfait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billing_type='forfait'</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Tarification fixe (non horaire)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Tarif dégressif</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product_price_tiers</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Plusieurs paliers de prix selon quantité</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Mandat SEPA</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sepa_mandate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Autorisation de prélèvement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RUM</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mandate_reference</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Référence unique de mandat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Factur-X</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e_invoice_format='factur-x'</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F1F1F"/>
                <w:sz w:val="20"/>
                <w:szCs w:val="20"/>
              </w:rPr>
              <w:t xml:space="preserve">Format de facture électronique (PDF/A + XML)</w:t>
            </w:r>
          </w:p>
        </w:tc>
      </w:tr>
    </w:tbl>
    <w:p>
      <w:pPr>
        <w:pStyle w:val="Heading1"/>
        <w:pageBreakBefore/>
        <w:spacing w:after="160" w:before="320"/>
      </w:pPr>
      <w:r>
        <w:rPr>
          <w:rFonts w:ascii="Arial" w:cs="Arial" w:eastAsia="Arial" w:hAnsi="Arial"/>
          <w:b/>
          <w:bCs/>
          <w:color w:val="1F4E79"/>
          <w:sz w:val="36"/>
          <w:szCs w:val="36"/>
        </w:rPr>
        <w:t xml:space="preserve">31. Validation</w:t>
      </w:r>
    </w:p>
    <w:p>
      <w:pPr>
        <w:spacing w:after="100" w:before="0"/>
      </w:pPr>
      <w:r>
        <w:rPr>
          <w:rFonts w:ascii="Arial" w:cs="Arial" w:eastAsia="Arial" w:hAnsi="Arial"/>
          <w:color w:val="1F1F1F"/>
          <w:sz w:val="22"/>
          <w:szCs w:val="22"/>
        </w:rPr>
        <w:t xml:space="preserve">Ce document acte le plan de reconstruction du CRM sous le nom de code Aspha Pro. Il a vocation à être validé par :</w:t>
      </w:r>
    </w:p>
    <w:p>
      <w:pPr>
        <w:spacing w:after="100"/>
      </w:pPr>
      <w:r>
        <w:rPr>
          <w:rFonts w:ascii="Arial" w:cs="Arial" w:eastAsia="Arial" w:hAnsi="Arial"/>
          <w:color w:val="1F1F1F"/>
          <w:sz w:val="22"/>
          <w:szCs w:val="22"/>
        </w:rPr>
        <w:t xml:space="preserve"/>
      </w:r>
    </w:p>
    <w:p>
      <w:pPr>
        <w:pStyle w:val="ListParagraph"/>
        <w:numPr>
          <w:ilvl w:val="0"/>
          <w:numId w:val="2"/>
        </w:numPr>
        <w:spacing w:after="40"/>
      </w:pPr>
      <w:r>
        <w:rPr>
          <w:rFonts w:ascii="Arial" w:cs="Arial" w:eastAsia="Arial" w:hAnsi="Arial"/>
          <w:color w:val="1F1F1F"/>
          <w:sz w:val="22"/>
          <w:szCs w:val="22"/>
        </w:rPr>
        <w:t xml:space="preserve">BI Développement (Téo Debay) — exécution technique</w:t>
      </w:r>
    </w:p>
    <w:p>
      <w:pPr>
        <w:pStyle w:val="ListParagraph"/>
        <w:numPr>
          <w:ilvl w:val="0"/>
          <w:numId w:val="2"/>
        </w:numPr>
        <w:spacing w:after="40"/>
      </w:pPr>
      <w:r>
        <w:rPr>
          <w:rFonts w:ascii="Arial" w:cs="Arial" w:eastAsia="Arial" w:hAnsi="Arial"/>
          <w:color w:val="1F1F1F"/>
          <w:sz w:val="22"/>
          <w:szCs w:val="22"/>
        </w:rPr>
        <w:t xml:space="preserve">Cliente Aspha (Pauline, Louane) — validation fonctionnelle et priorisation</w:t>
      </w:r>
    </w:p>
    <w:p>
      <w:pPr>
        <w:spacing w:after="100"/>
      </w:pPr>
      <w:r>
        <w:rPr>
          <w:rFonts w:ascii="Arial" w:cs="Arial" w:eastAsia="Arial" w:hAnsi="Arial"/>
          <w:color w:val="1F1F1F"/>
          <w:sz w:val="22"/>
          <w:szCs w:val="22"/>
        </w:rPr>
        <w:t xml:space="preserve"/>
      </w:r>
    </w:p>
    <w:p>
      <w:pPr>
        <w:spacing w:after="100" w:before="0"/>
      </w:pPr>
      <w:r>
        <w:rPr>
          <w:rFonts w:ascii="Arial" w:cs="Arial" w:eastAsia="Arial" w:hAnsi="Arial"/>
          <w:color w:val="1F1F1F"/>
          <w:sz w:val="22"/>
          <w:szCs w:val="22"/>
        </w:rPr>
        <w:t xml:space="preserve">Toute modification du périmètre prioritaire (phases 0 à 3) sera tracée dans le journal de décisions.</w:t>
      </w:r>
    </w:p>
    <w:p>
      <w:pPr>
        <w:spacing w:after="100"/>
      </w:pPr>
      <w:r>
        <w:rPr>
          <w:rFonts w:ascii="Arial" w:cs="Arial" w:eastAsia="Arial" w:hAnsi="Arial"/>
          <w:color w:val="1F1F1F"/>
          <w:sz w:val="22"/>
          <w:szCs w:val="22"/>
        </w:rPr>
        <w:t xml:space="preserve"/>
      </w:r>
    </w:p>
    <w:p>
      <w:pPr>
        <w:pStyle w:val="Heading2"/>
        <w:spacing w:after="120" w:before="240"/>
      </w:pPr>
      <w:r>
        <w:rPr>
          <w:rFonts w:ascii="Arial" w:cs="Arial" w:eastAsia="Arial" w:hAnsi="Arial"/>
          <w:b/>
          <w:bCs/>
          <w:color w:val="1F4E79"/>
          <w:sz w:val="28"/>
          <w:szCs w:val="28"/>
        </w:rPr>
        <w:t xml:space="preserve">Prochaine action immédiate</w:t>
      </w:r>
    </w:p>
    <w:p>
      <w:pPr>
        <w:spacing w:after="100" w:before="0"/>
      </w:pPr>
      <w:r>
        <w:rPr>
          <w:rFonts w:ascii="Arial" w:cs="Arial" w:eastAsia="Arial" w:hAnsi="Arial"/>
          <w:b/>
          <w:bCs/>
          <w:color w:val="1F4E79"/>
          <w:sz w:val="22"/>
          <w:szCs w:val="22"/>
        </w:rPr>
        <w:t xml:space="preserve">Sur GO du client : démarrage Phase 0 — archivage de l'existant et bootstrap de aspha_pro/.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Aspha Pro — Plan de rebuild v0.2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rebuild Aspha Pro</dc:title>
  <dc:creator>Téo Debay — BI Développement</dc:creator>
  <dc:description>Plan de reconstruction du CRM Aspha sur base du nouveau schéma DBML</dc:description>
  <cp:lastModifiedBy>Un-named</cp:lastModifiedBy>
  <cp:revision>1</cp:revision>
  <dcterms:created xsi:type="dcterms:W3CDTF">2026-05-12T09:31:09.865Z</dcterms:created>
  <dcterms:modified xsi:type="dcterms:W3CDTF">2026-05-12T09:31:09.865Z</dcterms:modified>
</cp:coreProperties>
</file>

<file path=docProps/custom.xml><?xml version="1.0" encoding="utf-8"?>
<Properties xmlns="http://schemas.openxmlformats.org/officeDocument/2006/custom-properties" xmlns:vt="http://schemas.openxmlformats.org/officeDocument/2006/docPropsVTypes"/>
</file>