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w:t>
            </w:r>
            <w:proofErr w:type="spellStart"/>
            <w:r w:rsidR="003636D6" w:rsidRPr="00180973">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r w:rsidRPr="002A12BB">
        <w:lastRenderedPageBreak/>
        <w:t xml:space="preserve">1 </w:t>
      </w:r>
      <w:bookmarkEnd w:id="11"/>
      <w:r w:rsidR="00473A13">
        <w:t>Анализ</w:t>
      </w:r>
      <w:r w:rsidRPr="002A12BB">
        <w:t xml:space="preserve"> предметной области</w:t>
      </w:r>
      <w:bookmarkEnd w:id="12"/>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7" w:name="_Hlk198749788"/>
      <w:r w:rsidRPr="003A0EDD">
        <w:rPr>
          <w:rFonts w:cs="Times New Roman"/>
          <w:sz w:val="28"/>
          <w:szCs w:val="28"/>
        </w:rPr>
        <w:t>ИНН</w:t>
      </w:r>
      <w:r w:rsidR="00AF643E">
        <w:rPr>
          <w:rFonts w:cs="Times New Roman"/>
          <w:sz w:val="28"/>
          <w:szCs w:val="28"/>
        </w:rPr>
        <w:t xml:space="preserve"> клиента</w:t>
      </w:r>
      <w:bookmarkEnd w:id="17"/>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8" w:name="_Hlk198750744"/>
      <w:r>
        <w:rPr>
          <w:rFonts w:cs="Times New Roman"/>
          <w:sz w:val="28"/>
          <w:szCs w:val="28"/>
        </w:rPr>
        <w:t>Консультации</w:t>
      </w:r>
      <w:bookmarkEnd w:id="18"/>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500234567890</w:t>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19" w:name="_Hlk199354260"/>
    </w:p>
    <w:bookmarkEnd w:id="19"/>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0" w:name="_Toc200743843"/>
      <w:r>
        <w:t xml:space="preserve">1.2 </w:t>
      </w:r>
      <w:r w:rsidRPr="00E93CC6">
        <w:t>Законы ПО</w:t>
      </w:r>
      <w:bookmarkEnd w:id="20"/>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1" w:name="_Toc102115974"/>
      <w:bookmarkStart w:id="22" w:name="_Toc200743844"/>
      <w:r w:rsidRPr="00264083">
        <w:t>1.3 Постановка задачи «Формирование отчета «</w:t>
      </w:r>
      <w:r w:rsidR="009B2C15" w:rsidRPr="00264083">
        <w:t>Консультации для клиентов</w:t>
      </w:r>
      <w:r w:rsidRPr="00264083">
        <w:t>»»</w:t>
      </w:r>
      <w:bookmarkEnd w:id="21"/>
      <w:bookmarkEnd w:id="22"/>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 xml:space="preserve">Консультации для </w:t>
      </w:r>
      <w:proofErr w:type="spellStart"/>
      <w:r w:rsidR="00AD6B81" w:rsidRPr="005E1AB6">
        <w:rPr>
          <w:rFonts w:cs="Times New Roman"/>
          <w:sz w:val="28"/>
          <w:szCs w:val="28"/>
        </w:rPr>
        <w:t>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proofErr w:type="spellEnd"/>
      <w:r w:rsidR="00C66E80">
        <w:rPr>
          <w:rFonts w:cs="Times New Roman"/>
          <w:sz w:val="28"/>
          <w:szCs w:val="28"/>
        </w:rPr>
        <w:t>,</w:t>
      </w:r>
      <w:r w:rsidR="005F276E">
        <w:rPr>
          <w:rFonts w:cs="Times New Roman"/>
          <w:sz w:val="28"/>
          <w:szCs w:val="28"/>
        </w:rPr>
        <w:t xml:space="preserve"> </w:t>
      </w:r>
      <w:r w:rsidR="005F276E" w:rsidRPr="005E1AB6">
        <w:rPr>
          <w:rFonts w:cs="Times New Roman"/>
          <w:sz w:val="28"/>
          <w:szCs w:val="28"/>
        </w:rPr>
        <w:t xml:space="preserve">«Консультации для </w:t>
      </w:r>
      <w:proofErr w:type="spellStart"/>
      <w:r w:rsidR="005F276E" w:rsidRPr="005E1AB6">
        <w:rPr>
          <w:rFonts w:cs="Times New Roman"/>
          <w:sz w:val="28"/>
          <w:szCs w:val="28"/>
        </w:rPr>
        <w:t>клиентов»</w:t>
      </w:r>
      <w:r w:rsidR="005F276E" w:rsidRPr="00F06999">
        <w:rPr>
          <w:rFonts w:cs="Times New Roman"/>
          <w:sz w:val="28"/>
          <w:szCs w:val="28"/>
        </w:rPr>
        <w:t>.</w:t>
      </w:r>
      <w:r w:rsidR="0090082F">
        <w:rPr>
          <w:rFonts w:cs="Times New Roman"/>
          <w:sz w:val="28"/>
          <w:szCs w:val="28"/>
        </w:rPr>
        <w:t>ФИО</w:t>
      </w:r>
      <w:proofErr w:type="spellEnd"/>
      <w:r w:rsidR="00BD0F71">
        <w:rPr>
          <w:rFonts w:cs="Times New Roman"/>
          <w:sz w:val="28"/>
          <w:szCs w:val="28"/>
        </w:rPr>
        <w:t xml:space="preserve">, </w:t>
      </w:r>
      <w:r w:rsidR="00BD0F71" w:rsidRPr="005E1AB6">
        <w:rPr>
          <w:rFonts w:cs="Times New Roman"/>
          <w:sz w:val="28"/>
          <w:szCs w:val="28"/>
        </w:rPr>
        <w:t xml:space="preserve">«Консультации для </w:t>
      </w:r>
      <w:proofErr w:type="spellStart"/>
      <w:r w:rsidR="00BD0F71" w:rsidRPr="005E1AB6">
        <w:rPr>
          <w:rFonts w:cs="Times New Roman"/>
          <w:sz w:val="28"/>
          <w:szCs w:val="28"/>
        </w:rPr>
        <w:t>клиентов»</w:t>
      </w:r>
      <w:r w:rsidR="00BD0F71" w:rsidRPr="00F06999">
        <w:rPr>
          <w:rFonts w:cs="Times New Roman"/>
          <w:sz w:val="28"/>
          <w:szCs w:val="28"/>
        </w:rPr>
        <w:t>.</w:t>
      </w:r>
      <w:r w:rsidR="005D390A">
        <w:rPr>
          <w:rFonts w:cs="Times New Roman"/>
          <w:sz w:val="28"/>
          <w:szCs w:val="28"/>
        </w:rPr>
        <w:t>Телефон</w:t>
      </w:r>
      <w:proofErr w:type="spellEnd"/>
      <w:r w:rsidR="00D01738">
        <w:rPr>
          <w:rFonts w:cs="Times New Roman"/>
          <w:sz w:val="28"/>
          <w:szCs w:val="28"/>
        </w:rPr>
        <w:t xml:space="preserve">, </w:t>
      </w:r>
      <w:r w:rsidR="00D01738" w:rsidRPr="005E1AB6">
        <w:rPr>
          <w:rFonts w:cs="Times New Roman"/>
          <w:sz w:val="28"/>
          <w:szCs w:val="28"/>
        </w:rPr>
        <w:t xml:space="preserve">«Консультации для </w:t>
      </w:r>
      <w:proofErr w:type="spellStart"/>
      <w:r w:rsidR="00D01738" w:rsidRPr="005E1AB6">
        <w:rPr>
          <w:rFonts w:cs="Times New Roman"/>
          <w:sz w:val="28"/>
          <w:szCs w:val="28"/>
        </w:rPr>
        <w:t>клиентов»</w:t>
      </w:r>
      <w:r w:rsidR="00D01738" w:rsidRPr="00F06999">
        <w:rPr>
          <w:rFonts w:cs="Times New Roman"/>
          <w:sz w:val="28"/>
          <w:szCs w:val="28"/>
        </w:rPr>
        <w:t>.</w:t>
      </w:r>
      <w:r w:rsidR="0042050F">
        <w:rPr>
          <w:rFonts w:cs="Times New Roman"/>
          <w:sz w:val="28"/>
          <w:szCs w:val="28"/>
        </w:rPr>
        <w:t>Тема</w:t>
      </w:r>
      <w:proofErr w:type="spellEnd"/>
      <w:r w:rsidR="00983D0E">
        <w:rPr>
          <w:rFonts w:cs="Times New Roman"/>
          <w:sz w:val="28"/>
          <w:szCs w:val="28"/>
        </w:rPr>
        <w:t xml:space="preserve">, </w:t>
      </w:r>
      <w:r w:rsidR="00983D0E" w:rsidRPr="005E1AB6">
        <w:rPr>
          <w:rFonts w:cs="Times New Roman"/>
          <w:sz w:val="28"/>
          <w:szCs w:val="28"/>
        </w:rPr>
        <w:t xml:space="preserve">«Консультации для </w:t>
      </w:r>
      <w:proofErr w:type="spellStart"/>
      <w:r w:rsidR="00983D0E" w:rsidRPr="005E1AB6">
        <w:rPr>
          <w:rFonts w:cs="Times New Roman"/>
          <w:sz w:val="28"/>
          <w:szCs w:val="28"/>
        </w:rPr>
        <w:t>клиентов»</w:t>
      </w:r>
      <w:r w:rsidR="00983D0E" w:rsidRPr="00F06999">
        <w:rPr>
          <w:rFonts w:cs="Times New Roman"/>
          <w:sz w:val="28"/>
          <w:szCs w:val="28"/>
        </w:rPr>
        <w:t>.</w:t>
      </w:r>
      <w:r w:rsidR="00FC515A">
        <w:rPr>
          <w:rFonts w:cs="Times New Roman"/>
          <w:sz w:val="28"/>
          <w:szCs w:val="28"/>
        </w:rPr>
        <w:t>Юрист</w:t>
      </w:r>
      <w:proofErr w:type="spellEnd"/>
      <w:r w:rsidR="00F95424">
        <w:rPr>
          <w:rFonts w:cs="Times New Roman"/>
          <w:sz w:val="28"/>
          <w:szCs w:val="28"/>
        </w:rPr>
        <w:t xml:space="preserve">, </w:t>
      </w:r>
      <w:r w:rsidR="00F95424" w:rsidRPr="005E1AB6">
        <w:rPr>
          <w:rFonts w:cs="Times New Roman"/>
          <w:sz w:val="28"/>
          <w:szCs w:val="28"/>
        </w:rPr>
        <w:t xml:space="preserve">«Консультации для </w:t>
      </w:r>
      <w:proofErr w:type="spellStart"/>
      <w:r w:rsidR="00F95424" w:rsidRPr="005E1AB6">
        <w:rPr>
          <w:rFonts w:cs="Times New Roman"/>
          <w:sz w:val="28"/>
          <w:szCs w:val="28"/>
        </w:rPr>
        <w:t>клиентов»</w:t>
      </w:r>
      <w:r w:rsidR="00F95424" w:rsidRPr="00F06999">
        <w:rPr>
          <w:rFonts w:cs="Times New Roman"/>
          <w:sz w:val="28"/>
          <w:szCs w:val="28"/>
        </w:rPr>
        <w:t>.</w:t>
      </w:r>
      <w:r w:rsidR="00F95424">
        <w:rPr>
          <w:rFonts w:cs="Times New Roman"/>
          <w:sz w:val="28"/>
          <w:szCs w:val="28"/>
        </w:rPr>
        <w:t>Дата</w:t>
      </w:r>
      <w:proofErr w:type="spellEnd"/>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w:t>
      </w:r>
      <w:proofErr w:type="spellStart"/>
      <w:r w:rsidR="00241DC0">
        <w:rPr>
          <w:rFonts w:cs="Times New Roman"/>
          <w:color w:val="000000" w:themeColor="text1"/>
          <w:sz w:val="28"/>
          <w:szCs w:val="28"/>
        </w:rPr>
        <w:t>Консультация.Дата</w:t>
      </w:r>
      <w:proofErr w:type="spellEnd"/>
      <w:r w:rsidR="00241DC0">
        <w:rPr>
          <w:rFonts w:cs="Times New Roman"/>
          <w:color w:val="000000" w:themeColor="text1"/>
          <w:sz w:val="28"/>
          <w:szCs w:val="28"/>
        </w:rPr>
        <w:t xml:space="preserve">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proofErr w:type="spellStart"/>
      <w:r w:rsidR="00132F77">
        <w:rPr>
          <w:rFonts w:cs="Times New Roman"/>
          <w:color w:val="000000" w:themeColor="text1"/>
          <w:sz w:val="28"/>
          <w:szCs w:val="28"/>
        </w:rPr>
        <w:t>Клиент.</w:t>
      </w:r>
      <w:r w:rsidR="00F9260C">
        <w:rPr>
          <w:rFonts w:cs="Times New Roman"/>
          <w:color w:val="000000" w:themeColor="text1"/>
          <w:sz w:val="28"/>
          <w:szCs w:val="28"/>
        </w:rPr>
        <w:t>ФИО</w:t>
      </w:r>
      <w:proofErr w:type="spellEnd"/>
      <w:r w:rsidR="00F9260C">
        <w:rPr>
          <w:rFonts w:cs="Times New Roman"/>
          <w:color w:val="000000" w:themeColor="text1"/>
          <w:sz w:val="28"/>
          <w:szCs w:val="28"/>
        </w:rPr>
        <w:t xml:space="preserve">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w:t>
      </w:r>
      <w:proofErr w:type="spellStart"/>
      <w:r w:rsidR="00E070BC" w:rsidRPr="00E070BC">
        <w:rPr>
          <w:rFonts w:cs="Times New Roman"/>
          <w:color w:val="000000" w:themeColor="text1"/>
          <w:sz w:val="28"/>
          <w:szCs w:val="28"/>
        </w:rPr>
        <w:t>Консультация.</w:t>
      </w:r>
      <w:r w:rsidR="00E070BC">
        <w:rPr>
          <w:rFonts w:cs="Times New Roman"/>
          <w:color w:val="000000" w:themeColor="text1"/>
          <w:sz w:val="28"/>
          <w:szCs w:val="28"/>
        </w:rPr>
        <w:t>Юрист</w:t>
      </w:r>
      <w:proofErr w:type="spellEnd"/>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 xml:space="preserve">Консультации для </w:t>
      </w:r>
      <w:proofErr w:type="spellStart"/>
      <w:r w:rsidR="00987C6B">
        <w:rPr>
          <w:rFonts w:cs="Times New Roman"/>
          <w:color w:val="000000" w:themeColor="text1"/>
          <w:sz w:val="28"/>
          <w:szCs w:val="28"/>
        </w:rPr>
        <w:t>клиентов</w:t>
      </w:r>
      <w:r w:rsidR="00CD39AE">
        <w:rPr>
          <w:rFonts w:cs="Times New Roman"/>
          <w:color w:val="000000" w:themeColor="text1"/>
          <w:sz w:val="28"/>
          <w:szCs w:val="28"/>
        </w:rPr>
        <w:t>»</w:t>
      </w:r>
      <w:r w:rsidR="008E7A59">
        <w:rPr>
          <w:rFonts w:cs="Times New Roman"/>
          <w:color w:val="000000" w:themeColor="text1"/>
          <w:sz w:val="28"/>
          <w:szCs w:val="28"/>
        </w:rPr>
        <w:t>.ИНН</w:t>
      </w:r>
      <w:proofErr w:type="spellEnd"/>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proofErr w:type="spellStart"/>
      <w:r w:rsidR="00FC0F10">
        <w:rPr>
          <w:rFonts w:cs="Times New Roman"/>
          <w:color w:val="000000" w:themeColor="text1"/>
          <w:sz w:val="28"/>
          <w:szCs w:val="28"/>
        </w:rPr>
        <w:t>Клиент.</w:t>
      </w:r>
      <w:r w:rsidR="00BF3D11">
        <w:rPr>
          <w:rFonts w:cs="Times New Roman"/>
          <w:color w:val="000000" w:themeColor="text1"/>
          <w:sz w:val="28"/>
          <w:szCs w:val="28"/>
        </w:rPr>
        <w:t>ИНН</w:t>
      </w:r>
      <w:proofErr w:type="spellEnd"/>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клиентов».ФИО</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sidR="0080493E">
        <w:rPr>
          <w:rFonts w:cs="Times New Roman"/>
          <w:color w:val="000000" w:themeColor="text1"/>
          <w:sz w:val="28"/>
          <w:szCs w:val="28"/>
        </w:rPr>
        <w:t>Клиент.</w:t>
      </w:r>
      <w:r w:rsidR="00D811E3">
        <w:rPr>
          <w:rFonts w:cs="Times New Roman"/>
          <w:color w:val="000000" w:themeColor="text1"/>
          <w:sz w:val="28"/>
          <w:szCs w:val="28"/>
        </w:rPr>
        <w:t>ФИО</w:t>
      </w:r>
      <w:proofErr w:type="spellEnd"/>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 xml:space="preserve">Отчет «Консультации для </w:t>
      </w:r>
      <w:proofErr w:type="spellStart"/>
      <w:r>
        <w:rPr>
          <w:rFonts w:cs="Times New Roman"/>
          <w:color w:val="000000" w:themeColor="text1"/>
          <w:sz w:val="28"/>
          <w:szCs w:val="28"/>
        </w:rPr>
        <w:t>клиентов».</w:t>
      </w:r>
      <w:r w:rsidR="00821C9D">
        <w:rPr>
          <w:rFonts w:cs="Times New Roman"/>
          <w:color w:val="000000" w:themeColor="text1"/>
          <w:sz w:val="28"/>
          <w:szCs w:val="28"/>
        </w:rPr>
        <w:t>Телефон</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Pr>
          <w:rFonts w:cs="Times New Roman"/>
          <w:color w:val="000000" w:themeColor="text1"/>
          <w:sz w:val="28"/>
          <w:szCs w:val="28"/>
        </w:rPr>
        <w:t>Клиент.</w:t>
      </w:r>
      <w:r w:rsidR="004B5CCB">
        <w:rPr>
          <w:rFonts w:cs="Times New Roman"/>
          <w:color w:val="000000" w:themeColor="text1"/>
          <w:sz w:val="28"/>
          <w:szCs w:val="28"/>
        </w:rPr>
        <w:t>Телефон</w:t>
      </w:r>
      <w:proofErr w:type="spellEnd"/>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2E4B52">
        <w:rPr>
          <w:rFonts w:cs="Times New Roman"/>
          <w:color w:val="000000" w:themeColor="text1"/>
          <w:sz w:val="28"/>
          <w:szCs w:val="28"/>
        </w:rPr>
        <w:t>Тема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C213B0">
        <w:rPr>
          <w:rFonts w:cs="Times New Roman"/>
          <w:color w:val="000000" w:themeColor="text1"/>
          <w:sz w:val="28"/>
          <w:szCs w:val="28"/>
        </w:rPr>
        <w:t>Консультация.Тема</w:t>
      </w:r>
      <w:proofErr w:type="spellEnd"/>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клиентов».Юрист</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731B70">
        <w:rPr>
          <w:rFonts w:cs="Times New Roman"/>
          <w:color w:val="000000" w:themeColor="text1"/>
          <w:sz w:val="28"/>
          <w:szCs w:val="28"/>
        </w:rPr>
        <w:t>Консультация.Юрист</w:t>
      </w:r>
      <w:proofErr w:type="spellEnd"/>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E313EC">
        <w:rPr>
          <w:rFonts w:cs="Times New Roman"/>
          <w:color w:val="000000" w:themeColor="text1"/>
          <w:sz w:val="28"/>
          <w:szCs w:val="28"/>
        </w:rPr>
        <w:t>Дата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Pr>
          <w:rFonts w:cs="Times New Roman"/>
          <w:color w:val="000000" w:themeColor="text1"/>
          <w:sz w:val="28"/>
          <w:szCs w:val="28"/>
        </w:rPr>
        <w:t>Консультация.</w:t>
      </w:r>
      <w:r w:rsidR="00B5267E">
        <w:rPr>
          <w:rFonts w:cs="Times New Roman"/>
          <w:color w:val="000000" w:themeColor="text1"/>
          <w:sz w:val="28"/>
          <w:szCs w:val="28"/>
        </w:rPr>
        <w:t>Дата</w:t>
      </w:r>
      <w:proofErr w:type="spellEnd"/>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3" w:name="_Toc200743845"/>
      <w:r w:rsidRPr="002A12BB">
        <w:lastRenderedPageBreak/>
        <w:t>2 Теоретическая часть</w:t>
      </w:r>
      <w:bookmarkEnd w:id="23"/>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4"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4"/>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25"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25"/>
    </w:p>
    <w:p w14:paraId="72F74208" w14:textId="1D1E1B23" w:rsidR="00B864D9" w:rsidRDefault="00B864D9" w:rsidP="00B864D9">
      <w:pPr>
        <w:spacing w:after="0" w:line="360" w:lineRule="auto"/>
        <w:ind w:firstLine="709"/>
        <w:jc w:val="both"/>
        <w:rPr>
          <w:rFonts w:cs="Times New Roman"/>
          <w:color w:val="FF0000"/>
          <w:sz w:val="28"/>
          <w:szCs w:val="28"/>
        </w:rPr>
      </w:pPr>
      <w:commentRangeStart w:id="26"/>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commentRangeEnd w:id="26"/>
      <w:r w:rsidR="00B84425">
        <w:rPr>
          <w:rStyle w:val="aa"/>
        </w:rPr>
        <w:commentReference w:id="26"/>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7" w:name="_Toc200743846"/>
      <w:r w:rsidRPr="002A12BB">
        <w:t>2.1 Хеш-таблица</w:t>
      </w:r>
      <w:bookmarkEnd w:id="27"/>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8" w:name="_Toc200743847"/>
      <w:r w:rsidRPr="002A12BB">
        <w:t>2.1.1 Хеш-функция</w:t>
      </w:r>
      <w:bookmarkEnd w:id="28"/>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r w:rsidRPr="00683AAD">
        <w:rPr>
          <w:rFonts w:cs="Times New Roman"/>
          <w:sz w:val="28"/>
          <w:szCs w:val="28"/>
        </w:rPr>
        <w:t xml:space="preserve">Пусть есть некоторый элемент с ключом </w:t>
      </w:r>
      <w:proofErr w:type="spellStart"/>
      <w:r w:rsidRPr="00683AAD">
        <w:rPr>
          <w:rFonts w:cs="Times New Roman"/>
          <w:sz w:val="28"/>
          <w:szCs w:val="28"/>
        </w:rPr>
        <w:t>key</w:t>
      </w:r>
      <w:proofErr w:type="spellEnd"/>
      <w:r w:rsidRPr="00683AAD">
        <w:rPr>
          <w:rFonts w:cs="Times New Roman"/>
          <w:sz w:val="28"/>
          <w:szCs w:val="28"/>
        </w:rPr>
        <w:t>.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lastRenderedPageBreak/>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bookmarkStart w:id="29" w:name="_Hlk202558405"/>
      <w:proofErr w:type="gramEnd"/>
      <w:r w:rsidR="00FC275B" w:rsidRPr="00FC275B">
        <w:rPr>
          <w:rFonts w:cs="Times New Roman"/>
          <w:sz w:val="28"/>
          <w:szCs w:val="28"/>
        </w:rPr>
        <w:t>660456789012</w:t>
      </w:r>
      <w:bookmarkEnd w:id="29"/>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30" w:name="_Toc200743848"/>
      <w:r w:rsidRPr="002A12BB">
        <w:t xml:space="preserve">2.1.2 Разрешение коллизий методом </w:t>
      </w:r>
      <w:r w:rsidR="00E35326">
        <w:t>открытой адресации</w:t>
      </w:r>
      <w:bookmarkEnd w:id="30"/>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proofErr w:type="spellStart"/>
      <w:r w:rsidR="00B07145">
        <w:rPr>
          <w:rFonts w:cs="Times New Roman"/>
          <w:sz w:val="28"/>
          <w:szCs w:val="28"/>
          <w:lang w:val="en-US"/>
        </w:rPr>
        <w:t>i</w:t>
      </w:r>
      <w:proofErr w:type="spellEnd"/>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1" w:name="_Toc200743849"/>
      <w:r w:rsidRPr="002A12BB">
        <w:t>2</w:t>
      </w:r>
      <w:r w:rsidRPr="00D66CF4">
        <w:t>.1.</w:t>
      </w:r>
      <w:r w:rsidR="0092174D">
        <w:t>3</w:t>
      </w:r>
      <w:r w:rsidRPr="00D66CF4">
        <w:t xml:space="preserve"> Пример хеш-таблицы на данных из ПО</w:t>
      </w:r>
      <w:bookmarkEnd w:id="31"/>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D66CF4">
      <w:pPr>
        <w:spacing w:after="0" w:line="360" w:lineRule="auto"/>
        <w:ind w:firstLine="709"/>
        <w:jc w:val="both"/>
        <w:rPr>
          <w:rFonts w:cs="Times New Roman"/>
          <w:sz w:val="28"/>
          <w:szCs w:val="28"/>
        </w:rPr>
      </w:pPr>
      <w:r>
        <w:rPr>
          <w:noProof/>
        </w:rPr>
        <w:lastRenderedPageBreak/>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13"/>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 xml:space="preserve">Процесс вставки начинается с вычисления первичного </w:t>
      </w:r>
      <w:proofErr w:type="spellStart"/>
      <w:r w:rsidRPr="00B43539">
        <w:rPr>
          <w:rFonts w:cs="Times New Roman"/>
          <w:sz w:val="28"/>
          <w:szCs w:val="28"/>
        </w:rPr>
        <w:t>хеша</w:t>
      </w:r>
      <w:proofErr w:type="spellEnd"/>
      <w:r w:rsidRPr="00B43539">
        <w:rPr>
          <w:rFonts w:cs="Times New Roman"/>
          <w:sz w:val="28"/>
          <w:szCs w:val="28"/>
        </w:rPr>
        <w:t xml:space="preserve">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4E5169">
      <w:pPr>
        <w:spacing w:after="0" w:line="360" w:lineRule="auto"/>
        <w:ind w:firstLine="709"/>
        <w:jc w:val="both"/>
        <w:rPr>
          <w:rFonts w:cs="Times New Roman"/>
          <w:sz w:val="28"/>
          <w:szCs w:val="28"/>
        </w:rPr>
      </w:pPr>
      <w:r>
        <w:rPr>
          <w:noProof/>
        </w:rPr>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4"/>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lastRenderedPageBreak/>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4E5169">
      <w:pPr>
        <w:spacing w:after="0" w:line="360" w:lineRule="auto"/>
        <w:ind w:firstLine="709"/>
        <w:jc w:val="both"/>
        <w:rPr>
          <w:rFonts w:cs="Times New Roman"/>
          <w:sz w:val="28"/>
          <w:szCs w:val="28"/>
        </w:rPr>
      </w:pPr>
      <w:r>
        <w:rPr>
          <w:rFonts w:cs="Times New Roman"/>
          <w:noProof/>
          <w:sz w:val="28"/>
          <w:szCs w:val="28"/>
        </w:rPr>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w:t>
      </w:r>
      <w:proofErr w:type="spellStart"/>
      <w:r w:rsidRPr="0013679F">
        <w:rPr>
          <w:rFonts w:cs="Times New Roman"/>
          <w:sz w:val="28"/>
          <w:szCs w:val="28"/>
        </w:rPr>
        <w:t>хеш</w:t>
      </w:r>
      <w:proofErr w:type="spellEnd"/>
      <w:r w:rsidRPr="0013679F">
        <w:rPr>
          <w:rFonts w:cs="Times New Roman"/>
          <w:sz w:val="28"/>
          <w:szCs w:val="28"/>
        </w:rPr>
        <w:t xml:space="preserve"> 2) система находит его в ячейке с индексом 2. Поскольку этот элемент не создавал </w:t>
      </w:r>
      <w:r w:rsidRPr="0013679F">
        <w:rPr>
          <w:rFonts w:cs="Times New Roman"/>
          <w:sz w:val="28"/>
          <w:szCs w:val="28"/>
        </w:rPr>
        <w:lastRenderedPageBreak/>
        <w:t xml:space="preserve">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517550">
      <w:pPr>
        <w:spacing w:after="0" w:line="360" w:lineRule="auto"/>
        <w:ind w:firstLine="709"/>
        <w:jc w:val="both"/>
        <w:rPr>
          <w:rFonts w:cs="Times New Roman"/>
          <w:sz w:val="28"/>
          <w:szCs w:val="28"/>
        </w:rPr>
      </w:pPr>
      <w:r>
        <w:rPr>
          <w:noProof/>
        </w:rPr>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6"/>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3E38262C" w:rsidR="0042631D" w:rsidRDefault="00657E38" w:rsidP="00085D83">
      <w:pPr>
        <w:spacing w:after="0" w:line="360" w:lineRule="auto"/>
        <w:ind w:firstLine="709"/>
        <w:jc w:val="both"/>
        <w:rPr>
          <w:rFonts w:cs="Times New Roman"/>
          <w:sz w:val="28"/>
          <w:szCs w:val="28"/>
        </w:rPr>
      </w:pPr>
      <w:r w:rsidRPr="00657E38">
        <w:rPr>
          <w:rFonts w:cs="Times New Roman"/>
          <w:sz w:val="28"/>
          <w:szCs w:val="28"/>
        </w:rPr>
        <w:t xml:space="preserve">Поиск также начинается с вычисления первичного </w:t>
      </w:r>
      <w:proofErr w:type="spellStart"/>
      <w:r w:rsidRPr="00657E38">
        <w:rPr>
          <w:rFonts w:cs="Times New Roman"/>
          <w:sz w:val="28"/>
          <w:szCs w:val="28"/>
        </w:rPr>
        <w:t>хеша</w:t>
      </w:r>
      <w:proofErr w:type="spellEnd"/>
      <w:r w:rsidRPr="00657E38">
        <w:rPr>
          <w:rFonts w:cs="Times New Roman"/>
          <w:sz w:val="28"/>
          <w:szCs w:val="28"/>
        </w:rPr>
        <w:t xml:space="preserve">. Для нахождения клиента с ИНН 331012345678 вычисляется </w:t>
      </w:r>
      <w:proofErr w:type="spellStart"/>
      <w:r w:rsidRPr="00657E38">
        <w:rPr>
          <w:rFonts w:cs="Times New Roman"/>
          <w:sz w:val="28"/>
          <w:szCs w:val="28"/>
        </w:rPr>
        <w:t>хеш</w:t>
      </w:r>
      <w:proofErr w:type="spellEnd"/>
      <w:r w:rsidRPr="00657E38">
        <w:rPr>
          <w:rFonts w:cs="Times New Roman"/>
          <w:sz w:val="28"/>
          <w:szCs w:val="28"/>
        </w:rPr>
        <w:t xml:space="preserve">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1A1CAB">
        <w:rPr>
          <w:rFonts w:cs="Times New Roman"/>
          <w:sz w:val="28"/>
          <w:szCs w:val="28"/>
        </w:rPr>
        <w:t>.</w:t>
      </w:r>
    </w:p>
    <w:p w14:paraId="5E6E47D0" w14:textId="0AC35721" w:rsidR="00085D83" w:rsidRDefault="0045455D" w:rsidP="00085D83">
      <w:pPr>
        <w:spacing w:after="0" w:line="360" w:lineRule="auto"/>
        <w:ind w:firstLine="709"/>
        <w:jc w:val="both"/>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7"/>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lastRenderedPageBreak/>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2" w:name="_Toc200743850"/>
      <w:r w:rsidRPr="002A12BB">
        <w:t>2.2</w:t>
      </w:r>
      <w:r w:rsidRPr="00ED52F9">
        <w:t xml:space="preserve"> </w:t>
      </w:r>
      <w:r w:rsidR="00C92DA4" w:rsidRPr="00ED52F9">
        <w:rPr>
          <w:lang w:val="en-US"/>
        </w:rPr>
        <w:t>AVL</w:t>
      </w:r>
      <w:r w:rsidR="00C92DA4" w:rsidRPr="00ED52F9">
        <w:t>-дерево</w:t>
      </w:r>
      <w:bookmarkEnd w:id="32"/>
    </w:p>
    <w:p w14:paraId="122EC7E3" w14:textId="4685605C" w:rsidR="000A144C" w:rsidRDefault="00B93D9C" w:rsidP="00502CEE">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00A436DA"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lastRenderedPageBreak/>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33"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33"/>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34"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34"/>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546CBF0E"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 xml:space="preserve">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w:t>
      </w:r>
      <w:commentRangeStart w:id="35"/>
      <w:r w:rsidRPr="00355391">
        <w:rPr>
          <w:rFonts w:cs="Times New Roman"/>
          <w:sz w:val="28"/>
          <w:szCs w:val="28"/>
        </w:rPr>
        <w:t>Поэтому в</w:t>
      </w:r>
      <w:r w:rsidR="00920265">
        <w:rPr>
          <w:rFonts w:cs="Times New Roman"/>
          <w:sz w:val="28"/>
          <w:szCs w:val="28"/>
        </w:rPr>
        <w:t>о время выполнения операций над основным деревом, АВЛ-дерево фильтрации динамически изменяется</w:t>
      </w:r>
      <w:r w:rsidRPr="00355391">
        <w:rPr>
          <w:rFonts w:cs="Times New Roman"/>
          <w:sz w:val="28"/>
          <w:szCs w:val="28"/>
        </w:rPr>
        <w:t xml:space="preserve">. </w:t>
      </w:r>
      <w:commentRangeEnd w:id="35"/>
      <w:r w:rsidR="004C76F4">
        <w:rPr>
          <w:rStyle w:val="aa"/>
        </w:rPr>
        <w:commentReference w:id="35"/>
      </w:r>
      <w:r w:rsidRPr="00355391">
        <w:rPr>
          <w:rFonts w:cs="Times New Roman"/>
          <w:sz w:val="28"/>
          <w:szCs w:val="28"/>
        </w:rPr>
        <w:t>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6" w:name="_Toc66436807"/>
      <w:bookmarkStart w:id="37" w:name="_Toc200743853"/>
      <w:r w:rsidRPr="002A12BB">
        <w:lastRenderedPageBreak/>
        <w:t>3 Требования к информационной системе</w:t>
      </w:r>
      <w:bookmarkEnd w:id="36"/>
      <w:bookmarkEnd w:id="37"/>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8" w:name="_Toc66436809"/>
      <w:bookmarkStart w:id="39" w:name="_Toc200743854"/>
      <w:r w:rsidRPr="002A12BB">
        <w:t>3.</w:t>
      </w:r>
      <w:r w:rsidR="00CA399A">
        <w:t>1</w:t>
      </w:r>
      <w:r w:rsidRPr="002A12BB">
        <w:t xml:space="preserve"> Требования к данным</w:t>
      </w:r>
      <w:bookmarkEnd w:id="38"/>
      <w:bookmarkEnd w:id="39"/>
    </w:p>
    <w:p w14:paraId="0BDE8546" w14:textId="73FF669F" w:rsidR="006433EE" w:rsidRPr="00CA399A" w:rsidRDefault="006433EE" w:rsidP="00CA399A">
      <w:pPr>
        <w:pStyle w:val="31"/>
      </w:pPr>
      <w:bookmarkStart w:id="40" w:name="_Toc66436810"/>
      <w:bookmarkStart w:id="41" w:name="_Toc200743855"/>
      <w:r w:rsidRPr="002A12BB">
        <w:t>3.</w:t>
      </w:r>
      <w:r w:rsidR="00CA399A">
        <w:t>1</w:t>
      </w:r>
      <w:r w:rsidRPr="002A12BB">
        <w:t>.1 Требования к входным данным</w:t>
      </w:r>
      <w:bookmarkEnd w:id="40"/>
      <w:bookmarkEnd w:id="41"/>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770123456789;Анализ судебной практики по спорам о защите прав потребителей в сфере розничной </w:t>
      </w:r>
      <w:proofErr w:type="spellStart"/>
      <w:r w:rsidRPr="00281465">
        <w:rPr>
          <w:rFonts w:cs="Times New Roman"/>
          <w:color w:val="000000" w:themeColor="text1"/>
          <w:sz w:val="28"/>
          <w:szCs w:val="28"/>
        </w:rPr>
        <w:t>торговли.;Иванова</w:t>
      </w:r>
      <w:proofErr w:type="spellEnd"/>
      <w:r w:rsidRPr="00281465">
        <w:rPr>
          <w:rFonts w:cs="Times New Roman"/>
          <w:color w:val="000000" w:themeColor="text1"/>
          <w:sz w:val="28"/>
          <w:szCs w:val="28"/>
        </w:rPr>
        <w:t xml:space="preserve">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 xml:space="preserve">770123456789;Правовые аспекты заключения и расторжения договоров аренды нежилых помещений: актуальные </w:t>
      </w:r>
      <w:proofErr w:type="spellStart"/>
      <w:r w:rsidRPr="00281465">
        <w:rPr>
          <w:rFonts w:cs="Times New Roman"/>
          <w:color w:val="000000" w:themeColor="text1"/>
          <w:sz w:val="28"/>
          <w:szCs w:val="28"/>
        </w:rPr>
        <w:t>вопросы.;Иванова</w:t>
      </w:r>
      <w:proofErr w:type="spellEnd"/>
      <w:r w:rsidRPr="00281465">
        <w:rPr>
          <w:rFonts w:cs="Times New Roman"/>
          <w:color w:val="000000" w:themeColor="text1"/>
          <w:sz w:val="28"/>
          <w:szCs w:val="28"/>
        </w:rPr>
        <w:t xml:space="preserve">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770123456789;Составление брачного договора и раздел </w:t>
      </w:r>
      <w:proofErr w:type="spellStart"/>
      <w:r w:rsidRPr="00281465">
        <w:rPr>
          <w:rFonts w:cs="Times New Roman"/>
          <w:color w:val="000000" w:themeColor="text1"/>
          <w:sz w:val="28"/>
          <w:szCs w:val="28"/>
        </w:rPr>
        <w:t>имущества.;Петровский</w:t>
      </w:r>
      <w:proofErr w:type="spellEnd"/>
      <w:r w:rsidRPr="00281465">
        <w:rPr>
          <w:rFonts w:cs="Times New Roman"/>
          <w:color w:val="000000" w:themeColor="text1"/>
          <w:sz w:val="28"/>
          <w:szCs w:val="28"/>
        </w:rPr>
        <w:t xml:space="preserve">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230345678901;Особенности рассмотрения корпоративных споров в арбитражных судах Российской </w:t>
      </w:r>
      <w:proofErr w:type="spellStart"/>
      <w:r w:rsidRPr="00281465">
        <w:rPr>
          <w:rFonts w:cs="Times New Roman"/>
          <w:color w:val="000000" w:themeColor="text1"/>
          <w:sz w:val="28"/>
          <w:szCs w:val="28"/>
        </w:rPr>
        <w:t>Федерации.;Сидорова</w:t>
      </w:r>
      <w:proofErr w:type="spellEnd"/>
      <w:r w:rsidRPr="00281465">
        <w:rPr>
          <w:rFonts w:cs="Times New Roman"/>
          <w:color w:val="000000" w:themeColor="text1"/>
          <w:sz w:val="28"/>
          <w:szCs w:val="28"/>
        </w:rPr>
        <w:t xml:space="preserve">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660456789012;Проблемы правового регулирования электронной коммерции и их решение в российском </w:t>
      </w:r>
      <w:proofErr w:type="spellStart"/>
      <w:r w:rsidRPr="00281465">
        <w:rPr>
          <w:rFonts w:cs="Times New Roman"/>
          <w:color w:val="000000" w:themeColor="text1"/>
          <w:sz w:val="28"/>
          <w:szCs w:val="28"/>
        </w:rPr>
        <w:t>законодательстве.;Кузнецов</w:t>
      </w:r>
      <w:proofErr w:type="spellEnd"/>
      <w:r w:rsidRPr="00281465">
        <w:rPr>
          <w:rFonts w:cs="Times New Roman"/>
          <w:color w:val="000000" w:themeColor="text1"/>
          <w:sz w:val="28"/>
          <w:szCs w:val="28"/>
        </w:rPr>
        <w:t xml:space="preserve">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660456789012;Консультация по налоговому вычету при покупке </w:t>
      </w:r>
      <w:proofErr w:type="spellStart"/>
      <w:r w:rsidRPr="00281465">
        <w:rPr>
          <w:rFonts w:cs="Times New Roman"/>
          <w:color w:val="000000" w:themeColor="text1"/>
          <w:sz w:val="28"/>
          <w:szCs w:val="28"/>
        </w:rPr>
        <w:t>недвижимости.;Кузнецов</w:t>
      </w:r>
      <w:proofErr w:type="spellEnd"/>
      <w:r w:rsidRPr="00281465">
        <w:rPr>
          <w:rFonts w:cs="Times New Roman"/>
          <w:color w:val="000000" w:themeColor="text1"/>
          <w:sz w:val="28"/>
          <w:szCs w:val="28"/>
        </w:rPr>
        <w:t xml:space="preserve">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780567890123;Защита интеллектуальных прав на программное обеспечение: современное состояние и </w:t>
      </w:r>
      <w:proofErr w:type="spellStart"/>
      <w:r w:rsidRPr="00281465">
        <w:rPr>
          <w:rFonts w:cs="Times New Roman"/>
          <w:color w:val="000000" w:themeColor="text1"/>
          <w:sz w:val="28"/>
          <w:szCs w:val="28"/>
        </w:rPr>
        <w:t>перспективы.;Васильева</w:t>
      </w:r>
      <w:proofErr w:type="spellEnd"/>
      <w:r w:rsidRPr="00281465">
        <w:rPr>
          <w:rFonts w:cs="Times New Roman"/>
          <w:color w:val="000000" w:themeColor="text1"/>
          <w:sz w:val="28"/>
          <w:szCs w:val="28"/>
        </w:rPr>
        <w:t xml:space="preserve">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160678901234;Комментарий к изменениям в Гражданском кодексе РФ, касающимся обязательственного </w:t>
      </w:r>
      <w:proofErr w:type="spellStart"/>
      <w:r w:rsidRPr="00281465">
        <w:rPr>
          <w:rFonts w:cs="Times New Roman"/>
          <w:color w:val="000000" w:themeColor="text1"/>
          <w:sz w:val="28"/>
          <w:szCs w:val="28"/>
        </w:rPr>
        <w:t>права.;Смирнов</w:t>
      </w:r>
      <w:proofErr w:type="spellEnd"/>
      <w:r w:rsidRPr="00281465">
        <w:rPr>
          <w:rFonts w:cs="Times New Roman"/>
          <w:color w:val="000000" w:themeColor="text1"/>
          <w:sz w:val="28"/>
          <w:szCs w:val="28"/>
        </w:rPr>
        <w:t xml:space="preserve">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050789012345;Анализ судебной практики по делам о банкротстве юридических лиц: ключевые </w:t>
      </w:r>
      <w:proofErr w:type="spellStart"/>
      <w:r w:rsidRPr="00281465">
        <w:rPr>
          <w:rFonts w:cs="Times New Roman"/>
          <w:color w:val="000000" w:themeColor="text1"/>
          <w:sz w:val="28"/>
          <w:szCs w:val="28"/>
        </w:rPr>
        <w:t>тенденции.;Николаева</w:t>
      </w:r>
      <w:proofErr w:type="spellEnd"/>
      <w:r w:rsidRPr="00281465">
        <w:rPr>
          <w:rFonts w:cs="Times New Roman"/>
          <w:color w:val="000000" w:themeColor="text1"/>
          <w:sz w:val="28"/>
          <w:szCs w:val="28"/>
        </w:rPr>
        <w:t xml:space="preserve">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500234567890;Юридическое сопровождение сделок с земельными </w:t>
      </w:r>
      <w:proofErr w:type="spellStart"/>
      <w:r w:rsidRPr="00281465">
        <w:rPr>
          <w:rFonts w:cs="Times New Roman"/>
          <w:color w:val="000000" w:themeColor="text1"/>
          <w:sz w:val="28"/>
          <w:szCs w:val="28"/>
        </w:rPr>
        <w:t>участками.;Сидорова</w:t>
      </w:r>
      <w:proofErr w:type="spellEnd"/>
      <w:r w:rsidRPr="00281465">
        <w:rPr>
          <w:rFonts w:cs="Times New Roman"/>
          <w:color w:val="000000" w:themeColor="text1"/>
          <w:sz w:val="28"/>
          <w:szCs w:val="28"/>
        </w:rPr>
        <w:t xml:space="preserve">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2" w:name="_Toc66436811"/>
      <w:bookmarkStart w:id="43" w:name="_Toc200743856"/>
      <w:r w:rsidRPr="002A12BB">
        <w:t>3.</w:t>
      </w:r>
      <w:r w:rsidR="00CA399A">
        <w:t>1</w:t>
      </w:r>
      <w:r w:rsidRPr="002A12BB">
        <w:t>.</w:t>
      </w:r>
      <w:r w:rsidR="00CA399A">
        <w:t>2</w:t>
      </w:r>
      <w:r w:rsidRPr="002A12BB">
        <w:t xml:space="preserve"> Требования к выходным данным</w:t>
      </w:r>
      <w:bookmarkEnd w:id="42"/>
      <w:bookmarkEnd w:id="43"/>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FF172EC" w14:textId="79503CA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клиента. Возможно, он был изменен или удален ранее.</w:t>
      </w:r>
      <w:r>
        <w:rPr>
          <w:rFonts w:cs="Times New Roman"/>
          <w:sz w:val="28"/>
          <w:szCs w:val="28"/>
        </w:rPr>
        <w:t>»</w:t>
      </w:r>
      <w:r w:rsidR="00AD2B86" w:rsidRPr="00AD2B86">
        <w:rPr>
          <w:rFonts w:cs="Times New Roman"/>
          <w:sz w:val="28"/>
          <w:szCs w:val="28"/>
        </w:rPr>
        <w:t>;</w:t>
      </w:r>
    </w:p>
    <w:p w14:paraId="4CD2AA1D" w14:textId="203DEA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Произошла ошибка при удалении записи.</w:t>
      </w:r>
      <w:r>
        <w:rPr>
          <w:rFonts w:cs="Times New Roman"/>
          <w:sz w:val="28"/>
          <w:szCs w:val="28"/>
        </w:rPr>
        <w:t>»</w:t>
      </w:r>
      <w:r w:rsidR="00AD2B86" w:rsidRPr="00AD2B86">
        <w:rPr>
          <w:rFonts w:cs="Times New Roman"/>
          <w:sz w:val="28"/>
          <w:szCs w:val="28"/>
        </w:rPr>
        <w:t>;</w:t>
      </w:r>
    </w:p>
    <w:p w14:paraId="48D50755" w14:textId="0F88996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добавить запись! Проверьте корректность данных.</w:t>
      </w:r>
      <w:r>
        <w:rPr>
          <w:rFonts w:cs="Times New Roman"/>
          <w:sz w:val="28"/>
          <w:szCs w:val="28"/>
        </w:rPr>
        <w:t>»</w:t>
      </w:r>
      <w:r w:rsidR="00AD2B86" w:rsidRPr="00AD2B86">
        <w:rPr>
          <w:rFonts w:cs="Times New Roman"/>
          <w:sz w:val="28"/>
          <w:szCs w:val="28"/>
        </w:rPr>
        <w:t>;</w:t>
      </w:r>
    </w:p>
    <w:p w14:paraId="2F8717D4" w14:textId="40E0E35F"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найти клиента с указанным ИНН.</w:t>
      </w:r>
      <w:r>
        <w:rPr>
          <w:rFonts w:cs="Times New Roman"/>
          <w:sz w:val="28"/>
          <w:szCs w:val="28"/>
        </w:rPr>
        <w:t>»</w:t>
      </w:r>
      <w:r w:rsidR="00AD2B86" w:rsidRPr="00AD2B86">
        <w:rPr>
          <w:rFonts w:cs="Times New Roman"/>
          <w:sz w:val="28"/>
          <w:szCs w:val="28"/>
        </w:rPr>
        <w:t>;</w:t>
      </w:r>
    </w:p>
    <w:p w14:paraId="6CA9F296" w14:textId="317D43C9"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консультацию с указанными параметрами.</w:t>
      </w:r>
      <w:r>
        <w:rPr>
          <w:rFonts w:cs="Times New Roman"/>
          <w:sz w:val="28"/>
          <w:szCs w:val="28"/>
        </w:rPr>
        <w:t>»</w:t>
      </w:r>
      <w:r w:rsidR="00AD2B86" w:rsidRPr="00AD2B86">
        <w:rPr>
          <w:rFonts w:cs="Times New Roman"/>
          <w:sz w:val="28"/>
          <w:szCs w:val="28"/>
        </w:rPr>
        <w:t>;</w:t>
      </w:r>
    </w:p>
    <w:p w14:paraId="4ECC44C6" w14:textId="02A5E538"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Пожалуйста, выберите строку для удаления.</w:t>
      </w:r>
      <w:r>
        <w:rPr>
          <w:rFonts w:cs="Times New Roman"/>
          <w:sz w:val="28"/>
          <w:szCs w:val="28"/>
        </w:rPr>
        <w:t>»</w:t>
      </w:r>
      <w:r w:rsidR="00AD2B86" w:rsidRPr="00AD2B86">
        <w:rPr>
          <w:rFonts w:cs="Times New Roman"/>
          <w:sz w:val="28"/>
          <w:szCs w:val="28"/>
        </w:rPr>
        <w:t>;</w:t>
      </w:r>
    </w:p>
    <w:p w14:paraId="0D774982" w14:textId="2C3176C6"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 xml:space="preserve">Не удалось загрузить данные из </w:t>
      </w:r>
      <w:r w:rsidR="0018437E" w:rsidRPr="00AD2B86">
        <w:rPr>
          <w:rFonts w:cs="Times New Roman"/>
          <w:sz w:val="28"/>
          <w:szCs w:val="28"/>
        </w:rPr>
        <w:t>файла.</w:t>
      </w:r>
      <w:r w:rsidR="0018437E">
        <w:rPr>
          <w:rFonts w:cs="Times New Roman"/>
          <w:sz w:val="28"/>
          <w:szCs w:val="28"/>
        </w:rPr>
        <w:t xml:space="preserve"> </w:t>
      </w:r>
      <w:r w:rsidR="0018437E" w:rsidRPr="00AD2B86">
        <w:rPr>
          <w:rFonts w:cs="Times New Roman"/>
          <w:sz w:val="28"/>
          <w:szCs w:val="28"/>
        </w:rPr>
        <w:t>Пожалуйста</w:t>
      </w:r>
      <w:r w:rsidR="00AD2B86" w:rsidRPr="00AD2B86">
        <w:rPr>
          <w:rFonts w:cs="Times New Roman"/>
          <w:sz w:val="28"/>
          <w:szCs w:val="28"/>
        </w:rPr>
        <w:t>, проверьте, что файл существует и имеет корректный формат.</w:t>
      </w:r>
      <w:r>
        <w:rPr>
          <w:rFonts w:cs="Times New Roman"/>
          <w:sz w:val="28"/>
          <w:szCs w:val="28"/>
        </w:rPr>
        <w:t>»</w:t>
      </w:r>
      <w:r w:rsidR="00AD2B86" w:rsidRPr="00AD2B86">
        <w:rPr>
          <w:rFonts w:cs="Times New Roman"/>
          <w:sz w:val="28"/>
          <w:szCs w:val="28"/>
        </w:rPr>
        <w:t>;</w:t>
      </w:r>
    </w:p>
    <w:p w14:paraId="344BB115" w14:textId="57070084"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клиентов пуст. Нечего сохранять.</w:t>
      </w:r>
      <w:r>
        <w:rPr>
          <w:rFonts w:cs="Times New Roman"/>
          <w:sz w:val="28"/>
          <w:szCs w:val="28"/>
        </w:rPr>
        <w:t>»</w:t>
      </w:r>
      <w:r w:rsidR="00AD2B86" w:rsidRPr="00AD2B86">
        <w:rPr>
          <w:rFonts w:cs="Times New Roman"/>
          <w:sz w:val="28"/>
          <w:szCs w:val="28"/>
        </w:rPr>
        <w:t>;</w:t>
      </w:r>
    </w:p>
    <w:p w14:paraId="56D53696" w14:textId="01E3DFA3"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сохранить данные в файл.</w:t>
      </w:r>
      <w:r>
        <w:rPr>
          <w:rFonts w:cs="Times New Roman"/>
          <w:sz w:val="28"/>
          <w:szCs w:val="28"/>
        </w:rPr>
        <w:t>»</w:t>
      </w:r>
      <w:r w:rsidR="00AD2B86" w:rsidRPr="00AD2B86">
        <w:rPr>
          <w:rFonts w:cs="Times New Roman"/>
          <w:sz w:val="28"/>
          <w:szCs w:val="28"/>
        </w:rPr>
        <w:t>;</w:t>
      </w:r>
    </w:p>
    <w:p w14:paraId="4C9C0F07" w14:textId="1F91E6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консультаций пуст. Нечего сохранять.</w:t>
      </w:r>
      <w:r>
        <w:rPr>
          <w:rFonts w:cs="Times New Roman"/>
          <w:sz w:val="28"/>
          <w:szCs w:val="28"/>
        </w:rPr>
        <w:t>»</w:t>
      </w:r>
      <w:r w:rsidR="00AD2B86" w:rsidRPr="00AD2B86">
        <w:rPr>
          <w:rFonts w:cs="Times New Roman"/>
          <w:sz w:val="28"/>
          <w:szCs w:val="28"/>
        </w:rPr>
        <w:t>;</w:t>
      </w:r>
    </w:p>
    <w:p w14:paraId="19F96706" w14:textId="540CE00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ИНН должен состоять ровно из 12 цифр.</w:t>
      </w:r>
      <w:r>
        <w:rPr>
          <w:rFonts w:cs="Times New Roman"/>
          <w:sz w:val="28"/>
          <w:szCs w:val="28"/>
        </w:rPr>
        <w:t>»</w:t>
      </w:r>
      <w:r w:rsidR="00AD2B86" w:rsidRPr="00AD2B86">
        <w:rPr>
          <w:rFonts w:cs="Times New Roman"/>
          <w:sz w:val="28"/>
          <w:szCs w:val="28"/>
        </w:rPr>
        <w:t>;</w:t>
      </w:r>
    </w:p>
    <w:p w14:paraId="0FF1FEBD" w14:textId="09123ADB"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Клиент с таким ИНН не найден.</w:t>
      </w:r>
      <w:r>
        <w:rPr>
          <w:rFonts w:cs="Times New Roman"/>
          <w:sz w:val="28"/>
          <w:szCs w:val="28"/>
        </w:rPr>
        <w:t>»</w:t>
      </w:r>
      <w:r w:rsidR="00AD2B86" w:rsidRPr="00AD2B86">
        <w:rPr>
          <w:rFonts w:cs="Times New Roman"/>
          <w:sz w:val="28"/>
          <w:szCs w:val="28"/>
        </w:rPr>
        <w:t>;</w:t>
      </w:r>
    </w:p>
    <w:p w14:paraId="51C65CEB" w14:textId="6E6F234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Консультации для клиента с ИНН [...] не найдены.</w:t>
      </w:r>
      <w:r>
        <w:rPr>
          <w:rFonts w:cs="Times New Roman"/>
          <w:sz w:val="28"/>
          <w:szCs w:val="28"/>
        </w:rPr>
        <w:t>»</w:t>
      </w:r>
      <w:r w:rsidR="00AD2B86" w:rsidRPr="00AD2B86">
        <w:rPr>
          <w:rFonts w:cs="Times New Roman"/>
          <w:sz w:val="28"/>
          <w:szCs w:val="28"/>
        </w:rPr>
        <w:t>;</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44" w:name="_Toc200743857"/>
      <w:r w:rsidRPr="002A12BB">
        <w:t>3.</w:t>
      </w:r>
      <w:r w:rsidR="00CA399A">
        <w:t>2</w:t>
      </w:r>
      <w:r w:rsidRPr="002A12BB">
        <w:t xml:space="preserve"> Функциональные требования</w:t>
      </w:r>
      <w:bookmarkEnd w:id="44"/>
    </w:p>
    <w:p w14:paraId="39CAB409" w14:textId="2CC3FD50" w:rsidR="00654B51" w:rsidRPr="00CA399A" w:rsidRDefault="00654B51" w:rsidP="00654B51">
      <w:pPr>
        <w:pStyle w:val="31"/>
      </w:pPr>
      <w:bookmarkStart w:id="45" w:name="_Toc200743858"/>
      <w:r w:rsidRPr="002A12BB">
        <w:t>3.</w:t>
      </w:r>
      <w:r>
        <w:t>2</w:t>
      </w:r>
      <w:r w:rsidRPr="002A12BB">
        <w:t>.</w:t>
      </w:r>
      <w:r>
        <w:t>1</w:t>
      </w:r>
      <w:r w:rsidRPr="002A12BB">
        <w:t xml:space="preserve"> </w:t>
      </w:r>
      <w:r>
        <w:t>Общие требования</w:t>
      </w:r>
      <w:bookmarkEnd w:id="45"/>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w:t>
      </w:r>
      <w:proofErr w:type="spellStart"/>
      <w:r w:rsidRPr="00A87451">
        <w:rPr>
          <w:rFonts w:cs="Times New Roman"/>
          <w:sz w:val="28"/>
          <w:szCs w:val="28"/>
        </w:rPr>
        <w:t>txt</w:t>
      </w:r>
      <w:proofErr w:type="spellEnd"/>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6"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6"/>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614DF9AB"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х</w:t>
      </w:r>
      <w:r w:rsidR="00C0693D">
        <w:rPr>
          <w:rFonts w:cs="Times New Roman"/>
          <w:color w:val="000000" w:themeColor="text1"/>
          <w:sz w:val="28"/>
          <w:szCs w:val="28"/>
        </w:rPr>
        <w:t xml:space="preserve">ранить </w:t>
      </w:r>
      <w:r w:rsidR="009F7A52">
        <w:rPr>
          <w:rFonts w:cs="Times New Roman"/>
          <w:color w:val="000000" w:themeColor="text1"/>
          <w:sz w:val="28"/>
          <w:szCs w:val="28"/>
        </w:rPr>
        <w:t xml:space="preserve">информацию </w:t>
      </w:r>
      <w:r w:rsidR="00C0693D">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sidR="00C0693D">
        <w:rPr>
          <w:rFonts w:cs="Times New Roman"/>
          <w:color w:val="000000" w:themeColor="text1"/>
          <w:sz w:val="28"/>
          <w:szCs w:val="28"/>
        </w:rPr>
        <w:t>:</w:t>
      </w:r>
      <w:r w:rsidR="00DF4CA1">
        <w:rPr>
          <w:rFonts w:cs="Times New Roman"/>
          <w:color w:val="000000" w:themeColor="text1"/>
          <w:sz w:val="28"/>
          <w:szCs w:val="28"/>
        </w:rPr>
        <w:t xml:space="preserve"> ИНН</w:t>
      </w:r>
      <w:r w:rsidR="00C0693D">
        <w:rPr>
          <w:rFonts w:cs="Times New Roman"/>
          <w:color w:val="000000" w:themeColor="text1"/>
          <w:sz w:val="28"/>
          <w:szCs w:val="28"/>
        </w:rPr>
        <w:t xml:space="preserve">, </w:t>
      </w:r>
      <w:r w:rsidR="00A114C4">
        <w:rPr>
          <w:rFonts w:cs="Times New Roman"/>
          <w:color w:val="000000" w:themeColor="text1"/>
          <w:sz w:val="28"/>
          <w:szCs w:val="28"/>
        </w:rPr>
        <w:t>ФИО</w:t>
      </w:r>
      <w:r w:rsidR="00C0693D">
        <w:rPr>
          <w:rFonts w:cs="Times New Roman"/>
          <w:color w:val="000000" w:themeColor="text1"/>
          <w:sz w:val="28"/>
          <w:szCs w:val="28"/>
        </w:rPr>
        <w:t>,</w:t>
      </w:r>
      <w:r w:rsidR="009F7A52">
        <w:rPr>
          <w:rFonts w:cs="Times New Roman"/>
          <w:color w:val="000000" w:themeColor="text1"/>
          <w:sz w:val="28"/>
          <w:szCs w:val="28"/>
        </w:rPr>
        <w:t xml:space="preserve"> Телефон</w:t>
      </w:r>
      <w:r w:rsidR="00C0693D">
        <w:rPr>
          <w:rFonts w:cs="Times New Roman"/>
          <w:color w:val="000000" w:themeColor="text1"/>
          <w:sz w:val="28"/>
          <w:szCs w:val="28"/>
        </w:rPr>
        <w:t>;</w:t>
      </w:r>
    </w:p>
    <w:p w14:paraId="1503CA6F" w14:textId="6FBE5C0A"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п</w:t>
      </w:r>
      <w:r w:rsidR="00C0693D">
        <w:rPr>
          <w:rFonts w:cs="Times New Roman"/>
          <w:color w:val="000000" w:themeColor="text1"/>
          <w:sz w:val="28"/>
          <w:szCs w:val="28"/>
        </w:rPr>
        <w:t>росматривать информацию о</w:t>
      </w:r>
      <w:r w:rsidR="00C35F2C">
        <w:rPr>
          <w:rFonts w:cs="Times New Roman"/>
          <w:color w:val="000000" w:themeColor="text1"/>
          <w:sz w:val="28"/>
          <w:szCs w:val="28"/>
        </w:rPr>
        <w:t xml:space="preserve"> клиентах</w:t>
      </w:r>
      <w:r w:rsidR="00C0693D">
        <w:rPr>
          <w:rFonts w:cs="Times New Roman"/>
          <w:color w:val="000000" w:themeColor="text1"/>
          <w:sz w:val="28"/>
          <w:szCs w:val="28"/>
        </w:rPr>
        <w:t>, используя графический интерфейс информационной системы;</w:t>
      </w:r>
    </w:p>
    <w:p w14:paraId="4D79B5A0" w14:textId="004E66D6"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w:t>
      </w:r>
      <w:r w:rsidR="00C0693D">
        <w:rPr>
          <w:rFonts w:cs="Times New Roman"/>
          <w:color w:val="000000" w:themeColor="text1"/>
          <w:sz w:val="28"/>
          <w:szCs w:val="28"/>
        </w:rPr>
        <w:t>существлять поиск информации о</w:t>
      </w:r>
      <w:r w:rsidR="00D36360">
        <w:rPr>
          <w:rFonts w:cs="Times New Roman"/>
          <w:color w:val="000000" w:themeColor="text1"/>
          <w:sz w:val="28"/>
          <w:szCs w:val="28"/>
        </w:rPr>
        <w:t xml:space="preserve"> клиенте</w:t>
      </w:r>
      <w:r w:rsidR="00C0693D">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sidR="00C0693D">
        <w:rPr>
          <w:rFonts w:cs="Times New Roman"/>
          <w:color w:val="000000" w:themeColor="text1"/>
          <w:sz w:val="28"/>
          <w:szCs w:val="28"/>
        </w:rPr>
        <w:t xml:space="preserve">. </w:t>
      </w:r>
      <w:r w:rsidR="00C0693D">
        <w:rPr>
          <w:rFonts w:cs="Times New Roman"/>
          <w:sz w:val="28"/>
          <w:szCs w:val="28"/>
        </w:rPr>
        <w:t xml:space="preserve">Поиск должен осуществляться </w:t>
      </w:r>
      <w:r w:rsidR="00C0693D">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sidR="00C0693D">
        <w:rPr>
          <w:rFonts w:cs="Times New Roman"/>
          <w:color w:val="000000" w:themeColor="text1"/>
          <w:sz w:val="28"/>
          <w:szCs w:val="28"/>
        </w:rPr>
        <w:t>;</w:t>
      </w:r>
    </w:p>
    <w:p w14:paraId="65F6163A" w14:textId="57DD63BE" w:rsidR="00B27AA2" w:rsidRPr="00B27AA2"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д</w:t>
      </w:r>
      <w:r w:rsidR="00C0693D" w:rsidRPr="00B27AA2">
        <w:rPr>
          <w:rFonts w:cs="Times New Roman"/>
          <w:color w:val="000000" w:themeColor="text1"/>
          <w:sz w:val="28"/>
          <w:szCs w:val="28"/>
        </w:rPr>
        <w:t>обавлять информацию о</w:t>
      </w:r>
      <w:r w:rsidR="00574EAB" w:rsidRPr="00B27AA2">
        <w:rPr>
          <w:rFonts w:cs="Times New Roman"/>
          <w:color w:val="000000" w:themeColor="text1"/>
          <w:sz w:val="28"/>
          <w:szCs w:val="28"/>
        </w:rPr>
        <w:t xml:space="preserve"> клиенте</w:t>
      </w:r>
      <w:r w:rsidR="00C0693D"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00C0693D" w:rsidRPr="00B27AA2">
        <w:rPr>
          <w:rFonts w:cs="Times New Roman"/>
          <w:color w:val="000000" w:themeColor="text1"/>
          <w:sz w:val="28"/>
          <w:szCs w:val="28"/>
        </w:rPr>
        <w:t xml:space="preserve">». Добавление должно осуществляться через графический интерфейс с помощью </w:t>
      </w:r>
      <w:r w:rsidR="00C0693D" w:rsidRPr="00B27AA2">
        <w:rPr>
          <w:rFonts w:cs="Times New Roman"/>
          <w:color w:val="000000" w:themeColor="text1"/>
          <w:sz w:val="28"/>
          <w:szCs w:val="28"/>
        </w:rPr>
        <w:lastRenderedPageBreak/>
        <w:t>полей для ввода данных. Каждая запись уникальна, при наличии добавляемой записи в справочнике выводится сообщение об ошибке;</w:t>
      </w:r>
    </w:p>
    <w:p w14:paraId="58207DC7" w14:textId="66FBB851" w:rsidR="00C66D13"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у</w:t>
      </w:r>
      <w:r w:rsidR="00C0693D" w:rsidRPr="00C66D13">
        <w:rPr>
          <w:rFonts w:cs="Times New Roman"/>
          <w:color w:val="000000" w:themeColor="text1"/>
          <w:sz w:val="28"/>
          <w:szCs w:val="28"/>
        </w:rPr>
        <w:t>далять информацию о</w:t>
      </w:r>
      <w:r w:rsidR="00EB28AC" w:rsidRPr="00C66D13">
        <w:rPr>
          <w:rFonts w:cs="Times New Roman"/>
          <w:color w:val="000000" w:themeColor="text1"/>
          <w:sz w:val="28"/>
          <w:szCs w:val="28"/>
        </w:rPr>
        <w:t xml:space="preserve"> клиенте</w:t>
      </w:r>
      <w:r w:rsidR="00C0693D"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00C0693D"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sidRPr="00C66D13">
        <w:rPr>
          <w:rFonts w:cs="Times New Roman"/>
          <w:color w:val="000000" w:themeColor="text1"/>
          <w:sz w:val="28"/>
          <w:szCs w:val="28"/>
        </w:rPr>
        <w:t>Консультации</w:t>
      </w:r>
      <w:r w:rsidR="00C0693D"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00C0693D"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00C0693D"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00C0693D"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47" w:name="_Toc200743860"/>
      <w:r w:rsidRPr="00B27AA2">
        <w:t>3.2.3 Требования для работы со справочником «</w:t>
      </w:r>
      <w:r w:rsidR="009D7F6B" w:rsidRPr="00B27AA2">
        <w:t>Консультации</w:t>
      </w:r>
      <w:r w:rsidRPr="00B27AA2">
        <w:t>»</w:t>
      </w:r>
      <w:bookmarkEnd w:id="47"/>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27029494" w:rsid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х</w:t>
      </w:r>
      <w:r w:rsidR="00DE4585" w:rsidRPr="00B27AA2">
        <w:rPr>
          <w:rFonts w:cs="Times New Roman"/>
          <w:sz w:val="28"/>
          <w:szCs w:val="28"/>
        </w:rPr>
        <w:t>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00DE4585" w:rsidRPr="00B27AA2">
        <w:rPr>
          <w:rFonts w:cs="Times New Roman"/>
          <w:sz w:val="28"/>
          <w:szCs w:val="28"/>
        </w:rPr>
        <w:t>:</w:t>
      </w:r>
      <w:r w:rsidR="00A24E9F" w:rsidRPr="00B27AA2">
        <w:rPr>
          <w:rFonts w:cs="Times New Roman"/>
          <w:sz w:val="28"/>
          <w:szCs w:val="28"/>
        </w:rPr>
        <w:t xml:space="preserve"> ИНН клиента</w:t>
      </w:r>
      <w:r w:rsidR="00DE4585" w:rsidRPr="00B27AA2">
        <w:rPr>
          <w:rFonts w:cs="Times New Roman"/>
          <w:sz w:val="28"/>
          <w:szCs w:val="28"/>
        </w:rPr>
        <w:t xml:space="preserve">, </w:t>
      </w:r>
      <w:r w:rsidR="00F406CA" w:rsidRPr="00B27AA2">
        <w:rPr>
          <w:rFonts w:cs="Times New Roman"/>
          <w:sz w:val="28"/>
          <w:szCs w:val="28"/>
        </w:rPr>
        <w:t>Тема</w:t>
      </w:r>
      <w:r w:rsidR="00DE4585" w:rsidRPr="00B27AA2">
        <w:rPr>
          <w:rFonts w:cs="Times New Roman"/>
          <w:sz w:val="28"/>
          <w:szCs w:val="28"/>
        </w:rPr>
        <w:t>, ФИО</w:t>
      </w:r>
      <w:r w:rsidR="00B57E3B" w:rsidRPr="00B27AA2">
        <w:rPr>
          <w:rFonts w:cs="Times New Roman"/>
          <w:sz w:val="28"/>
          <w:szCs w:val="28"/>
        </w:rPr>
        <w:t xml:space="preserve"> юриста</w:t>
      </w:r>
      <w:r w:rsidR="00DE4585" w:rsidRPr="00B27AA2">
        <w:rPr>
          <w:rFonts w:cs="Times New Roman"/>
          <w:sz w:val="28"/>
          <w:szCs w:val="28"/>
        </w:rPr>
        <w:t xml:space="preserve">, </w:t>
      </w:r>
      <w:r w:rsidR="00822AA7" w:rsidRPr="00B27AA2">
        <w:rPr>
          <w:rFonts w:cs="Times New Roman"/>
          <w:sz w:val="28"/>
          <w:szCs w:val="28"/>
        </w:rPr>
        <w:t>Д</w:t>
      </w:r>
      <w:r w:rsidR="00DE4585" w:rsidRPr="00B27AA2">
        <w:rPr>
          <w:rFonts w:cs="Times New Roman"/>
          <w:sz w:val="28"/>
          <w:szCs w:val="28"/>
        </w:rPr>
        <w:t>ата;</w:t>
      </w:r>
    </w:p>
    <w:p w14:paraId="0684E3E4" w14:textId="1AA293FB" w:rsidR="00B27AA2" w:rsidRP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п</w:t>
      </w:r>
      <w:r w:rsidR="00DE4585" w:rsidRPr="00B27AA2">
        <w:rPr>
          <w:rFonts w:cs="Times New Roman"/>
          <w:sz w:val="28"/>
          <w:szCs w:val="28"/>
        </w:rPr>
        <w:t>росматривать информацию о</w:t>
      </w:r>
      <w:r w:rsidR="0053208F" w:rsidRPr="00B27AA2">
        <w:rPr>
          <w:rFonts w:cs="Times New Roman"/>
          <w:sz w:val="28"/>
          <w:szCs w:val="28"/>
        </w:rPr>
        <w:t xml:space="preserve"> консультациях</w:t>
      </w:r>
      <w:r w:rsidR="00DE4585" w:rsidRPr="00B27AA2">
        <w:rPr>
          <w:rFonts w:cs="Times New Roman"/>
          <w:sz w:val="28"/>
          <w:szCs w:val="28"/>
        </w:rPr>
        <w:t>, используя графический интерфейс информационной системы;</w:t>
      </w:r>
    </w:p>
    <w:p w14:paraId="266699D3" w14:textId="11B5FD5B" w:rsidR="00B27AA2" w:rsidRPr="00B27AA2" w:rsidRDefault="000E6FF9" w:rsidP="00E93DB8">
      <w:pPr>
        <w:pStyle w:val="af3"/>
        <w:numPr>
          <w:ilvl w:val="0"/>
          <w:numId w:val="35"/>
        </w:numPr>
        <w:spacing w:after="0" w:line="360" w:lineRule="auto"/>
        <w:ind w:left="0" w:firstLine="709"/>
        <w:jc w:val="both"/>
        <w:rPr>
          <w:rFonts w:cs="Times New Roman"/>
          <w:sz w:val="28"/>
          <w:szCs w:val="28"/>
        </w:rPr>
      </w:pPr>
      <w:r>
        <w:rPr>
          <w:rFonts w:cs="Times New Roman"/>
          <w:sz w:val="28"/>
          <w:szCs w:val="28"/>
        </w:rPr>
        <w:t>о</w:t>
      </w:r>
      <w:r w:rsidR="00DE4585" w:rsidRPr="00B27AA2">
        <w:rPr>
          <w:rFonts w:cs="Times New Roman"/>
          <w:sz w:val="28"/>
          <w:szCs w:val="28"/>
        </w:rPr>
        <w:t>существлять поиск информации о</w:t>
      </w:r>
      <w:r w:rsidR="002F6278" w:rsidRPr="00B27AA2">
        <w:rPr>
          <w:rFonts w:cs="Times New Roman"/>
          <w:sz w:val="28"/>
          <w:szCs w:val="28"/>
        </w:rPr>
        <w:t xml:space="preserve"> консультациях</w:t>
      </w:r>
      <w:r w:rsidR="00DE4585" w:rsidRPr="00B27AA2">
        <w:rPr>
          <w:rFonts w:cs="Times New Roman"/>
          <w:sz w:val="28"/>
          <w:szCs w:val="28"/>
        </w:rPr>
        <w:t xml:space="preserve"> на основе</w:t>
      </w:r>
      <w:r w:rsidR="006453FF" w:rsidRPr="00B27AA2">
        <w:rPr>
          <w:rFonts w:cs="Times New Roman"/>
          <w:sz w:val="28"/>
          <w:szCs w:val="28"/>
        </w:rPr>
        <w:t xml:space="preserve"> ИНН клиента</w:t>
      </w:r>
      <w:r w:rsidR="00DE4585"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00DE4585" w:rsidRPr="00B27AA2">
        <w:rPr>
          <w:rFonts w:cs="Times New Roman"/>
          <w:sz w:val="28"/>
          <w:szCs w:val="28"/>
        </w:rPr>
        <w:t>;</w:t>
      </w:r>
    </w:p>
    <w:p w14:paraId="76F3856A" w14:textId="61996E28" w:rsidR="00B27AA2" w:rsidRPr="00B27AA2" w:rsidRDefault="000E6FF9" w:rsidP="00905726">
      <w:pPr>
        <w:pStyle w:val="af3"/>
        <w:numPr>
          <w:ilvl w:val="0"/>
          <w:numId w:val="35"/>
        </w:numPr>
        <w:spacing w:after="0" w:line="360" w:lineRule="auto"/>
        <w:ind w:left="0" w:firstLine="709"/>
        <w:jc w:val="both"/>
        <w:rPr>
          <w:rFonts w:cs="Times New Roman"/>
          <w:sz w:val="28"/>
          <w:szCs w:val="28"/>
        </w:rPr>
      </w:pPr>
      <w:r>
        <w:rPr>
          <w:rFonts w:cs="Times New Roman"/>
          <w:sz w:val="28"/>
          <w:szCs w:val="28"/>
        </w:rPr>
        <w:t>д</w:t>
      </w:r>
      <w:r w:rsidR="00DE4585" w:rsidRPr="00B27AA2">
        <w:rPr>
          <w:rFonts w:cs="Times New Roman"/>
          <w:sz w:val="28"/>
          <w:szCs w:val="28"/>
        </w:rPr>
        <w:t>обавлять информацию о</w:t>
      </w:r>
      <w:r w:rsidR="00C52650" w:rsidRPr="00B27AA2">
        <w:rPr>
          <w:rFonts w:cs="Times New Roman"/>
          <w:sz w:val="28"/>
          <w:szCs w:val="28"/>
        </w:rPr>
        <w:t xml:space="preserve"> консультации</w:t>
      </w:r>
      <w:r w:rsidR="00DE4585" w:rsidRPr="00B27AA2">
        <w:rPr>
          <w:rFonts w:cs="Times New Roman"/>
          <w:sz w:val="28"/>
          <w:szCs w:val="28"/>
        </w:rPr>
        <w:t xml:space="preserve"> в справочник «</w:t>
      </w:r>
      <w:r w:rsidR="00B11F6E" w:rsidRPr="00B27AA2">
        <w:rPr>
          <w:rFonts w:cs="Times New Roman"/>
          <w:sz w:val="28"/>
          <w:szCs w:val="28"/>
        </w:rPr>
        <w:t>Консультации</w:t>
      </w:r>
      <w:r w:rsidR="00DE4585"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00DE4585" w:rsidRPr="00B27AA2">
        <w:rPr>
          <w:rFonts w:cs="Times New Roman"/>
          <w:sz w:val="28"/>
          <w:szCs w:val="28"/>
        </w:rPr>
        <w:t>» не существует</w:t>
      </w:r>
      <w:r w:rsidR="0046287F" w:rsidRPr="00B27AA2">
        <w:rPr>
          <w:rFonts w:cs="Times New Roman"/>
          <w:sz w:val="28"/>
          <w:szCs w:val="28"/>
        </w:rPr>
        <w:t xml:space="preserve"> клиента</w:t>
      </w:r>
      <w:r w:rsidR="00DE4585" w:rsidRPr="00B27AA2">
        <w:rPr>
          <w:rFonts w:cs="Times New Roman"/>
          <w:sz w:val="28"/>
          <w:szCs w:val="28"/>
        </w:rPr>
        <w:t>, указанного в добавляемо</w:t>
      </w:r>
      <w:r w:rsidR="007A62B2" w:rsidRPr="00B27AA2">
        <w:rPr>
          <w:rFonts w:cs="Times New Roman"/>
          <w:sz w:val="28"/>
          <w:szCs w:val="28"/>
        </w:rPr>
        <w:t>й консультации</w:t>
      </w:r>
      <w:r w:rsidR="00DE4585" w:rsidRPr="00B27AA2">
        <w:rPr>
          <w:rFonts w:cs="Times New Roman"/>
          <w:sz w:val="28"/>
          <w:szCs w:val="28"/>
        </w:rPr>
        <w:t>, возвращается сообщение об ошибке;</w:t>
      </w:r>
    </w:p>
    <w:p w14:paraId="5955C6BC" w14:textId="3ABE957F" w:rsidR="00802964" w:rsidRPr="00B27AA2" w:rsidRDefault="000E6FF9" w:rsidP="008E7A2B">
      <w:pPr>
        <w:pStyle w:val="af3"/>
        <w:numPr>
          <w:ilvl w:val="0"/>
          <w:numId w:val="35"/>
        </w:numPr>
        <w:spacing w:after="0" w:line="360" w:lineRule="auto"/>
        <w:ind w:left="0" w:firstLine="709"/>
        <w:jc w:val="both"/>
        <w:rPr>
          <w:rFonts w:cs="Times New Roman"/>
          <w:sz w:val="28"/>
          <w:szCs w:val="28"/>
        </w:rPr>
      </w:pPr>
      <w:r>
        <w:rPr>
          <w:rFonts w:cs="Times New Roman"/>
          <w:sz w:val="28"/>
          <w:szCs w:val="28"/>
        </w:rPr>
        <w:t>у</w:t>
      </w:r>
      <w:r w:rsidR="00DE4585" w:rsidRPr="00B27AA2">
        <w:rPr>
          <w:rFonts w:cs="Times New Roman"/>
          <w:sz w:val="28"/>
          <w:szCs w:val="28"/>
        </w:rPr>
        <w:t>далять информацию о</w:t>
      </w:r>
      <w:r w:rsidR="00405FEA" w:rsidRPr="00B27AA2">
        <w:rPr>
          <w:rFonts w:cs="Times New Roman"/>
          <w:sz w:val="28"/>
          <w:szCs w:val="28"/>
        </w:rPr>
        <w:t xml:space="preserve"> консультации</w:t>
      </w:r>
      <w:r w:rsidR="00DE4585" w:rsidRPr="00B27AA2">
        <w:rPr>
          <w:rFonts w:cs="Times New Roman"/>
          <w:sz w:val="28"/>
          <w:szCs w:val="28"/>
        </w:rPr>
        <w:t xml:space="preserve"> из справочника «</w:t>
      </w:r>
      <w:r w:rsidR="00D55326" w:rsidRPr="00B27AA2">
        <w:rPr>
          <w:rFonts w:cs="Times New Roman"/>
          <w:sz w:val="28"/>
          <w:szCs w:val="28"/>
        </w:rPr>
        <w:t>Консультации</w:t>
      </w:r>
      <w:r w:rsidR="00DE4585"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00DE4585" w:rsidRPr="00B27AA2">
        <w:rPr>
          <w:rFonts w:cs="Times New Roman"/>
          <w:sz w:val="28"/>
          <w:szCs w:val="28"/>
        </w:rPr>
        <w:t xml:space="preserve"> </w:t>
      </w:r>
      <w:r w:rsidR="00DE4585" w:rsidRPr="00B27AA2">
        <w:rPr>
          <w:rFonts w:cs="Times New Roman"/>
          <w:sz w:val="28"/>
          <w:szCs w:val="28"/>
        </w:rPr>
        <w:lastRenderedPageBreak/>
        <w:t>найден</w:t>
      </w:r>
      <w:r w:rsidR="008C1B3D" w:rsidRPr="00B27AA2">
        <w:rPr>
          <w:rFonts w:cs="Times New Roman"/>
          <w:sz w:val="28"/>
          <w:szCs w:val="28"/>
        </w:rPr>
        <w:t>а</w:t>
      </w:r>
      <w:r w:rsidR="00DE4585" w:rsidRPr="00B27AA2">
        <w:rPr>
          <w:rFonts w:cs="Times New Roman"/>
          <w:sz w:val="28"/>
          <w:szCs w:val="28"/>
        </w:rPr>
        <w:t xml:space="preserve"> удаляем</w:t>
      </w:r>
      <w:r w:rsidR="008C1B3D" w:rsidRPr="00B27AA2">
        <w:rPr>
          <w:rFonts w:cs="Times New Roman"/>
          <w:sz w:val="28"/>
          <w:szCs w:val="28"/>
        </w:rPr>
        <w:t>ая консультация</w:t>
      </w:r>
      <w:r w:rsidR="00DE4585"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8" w:name="_Toc200743861"/>
      <w:r w:rsidRPr="002A12BB">
        <w:lastRenderedPageBreak/>
        <w:t>4 Реализация</w:t>
      </w:r>
      <w:bookmarkEnd w:id="48"/>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9" w:name="_Toc200743862"/>
      <w:r w:rsidRPr="002A12BB">
        <w:t>4.</w:t>
      </w:r>
      <w:r w:rsidR="00A80777">
        <w:t>1</w:t>
      </w:r>
      <w:r w:rsidRPr="002A12BB">
        <w:t xml:space="preserve"> </w:t>
      </w:r>
      <w:r w:rsidR="005B697B" w:rsidRPr="00A80777">
        <w:t>Спецификация структур данных</w:t>
      </w:r>
      <w:bookmarkEnd w:id="49"/>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50" w:name="_Hlk202389163"/>
      <w:r w:rsidRPr="00E42A8A">
        <w:rPr>
          <w:rFonts w:cs="Times New Roman"/>
          <w:color w:val="000000" w:themeColor="text1"/>
          <w:sz w:val="28"/>
          <w:szCs w:val="28"/>
        </w:rPr>
        <w:t xml:space="preserve">Структура </w:t>
      </w:r>
      <w:proofErr w:type="spellStart"/>
      <w:r w:rsidRPr="00DD3B6D">
        <w:rPr>
          <w:rFonts w:cs="Times New Roman"/>
          <w:b/>
          <w:bCs/>
          <w:color w:val="000000" w:themeColor="text1"/>
          <w:sz w:val="28"/>
          <w:szCs w:val="28"/>
        </w:rPr>
        <w:t>Date</w:t>
      </w:r>
      <w:proofErr w:type="spellEnd"/>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proofErr w:type="spellStart"/>
      <w:r w:rsidRPr="003636E0">
        <w:rPr>
          <w:rFonts w:cs="Times New Roman"/>
          <w:sz w:val="28"/>
          <w:szCs w:val="28"/>
        </w:rPr>
        <w:t>int</w:t>
      </w:r>
      <w:proofErr w:type="spellEnd"/>
      <w:r w:rsidRPr="003636E0">
        <w:rPr>
          <w:rFonts w:cs="Times New Roman"/>
          <w:sz w:val="28"/>
          <w:szCs w:val="28"/>
        </w:rPr>
        <w:t xml:space="preserve"> </w:t>
      </w:r>
      <w:proofErr w:type="spellStart"/>
      <w:r w:rsidRPr="003636E0">
        <w:rPr>
          <w:rFonts w:cs="Times New Roman"/>
          <w:sz w:val="28"/>
          <w:szCs w:val="28"/>
        </w:rPr>
        <w:t>day</w:t>
      </w:r>
      <w:proofErr w:type="spellEnd"/>
      <w:r w:rsidRPr="003636E0">
        <w:rPr>
          <w:rFonts w:cs="Times New Roman"/>
          <w:sz w:val="28"/>
          <w:szCs w:val="28"/>
        </w:rPr>
        <w:t xml:space="preserve">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month</w:t>
      </w:r>
      <w:proofErr w:type="spellEnd"/>
      <w:r w:rsidRPr="004D52C4">
        <w:rPr>
          <w:rFonts w:cs="Times New Roman"/>
          <w:sz w:val="28"/>
          <w:szCs w:val="28"/>
        </w:rPr>
        <w:t xml:space="preserve">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year</w:t>
      </w:r>
      <w:proofErr w:type="spellEnd"/>
      <w:r w:rsidRPr="004D52C4">
        <w:rPr>
          <w:rFonts w:cs="Times New Roman"/>
          <w:sz w:val="28"/>
          <w:szCs w:val="28"/>
        </w:rPr>
        <w:t xml:space="preserve">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proofErr w:type="spellStart"/>
      <w:r w:rsidRPr="00DA48DF">
        <w:rPr>
          <w:rFonts w:cs="Times New Roman"/>
          <w:sz w:val="28"/>
          <w:szCs w:val="28"/>
        </w:rPr>
        <w:t>QString</w:t>
      </w:r>
      <w:proofErr w:type="spellEnd"/>
      <w:r w:rsidRPr="00DA48DF">
        <w:rPr>
          <w:rFonts w:cs="Times New Roman"/>
          <w:sz w:val="28"/>
          <w:szCs w:val="28"/>
        </w:rPr>
        <w:t xml:space="preserve"> </w:t>
      </w:r>
      <w:proofErr w:type="spellStart"/>
      <w:r w:rsidRPr="00DA48DF">
        <w:rPr>
          <w:rFonts w:cs="Times New Roman"/>
          <w:sz w:val="28"/>
          <w:szCs w:val="28"/>
        </w:rPr>
        <w:t>toString</w:t>
      </w:r>
      <w:proofErr w:type="spell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"ДД.ММ.ГГГГ"</w:t>
      </w:r>
      <w:r w:rsidR="001905D8" w:rsidRPr="00D44B0A">
        <w:rPr>
          <w:rFonts w:cs="Times New Roman"/>
          <w:sz w:val="28"/>
          <w:szCs w:val="28"/>
        </w:rPr>
        <w:t>;</w:t>
      </w:r>
    </w:p>
    <w:p w14:paraId="3D2A8F48" w14:textId="7B38031E" w:rsidR="0048325F" w:rsidRPr="00B67C41" w:rsidRDefault="0048325F" w:rsidP="0048325F">
      <w:pPr>
        <w:pStyle w:val="af3"/>
        <w:spacing w:after="0" w:line="360" w:lineRule="auto"/>
        <w:ind w:left="0" w:firstLine="709"/>
        <w:jc w:val="both"/>
        <w:rPr>
          <w:rFonts w:cs="Times New Roman"/>
          <w:sz w:val="28"/>
          <w:szCs w:val="28"/>
        </w:rPr>
      </w:pPr>
      <w:bookmarkStart w:id="51"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 xml:space="preserve">Экземпляр структуры </w:t>
      </w:r>
      <w:proofErr w:type="spellStart"/>
      <w:r w:rsidR="006767F2" w:rsidRPr="006767F2">
        <w:rPr>
          <w:rFonts w:cs="Times New Roman"/>
          <w:color w:val="000000" w:themeColor="text1"/>
          <w:sz w:val="28"/>
          <w:szCs w:val="28"/>
        </w:rPr>
        <w:t>Date</w:t>
      </w:r>
      <w:proofErr w:type="spellEnd"/>
      <w:r w:rsidR="00B67C41" w:rsidRPr="00B67C41">
        <w:rPr>
          <w:rFonts w:cs="Times New Roman"/>
          <w:color w:val="000000" w:themeColor="text1"/>
          <w:sz w:val="28"/>
          <w:szCs w:val="28"/>
        </w:rPr>
        <w:t>;</w:t>
      </w:r>
    </w:p>
    <w:p w14:paraId="24C79619" w14:textId="68C482D1" w:rsidR="0048325F" w:rsidRPr="00B67C41" w:rsidRDefault="0048325F" w:rsidP="0048325F">
      <w:pPr>
        <w:pStyle w:val="af3"/>
        <w:spacing w:after="0" w:line="360" w:lineRule="auto"/>
        <w:ind w:left="0" w:firstLine="709"/>
        <w:jc w:val="both"/>
        <w:rPr>
          <w:rFonts w:cs="Times New Roman"/>
          <w:sz w:val="28"/>
          <w:szCs w:val="28"/>
          <w:lang w:val="en-US"/>
        </w:rPr>
      </w:pPr>
      <w:r w:rsidRPr="00155A60">
        <w:rPr>
          <w:rFonts w:cs="Times New Roman"/>
          <w:sz w:val="28"/>
          <w:szCs w:val="28"/>
        </w:rPr>
        <w:t>Формальные параметры:</w:t>
      </w:r>
      <w:r w:rsidRPr="00844D34">
        <w:rPr>
          <w:rFonts w:cs="Times New Roman"/>
          <w:sz w:val="28"/>
          <w:szCs w:val="28"/>
        </w:rPr>
        <w:t xml:space="preserve"> </w:t>
      </w:r>
      <w:r w:rsidR="002D232D" w:rsidRPr="002D232D">
        <w:rPr>
          <w:rFonts w:cs="Times New Roman"/>
          <w:sz w:val="28"/>
          <w:szCs w:val="28"/>
        </w:rPr>
        <w:t>Отсутствуют</w:t>
      </w:r>
      <w:r w:rsidR="00B67C41">
        <w:rPr>
          <w:rFonts w:cs="Times New Roman"/>
          <w:sz w:val="28"/>
          <w:szCs w:val="28"/>
          <w:lang w:val="en-US"/>
        </w:rPr>
        <w:t>;</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 xml:space="preserve">Строка </w:t>
      </w:r>
      <w:proofErr w:type="spellStart"/>
      <w:r w:rsidR="004E2B36" w:rsidRPr="004E2B36">
        <w:rPr>
          <w:rFonts w:cs="Times New Roman"/>
          <w:color w:val="000000" w:themeColor="text1"/>
          <w:sz w:val="28"/>
          <w:szCs w:val="28"/>
        </w:rPr>
        <w:t>QString</w:t>
      </w:r>
      <w:proofErr w:type="spellEnd"/>
      <w:r w:rsidR="004E2B36" w:rsidRPr="004E2B36">
        <w:rPr>
          <w:rFonts w:cs="Times New Roman"/>
          <w:color w:val="000000" w:themeColor="text1"/>
          <w:sz w:val="28"/>
          <w:szCs w:val="28"/>
        </w:rPr>
        <w:t xml:space="preserve"> в формате "</w:t>
      </w:r>
      <w:proofErr w:type="spellStart"/>
      <w:r w:rsidR="004E2B36" w:rsidRPr="004E2B36">
        <w:rPr>
          <w:rFonts w:cs="Times New Roman"/>
          <w:color w:val="000000" w:themeColor="text1"/>
          <w:sz w:val="28"/>
          <w:szCs w:val="28"/>
        </w:rPr>
        <w:t>ДД.ММ.ГГГГ".</w:t>
      </w:r>
      <w:r>
        <w:rPr>
          <w:rFonts w:cs="Times New Roman"/>
          <w:color w:val="000000" w:themeColor="text1"/>
          <w:sz w:val="28"/>
          <w:szCs w:val="28"/>
        </w:rPr>
        <w:t>й</w:t>
      </w:r>
      <w:proofErr w:type="spellEnd"/>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51"/>
    <w:p w14:paraId="518A638B" w14:textId="60D57418" w:rsidR="001905D8" w:rsidRDefault="00D80955" w:rsidP="00D87C39">
      <w:pPr>
        <w:pStyle w:val="af3"/>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00CE07FA" w:rsidRPr="00CE07FA">
        <w:rPr>
          <w:rFonts w:cs="Times New Roman"/>
          <w:sz w:val="28"/>
          <w:szCs w:val="28"/>
        </w:rPr>
        <w:t xml:space="preserve">– для сравнения двух объектов </w:t>
      </w:r>
      <w:proofErr w:type="spellStart"/>
      <w:r w:rsidR="00CE07FA" w:rsidRPr="00CE07FA">
        <w:rPr>
          <w:rFonts w:cs="Times New Roman"/>
          <w:sz w:val="28"/>
          <w:szCs w:val="28"/>
        </w:rPr>
        <w:t>Date</w:t>
      </w:r>
      <w:proofErr w:type="spellEnd"/>
      <w:r w:rsidR="00B67C41">
        <w:rPr>
          <w:rFonts w:cs="Times New Roman"/>
          <w:sz w:val="28"/>
          <w:szCs w:val="28"/>
          <w:lang w:val="en-US"/>
        </w:rPr>
        <w:t>;</w:t>
      </w:r>
    </w:p>
    <w:p w14:paraId="7FE1A15E" w14:textId="0B0A4036" w:rsidR="007037B3" w:rsidRPr="00B67C41" w:rsidRDefault="007037B3" w:rsidP="007037B3">
      <w:pPr>
        <w:pStyle w:val="af3"/>
        <w:spacing w:after="0" w:line="360" w:lineRule="auto"/>
        <w:ind w:left="0" w:firstLine="709"/>
        <w:jc w:val="both"/>
        <w:rPr>
          <w:rFonts w:cs="Times New Roman"/>
          <w:sz w:val="28"/>
          <w:szCs w:val="28"/>
        </w:rPr>
      </w:pPr>
      <w:bookmarkStart w:id="52"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 xml:space="preserve">Два экземпляра структуры </w:t>
      </w:r>
      <w:proofErr w:type="spellStart"/>
      <w:r w:rsidR="007E1494" w:rsidRPr="007E1494">
        <w:rPr>
          <w:rFonts w:cs="Times New Roman"/>
          <w:color w:val="000000" w:themeColor="text1"/>
          <w:sz w:val="28"/>
          <w:szCs w:val="28"/>
        </w:rPr>
        <w:t>Date</w:t>
      </w:r>
      <w:proofErr w:type="spellEnd"/>
      <w:r w:rsidR="007E1494" w:rsidRPr="007E1494">
        <w:rPr>
          <w:rFonts w:cs="Times New Roman"/>
          <w:color w:val="000000" w:themeColor="text1"/>
          <w:sz w:val="28"/>
          <w:szCs w:val="28"/>
        </w:rPr>
        <w:t xml:space="preserve"> для сравнения</w:t>
      </w:r>
      <w:r w:rsidR="00B67C41" w:rsidRPr="00B67C41">
        <w:rPr>
          <w:rFonts w:cs="Times New Roman"/>
          <w:color w:val="000000" w:themeColor="text1"/>
          <w:sz w:val="28"/>
          <w:szCs w:val="28"/>
        </w:rPr>
        <w:t>;</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proofErr w:type="spellStart"/>
      <w:r w:rsidR="007E1494" w:rsidRPr="007E1494">
        <w:rPr>
          <w:rFonts w:cs="Times New Roman"/>
          <w:sz w:val="28"/>
          <w:szCs w:val="28"/>
        </w:rPr>
        <w:t>const</w:t>
      </w:r>
      <w:proofErr w:type="spellEnd"/>
      <w:r w:rsidR="007E1494" w:rsidRPr="007E1494">
        <w:rPr>
          <w:rFonts w:cs="Times New Roman"/>
          <w:sz w:val="28"/>
          <w:szCs w:val="28"/>
        </w:rPr>
        <w:t xml:space="preserve"> </w:t>
      </w:r>
      <w:proofErr w:type="spellStart"/>
      <w:r w:rsidR="007E1494" w:rsidRPr="007E1494">
        <w:rPr>
          <w:rFonts w:cs="Times New Roman"/>
          <w:sz w:val="28"/>
          <w:szCs w:val="28"/>
        </w:rPr>
        <w:t>Date</w:t>
      </w:r>
      <w:proofErr w:type="spellEnd"/>
      <w:r w:rsidR="007E1494" w:rsidRPr="007E1494">
        <w:rPr>
          <w:rFonts w:cs="Times New Roman"/>
          <w:sz w:val="28"/>
          <w:szCs w:val="28"/>
        </w:rPr>
        <w:t xml:space="preserve">&amp; </w:t>
      </w:r>
      <w:proofErr w:type="spellStart"/>
      <w:r w:rsidR="007E1494" w:rsidRPr="007E1494">
        <w:rPr>
          <w:rFonts w:cs="Times New Roman"/>
          <w:sz w:val="28"/>
          <w:szCs w:val="28"/>
        </w:rPr>
        <w:t>other</w:t>
      </w:r>
      <w:proofErr w:type="spellEnd"/>
      <w:r w:rsidR="008D1A37">
        <w:rPr>
          <w:rFonts w:cs="Times New Roman"/>
          <w:sz w:val="28"/>
          <w:szCs w:val="28"/>
        </w:rPr>
        <w:t xml:space="preserve"> –</w:t>
      </w:r>
      <w:r w:rsidR="008D1A37" w:rsidRPr="001417F8">
        <w:rPr>
          <w:rFonts w:cs="Times New Roman"/>
          <w:sz w:val="28"/>
          <w:szCs w:val="28"/>
        </w:rPr>
        <w:t xml:space="preserve"> </w:t>
      </w:r>
      <w:r w:rsidR="008D1A37">
        <w:rPr>
          <w:rFonts w:cs="Times New Roman"/>
          <w:sz w:val="28"/>
          <w:szCs w:val="28"/>
        </w:rPr>
        <w:t>элемент, с которым происходит сравнение;</w:t>
      </w:r>
    </w:p>
    <w:p w14:paraId="2F675103" w14:textId="04DB6015" w:rsidR="007037B3" w:rsidRPr="00B67C41"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 xml:space="preserve">Логическое значение </w:t>
      </w:r>
      <w:proofErr w:type="spellStart"/>
      <w:r w:rsidR="007E1494" w:rsidRPr="007E1494">
        <w:rPr>
          <w:rFonts w:cs="Times New Roman"/>
          <w:color w:val="000000" w:themeColor="text1"/>
          <w:sz w:val="28"/>
          <w:szCs w:val="28"/>
        </w:rPr>
        <w:t>bool</w:t>
      </w:r>
      <w:proofErr w:type="spellEnd"/>
      <w:r w:rsidR="00B67C41" w:rsidRPr="00B67C41">
        <w:rPr>
          <w:rFonts w:cs="Times New Roman"/>
          <w:color w:val="000000" w:themeColor="text1"/>
          <w:sz w:val="28"/>
          <w:szCs w:val="28"/>
        </w:rPr>
        <w:t>;</w:t>
      </w:r>
    </w:p>
    <w:bookmarkEnd w:id="52"/>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proofErr w:type="spellStart"/>
      <w:r w:rsidRPr="00556F7C">
        <w:rPr>
          <w:rFonts w:cs="Times New Roman"/>
          <w:sz w:val="28"/>
          <w:szCs w:val="28"/>
          <w:lang w:val="en-US"/>
        </w:rPr>
        <w:t>QString</w:t>
      </w:r>
      <w:proofErr w:type="spellEnd"/>
      <w:r w:rsidRPr="00556F7C">
        <w:rPr>
          <w:rFonts w:cs="Times New Roman"/>
          <w:sz w:val="28"/>
          <w:szCs w:val="28"/>
          <w:lang w:val="en-US"/>
        </w:rPr>
        <w:t xml:space="preserve"> f – </w:t>
      </w:r>
      <w:proofErr w:type="spellStart"/>
      <w:r w:rsidRPr="00556F7C">
        <w:rPr>
          <w:rFonts w:cs="Times New Roman"/>
          <w:sz w:val="28"/>
          <w:szCs w:val="28"/>
          <w:lang w:val="en-US"/>
        </w:rPr>
        <w:t>фамилия</w:t>
      </w:r>
      <w:proofErr w:type="spellEnd"/>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proofErr w:type="spellStart"/>
      <w:r w:rsidRPr="00CA7A94">
        <w:rPr>
          <w:rFonts w:cs="Times New Roman"/>
          <w:sz w:val="28"/>
          <w:szCs w:val="28"/>
        </w:rPr>
        <w:t>QString</w:t>
      </w:r>
      <w:proofErr w:type="spellEnd"/>
      <w:r w:rsidRPr="00CA7A94">
        <w:rPr>
          <w:rFonts w:cs="Times New Roman"/>
          <w:sz w:val="28"/>
          <w:szCs w:val="28"/>
        </w:rPr>
        <w:t xml:space="preserve"> i – имя</w:t>
      </w:r>
      <w:r w:rsidR="00C01270">
        <w:rPr>
          <w:rFonts w:cs="Times New Roman"/>
          <w:sz w:val="28"/>
          <w:szCs w:val="28"/>
          <w:lang w:val="en-US"/>
        </w:rPr>
        <w:t>;</w:t>
      </w:r>
    </w:p>
    <w:p w14:paraId="2FBA1710" w14:textId="6EF02B06" w:rsidR="00C01270" w:rsidRDefault="0019708F" w:rsidP="00C01270">
      <w:pPr>
        <w:pStyle w:val="af3"/>
        <w:numPr>
          <w:ilvl w:val="0"/>
          <w:numId w:val="17"/>
        </w:numPr>
        <w:spacing w:after="0" w:line="360" w:lineRule="auto"/>
        <w:ind w:left="0" w:firstLine="709"/>
        <w:jc w:val="both"/>
        <w:rPr>
          <w:rFonts w:cs="Times New Roman"/>
          <w:sz w:val="28"/>
          <w:szCs w:val="28"/>
        </w:rPr>
      </w:pPr>
      <w:proofErr w:type="spellStart"/>
      <w:r w:rsidRPr="0019708F">
        <w:rPr>
          <w:rFonts w:cs="Times New Roman"/>
          <w:sz w:val="28"/>
          <w:szCs w:val="28"/>
        </w:rPr>
        <w:lastRenderedPageBreak/>
        <w:t>QString</w:t>
      </w:r>
      <w:proofErr w:type="spellEnd"/>
      <w:r w:rsidRPr="0019708F">
        <w:rPr>
          <w:rFonts w:cs="Times New Roman"/>
          <w:sz w:val="28"/>
          <w:szCs w:val="28"/>
        </w:rPr>
        <w:t xml:space="preserve"> o – отчество</w:t>
      </w:r>
      <w:r w:rsidR="003F1BEC">
        <w:rPr>
          <w:rFonts w:cs="Times New Roman"/>
          <w:sz w:val="28"/>
          <w:szCs w:val="28"/>
          <w:lang w:val="en-US"/>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AB050D">
        <w:rPr>
          <w:rFonts w:cs="Times New Roman"/>
          <w:sz w:val="28"/>
          <w:szCs w:val="28"/>
        </w:rPr>
        <w:t>QString</w:t>
      </w:r>
      <w:proofErr w:type="spellEnd"/>
      <w:r w:rsidRPr="00AB050D">
        <w:rPr>
          <w:rFonts w:cs="Times New Roman"/>
          <w:sz w:val="28"/>
          <w:szCs w:val="28"/>
        </w:rPr>
        <w:t xml:space="preserve"> </w:t>
      </w:r>
      <w:proofErr w:type="spellStart"/>
      <w:r w:rsidRPr="00AB050D">
        <w:rPr>
          <w:rFonts w:cs="Times New Roman"/>
          <w:sz w:val="28"/>
          <w:szCs w:val="28"/>
        </w:rPr>
        <w:t>toString</w:t>
      </w:r>
      <w:proofErr w:type="spellEnd"/>
      <w:r w:rsidRPr="00AB050D">
        <w:rPr>
          <w:rFonts w:cs="Times New Roman"/>
          <w:sz w:val="28"/>
          <w:szCs w:val="28"/>
        </w:rPr>
        <w:t xml:space="preserve">() </w:t>
      </w:r>
      <w:proofErr w:type="spellStart"/>
      <w:r w:rsidRPr="00AB050D">
        <w:rPr>
          <w:rFonts w:cs="Times New Roman"/>
          <w:sz w:val="28"/>
          <w:szCs w:val="28"/>
        </w:rPr>
        <w:t>const</w:t>
      </w:r>
      <w:proofErr w:type="spellEnd"/>
      <w:r w:rsidRPr="00AB050D">
        <w:rPr>
          <w:rFonts w:cs="Times New Roman"/>
          <w:sz w:val="28"/>
          <w:szCs w:val="28"/>
        </w:rPr>
        <w:t xml:space="preserve"> – преобразует структуру в единую строку "Фамилия Имя Отчество".</w:t>
      </w:r>
    </w:p>
    <w:p w14:paraId="1E1E4E8B" w14:textId="754CCA41" w:rsidR="00261C05" w:rsidRPr="003F1BEC" w:rsidRDefault="00261C05" w:rsidP="00261C05">
      <w:pPr>
        <w:pStyle w:val="af3"/>
        <w:spacing w:after="0" w:line="360" w:lineRule="auto"/>
        <w:ind w:left="709"/>
        <w:jc w:val="both"/>
        <w:rPr>
          <w:rFonts w:cs="Times New Roman"/>
          <w:color w:val="000000" w:themeColor="text1"/>
          <w:sz w:val="28"/>
          <w:szCs w:val="28"/>
        </w:rPr>
      </w:pPr>
      <w:bookmarkStart w:id="53"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r w:rsidR="003F1BEC" w:rsidRPr="003F1BEC">
        <w:rPr>
          <w:rFonts w:cs="Times New Roman"/>
          <w:color w:val="000000" w:themeColor="text1"/>
          <w:sz w:val="28"/>
          <w:szCs w:val="28"/>
        </w:rPr>
        <w:t>;</w:t>
      </w:r>
    </w:p>
    <w:p w14:paraId="0BB7FD72" w14:textId="537C0027" w:rsidR="00261C05" w:rsidRPr="003F1BEC"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Формальные параметры: </w:t>
      </w:r>
      <w:r w:rsidR="00D216BE" w:rsidRPr="00D216BE">
        <w:rPr>
          <w:rFonts w:cs="Times New Roman"/>
          <w:color w:val="000000" w:themeColor="text1"/>
          <w:sz w:val="28"/>
          <w:szCs w:val="28"/>
        </w:rPr>
        <w:t>Отсутствуют</w:t>
      </w:r>
      <w:r w:rsidR="003F1BEC" w:rsidRPr="003F1BEC">
        <w:rPr>
          <w:rFonts w:cs="Times New Roman"/>
          <w:color w:val="000000" w:themeColor="text1"/>
          <w:sz w:val="28"/>
          <w:szCs w:val="28"/>
        </w:rPr>
        <w:t>;</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 xml:space="preserve">Строка </w:t>
      </w:r>
      <w:proofErr w:type="spellStart"/>
      <w:r w:rsidR="00FD0F90" w:rsidRPr="00FD0F90">
        <w:rPr>
          <w:rFonts w:cs="Times New Roman"/>
          <w:color w:val="000000" w:themeColor="text1"/>
          <w:sz w:val="28"/>
          <w:szCs w:val="28"/>
        </w:rPr>
        <w:t>QString</w:t>
      </w:r>
      <w:proofErr w:type="spellEnd"/>
      <w:r w:rsidR="00FD0F90" w:rsidRPr="00FD0F90">
        <w:rPr>
          <w:rFonts w:cs="Times New Roman"/>
          <w:color w:val="000000" w:themeColor="text1"/>
          <w:sz w:val="28"/>
          <w:szCs w:val="28"/>
        </w:rPr>
        <w:t xml:space="preserve"> "Фамилия Имя Отчество".</w:t>
      </w:r>
    </w:p>
    <w:bookmarkEnd w:id="53"/>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4EE4F0CE" w:rsidR="00722EBD" w:rsidRDefault="00722EBD" w:rsidP="00722EBD">
      <w:pPr>
        <w:pStyle w:val="a"/>
      </w:pPr>
      <w:r>
        <w:t xml:space="preserve">quint64 </w:t>
      </w:r>
      <w:proofErr w:type="spellStart"/>
      <w:r>
        <w:t>inn</w:t>
      </w:r>
      <w:proofErr w:type="spellEnd"/>
      <w:r>
        <w:t xml:space="preserve"> – ИНН клиента</w:t>
      </w:r>
      <w:r w:rsidR="003F1BEC">
        <w:rPr>
          <w:lang w:val="en-US"/>
        </w:rPr>
        <w:t>;</w:t>
      </w:r>
    </w:p>
    <w:p w14:paraId="6B93A58B" w14:textId="7E1DE875" w:rsidR="00722EBD" w:rsidRDefault="00722EBD" w:rsidP="00722EBD">
      <w:pPr>
        <w:pStyle w:val="a"/>
      </w:pPr>
      <w:r>
        <w:t xml:space="preserve">FIO </w:t>
      </w:r>
      <w:proofErr w:type="spellStart"/>
      <w:r>
        <w:t>fio</w:t>
      </w:r>
      <w:proofErr w:type="spellEnd"/>
      <w:r>
        <w:t xml:space="preserve"> – ФИО клиента</w:t>
      </w:r>
      <w:r w:rsidR="003F1BEC">
        <w:rPr>
          <w:lang w:val="en-US"/>
        </w:rPr>
        <w:t>;</w:t>
      </w:r>
    </w:p>
    <w:p w14:paraId="1A42AC3A" w14:textId="319FA2AD" w:rsidR="00722EBD" w:rsidRDefault="00722EBD" w:rsidP="00722EBD">
      <w:pPr>
        <w:pStyle w:val="a"/>
      </w:pPr>
      <w:r>
        <w:t xml:space="preserve">quint64 </w:t>
      </w:r>
      <w:proofErr w:type="spellStart"/>
      <w:r>
        <w:t>phone</w:t>
      </w:r>
      <w:proofErr w:type="spellEnd"/>
      <w:r>
        <w:t xml:space="preserv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3CD311F9" w14:textId="62BF4F2F"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B966EF" w:rsidRPr="00B966EF">
        <w:rPr>
          <w:rFonts w:cs="Times New Roman"/>
          <w:color w:val="000000" w:themeColor="text1"/>
          <w:sz w:val="28"/>
          <w:szCs w:val="28"/>
        </w:rPr>
        <w:t>;</w:t>
      </w:r>
    </w:p>
    <w:p w14:paraId="08654D56" w14:textId="211680A4"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 Отсутствуют</w:t>
      </w:r>
      <w:r w:rsidR="00B966EF" w:rsidRPr="00B966EF">
        <w:rPr>
          <w:rFonts w:cs="Times New Roman"/>
          <w:color w:val="000000" w:themeColor="text1"/>
          <w:sz w:val="28"/>
          <w:szCs w:val="28"/>
        </w:rPr>
        <w:t>;</w:t>
      </w:r>
    </w:p>
    <w:p w14:paraId="2F7E39C8" w14:textId="2858CC7B"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r w:rsidR="00B966EF" w:rsidRPr="00B966EF">
        <w:rPr>
          <w:rFonts w:cs="Times New Roman"/>
          <w:color w:val="000000" w:themeColor="text1"/>
          <w:sz w:val="28"/>
          <w:szCs w:val="28"/>
        </w:rPr>
        <w:t>.</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proofErr w:type="spellStart"/>
      <w:r w:rsidRPr="00B72B64">
        <w:rPr>
          <w:rFonts w:cs="Times New Roman"/>
          <w:b/>
          <w:bCs/>
          <w:color w:val="000000" w:themeColor="text1"/>
          <w:sz w:val="28"/>
          <w:szCs w:val="28"/>
        </w:rPr>
        <w:t>Consultation</w:t>
      </w:r>
      <w:proofErr w:type="spellEnd"/>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w:t>
      </w:r>
      <w:proofErr w:type="spellStart"/>
      <w:r w:rsidRPr="00D44EB4">
        <w:rPr>
          <w:lang w:val="en-US"/>
        </w:rPr>
        <w:t>client_inn</w:t>
      </w:r>
      <w:proofErr w:type="spellEnd"/>
      <w:r w:rsidRPr="00D44EB4">
        <w:rPr>
          <w:lang w:val="en-US"/>
        </w:rPr>
        <w:t xml:space="preserve"> – </w:t>
      </w:r>
      <w:r>
        <w:t>ИНН</w:t>
      </w:r>
      <w:r w:rsidRPr="00D44EB4">
        <w:rPr>
          <w:lang w:val="en-US"/>
        </w:rPr>
        <w:t xml:space="preserve"> </w:t>
      </w:r>
      <w:r>
        <w:t>клиента</w:t>
      </w:r>
      <w:r>
        <w:rPr>
          <w:lang w:val="en-US"/>
        </w:rPr>
        <w:t>;</w:t>
      </w:r>
    </w:p>
    <w:p w14:paraId="735B08E0" w14:textId="290774A8" w:rsidR="00D44EB4" w:rsidRDefault="00D44EB4" w:rsidP="00D44EB4">
      <w:pPr>
        <w:pStyle w:val="a"/>
      </w:pPr>
      <w:proofErr w:type="spellStart"/>
      <w:r>
        <w:t>QString</w:t>
      </w:r>
      <w:proofErr w:type="spellEnd"/>
      <w:r>
        <w:t xml:space="preserve"> </w:t>
      </w:r>
      <w:proofErr w:type="spellStart"/>
      <w:r>
        <w:t>topic</w:t>
      </w:r>
      <w:proofErr w:type="spellEnd"/>
      <w:r>
        <w:t xml:space="preserve">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w:t>
      </w:r>
      <w:proofErr w:type="spellStart"/>
      <w:r w:rsidRPr="00D44EB4">
        <w:rPr>
          <w:lang w:val="en-US"/>
        </w:rPr>
        <w:t>lawyer_fio</w:t>
      </w:r>
      <w:proofErr w:type="spellEnd"/>
      <w:r w:rsidRPr="00D44EB4">
        <w:rPr>
          <w:lang w:val="en-US"/>
        </w:rPr>
        <w:t xml:space="preserve">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w:t>
      </w:r>
      <w:proofErr w:type="spellStart"/>
      <w:r w:rsidRPr="00D44EB4">
        <w:rPr>
          <w:lang w:val="en-US"/>
        </w:rPr>
        <w:t>date</w:t>
      </w:r>
      <w:proofErr w:type="spellEnd"/>
      <w:r w:rsidRPr="00D44EB4">
        <w:rPr>
          <w:lang w:val="en-US"/>
        </w:rPr>
        <w:t xml:space="preserv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16ECE65A" w14:textId="3635B572" w:rsidR="001F44DE" w:rsidRPr="00CE3AA6" w:rsidRDefault="001F44DE" w:rsidP="001F44DE">
      <w:pPr>
        <w:pStyle w:val="af3"/>
        <w:spacing w:after="0" w:line="360" w:lineRule="auto"/>
        <w:ind w:left="709"/>
        <w:jc w:val="both"/>
        <w:rPr>
          <w:rFonts w:cs="Times New Roman"/>
          <w:color w:val="000000" w:themeColor="text1"/>
          <w:sz w:val="28"/>
          <w:szCs w:val="28"/>
        </w:rPr>
      </w:pPr>
      <w:bookmarkStart w:id="54" w:name="_Hlk202622756"/>
      <w:r w:rsidRPr="001F44DE">
        <w:rPr>
          <w:rFonts w:cs="Times New Roman"/>
          <w:color w:val="000000" w:themeColor="text1"/>
          <w:sz w:val="28"/>
          <w:szCs w:val="28"/>
        </w:rPr>
        <w:t xml:space="preserve">Входные данные: Экземпляр структуры </w:t>
      </w:r>
      <w:proofErr w:type="spellStart"/>
      <w:r w:rsidR="0025380D" w:rsidRPr="0025380D">
        <w:rPr>
          <w:rFonts w:cs="Times New Roman"/>
          <w:color w:val="000000" w:themeColor="text1"/>
          <w:sz w:val="28"/>
          <w:szCs w:val="28"/>
        </w:rPr>
        <w:t>Consultation</w:t>
      </w:r>
      <w:proofErr w:type="spellEnd"/>
      <w:r w:rsidR="00CE3AA6" w:rsidRPr="00CE3AA6">
        <w:rPr>
          <w:rFonts w:cs="Times New Roman"/>
          <w:color w:val="000000" w:themeColor="text1"/>
          <w:sz w:val="28"/>
          <w:szCs w:val="28"/>
        </w:rPr>
        <w:t>;</w:t>
      </w:r>
    </w:p>
    <w:p w14:paraId="194DBFD2" w14:textId="245FABC6" w:rsidR="001F44DE" w:rsidRPr="00CE3AA6"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 Отсутствуют</w:t>
      </w:r>
      <w:r w:rsidR="00CE3AA6" w:rsidRPr="00CE3AA6">
        <w:rPr>
          <w:rFonts w:cs="Times New Roman"/>
          <w:color w:val="000000" w:themeColor="text1"/>
          <w:sz w:val="28"/>
          <w:szCs w:val="28"/>
        </w:rPr>
        <w:t>;</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54"/>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proofErr w:type="spellStart"/>
      <w:r w:rsidR="0043353C" w:rsidRPr="00827E04">
        <w:rPr>
          <w:rFonts w:cs="Times New Roman"/>
          <w:b/>
          <w:bCs/>
          <w:color w:val="000000" w:themeColor="text1"/>
          <w:sz w:val="28"/>
          <w:szCs w:val="28"/>
        </w:rPr>
        <w:t>ReportEntry</w:t>
      </w:r>
      <w:proofErr w:type="spellEnd"/>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w:t>
      </w:r>
      <w:proofErr w:type="spellStart"/>
      <w:r w:rsidRPr="000B7466">
        <w:rPr>
          <w:lang w:val="en-US"/>
        </w:rPr>
        <w:t>client_inn</w:t>
      </w:r>
      <w:proofErr w:type="spellEnd"/>
      <w:r w:rsidRPr="000B7466">
        <w:rPr>
          <w:lang w:val="en-US"/>
        </w:rPr>
        <w:t xml:space="preserve">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w:t>
      </w:r>
      <w:proofErr w:type="spellStart"/>
      <w:r w:rsidRPr="000B7466">
        <w:rPr>
          <w:lang w:val="en-US"/>
        </w:rPr>
        <w:t>client_fio</w:t>
      </w:r>
      <w:proofErr w:type="spellEnd"/>
      <w:r w:rsidRPr="000B7466">
        <w:rPr>
          <w:lang w:val="en-US"/>
        </w:rPr>
        <w:t xml:space="preserve">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 xml:space="preserve">quint64 </w:t>
      </w:r>
      <w:proofErr w:type="spellStart"/>
      <w:r>
        <w:t>phone</w:t>
      </w:r>
      <w:proofErr w:type="spellEnd"/>
      <w:r>
        <w:t xml:space="preserve"> – телефон клиента.</w:t>
      </w:r>
    </w:p>
    <w:p w14:paraId="5E90F321" w14:textId="77777777" w:rsidR="000B7466" w:rsidRDefault="000B7466" w:rsidP="000B7466">
      <w:pPr>
        <w:pStyle w:val="a"/>
      </w:pPr>
      <w:proofErr w:type="spellStart"/>
      <w:r>
        <w:t>QString</w:t>
      </w:r>
      <w:proofErr w:type="spellEnd"/>
      <w:r>
        <w:t xml:space="preserve"> </w:t>
      </w:r>
      <w:proofErr w:type="spellStart"/>
      <w:r>
        <w:t>topic</w:t>
      </w:r>
      <w:proofErr w:type="spellEnd"/>
      <w:r>
        <w:t xml:space="preserve"> – тема консультации.</w:t>
      </w:r>
    </w:p>
    <w:p w14:paraId="79CC19B8" w14:textId="77777777" w:rsidR="000B7466" w:rsidRPr="000B7466" w:rsidRDefault="000B7466" w:rsidP="000B7466">
      <w:pPr>
        <w:pStyle w:val="a"/>
        <w:rPr>
          <w:lang w:val="en-US"/>
        </w:rPr>
      </w:pPr>
      <w:r w:rsidRPr="000B7466">
        <w:rPr>
          <w:lang w:val="en-US"/>
        </w:rPr>
        <w:t xml:space="preserve">FIO </w:t>
      </w:r>
      <w:proofErr w:type="spellStart"/>
      <w:r w:rsidRPr="000B7466">
        <w:rPr>
          <w:lang w:val="en-US"/>
        </w:rPr>
        <w:t>lawyer_fio</w:t>
      </w:r>
      <w:proofErr w:type="spellEnd"/>
      <w:r w:rsidRPr="000B7466">
        <w:rPr>
          <w:lang w:val="en-US"/>
        </w:rPr>
        <w:t xml:space="preserve">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proofErr w:type="spellStart"/>
      <w:r>
        <w:t>Date</w:t>
      </w:r>
      <w:proofErr w:type="spellEnd"/>
      <w:r>
        <w:t xml:space="preserve"> </w:t>
      </w:r>
      <w:proofErr w:type="spellStart"/>
      <w:r>
        <w:t>date</w:t>
      </w:r>
      <w:proofErr w:type="spellEnd"/>
      <w:r>
        <w:t xml:space="preserve"> – дата консультации.</w:t>
      </w:r>
    </w:p>
    <w:p w14:paraId="57B70E8C"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84DF571" w14:textId="0EB68903" w:rsidR="00B03E01" w:rsidRPr="00DA4691" w:rsidRDefault="00B03E01" w:rsidP="00BA6F4D">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proofErr w:type="spellStart"/>
      <w:r w:rsidRPr="00361882">
        <w:rPr>
          <w:rFonts w:cs="Times New Roman"/>
          <w:b/>
          <w:bCs/>
          <w:color w:val="000000" w:themeColor="text1"/>
          <w:sz w:val="28"/>
          <w:szCs w:val="28"/>
        </w:rPr>
        <w:t>HashTable</w:t>
      </w:r>
      <w:proofErr w:type="spellEnd"/>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 xml:space="preserve">const double MAX_FILL_FACTOR – </w:t>
      </w:r>
      <w:proofErr w:type="spellStart"/>
      <w:r w:rsidRPr="00480CC7">
        <w:rPr>
          <w:lang w:val="en-US"/>
        </w:rPr>
        <w:t>порог</w:t>
      </w:r>
      <w:proofErr w:type="spellEnd"/>
      <w:r w:rsidRPr="00480CC7">
        <w:rPr>
          <w:lang w:val="en-US"/>
        </w:rPr>
        <w:t xml:space="preserve"> </w:t>
      </w:r>
      <w:proofErr w:type="spellStart"/>
      <w:r w:rsidRPr="00480CC7">
        <w:rPr>
          <w:lang w:val="en-US"/>
        </w:rPr>
        <w:t>максимального</w:t>
      </w:r>
      <w:proofErr w:type="spellEnd"/>
      <w:r w:rsidRPr="00480CC7">
        <w:rPr>
          <w:lang w:val="en-US"/>
        </w:rPr>
        <w:t xml:space="preserve"> </w:t>
      </w:r>
      <w:proofErr w:type="spellStart"/>
      <w:r w:rsidRPr="00480CC7">
        <w:rPr>
          <w:lang w:val="en-US"/>
        </w:rPr>
        <w:t>заполнения</w:t>
      </w:r>
      <w:proofErr w:type="spellEnd"/>
      <w:r w:rsidRPr="00480CC7">
        <w:rPr>
          <w:lang w:val="en-US"/>
        </w:rPr>
        <w:t xml:space="preserve"> (0.75).</w:t>
      </w:r>
    </w:p>
    <w:p w14:paraId="083ECBE1" w14:textId="77777777" w:rsidR="00480CC7" w:rsidRPr="00480CC7" w:rsidRDefault="00480CC7" w:rsidP="00480CC7">
      <w:pPr>
        <w:pStyle w:val="a"/>
        <w:rPr>
          <w:lang w:val="en-US"/>
        </w:rPr>
      </w:pPr>
      <w:r w:rsidRPr="00480CC7">
        <w:rPr>
          <w:lang w:val="en-US"/>
        </w:rPr>
        <w:t xml:space="preserve">const double MIN_FILL_FACTOR – </w:t>
      </w:r>
      <w:proofErr w:type="spellStart"/>
      <w:r w:rsidRPr="00480CC7">
        <w:rPr>
          <w:lang w:val="en-US"/>
        </w:rPr>
        <w:t>порог</w:t>
      </w:r>
      <w:proofErr w:type="spellEnd"/>
      <w:r w:rsidRPr="00480CC7">
        <w:rPr>
          <w:lang w:val="en-US"/>
        </w:rPr>
        <w:t xml:space="preserve"> </w:t>
      </w:r>
      <w:proofErr w:type="spellStart"/>
      <w:r w:rsidRPr="00480CC7">
        <w:rPr>
          <w:lang w:val="en-US"/>
        </w:rPr>
        <w:t>минимального</w:t>
      </w:r>
      <w:proofErr w:type="spellEnd"/>
      <w:r w:rsidRPr="00480CC7">
        <w:rPr>
          <w:lang w:val="en-US"/>
        </w:rPr>
        <w:t xml:space="preserve"> </w:t>
      </w:r>
      <w:proofErr w:type="spellStart"/>
      <w:r w:rsidRPr="00480CC7">
        <w:rPr>
          <w:lang w:val="en-US"/>
        </w:rPr>
        <w:t>заполнения</w:t>
      </w:r>
      <w:proofErr w:type="spellEnd"/>
      <w:r w:rsidRPr="00480CC7">
        <w:rPr>
          <w:lang w:val="en-US"/>
        </w:rPr>
        <w:t xml:space="preserve"> (0.25).</w:t>
      </w:r>
    </w:p>
    <w:p w14:paraId="6C203EBE" w14:textId="77777777" w:rsidR="00480CC7" w:rsidRPr="00480CC7" w:rsidRDefault="00480CC7" w:rsidP="00480CC7">
      <w:pPr>
        <w:pStyle w:val="a"/>
        <w:rPr>
          <w:lang w:val="en-US"/>
        </w:rPr>
      </w:pPr>
      <w:r w:rsidRPr="00480CC7">
        <w:rPr>
          <w:lang w:val="en-US"/>
        </w:rPr>
        <w:t xml:space="preserve">const int INIT_CAPACITY – </w:t>
      </w:r>
      <w:proofErr w:type="spellStart"/>
      <w:r w:rsidRPr="00480CC7">
        <w:rPr>
          <w:lang w:val="en-US"/>
        </w:rPr>
        <w:t>начальная</w:t>
      </w:r>
      <w:proofErr w:type="spellEnd"/>
      <w:r w:rsidRPr="00480CC7">
        <w:rPr>
          <w:lang w:val="en-US"/>
        </w:rPr>
        <w:t xml:space="preserve"> </w:t>
      </w:r>
      <w:proofErr w:type="spellStart"/>
      <w:r w:rsidRPr="00480CC7">
        <w:rPr>
          <w:lang w:val="en-US"/>
        </w:rPr>
        <w:t>емкость</w:t>
      </w:r>
      <w:proofErr w:type="spellEnd"/>
      <w:r w:rsidRPr="00480CC7">
        <w:rPr>
          <w:lang w:val="en-US"/>
        </w:rPr>
        <w:t xml:space="preserve"> </w:t>
      </w:r>
      <w:proofErr w:type="spellStart"/>
      <w:r w:rsidRPr="00480CC7">
        <w:rPr>
          <w:lang w:val="en-US"/>
        </w:rPr>
        <w:t>таблицы</w:t>
      </w:r>
      <w:proofErr w:type="spellEnd"/>
      <w:r w:rsidRPr="00480CC7">
        <w:rPr>
          <w:lang w:val="en-US"/>
        </w:rPr>
        <w:t>.</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proofErr w:type="spellStart"/>
      <w:r>
        <w:t>HashTable</w:t>
      </w:r>
      <w:proofErr w:type="spellEnd"/>
      <w:r>
        <w:t>(</w:t>
      </w:r>
      <w:proofErr w:type="spellStart"/>
      <w:r>
        <w:t>int</w:t>
      </w:r>
      <w:proofErr w:type="spellEnd"/>
      <w:r>
        <w:t xml:space="preserve"> </w:t>
      </w:r>
      <w:proofErr w:type="spellStart"/>
      <w:r>
        <w:t>initCapHint</w:t>
      </w:r>
      <w:proofErr w:type="spellEnd"/>
      <w:r>
        <w: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proofErr w:type="spellStart"/>
      <w:r w:rsidR="006A4490" w:rsidRPr="006A4490">
        <w:rPr>
          <w:rFonts w:cs="Times New Roman"/>
          <w:color w:val="000000" w:themeColor="text1"/>
          <w:sz w:val="28"/>
          <w:szCs w:val="28"/>
        </w:rPr>
        <w:t>int</w:t>
      </w:r>
      <w:proofErr w:type="spellEnd"/>
      <w:r w:rsidR="006A4490" w:rsidRPr="006A4490">
        <w:rPr>
          <w:rFonts w:cs="Times New Roman"/>
          <w:color w:val="000000" w:themeColor="text1"/>
          <w:sz w:val="28"/>
          <w:szCs w:val="28"/>
        </w:rPr>
        <w:t xml:space="preserve"> </w:t>
      </w:r>
      <w:proofErr w:type="spellStart"/>
      <w:r w:rsidR="006A4490" w:rsidRPr="006A4490">
        <w:rPr>
          <w:rFonts w:cs="Times New Roman"/>
          <w:color w:val="000000" w:themeColor="text1"/>
          <w:sz w:val="28"/>
          <w:szCs w:val="28"/>
        </w:rPr>
        <w:t>initCapHint</w:t>
      </w:r>
      <w:proofErr w:type="spellEnd"/>
      <w:r w:rsidR="006A4490" w:rsidRPr="006A4490">
        <w:rPr>
          <w:rFonts w:cs="Times New Roman"/>
          <w:color w:val="000000" w:themeColor="text1"/>
          <w:sz w:val="28"/>
          <w:szCs w:val="28"/>
        </w:rPr>
        <w: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 xml:space="preserve">Экземпляр класса </w:t>
      </w:r>
      <w:proofErr w:type="spellStart"/>
      <w:r w:rsidR="006A4490" w:rsidRPr="006A4490">
        <w:rPr>
          <w:rFonts w:cs="Times New Roman"/>
          <w:color w:val="000000" w:themeColor="text1"/>
          <w:sz w:val="28"/>
          <w:szCs w:val="28"/>
        </w:rPr>
        <w:t>HashTable</w:t>
      </w:r>
      <w:proofErr w:type="spellEnd"/>
      <w:r w:rsidR="006A4490" w:rsidRPr="006A4490">
        <w:rPr>
          <w:rFonts w:cs="Times New Roman"/>
          <w:color w:val="000000" w:themeColor="text1"/>
          <w:sz w:val="28"/>
          <w:szCs w:val="28"/>
        </w:rPr>
        <w:t>.</w:t>
      </w:r>
    </w:p>
    <w:p w14:paraId="2AF3D496" w14:textId="77777777" w:rsidR="005A178E" w:rsidRDefault="005A178E" w:rsidP="005A178E">
      <w:pPr>
        <w:pStyle w:val="a"/>
        <w:rPr>
          <w:lang w:val="en-US"/>
        </w:rPr>
      </w:pPr>
      <w:r w:rsidRPr="005A178E">
        <w:rPr>
          <w:lang w:val="en-US"/>
        </w:rPr>
        <w:t xml:space="preserve">unsigned long </w:t>
      </w:r>
      <w:proofErr w:type="spellStart"/>
      <w:r w:rsidRPr="005A178E">
        <w:rPr>
          <w:lang w:val="en-US"/>
        </w:rPr>
        <w:t>long</w:t>
      </w:r>
      <w:proofErr w:type="spellEnd"/>
      <w:r w:rsidRPr="005A178E">
        <w:rPr>
          <w:lang w:val="en-US"/>
        </w:rPr>
        <w:t xml:space="preserve"> </w:t>
      </w:r>
      <w:proofErr w:type="spellStart"/>
      <w:proofErr w:type="gramStart"/>
      <w:r w:rsidRPr="005A178E">
        <w:rPr>
          <w:lang w:val="en-US"/>
        </w:rPr>
        <w:t>primaryHash</w:t>
      </w:r>
      <w:proofErr w:type="spellEnd"/>
      <w:r w:rsidRPr="005A178E">
        <w:rPr>
          <w:lang w:val="en-US"/>
        </w:rPr>
        <w:t>(</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const – </w:t>
      </w:r>
      <w:r>
        <w:t>вычисляет</w:t>
      </w:r>
      <w:r w:rsidRPr="005A178E">
        <w:rPr>
          <w:lang w:val="en-US"/>
        </w:rPr>
        <w:t xml:space="preserve"> </w:t>
      </w:r>
      <w:r>
        <w:t>первичный</w:t>
      </w:r>
      <w:r w:rsidRPr="005A178E">
        <w:rPr>
          <w:lang w:val="en-US"/>
        </w:rPr>
        <w:t xml:space="preserve"> </w:t>
      </w:r>
      <w:proofErr w:type="spellStart"/>
      <w:r>
        <w:t>хеш</w:t>
      </w:r>
      <w:proofErr w:type="spellEnd"/>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6760ED"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6760ED">
        <w:rPr>
          <w:rFonts w:cs="Times New Roman"/>
          <w:color w:val="000000" w:themeColor="text1"/>
          <w:sz w:val="28"/>
          <w:szCs w:val="28"/>
        </w:rPr>
        <w:t xml:space="preserve"> </w:t>
      </w:r>
      <w:r w:rsidRPr="001F44DE">
        <w:rPr>
          <w:rFonts w:cs="Times New Roman"/>
          <w:color w:val="000000" w:themeColor="text1"/>
          <w:sz w:val="28"/>
          <w:szCs w:val="28"/>
        </w:rPr>
        <w:t>параметры</w:t>
      </w:r>
      <w:r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const</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unsigned</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 </w:t>
      </w:r>
      <w:proofErr w:type="spellStart"/>
      <w:r w:rsidR="008668E5" w:rsidRPr="008668E5">
        <w:rPr>
          <w:rFonts w:cs="Times New Roman"/>
          <w:color w:val="000000" w:themeColor="text1"/>
          <w:sz w:val="28"/>
          <w:szCs w:val="28"/>
          <w:lang w:val="en-US"/>
        </w:rPr>
        <w:t>long</w:t>
      </w:r>
      <w:proofErr w:type="spellEnd"/>
      <w:r w:rsidR="008668E5" w:rsidRPr="006760ED">
        <w:rPr>
          <w:rFonts w:cs="Times New Roman"/>
          <w:color w:val="000000" w:themeColor="text1"/>
          <w:sz w:val="28"/>
          <w:szCs w:val="28"/>
        </w:rPr>
        <w:t xml:space="preserve">&amp; </w:t>
      </w:r>
      <w:r w:rsidR="008668E5" w:rsidRPr="008668E5">
        <w:rPr>
          <w:rFonts w:cs="Times New Roman"/>
          <w:color w:val="000000" w:themeColor="text1"/>
          <w:sz w:val="28"/>
          <w:szCs w:val="28"/>
          <w:lang w:val="en-US"/>
        </w:rPr>
        <w:t>key</w:t>
      </w:r>
      <w:r w:rsidR="008668E5" w:rsidRPr="006760ED">
        <w:rPr>
          <w:rFonts w:cs="Times New Roman"/>
          <w:color w:val="000000" w:themeColor="text1"/>
          <w:sz w:val="28"/>
          <w:szCs w:val="28"/>
        </w:rPr>
        <w:t>.</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61222442" w:rsidR="00CA4521" w:rsidRPr="002D18A2" w:rsidRDefault="001C211C" w:rsidP="008668E5">
      <w:pPr>
        <w:pStyle w:val="af3"/>
        <w:spacing w:after="0" w:line="360" w:lineRule="auto"/>
        <w:ind w:left="709"/>
        <w:jc w:val="both"/>
        <w:rPr>
          <w:lang w:val="en-US"/>
        </w:rPr>
      </w:pPr>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unsigned long </w:t>
      </w:r>
      <w:proofErr w:type="spellStart"/>
      <w:r w:rsidR="002D18A2" w:rsidRPr="002D18A2">
        <w:rPr>
          <w:rFonts w:cs="Times New Roman"/>
          <w:color w:val="000000" w:themeColor="text1"/>
          <w:sz w:val="28"/>
          <w:szCs w:val="28"/>
          <w:lang w:val="en-US"/>
        </w:rPr>
        <w:t>long</w:t>
      </w:r>
      <w:proofErr w:type="spellEnd"/>
      <w:r w:rsidR="002D18A2" w:rsidRPr="002D18A2">
        <w:rPr>
          <w:rFonts w:cs="Times New Roman"/>
          <w:color w:val="000000" w:themeColor="text1"/>
          <w:sz w:val="28"/>
          <w:szCs w:val="28"/>
          <w:lang w:val="en-US"/>
        </w:rPr>
        <w:t xml:space="preserve"> </w:t>
      </w:r>
      <w:proofErr w:type="spellStart"/>
      <w:r w:rsidR="002D18A2" w:rsidRPr="002D18A2">
        <w:rPr>
          <w:rFonts w:cs="Times New Roman"/>
          <w:color w:val="000000" w:themeColor="text1"/>
          <w:sz w:val="28"/>
          <w:szCs w:val="28"/>
          <w:lang w:val="en-US"/>
        </w:rPr>
        <w:t>primaryHash</w:t>
      </w:r>
      <w:proofErr w:type="spellEnd"/>
      <w:r w:rsidR="002D18A2" w:rsidRPr="002D18A2">
        <w:rPr>
          <w:rFonts w:cs="Times New Roman"/>
          <w:color w:val="000000" w:themeColor="text1"/>
          <w:sz w:val="28"/>
          <w:szCs w:val="28"/>
          <w:lang w:val="en-US"/>
        </w:rPr>
        <w:t xml:space="preserve">(const unsigned long </w:t>
      </w:r>
      <w:proofErr w:type="spellStart"/>
      <w:r w:rsidR="002D18A2" w:rsidRPr="002D18A2">
        <w:rPr>
          <w:rFonts w:cs="Times New Roman"/>
          <w:color w:val="000000" w:themeColor="text1"/>
          <w:sz w:val="28"/>
          <w:szCs w:val="28"/>
          <w:lang w:val="en-US"/>
        </w:rPr>
        <w:t>long</w:t>
      </w:r>
      <w:proofErr w:type="spellEnd"/>
      <w:r w:rsidR="002D18A2" w:rsidRPr="002D18A2">
        <w:rPr>
          <w:rFonts w:cs="Times New Roman"/>
          <w:color w:val="000000" w:themeColor="text1"/>
          <w:sz w:val="28"/>
          <w:szCs w:val="28"/>
          <w:lang w:val="en-US"/>
        </w:rPr>
        <w:t>&amp; key) const</w:t>
      </w:r>
    </w:p>
    <w:p w14:paraId="672F388F" w14:textId="77777777" w:rsidR="005A178E" w:rsidRPr="00022868" w:rsidRDefault="005A178E" w:rsidP="005A178E">
      <w:pPr>
        <w:pStyle w:val="a"/>
        <w:rPr>
          <w:lang w:val="en-US"/>
        </w:rPr>
      </w:pPr>
      <w:r w:rsidRPr="005A178E">
        <w:rPr>
          <w:lang w:val="en-US"/>
        </w:rPr>
        <w:t>int</w:t>
      </w:r>
      <w:r w:rsidRPr="00022868">
        <w:rPr>
          <w:lang w:val="en-US"/>
        </w:rPr>
        <w:t xml:space="preserve"> </w:t>
      </w:r>
      <w:proofErr w:type="spellStart"/>
      <w:proofErr w:type="gramStart"/>
      <w:r w:rsidRPr="005A178E">
        <w:rPr>
          <w:lang w:val="en-US"/>
        </w:rPr>
        <w:t>secondaryHash</w:t>
      </w:r>
      <w:proofErr w:type="spellEnd"/>
      <w:r w:rsidRPr="00022868">
        <w:rPr>
          <w:lang w:val="en-US"/>
        </w:rPr>
        <w:t>(</w:t>
      </w:r>
      <w:proofErr w:type="gramEnd"/>
      <w:r w:rsidRPr="005A178E">
        <w:rPr>
          <w:lang w:val="en-US"/>
        </w:rPr>
        <w:t>int</w:t>
      </w:r>
      <w:r w:rsidRPr="00022868">
        <w:rPr>
          <w:lang w:val="en-US"/>
        </w:rPr>
        <w:t xml:space="preserve"> </w:t>
      </w:r>
      <w:proofErr w:type="spellStart"/>
      <w:r w:rsidRPr="005A178E">
        <w:rPr>
          <w:lang w:val="en-US"/>
        </w:rPr>
        <w:t>initHash</w:t>
      </w:r>
      <w:proofErr w:type="spellEnd"/>
      <w:r w:rsidRPr="00022868">
        <w:rPr>
          <w:lang w:val="en-US"/>
        </w:rPr>
        <w:t xml:space="preserve">, </w:t>
      </w:r>
      <w:r w:rsidRPr="005A178E">
        <w:rPr>
          <w:lang w:val="en-US"/>
        </w:rPr>
        <w:t>int</w:t>
      </w:r>
      <w:r w:rsidRPr="00022868">
        <w:rPr>
          <w:lang w:val="en-US"/>
        </w:rPr>
        <w:t xml:space="preserve"> </w:t>
      </w:r>
      <w:r w:rsidRPr="005A178E">
        <w:rPr>
          <w:lang w:val="en-US"/>
        </w:rPr>
        <w:t>attempt</w:t>
      </w:r>
      <w:r w:rsidRPr="00022868">
        <w:rPr>
          <w:lang w:val="en-US"/>
        </w:rPr>
        <w:t xml:space="preserve">) </w:t>
      </w:r>
      <w:r w:rsidRPr="005A178E">
        <w:rPr>
          <w:lang w:val="en-US"/>
        </w:rPr>
        <w:t>const</w:t>
      </w:r>
      <w:r w:rsidRPr="00022868">
        <w:rPr>
          <w:lang w:val="en-US"/>
        </w:rPr>
        <w:t xml:space="preserve"> – </w:t>
      </w:r>
      <w:r>
        <w:t>вычисляет</w:t>
      </w:r>
      <w:r w:rsidRPr="00022868">
        <w:rPr>
          <w:lang w:val="en-US"/>
        </w:rPr>
        <w:t xml:space="preserve"> </w:t>
      </w:r>
      <w:r>
        <w:t>следующий</w:t>
      </w:r>
      <w:r w:rsidRPr="00022868">
        <w:rPr>
          <w:lang w:val="en-US"/>
        </w:rPr>
        <w:t xml:space="preserve"> </w:t>
      </w:r>
      <w:proofErr w:type="spellStart"/>
      <w:r>
        <w:t>хеш</w:t>
      </w:r>
      <w:proofErr w:type="spellEnd"/>
      <w:r w:rsidRPr="00022868">
        <w:rPr>
          <w:lang w:val="en-US"/>
        </w:rPr>
        <w:t>-</w:t>
      </w:r>
      <w:r>
        <w:t>адрес</w:t>
      </w:r>
      <w:r w:rsidRPr="00022868">
        <w:rPr>
          <w:lang w:val="en-US"/>
        </w:rPr>
        <w:t xml:space="preserve"> </w:t>
      </w:r>
      <w:r>
        <w:t>при</w:t>
      </w:r>
      <w:r w:rsidRPr="00022868">
        <w:rPr>
          <w:lang w:val="en-US"/>
        </w:rPr>
        <w:t xml:space="preserve"> </w:t>
      </w:r>
      <w:r>
        <w:t>коллизии</w:t>
      </w:r>
      <w:r w:rsidRPr="00022868">
        <w:rPr>
          <w:lang w:val="en-US"/>
        </w:rPr>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 xml:space="preserve">int </w:t>
      </w:r>
      <w:proofErr w:type="spellStart"/>
      <w:r w:rsidR="00557564" w:rsidRPr="00557564">
        <w:rPr>
          <w:rFonts w:cs="Times New Roman"/>
          <w:color w:val="000000" w:themeColor="text1"/>
          <w:sz w:val="28"/>
          <w:szCs w:val="28"/>
          <w:lang w:val="en-US"/>
        </w:rPr>
        <w:t>initHash</w:t>
      </w:r>
      <w:proofErr w:type="spellEnd"/>
      <w:r w:rsidR="00557564" w:rsidRPr="00557564">
        <w:rPr>
          <w:rFonts w:cs="Times New Roman"/>
          <w:color w:val="000000" w:themeColor="text1"/>
          <w:sz w:val="28"/>
          <w:szCs w:val="28"/>
          <w:lang w:val="en-US"/>
        </w:rPr>
        <w:t>,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w:t>
      </w:r>
      <w:proofErr w:type="gramStart"/>
      <w:r w:rsidRPr="005A178E">
        <w:rPr>
          <w:lang w:val="en-US"/>
        </w:rPr>
        <w:t>add(</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 xml:space="preserve">кземпляр </w:t>
      </w:r>
      <w:proofErr w:type="spellStart"/>
      <w:r w:rsidR="0046282A" w:rsidRPr="0046282A">
        <w:rPr>
          <w:rFonts w:cs="Times New Roman"/>
          <w:color w:val="000000" w:themeColor="text1"/>
          <w:sz w:val="28"/>
          <w:szCs w:val="28"/>
        </w:rPr>
        <w:t>HashTable</w:t>
      </w:r>
      <w:proofErr w:type="spellEnd"/>
      <w:r w:rsidR="0046282A" w:rsidRPr="0046282A">
        <w:rPr>
          <w:rFonts w:cs="Times New Roman"/>
          <w:color w:val="000000" w:themeColor="text1"/>
          <w:sz w:val="28"/>
          <w:szCs w:val="28"/>
        </w:rPr>
        <w:t>,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 xml:space="preserve">const unsigned long </w:t>
      </w:r>
      <w:proofErr w:type="spellStart"/>
      <w:r w:rsidR="009B273D" w:rsidRPr="009B273D">
        <w:rPr>
          <w:rFonts w:cs="Times New Roman"/>
          <w:color w:val="000000" w:themeColor="text1"/>
          <w:sz w:val="28"/>
          <w:szCs w:val="28"/>
          <w:lang w:val="en-US"/>
        </w:rPr>
        <w:t>long</w:t>
      </w:r>
      <w:proofErr w:type="spellEnd"/>
      <w:r w:rsidR="009B273D" w:rsidRPr="009B273D">
        <w:rPr>
          <w:rFonts w:cs="Times New Roman"/>
          <w:color w:val="000000" w:themeColor="text1"/>
          <w:sz w:val="28"/>
          <w:szCs w:val="28"/>
          <w:lang w:val="en-US"/>
        </w:rPr>
        <w:t>&amp;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427EAA" w:rsidRPr="00427EAA">
        <w:rPr>
          <w:rFonts w:cs="Times New Roman"/>
          <w:color w:val="000000" w:themeColor="text1"/>
          <w:sz w:val="28"/>
          <w:szCs w:val="28"/>
        </w:rPr>
        <w:t>bool</w:t>
      </w:r>
      <w:proofErr w:type="spellEnd"/>
      <w:r w:rsidR="00427EAA" w:rsidRPr="00427EAA">
        <w:rPr>
          <w:rFonts w:cs="Times New Roman"/>
          <w:color w:val="000000" w:themeColor="text1"/>
          <w:sz w:val="28"/>
          <w:szCs w:val="28"/>
        </w:rPr>
        <w:t xml:space="preserve">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w:t>
      </w:r>
      <w:proofErr w:type="gramStart"/>
      <w:r w:rsidRPr="005A178E">
        <w:rPr>
          <w:lang w:val="en-US"/>
        </w:rPr>
        <w:t>remove(</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 xml:space="preserve">Экземпляр </w:t>
      </w:r>
      <w:proofErr w:type="spellStart"/>
      <w:r w:rsidR="008421DB" w:rsidRPr="008421DB">
        <w:rPr>
          <w:rFonts w:cs="Times New Roman"/>
          <w:color w:val="000000" w:themeColor="text1"/>
          <w:sz w:val="28"/>
          <w:szCs w:val="28"/>
        </w:rPr>
        <w:t>HashTable</w:t>
      </w:r>
      <w:proofErr w:type="spellEnd"/>
      <w:r w:rsidR="008421DB" w:rsidRPr="008421DB">
        <w:rPr>
          <w:rFonts w:cs="Times New Roman"/>
          <w:color w:val="000000" w:themeColor="text1"/>
          <w:sz w:val="28"/>
          <w:szCs w:val="28"/>
        </w:rPr>
        <w:t>,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 xml:space="preserve">const unsigned long </w:t>
      </w:r>
      <w:proofErr w:type="spellStart"/>
      <w:r w:rsidR="008421DB" w:rsidRPr="008421DB">
        <w:rPr>
          <w:rFonts w:cs="Times New Roman"/>
          <w:color w:val="000000" w:themeColor="text1"/>
          <w:sz w:val="28"/>
          <w:szCs w:val="28"/>
          <w:lang w:val="en-US"/>
        </w:rPr>
        <w:t>long</w:t>
      </w:r>
      <w:proofErr w:type="spellEnd"/>
      <w:r w:rsidR="008421DB" w:rsidRPr="008421DB">
        <w:rPr>
          <w:rFonts w:cs="Times New Roman"/>
          <w:color w:val="000000" w:themeColor="text1"/>
          <w:sz w:val="28"/>
          <w:szCs w:val="28"/>
          <w:lang w:val="en-US"/>
        </w:rPr>
        <w:t>&amp;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804B19" w:rsidRPr="00804B19">
        <w:rPr>
          <w:rFonts w:cs="Times New Roman"/>
          <w:color w:val="000000" w:themeColor="text1"/>
          <w:sz w:val="28"/>
          <w:szCs w:val="28"/>
        </w:rPr>
        <w:t>bool</w:t>
      </w:r>
      <w:proofErr w:type="spellEnd"/>
      <w:r w:rsidR="00804B19" w:rsidRPr="00804B19">
        <w:rPr>
          <w:rFonts w:cs="Times New Roman"/>
          <w:color w:val="000000" w:themeColor="text1"/>
          <w:sz w:val="28"/>
          <w:szCs w:val="28"/>
        </w:rPr>
        <w:t xml:space="preserve">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w:t>
      </w:r>
      <w:proofErr w:type="gramStart"/>
      <w:r w:rsidRPr="005A178E">
        <w:rPr>
          <w:lang w:val="en-US"/>
        </w:rPr>
        <w:t>search(</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 xml:space="preserve">Экземпляр </w:t>
      </w:r>
      <w:proofErr w:type="spellStart"/>
      <w:r w:rsidR="00670BFD" w:rsidRPr="00670BFD">
        <w:rPr>
          <w:rFonts w:cs="Times New Roman"/>
          <w:color w:val="000000" w:themeColor="text1"/>
          <w:sz w:val="28"/>
          <w:szCs w:val="28"/>
        </w:rPr>
        <w:t>HashTable</w:t>
      </w:r>
      <w:proofErr w:type="spellEnd"/>
      <w:r w:rsidR="00670BFD" w:rsidRPr="00670BFD">
        <w:rPr>
          <w:rFonts w:cs="Times New Roman"/>
          <w:color w:val="000000" w:themeColor="text1"/>
          <w:sz w:val="28"/>
          <w:szCs w:val="28"/>
        </w:rPr>
        <w:t>,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 xml:space="preserve">const unsigned long </w:t>
      </w:r>
      <w:proofErr w:type="spellStart"/>
      <w:r w:rsidR="00970929" w:rsidRPr="00970929">
        <w:rPr>
          <w:rFonts w:cs="Times New Roman"/>
          <w:color w:val="000000" w:themeColor="text1"/>
          <w:sz w:val="28"/>
          <w:szCs w:val="28"/>
          <w:lang w:val="en-US"/>
        </w:rPr>
        <w:t>long</w:t>
      </w:r>
      <w:proofErr w:type="spellEnd"/>
      <w:r w:rsidR="00970929" w:rsidRPr="00970929">
        <w:rPr>
          <w:rFonts w:cs="Times New Roman"/>
          <w:color w:val="000000" w:themeColor="text1"/>
          <w:sz w:val="28"/>
          <w:szCs w:val="28"/>
          <w:lang w:val="en-US"/>
        </w:rPr>
        <w:t>&amp;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 xml:space="preserve">Указатель на найденный элемент </w:t>
      </w:r>
      <w:proofErr w:type="spellStart"/>
      <w:r w:rsidR="00867BC6" w:rsidRPr="00867BC6">
        <w:rPr>
          <w:rFonts w:cs="Times New Roman"/>
          <w:color w:val="000000" w:themeColor="text1"/>
          <w:sz w:val="28"/>
          <w:szCs w:val="28"/>
        </w:rPr>
        <w:t>Item</w:t>
      </w:r>
      <w:proofErr w:type="spellEnd"/>
      <w:r w:rsidR="00867BC6" w:rsidRPr="00867BC6">
        <w:rPr>
          <w:rFonts w:cs="Times New Roman"/>
          <w:color w:val="000000" w:themeColor="text1"/>
          <w:sz w:val="28"/>
          <w:szCs w:val="28"/>
        </w:rPr>
        <w:t xml:space="preserve"> или </w:t>
      </w:r>
      <w:proofErr w:type="spellStart"/>
      <w:r w:rsidR="00867BC6" w:rsidRPr="00867BC6">
        <w:rPr>
          <w:rFonts w:cs="Times New Roman"/>
          <w:color w:val="000000" w:themeColor="text1"/>
          <w:sz w:val="28"/>
          <w:szCs w:val="28"/>
        </w:rPr>
        <w:t>nullptr</w:t>
      </w:r>
      <w:proofErr w:type="spellEnd"/>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proofErr w:type="spellStart"/>
      <w:r>
        <w:t>void</w:t>
      </w:r>
      <w:proofErr w:type="spellEnd"/>
      <w:r>
        <w:t xml:space="preserve"> </w:t>
      </w:r>
      <w:proofErr w:type="spellStart"/>
      <w:r>
        <w:t>resize</w:t>
      </w:r>
      <w:proofErr w:type="spellEnd"/>
      <w:r>
        <w:t>(</w:t>
      </w:r>
      <w:proofErr w:type="spellStart"/>
      <w:r>
        <w:t>bool</w:t>
      </w:r>
      <w:proofErr w:type="spellEnd"/>
      <w:r>
        <w:t xml:space="preserve"> </w:t>
      </w:r>
      <w:proofErr w:type="spellStart"/>
      <w:r>
        <w:t>isExpands</w:t>
      </w:r>
      <w:proofErr w:type="spellEnd"/>
      <w:r>
        <w:t>)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55"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 xml:space="preserve">Экземпляр </w:t>
      </w:r>
      <w:proofErr w:type="spellStart"/>
      <w:r w:rsidR="000470D7" w:rsidRPr="000470D7">
        <w:rPr>
          <w:rFonts w:cs="Times New Roman"/>
          <w:color w:val="000000" w:themeColor="text1"/>
          <w:sz w:val="28"/>
          <w:szCs w:val="28"/>
        </w:rPr>
        <w:t>HashTable</w:t>
      </w:r>
      <w:proofErr w:type="spellEnd"/>
      <w:r w:rsidR="000470D7" w:rsidRPr="000470D7">
        <w:rPr>
          <w:rFonts w:cs="Times New Roman"/>
          <w:color w:val="000000" w:themeColor="text1"/>
          <w:sz w:val="28"/>
          <w:szCs w:val="28"/>
        </w:rPr>
        <w:t>,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proofErr w:type="spellStart"/>
      <w:r w:rsidR="007C5FA4" w:rsidRPr="007C5FA4">
        <w:rPr>
          <w:rFonts w:cs="Times New Roman"/>
          <w:color w:val="000000" w:themeColor="text1"/>
          <w:sz w:val="28"/>
          <w:szCs w:val="28"/>
          <w:lang w:val="en-US"/>
        </w:rPr>
        <w:t>isExpands</w:t>
      </w:r>
      <w:proofErr w:type="spellEnd"/>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 xml:space="preserve">Измененная </w:t>
      </w:r>
      <w:proofErr w:type="spellStart"/>
      <w:r w:rsidR="002C1484" w:rsidRPr="002C1484">
        <w:rPr>
          <w:rFonts w:cs="Times New Roman"/>
          <w:color w:val="000000" w:themeColor="text1"/>
          <w:sz w:val="28"/>
          <w:szCs w:val="28"/>
        </w:rPr>
        <w:t>HashTable</w:t>
      </w:r>
      <w:proofErr w:type="spellEnd"/>
      <w:r w:rsidR="002C1484" w:rsidRPr="002C1484">
        <w:rPr>
          <w:rFonts w:cs="Times New Roman"/>
          <w:color w:val="000000" w:themeColor="text1"/>
          <w:sz w:val="28"/>
          <w:szCs w:val="28"/>
        </w:rPr>
        <w:t>.</w:t>
      </w:r>
    </w:p>
    <w:bookmarkEnd w:id="55"/>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proofErr w:type="spellStart"/>
      <w:r w:rsidRPr="00415468">
        <w:t>unsigned</w:t>
      </w:r>
      <w:proofErr w:type="spellEnd"/>
      <w:r w:rsidRPr="00415468">
        <w:t xml:space="preserve"> </w:t>
      </w:r>
      <w:proofErr w:type="spellStart"/>
      <w:r w:rsidRPr="00415468">
        <w:t>long</w:t>
      </w:r>
      <w:proofErr w:type="spellEnd"/>
      <w:r w:rsidRPr="00415468">
        <w:t xml:space="preserve"> </w:t>
      </w:r>
      <w:proofErr w:type="spellStart"/>
      <w:r w:rsidRPr="00415468">
        <w:t>long</w:t>
      </w:r>
      <w:proofErr w:type="spellEnd"/>
      <w:r w:rsidRPr="00415468">
        <w:t xml:space="preserve"> </w:t>
      </w:r>
      <w:proofErr w:type="spellStart"/>
      <w:r w:rsidRPr="00415468">
        <w:t>key</w:t>
      </w:r>
      <w:proofErr w:type="spellEnd"/>
      <w:r w:rsidRPr="00415468">
        <w:t>: Ключ элемента (ИНН клиента)</w:t>
      </w:r>
      <w:r w:rsidRPr="00ED15B0">
        <w:t>;</w:t>
      </w:r>
    </w:p>
    <w:p w14:paraId="3095AB96" w14:textId="77777777" w:rsidR="00181674" w:rsidRDefault="00181674" w:rsidP="0018167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proofErr w:type="spellStart"/>
      <w:r w:rsidRPr="003223B7">
        <w:rPr>
          <w:lang w:val="en-US"/>
        </w:rPr>
        <w:t>CustomVector</w:t>
      </w:r>
      <w:proofErr w:type="spellEnd"/>
      <w:r w:rsidRPr="003223B7">
        <w:t>&lt;</w:t>
      </w:r>
      <w:r w:rsidRPr="003223B7">
        <w:rPr>
          <w:lang w:val="en-US"/>
        </w:rPr>
        <w:t>Client</w:t>
      </w:r>
      <w:r w:rsidRPr="003223B7">
        <w:t>&gt;;</w:t>
      </w:r>
    </w:p>
    <w:p w14:paraId="50BBCFCF" w14:textId="16936310" w:rsidR="00181674" w:rsidRDefault="00181674" w:rsidP="00223D27">
      <w:pPr>
        <w:pStyle w:val="a"/>
      </w:pPr>
      <w:proofErr w:type="spellStart"/>
      <w:r w:rsidRPr="00C14715">
        <w:t>int</w:t>
      </w:r>
      <w:proofErr w:type="spellEnd"/>
      <w:r w:rsidRPr="00C14715">
        <w:t xml:space="preserve"> </w:t>
      </w:r>
      <w:proofErr w:type="spellStart"/>
      <w:r w:rsidRPr="00C14715">
        <w:t>status</w:t>
      </w:r>
      <w:proofErr w:type="spellEnd"/>
      <w:r w:rsidRPr="00C14715">
        <w:t>: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w:t>
      </w:r>
      <w:proofErr w:type="spellStart"/>
      <w:r w:rsidRPr="002170DA">
        <w:rPr>
          <w:rFonts w:cs="Times New Roman"/>
          <w:b/>
          <w:bCs/>
          <w:color w:val="000000" w:themeColor="text1"/>
          <w:sz w:val="28"/>
          <w:szCs w:val="28"/>
        </w:rPr>
        <w:t>AVLTree</w:t>
      </w:r>
      <w:proofErr w:type="spellEnd"/>
      <w:r w:rsidRPr="002170DA">
        <w:rPr>
          <w:rFonts w:cs="Times New Roman"/>
          <w:b/>
          <w:bCs/>
          <w:color w:val="000000" w:themeColor="text1"/>
          <w:sz w:val="28"/>
          <w:szCs w:val="28"/>
        </w:rPr>
        <w:t>&lt;</w:t>
      </w:r>
      <w:proofErr w:type="spellStart"/>
      <w:r w:rsidRPr="002170DA">
        <w:rPr>
          <w:rFonts w:cs="Times New Roman"/>
          <w:b/>
          <w:bCs/>
          <w:color w:val="000000" w:themeColor="text1"/>
          <w:sz w:val="28"/>
          <w:szCs w:val="28"/>
        </w:rPr>
        <w:t>TKey</w:t>
      </w:r>
      <w:proofErr w:type="spellEnd"/>
      <w:r w:rsidRPr="002170DA">
        <w:rPr>
          <w:rFonts w:cs="Times New Roman"/>
          <w:b/>
          <w:bCs/>
          <w:color w:val="000000" w:themeColor="text1"/>
          <w:sz w:val="28"/>
          <w:szCs w:val="28"/>
        </w:rPr>
        <w:t xml:space="preserve">&gt;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proofErr w:type="spellStart"/>
      <w:r w:rsidRPr="00D072E1">
        <w:rPr>
          <w:lang w:val="en-US"/>
        </w:rPr>
        <w:t>TreeNode</w:t>
      </w:r>
      <w:proofErr w:type="spellEnd"/>
      <w:r w:rsidRPr="00D072E1">
        <w:t>&lt;</w:t>
      </w:r>
      <w:proofErr w:type="spellStart"/>
      <w:r w:rsidRPr="00D072E1">
        <w:rPr>
          <w:lang w:val="en-US"/>
        </w:rPr>
        <w:t>TKey</w:t>
      </w:r>
      <w:proofErr w:type="spellEnd"/>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proofErr w:type="spellStart"/>
      <w:r>
        <w:t>void</w:t>
      </w:r>
      <w:proofErr w:type="spellEnd"/>
      <w:r>
        <w:t xml:space="preserve"> </w:t>
      </w:r>
      <w:proofErr w:type="spellStart"/>
      <w:r>
        <w:t>add</w:t>
      </w:r>
      <w:proofErr w:type="spellEnd"/>
      <w:r>
        <w:t>(</w:t>
      </w:r>
      <w:proofErr w:type="spellStart"/>
      <w:r>
        <w:t>const</w:t>
      </w:r>
      <w:proofErr w:type="spellEnd"/>
      <w:r>
        <w:t xml:space="preserve"> </w:t>
      </w:r>
      <w:proofErr w:type="spellStart"/>
      <w:r>
        <w:t>TKey</w:t>
      </w:r>
      <w:proofErr w:type="spellEnd"/>
      <w:r>
        <w:t xml:space="preserve">&amp; </w:t>
      </w:r>
      <w:proofErr w:type="spellStart"/>
      <w:r>
        <w:t>key</w:t>
      </w:r>
      <w:proofErr w:type="spellEnd"/>
      <w:r>
        <w:t xml:space="preserve">, </w:t>
      </w:r>
      <w:proofErr w:type="spellStart"/>
      <w:r>
        <w:t>int</w:t>
      </w:r>
      <w:proofErr w:type="spellEnd"/>
      <w:r>
        <w:t xml:space="preserve"> </w:t>
      </w:r>
      <w:proofErr w:type="spellStart"/>
      <w:r>
        <w:t>index</w:t>
      </w:r>
      <w:proofErr w:type="spellEnd"/>
      <w:r>
        <w:t xml:space="preserve">) – добавляет новый элемент (ключ и индекс) в дерево. Включает рекурсивный метод </w:t>
      </w:r>
      <w:proofErr w:type="spellStart"/>
      <w:r>
        <w:t>insert</w:t>
      </w:r>
      <w:proofErr w:type="spellEnd"/>
      <w:r>
        <w:t xml:space="preserve"> и методы балансировки (</w:t>
      </w:r>
      <w:proofErr w:type="spellStart"/>
      <w:r>
        <w:t>balanceL</w:t>
      </w:r>
      <w:proofErr w:type="spellEnd"/>
      <w:r>
        <w:t xml:space="preserve">, </w:t>
      </w:r>
      <w:proofErr w:type="spellStart"/>
      <w:r>
        <w:t>balanceR</w:t>
      </w:r>
      <w:proofErr w:type="spellEnd"/>
      <w:r>
        <w:t>).</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56"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 xml:space="preserve">Экземпляр </w:t>
      </w:r>
      <w:proofErr w:type="spellStart"/>
      <w:r w:rsidR="00E23A85" w:rsidRPr="00E23A85">
        <w:rPr>
          <w:rFonts w:cs="Times New Roman"/>
          <w:color w:val="000000" w:themeColor="text1"/>
          <w:sz w:val="28"/>
          <w:szCs w:val="28"/>
        </w:rPr>
        <w:t>AVLTree</w:t>
      </w:r>
      <w:proofErr w:type="spellEnd"/>
      <w:r w:rsidR="00E23A85" w:rsidRPr="00E23A85">
        <w:rPr>
          <w:rFonts w:cs="Times New Roman"/>
          <w:color w:val="000000" w:themeColor="text1"/>
          <w:sz w:val="28"/>
          <w:szCs w:val="28"/>
        </w:rPr>
        <w:t>,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 xml:space="preserve">const </w:t>
      </w:r>
      <w:proofErr w:type="spellStart"/>
      <w:r w:rsidR="001D6F4A" w:rsidRPr="001D6F4A">
        <w:rPr>
          <w:rFonts w:cs="Times New Roman"/>
          <w:color w:val="000000" w:themeColor="text1"/>
          <w:sz w:val="28"/>
          <w:szCs w:val="28"/>
          <w:lang w:val="en-US"/>
        </w:rPr>
        <w:t>TKey</w:t>
      </w:r>
      <w:proofErr w:type="spellEnd"/>
      <w:r w:rsidR="001D6F4A" w:rsidRPr="001D6F4A">
        <w:rPr>
          <w:rFonts w:cs="Times New Roman"/>
          <w:color w:val="000000" w:themeColor="text1"/>
          <w:sz w:val="28"/>
          <w:szCs w:val="28"/>
          <w:lang w:val="en-US"/>
        </w:rPr>
        <w:t>&amp;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56"/>
    <w:p w14:paraId="01051AB2" w14:textId="77777777" w:rsidR="007372FF" w:rsidRDefault="007372FF" w:rsidP="007372FF">
      <w:pPr>
        <w:pStyle w:val="a"/>
      </w:pPr>
      <w:r w:rsidRPr="007372FF">
        <w:rPr>
          <w:lang w:val="en-US"/>
        </w:rPr>
        <w:t>void</w:t>
      </w:r>
      <w:r w:rsidRPr="006760ED">
        <w:rPr>
          <w:lang w:val="en-US"/>
        </w:rPr>
        <w:t xml:space="preserve"> </w:t>
      </w:r>
      <w:proofErr w:type="gramStart"/>
      <w:r w:rsidRPr="007372FF">
        <w:rPr>
          <w:lang w:val="en-US"/>
        </w:rPr>
        <w:t>remove</w:t>
      </w:r>
      <w:r w:rsidRPr="006760ED">
        <w:rPr>
          <w:lang w:val="en-US"/>
        </w:rPr>
        <w:t>(</w:t>
      </w:r>
      <w:proofErr w:type="gramEnd"/>
      <w:r w:rsidRPr="007372FF">
        <w:rPr>
          <w:lang w:val="en-US"/>
        </w:rPr>
        <w:t>const</w:t>
      </w:r>
      <w:r w:rsidRPr="006760ED">
        <w:rPr>
          <w:lang w:val="en-US"/>
        </w:rPr>
        <w:t xml:space="preserve"> </w:t>
      </w:r>
      <w:proofErr w:type="spellStart"/>
      <w:r w:rsidRPr="007372FF">
        <w:rPr>
          <w:lang w:val="en-US"/>
        </w:rPr>
        <w:t>TKey</w:t>
      </w:r>
      <w:proofErr w:type="spellEnd"/>
      <w:r w:rsidRPr="006760ED">
        <w:rPr>
          <w:lang w:val="en-US"/>
        </w:rPr>
        <w:t xml:space="preserve">&amp; </w:t>
      </w:r>
      <w:r w:rsidRPr="007372FF">
        <w:rPr>
          <w:lang w:val="en-US"/>
        </w:rPr>
        <w:t>key</w:t>
      </w:r>
      <w:r w:rsidRPr="006760ED">
        <w:rPr>
          <w:lang w:val="en-US"/>
        </w:rPr>
        <w:t xml:space="preserve">, </w:t>
      </w:r>
      <w:r w:rsidRPr="007372FF">
        <w:rPr>
          <w:lang w:val="en-US"/>
        </w:rPr>
        <w:t>int</w:t>
      </w:r>
      <w:r w:rsidRPr="006760ED">
        <w:rPr>
          <w:lang w:val="en-US"/>
        </w:rPr>
        <w:t xml:space="preserve"> </w:t>
      </w:r>
      <w:r w:rsidRPr="007372FF">
        <w:rPr>
          <w:lang w:val="en-US"/>
        </w:rPr>
        <w:t>index</w:t>
      </w:r>
      <w:r w:rsidRPr="006760ED">
        <w:rPr>
          <w:lang w:val="en-US"/>
        </w:rPr>
        <w:t xml:space="preserve">) – </w:t>
      </w:r>
      <w:r>
        <w:t>удаляет</w:t>
      </w:r>
      <w:r w:rsidRPr="006760ED">
        <w:rPr>
          <w:lang w:val="en-US"/>
        </w:rPr>
        <w:t xml:space="preserve"> </w:t>
      </w:r>
      <w:r>
        <w:t>элемент</w:t>
      </w:r>
      <w:r w:rsidRPr="006760ED">
        <w:rPr>
          <w:lang w:val="en-US"/>
        </w:rPr>
        <w:t xml:space="preserve"> </w:t>
      </w:r>
      <w:r>
        <w:t>из</w:t>
      </w:r>
      <w:r w:rsidRPr="006760ED">
        <w:rPr>
          <w:lang w:val="en-US"/>
        </w:rPr>
        <w:t xml:space="preserve"> </w:t>
      </w:r>
      <w:r>
        <w:t>дерева</w:t>
      </w:r>
      <w:r w:rsidRPr="006760ED">
        <w:rPr>
          <w:lang w:val="en-US"/>
        </w:rPr>
        <w:t xml:space="preserve">. </w:t>
      </w:r>
      <w:r>
        <w:t xml:space="preserve">Включает рекурсивный метод </w:t>
      </w:r>
      <w:proofErr w:type="spellStart"/>
      <w:r>
        <w:t>deleteNode</w:t>
      </w:r>
      <w:proofErr w:type="spellEnd"/>
      <w:r>
        <w:t xml:space="preserv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 xml:space="preserve">Экземпляр </w:t>
      </w:r>
      <w:proofErr w:type="spellStart"/>
      <w:r w:rsidR="005B3B06" w:rsidRPr="005B3B06">
        <w:rPr>
          <w:rFonts w:cs="Times New Roman"/>
          <w:color w:val="000000" w:themeColor="text1"/>
          <w:sz w:val="28"/>
          <w:szCs w:val="28"/>
        </w:rPr>
        <w:t>AVLTree</w:t>
      </w:r>
      <w:proofErr w:type="spellEnd"/>
      <w:r w:rsidR="005B3B06" w:rsidRPr="005B3B06">
        <w:rPr>
          <w:rFonts w:cs="Times New Roman"/>
          <w:color w:val="000000" w:themeColor="text1"/>
          <w:sz w:val="28"/>
          <w:szCs w:val="28"/>
        </w:rPr>
        <w:t>,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 xml:space="preserve">const </w:t>
      </w:r>
      <w:proofErr w:type="spellStart"/>
      <w:r w:rsidR="000B44C9" w:rsidRPr="000B44C9">
        <w:rPr>
          <w:rFonts w:cs="Times New Roman"/>
          <w:color w:val="000000" w:themeColor="text1"/>
          <w:sz w:val="28"/>
          <w:szCs w:val="28"/>
          <w:lang w:val="en-US"/>
        </w:rPr>
        <w:t>TKey</w:t>
      </w:r>
      <w:proofErr w:type="spellEnd"/>
      <w:r w:rsidR="000B44C9" w:rsidRPr="000B44C9">
        <w:rPr>
          <w:rFonts w:cs="Times New Roman"/>
          <w:color w:val="000000" w:themeColor="text1"/>
          <w:sz w:val="28"/>
          <w:szCs w:val="28"/>
          <w:lang w:val="en-US"/>
        </w:rPr>
        <w:t>&amp;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proofErr w:type="spellStart"/>
      <w:r>
        <w:lastRenderedPageBreak/>
        <w:t>TreeNode</w:t>
      </w:r>
      <w:proofErr w:type="spellEnd"/>
      <w:r>
        <w:t>&lt;</w:t>
      </w:r>
      <w:proofErr w:type="spellStart"/>
      <w:r>
        <w:t>TKey</w:t>
      </w:r>
      <w:proofErr w:type="spellEnd"/>
      <w:r>
        <w:t xml:space="preserve">&gt;* </w:t>
      </w:r>
      <w:proofErr w:type="spellStart"/>
      <w:r>
        <w:t>find</w:t>
      </w:r>
      <w:proofErr w:type="spellEnd"/>
      <w:r>
        <w:t>(</w:t>
      </w:r>
      <w:proofErr w:type="spellStart"/>
      <w:r>
        <w:t>const</w:t>
      </w:r>
      <w:proofErr w:type="spellEnd"/>
      <w:r>
        <w:t xml:space="preserve"> </w:t>
      </w:r>
      <w:proofErr w:type="spellStart"/>
      <w:r>
        <w:t>TKey</w:t>
      </w:r>
      <w:proofErr w:type="spellEnd"/>
      <w:r>
        <w:t xml:space="preserve">&amp; </w:t>
      </w:r>
      <w:proofErr w:type="spellStart"/>
      <w:r>
        <w:t>key</w:t>
      </w:r>
      <w:proofErr w:type="spellEnd"/>
      <w:r>
        <w:t xml:space="preserve">, </w:t>
      </w:r>
      <w:proofErr w:type="spellStart"/>
      <w:r>
        <w:t>int</w:t>
      </w:r>
      <w:proofErr w:type="spellEnd"/>
      <w:r>
        <w:t xml:space="preserve">&amp; </w:t>
      </w:r>
      <w:proofErr w:type="spellStart"/>
      <w:r>
        <w:t>steps</w:t>
      </w:r>
      <w:proofErr w:type="spellEnd"/>
      <w:r>
        <w:t>)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57" w:name="_Hlk20262373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 xml:space="preserve">Экземпляр </w:t>
      </w:r>
      <w:proofErr w:type="spellStart"/>
      <w:r w:rsidR="007A04C8" w:rsidRPr="007A04C8">
        <w:rPr>
          <w:rFonts w:cs="Times New Roman"/>
          <w:color w:val="000000" w:themeColor="text1"/>
          <w:sz w:val="28"/>
          <w:szCs w:val="28"/>
        </w:rPr>
        <w:t>AVLTree</w:t>
      </w:r>
      <w:proofErr w:type="spellEnd"/>
      <w:r w:rsidR="007A04C8" w:rsidRPr="007A04C8">
        <w:rPr>
          <w:rFonts w:cs="Times New Roman"/>
          <w:color w:val="000000" w:themeColor="text1"/>
          <w:sz w:val="28"/>
          <w:szCs w:val="28"/>
        </w:rPr>
        <w:t>,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 xml:space="preserve">const </w:t>
      </w:r>
      <w:proofErr w:type="spellStart"/>
      <w:r w:rsidR="007673CD" w:rsidRPr="007673CD">
        <w:rPr>
          <w:rFonts w:cs="Times New Roman"/>
          <w:color w:val="000000" w:themeColor="text1"/>
          <w:sz w:val="28"/>
          <w:szCs w:val="28"/>
          <w:lang w:val="en-US"/>
        </w:rPr>
        <w:t>TKey</w:t>
      </w:r>
      <w:proofErr w:type="spellEnd"/>
      <w:r w:rsidR="007673CD" w:rsidRPr="007673CD">
        <w:rPr>
          <w:rFonts w:cs="Times New Roman"/>
          <w:color w:val="000000" w:themeColor="text1"/>
          <w:sz w:val="28"/>
          <w:szCs w:val="28"/>
          <w:lang w:val="en-US"/>
        </w:rPr>
        <w:t>&amp;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 xml:space="preserve">Указатель на узел </w:t>
      </w:r>
      <w:proofErr w:type="spellStart"/>
      <w:r w:rsidR="004C16E5" w:rsidRPr="004C16E5">
        <w:rPr>
          <w:rFonts w:cs="Times New Roman"/>
          <w:color w:val="000000" w:themeColor="text1"/>
          <w:sz w:val="28"/>
          <w:szCs w:val="28"/>
        </w:rPr>
        <w:t>TreeNode</w:t>
      </w:r>
      <w:proofErr w:type="spellEnd"/>
      <w:r w:rsidR="004C16E5" w:rsidRPr="004C16E5">
        <w:rPr>
          <w:rFonts w:cs="Times New Roman"/>
          <w:color w:val="000000" w:themeColor="text1"/>
          <w:sz w:val="28"/>
          <w:szCs w:val="28"/>
        </w:rPr>
        <w:t xml:space="preserve"> или </w:t>
      </w:r>
      <w:proofErr w:type="spellStart"/>
      <w:r w:rsidR="004C16E5" w:rsidRPr="004C16E5">
        <w:rPr>
          <w:rFonts w:cs="Times New Roman"/>
          <w:color w:val="000000" w:themeColor="text1"/>
          <w:sz w:val="28"/>
          <w:szCs w:val="28"/>
        </w:rPr>
        <w:t>nullptr</w:t>
      </w:r>
      <w:proofErr w:type="spellEnd"/>
      <w:r w:rsidR="004C16E5" w:rsidRPr="004C16E5">
        <w:rPr>
          <w:rFonts w:cs="Times New Roman"/>
          <w:color w:val="000000" w:themeColor="text1"/>
          <w:sz w:val="28"/>
          <w:szCs w:val="28"/>
        </w:rPr>
        <w:t>.</w:t>
      </w:r>
    </w:p>
    <w:bookmarkEnd w:id="57"/>
    <w:p w14:paraId="48CDA3DF" w14:textId="77777777" w:rsidR="007372FF" w:rsidRDefault="007372FF" w:rsidP="007372FF">
      <w:pPr>
        <w:pStyle w:val="a"/>
      </w:pPr>
      <w:proofErr w:type="spellStart"/>
      <w:r>
        <w:t>void</w:t>
      </w:r>
      <w:proofErr w:type="spellEnd"/>
      <w:r>
        <w:t xml:space="preserve"> </w:t>
      </w:r>
      <w:proofErr w:type="spellStart"/>
      <w:r>
        <w:t>freeTree</w:t>
      </w:r>
      <w:proofErr w:type="spellEnd"/>
      <w:r>
        <w:t>(</w:t>
      </w:r>
      <w:proofErr w:type="spellStart"/>
      <w:r>
        <w:t>TreeNode</w:t>
      </w:r>
      <w:proofErr w:type="spellEnd"/>
      <w:r>
        <w:t>&lt;</w:t>
      </w:r>
      <w:proofErr w:type="spellStart"/>
      <w:r>
        <w:t>TKey</w:t>
      </w:r>
      <w:proofErr w:type="spellEnd"/>
      <w:r>
        <w:t xml:space="preserve">&gt;* </w:t>
      </w:r>
      <w:proofErr w:type="spellStart"/>
      <w:r>
        <w:t>node</w:t>
      </w:r>
      <w:proofErr w:type="spellEnd"/>
      <w:r>
        <w:t>)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58"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003F7EF0" w:rsidRPr="003F7EF0">
        <w:rPr>
          <w:rFonts w:cs="Times New Roman"/>
          <w:color w:val="000000" w:themeColor="text1"/>
          <w:sz w:val="28"/>
          <w:szCs w:val="28"/>
          <w:lang w:val="en-US"/>
        </w:rPr>
        <w:t>TreeNode</w:t>
      </w:r>
      <w:proofErr w:type="spellEnd"/>
      <w:r w:rsidR="003F7EF0" w:rsidRPr="00EC1F98">
        <w:rPr>
          <w:rFonts w:cs="Times New Roman"/>
          <w:color w:val="000000" w:themeColor="text1"/>
          <w:sz w:val="28"/>
          <w:szCs w:val="28"/>
        </w:rPr>
        <w:t>&lt;</w:t>
      </w:r>
      <w:proofErr w:type="spellStart"/>
      <w:r w:rsidR="003F7EF0" w:rsidRPr="003F7EF0">
        <w:rPr>
          <w:rFonts w:cs="Times New Roman"/>
          <w:color w:val="000000" w:themeColor="text1"/>
          <w:sz w:val="28"/>
          <w:szCs w:val="28"/>
          <w:lang w:val="en-US"/>
        </w:rPr>
        <w:t>TKey</w:t>
      </w:r>
      <w:proofErr w:type="spellEnd"/>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память занимаемая деревом освобождена.</w:t>
      </w:r>
    </w:p>
    <w:bookmarkEnd w:id="58"/>
    <w:p w14:paraId="22388CF7" w14:textId="38BCAFF1" w:rsidR="002C5967" w:rsidRPr="002D524B" w:rsidRDefault="002C5967" w:rsidP="00A9260F">
      <w:pPr>
        <w:pStyle w:val="a"/>
      </w:pPr>
      <w:proofErr w:type="spellStart"/>
      <w:r w:rsidRPr="00765FC1">
        <w:rPr>
          <w:lang w:val="en-US"/>
        </w:rPr>
        <w:t>TreeNode</w:t>
      </w:r>
      <w:proofErr w:type="spellEnd"/>
      <w:r w:rsidRPr="002D524B">
        <w:t>&lt;</w:t>
      </w:r>
      <w:proofErr w:type="spellStart"/>
      <w:r w:rsidRPr="00765FC1">
        <w:rPr>
          <w:lang w:val="en-US"/>
        </w:rPr>
        <w:t>TKey</w:t>
      </w:r>
      <w:proofErr w:type="spellEnd"/>
      <w:r w:rsidRPr="002D524B">
        <w:t xml:space="preserve">&gt;* </w:t>
      </w:r>
      <w:proofErr w:type="spellStart"/>
      <w:proofErr w:type="gramStart"/>
      <w:r w:rsidRPr="00765FC1">
        <w:rPr>
          <w:lang w:val="en-US"/>
        </w:rPr>
        <w:t>balanceL</w:t>
      </w:r>
      <w:proofErr w:type="spellEnd"/>
      <w:r w:rsidRPr="002D524B">
        <w:t>(</w:t>
      </w:r>
      <w:proofErr w:type="spellStart"/>
      <w:proofErr w:type="gramEnd"/>
      <w:r w:rsidRPr="00765FC1">
        <w:rPr>
          <w:lang w:val="en-US"/>
        </w:rPr>
        <w:t>TreeNode</w:t>
      </w:r>
      <w:proofErr w:type="spellEnd"/>
      <w:r w:rsidRPr="002D524B">
        <w:t>&lt;</w:t>
      </w:r>
      <w:proofErr w:type="spellStart"/>
      <w:r w:rsidRPr="00765FC1">
        <w:rPr>
          <w:lang w:val="en-US"/>
        </w:rPr>
        <w:t>TKey</w:t>
      </w:r>
      <w:proofErr w:type="spellEnd"/>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w:t>
      </w:r>
      <w:proofErr w:type="spellStart"/>
      <w:r w:rsidR="002D524B" w:rsidRPr="002D524B">
        <w:t>поддерео</w:t>
      </w:r>
      <w:proofErr w:type="spellEnd"/>
      <w:r w:rsidR="002D524B" w:rsidRPr="002D524B">
        <w:t>.</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59"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00EA27D0" w:rsidRPr="00EA27D0">
        <w:rPr>
          <w:rFonts w:cs="Times New Roman"/>
          <w:color w:val="000000" w:themeColor="text1"/>
          <w:sz w:val="28"/>
          <w:szCs w:val="28"/>
          <w:lang w:val="en-US"/>
        </w:rPr>
        <w:t>TreeNode</w:t>
      </w:r>
      <w:proofErr w:type="spellEnd"/>
      <w:r w:rsidR="00EA27D0" w:rsidRPr="00EA27D0">
        <w:rPr>
          <w:rFonts w:cs="Times New Roman"/>
          <w:color w:val="000000" w:themeColor="text1"/>
          <w:sz w:val="28"/>
          <w:szCs w:val="28"/>
        </w:rPr>
        <w:t>&lt;</w:t>
      </w:r>
      <w:proofErr w:type="spellStart"/>
      <w:r w:rsidR="00EA27D0" w:rsidRPr="00EA27D0">
        <w:rPr>
          <w:rFonts w:cs="Times New Roman"/>
          <w:color w:val="000000" w:themeColor="text1"/>
          <w:sz w:val="28"/>
          <w:szCs w:val="28"/>
          <w:lang w:val="en-US"/>
        </w:rPr>
        <w:t>TKey</w:t>
      </w:r>
      <w:proofErr w:type="spellEnd"/>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59"/>
    <w:p w14:paraId="6799B030" w14:textId="4ADD53B5" w:rsidR="00AC7A4A" w:rsidRPr="00B366D7" w:rsidRDefault="00AC7A4A" w:rsidP="007372FF">
      <w:pPr>
        <w:pStyle w:val="a"/>
      </w:pPr>
      <w:proofErr w:type="spellStart"/>
      <w:r w:rsidRPr="00AC7A4A">
        <w:rPr>
          <w:lang w:val="en-US"/>
        </w:rPr>
        <w:t>TreeNode</w:t>
      </w:r>
      <w:proofErr w:type="spellEnd"/>
      <w:r w:rsidRPr="00B366D7">
        <w:t>&lt;</w:t>
      </w:r>
      <w:proofErr w:type="spellStart"/>
      <w:r w:rsidRPr="00AC7A4A">
        <w:rPr>
          <w:lang w:val="en-US"/>
        </w:rPr>
        <w:t>TKey</w:t>
      </w:r>
      <w:proofErr w:type="spellEnd"/>
      <w:r w:rsidRPr="00B366D7">
        <w:t xml:space="preserve">&gt;* </w:t>
      </w:r>
      <w:proofErr w:type="spellStart"/>
      <w:proofErr w:type="gramStart"/>
      <w:r w:rsidRPr="00AC7A4A">
        <w:rPr>
          <w:lang w:val="en-US"/>
        </w:rPr>
        <w:t>balance</w:t>
      </w:r>
      <w:r w:rsidR="00A337BD">
        <w:rPr>
          <w:lang w:val="en-US"/>
        </w:rPr>
        <w:t>R</w:t>
      </w:r>
      <w:proofErr w:type="spellEnd"/>
      <w:r w:rsidRPr="00B366D7">
        <w:t>(</w:t>
      </w:r>
      <w:proofErr w:type="spellStart"/>
      <w:proofErr w:type="gramEnd"/>
      <w:r w:rsidRPr="00AC7A4A">
        <w:rPr>
          <w:lang w:val="en-US"/>
        </w:rPr>
        <w:t>TreeNode</w:t>
      </w:r>
      <w:proofErr w:type="spellEnd"/>
      <w:r w:rsidRPr="00B366D7">
        <w:t>&lt;</w:t>
      </w:r>
      <w:proofErr w:type="spellStart"/>
      <w:r w:rsidRPr="00AC7A4A">
        <w:rPr>
          <w:lang w:val="en-US"/>
        </w:rPr>
        <w:t>TKey</w:t>
      </w:r>
      <w:proofErr w:type="spellEnd"/>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 рекурсивно</w:t>
      </w:r>
      <w:r w:rsidR="002B72CA">
        <w:t xml:space="preserve"> балансирует правое </w:t>
      </w:r>
      <w:proofErr w:type="spellStart"/>
      <w:r w:rsidR="002B72CA">
        <w:t>поддерео</w:t>
      </w:r>
      <w:proofErr w:type="spellEnd"/>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Pr="00EA27D0">
        <w:rPr>
          <w:rFonts w:cs="Times New Roman"/>
          <w:color w:val="000000" w:themeColor="text1"/>
          <w:sz w:val="28"/>
          <w:szCs w:val="28"/>
          <w:lang w:val="en-US"/>
        </w:rPr>
        <w:t>TreeNode</w:t>
      </w:r>
      <w:proofErr w:type="spellEnd"/>
      <w:r w:rsidRPr="00EA27D0">
        <w:rPr>
          <w:rFonts w:cs="Times New Roman"/>
          <w:color w:val="000000" w:themeColor="text1"/>
          <w:sz w:val="28"/>
          <w:szCs w:val="28"/>
        </w:rPr>
        <w:t>&lt;</w:t>
      </w:r>
      <w:proofErr w:type="spellStart"/>
      <w:r w:rsidRPr="00EA27D0">
        <w:rPr>
          <w:rFonts w:cs="Times New Roman"/>
          <w:color w:val="000000" w:themeColor="text1"/>
          <w:sz w:val="28"/>
          <w:szCs w:val="28"/>
          <w:lang w:val="en-US"/>
        </w:rPr>
        <w:t>TKey</w:t>
      </w:r>
      <w:proofErr w:type="spellEnd"/>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proofErr w:type="spellStart"/>
      <w:r>
        <w:t>string</w:t>
      </w:r>
      <w:proofErr w:type="spellEnd"/>
      <w:r>
        <w:t xml:space="preserve"> </w:t>
      </w:r>
      <w:proofErr w:type="spellStart"/>
      <w:r>
        <w:t>toString</w:t>
      </w:r>
      <w:proofErr w:type="spellEnd"/>
      <w:r>
        <w:t>(</w:t>
      </w:r>
      <w:proofErr w:type="spellStart"/>
      <w:r>
        <w:t>TreeNode</w:t>
      </w:r>
      <w:proofErr w:type="spellEnd"/>
      <w:r>
        <w:t>&lt;</w:t>
      </w:r>
      <w:proofErr w:type="spellStart"/>
      <w:r>
        <w:t>TKey</w:t>
      </w:r>
      <w:proofErr w:type="spellEnd"/>
      <w:r>
        <w:t xml:space="preserve">&gt;* </w:t>
      </w:r>
      <w:proofErr w:type="spellStart"/>
      <w:r>
        <w:t>node</w:t>
      </w:r>
      <w:proofErr w:type="spellEnd"/>
      <w:r>
        <w:t xml:space="preserve">, </w:t>
      </w:r>
      <w:proofErr w:type="spellStart"/>
      <w:r>
        <w:t>int</w:t>
      </w:r>
      <w:proofErr w:type="spellEnd"/>
      <w:r>
        <w:t xml:space="preserve"> </w:t>
      </w:r>
      <w:proofErr w:type="spellStart"/>
      <w:r>
        <w:t>indent</w:t>
      </w:r>
      <w:proofErr w:type="spellEnd"/>
      <w:r>
        <w: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proofErr w:type="spellStart"/>
      <w:r w:rsidR="00D105BA" w:rsidRPr="00D105BA">
        <w:rPr>
          <w:rFonts w:cs="Times New Roman"/>
          <w:color w:val="000000" w:themeColor="text1"/>
          <w:sz w:val="28"/>
          <w:szCs w:val="28"/>
          <w:lang w:val="en-US"/>
        </w:rPr>
        <w:t>TreeNode</w:t>
      </w:r>
      <w:proofErr w:type="spellEnd"/>
      <w:r w:rsidR="00D105BA" w:rsidRPr="00D105BA">
        <w:rPr>
          <w:rFonts w:cs="Times New Roman"/>
          <w:color w:val="000000" w:themeColor="text1"/>
          <w:sz w:val="28"/>
          <w:szCs w:val="28"/>
          <w:lang w:val="en-US"/>
        </w:rPr>
        <w:t>&lt;</w:t>
      </w:r>
      <w:proofErr w:type="spellStart"/>
      <w:r w:rsidR="00D105BA" w:rsidRPr="00D105BA">
        <w:rPr>
          <w:rFonts w:cs="Times New Roman"/>
          <w:color w:val="000000" w:themeColor="text1"/>
          <w:sz w:val="28"/>
          <w:szCs w:val="28"/>
          <w:lang w:val="en-US"/>
        </w:rPr>
        <w:t>TKey</w:t>
      </w:r>
      <w:proofErr w:type="spellEnd"/>
      <w:r w:rsidR="00D105BA" w:rsidRPr="00D105BA">
        <w:rPr>
          <w:rFonts w:cs="Times New Roman"/>
          <w:color w:val="000000" w:themeColor="text1"/>
          <w:sz w:val="28"/>
          <w:szCs w:val="28"/>
          <w:lang w:val="en-US"/>
        </w:rPr>
        <w:t>&gt;*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proofErr w:type="spellStart"/>
      <w:r w:rsidRPr="00784841">
        <w:rPr>
          <w:rFonts w:cs="Times New Roman"/>
          <w:b/>
          <w:bCs/>
          <w:color w:val="000000" w:themeColor="text1"/>
          <w:sz w:val="28"/>
          <w:szCs w:val="28"/>
        </w:rPr>
        <w:t>LinkedList</w:t>
      </w:r>
      <w:proofErr w:type="spellEnd"/>
      <w:r w:rsidRPr="00784841">
        <w:rPr>
          <w:rFonts w:cs="Times New Roman"/>
          <w:b/>
          <w:bCs/>
          <w:color w:val="000000" w:themeColor="text1"/>
          <w:sz w:val="28"/>
          <w:szCs w:val="28"/>
        </w:rPr>
        <w:t xml:space="preserve">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lastRenderedPageBreak/>
        <w:t xml:space="preserve">Внутренние указатели на узлы списка </w:t>
      </w:r>
      <w:proofErr w:type="spellStart"/>
      <w:r w:rsidRPr="00F94F8B">
        <w:t>ListNode</w:t>
      </w:r>
      <w:proofErr w:type="spellEnd"/>
      <w:r w:rsidRPr="00F94F8B">
        <w:t>.</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t>void</w:t>
      </w:r>
      <w:r w:rsidRPr="00EB139C">
        <w:t xml:space="preserve"> </w:t>
      </w:r>
      <w:proofErr w:type="spellStart"/>
      <w:proofErr w:type="gramStart"/>
      <w:r w:rsidRPr="00EB139C">
        <w:rPr>
          <w:lang w:val="en-US"/>
        </w:rPr>
        <w:t>addSorted</w:t>
      </w:r>
      <w:proofErr w:type="spellEnd"/>
      <w:r w:rsidRPr="00EB139C">
        <w:t>(</w:t>
      </w:r>
      <w:proofErr w:type="spellStart"/>
      <w:proofErr w:type="gramEnd"/>
      <w:r w:rsidRPr="00EB139C">
        <w:rPr>
          <w:lang w:val="en-US"/>
        </w:rPr>
        <w:t>ListNode</w:t>
      </w:r>
      <w:proofErr w:type="spellEnd"/>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1E6F30" w:rsidRPr="001E6F30">
        <w:rPr>
          <w:rFonts w:cs="Times New Roman"/>
          <w:color w:val="000000" w:themeColor="text1"/>
          <w:sz w:val="28"/>
          <w:szCs w:val="28"/>
          <w:lang w:val="en-US"/>
        </w:rPr>
        <w:t>ListNode</w:t>
      </w:r>
      <w:proofErr w:type="spellEnd"/>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 xml:space="preserve">Измененный список,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t>void</w:t>
      </w:r>
      <w:r w:rsidRPr="00EB139C">
        <w:t xml:space="preserve"> </w:t>
      </w:r>
      <w:proofErr w:type="spellStart"/>
      <w:proofErr w:type="gramStart"/>
      <w:r w:rsidRPr="00EB139C">
        <w:rPr>
          <w:lang w:val="en-US"/>
        </w:rPr>
        <w:t>removeAll</w:t>
      </w:r>
      <w:proofErr w:type="spellEnd"/>
      <w:r w:rsidRPr="00EB139C">
        <w:t>(</w:t>
      </w:r>
      <w:proofErr w:type="spellStart"/>
      <w:proofErr w:type="gramEnd"/>
      <w:r w:rsidRPr="00EB139C">
        <w:rPr>
          <w:lang w:val="en-US"/>
        </w:rPr>
        <w:t>ListNode</w:t>
      </w:r>
      <w:proofErr w:type="spellEnd"/>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685537" w:rsidRPr="00685537">
        <w:rPr>
          <w:rFonts w:cs="Times New Roman"/>
          <w:color w:val="000000" w:themeColor="text1"/>
          <w:sz w:val="28"/>
          <w:szCs w:val="28"/>
          <w:lang w:val="en-US"/>
        </w:rPr>
        <w:t>ListNode</w:t>
      </w:r>
      <w:proofErr w:type="spellEnd"/>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 xml:space="preserve">bool </w:t>
      </w:r>
      <w:proofErr w:type="gramStart"/>
      <w:r w:rsidRPr="00EB139C">
        <w:rPr>
          <w:lang w:val="en-US"/>
        </w:rPr>
        <w:t>find(</w:t>
      </w:r>
      <w:proofErr w:type="spellStart"/>
      <w:proofErr w:type="gramEnd"/>
      <w:r w:rsidRPr="00EB139C">
        <w:rPr>
          <w:lang w:val="en-US"/>
        </w:rPr>
        <w:t>ListNode</w:t>
      </w:r>
      <w:proofErr w:type="spellEnd"/>
      <w:r w:rsidRPr="00EB139C">
        <w:rPr>
          <w:lang w:val="en-US"/>
        </w:rPr>
        <w:t xml:space="preserve">* head, int value) – </w:t>
      </w:r>
      <w:proofErr w:type="spellStart"/>
      <w:r w:rsidRPr="00EB139C">
        <w:rPr>
          <w:lang w:val="en-US"/>
        </w:rPr>
        <w:t>ищет</w:t>
      </w:r>
      <w:proofErr w:type="spellEnd"/>
      <w:r w:rsidRPr="00EB139C">
        <w:rPr>
          <w:lang w:val="en-US"/>
        </w:rPr>
        <w:t xml:space="preserve"> </w:t>
      </w:r>
      <w:proofErr w:type="spellStart"/>
      <w:r w:rsidRPr="00EB139C">
        <w:rPr>
          <w:lang w:val="en-US"/>
        </w:rPr>
        <w:t>элемент</w:t>
      </w:r>
      <w:proofErr w:type="spellEnd"/>
      <w:r w:rsidRPr="00EB139C">
        <w:rPr>
          <w:lang w:val="en-US"/>
        </w:rPr>
        <w:t xml:space="preserve"> в </w:t>
      </w:r>
      <w:proofErr w:type="spellStart"/>
      <w:r w:rsidRPr="00EB139C">
        <w:rPr>
          <w:lang w:val="en-US"/>
        </w:rPr>
        <w:t>списке</w:t>
      </w:r>
      <w:proofErr w:type="spellEnd"/>
      <w:r w:rsidRPr="00EB139C">
        <w:rPr>
          <w:lang w:val="en-US"/>
        </w:rPr>
        <w:t>.</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7725B0" w:rsidRPr="007725B0">
        <w:rPr>
          <w:rFonts w:cs="Times New Roman"/>
          <w:color w:val="000000" w:themeColor="text1"/>
          <w:sz w:val="28"/>
          <w:szCs w:val="28"/>
          <w:lang w:val="en-US"/>
        </w:rPr>
        <w:t>ListNode</w:t>
      </w:r>
      <w:proofErr w:type="spellEnd"/>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991528" w:rsidRPr="00991528">
        <w:rPr>
          <w:rFonts w:cs="Times New Roman"/>
          <w:color w:val="000000" w:themeColor="text1"/>
          <w:sz w:val="28"/>
          <w:szCs w:val="28"/>
        </w:rPr>
        <w:t>bool</w:t>
      </w:r>
      <w:proofErr w:type="spellEnd"/>
      <w:r w:rsidR="00991528" w:rsidRPr="00991528">
        <w:rPr>
          <w:rFonts w:cs="Times New Roman"/>
          <w:color w:val="000000" w:themeColor="text1"/>
          <w:sz w:val="28"/>
          <w:szCs w:val="28"/>
        </w:rPr>
        <w:t xml:space="preserve"> (</w:t>
      </w:r>
      <w:proofErr w:type="spellStart"/>
      <w:r w:rsidR="00991528" w:rsidRPr="00991528">
        <w:rPr>
          <w:rFonts w:cs="Times New Roman"/>
          <w:color w:val="000000" w:themeColor="text1"/>
          <w:sz w:val="28"/>
          <w:szCs w:val="28"/>
        </w:rPr>
        <w:t>true</w:t>
      </w:r>
      <w:proofErr w:type="spellEnd"/>
      <w:r w:rsidR="00991528" w:rsidRPr="00991528">
        <w:rPr>
          <w:rFonts w:cs="Times New Roman"/>
          <w:color w:val="000000" w:themeColor="text1"/>
          <w:sz w:val="28"/>
          <w:szCs w:val="28"/>
        </w:rPr>
        <w:t>, если элемент найден).</w:t>
      </w:r>
    </w:p>
    <w:p w14:paraId="69866AB8" w14:textId="65052D58" w:rsidR="004A0DF7" w:rsidRDefault="00EB139C" w:rsidP="00EB139C">
      <w:pPr>
        <w:pStyle w:val="a"/>
      </w:pPr>
      <w:r w:rsidRPr="00EB139C">
        <w:rPr>
          <w:lang w:val="en-US"/>
        </w:rPr>
        <w:t>void</w:t>
      </w:r>
      <w:r w:rsidRPr="00FF22A5">
        <w:t xml:space="preserve"> </w:t>
      </w:r>
      <w:proofErr w:type="gramStart"/>
      <w:r w:rsidRPr="00EB139C">
        <w:rPr>
          <w:lang w:val="en-US"/>
        </w:rPr>
        <w:t>dispose</w:t>
      </w:r>
      <w:r w:rsidRPr="00FF22A5">
        <w:t>(</w:t>
      </w:r>
      <w:proofErr w:type="spellStart"/>
      <w:proofErr w:type="gramEnd"/>
      <w:r w:rsidRPr="00EB139C">
        <w:rPr>
          <w:lang w:val="en-US"/>
        </w:rPr>
        <w:t>ListNode</w:t>
      </w:r>
      <w:proofErr w:type="spellEnd"/>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9E5315" w:rsidRPr="009E5315">
        <w:rPr>
          <w:rFonts w:cs="Times New Roman"/>
          <w:color w:val="000000" w:themeColor="text1"/>
          <w:sz w:val="28"/>
          <w:szCs w:val="28"/>
          <w:lang w:val="en-US"/>
        </w:rPr>
        <w:t>ListNode</w:t>
      </w:r>
      <w:proofErr w:type="spellEnd"/>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proofErr w:type="spellStart"/>
      <w:r w:rsidRPr="00345B61">
        <w:rPr>
          <w:rFonts w:cs="Times New Roman"/>
          <w:b/>
          <w:bCs/>
          <w:color w:val="000000" w:themeColor="text1"/>
          <w:sz w:val="28"/>
          <w:szCs w:val="28"/>
        </w:rPr>
        <w:t>CustomVector</w:t>
      </w:r>
      <w:proofErr w:type="spellEnd"/>
      <w:r w:rsidRPr="00345B61">
        <w:rPr>
          <w:rFonts w:cs="Times New Roman"/>
          <w:b/>
          <w:bCs/>
          <w:color w:val="000000" w:themeColor="text1"/>
          <w:sz w:val="28"/>
          <w:szCs w:val="28"/>
        </w:rPr>
        <w:t xml:space="preserve">&lt;T&gt;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 xml:space="preserve">T* </w:t>
      </w:r>
      <w:proofErr w:type="spellStart"/>
      <w:r>
        <w:t>data</w:t>
      </w:r>
      <w:proofErr w:type="spellEnd"/>
      <w:r>
        <w:t xml:space="preserve"> – указатель на внутренний массив.</w:t>
      </w:r>
    </w:p>
    <w:p w14:paraId="37827510" w14:textId="77777777" w:rsidR="003F1B0E" w:rsidRDefault="003F1B0E" w:rsidP="003F1B0E">
      <w:pPr>
        <w:pStyle w:val="a"/>
      </w:pPr>
      <w:proofErr w:type="spellStart"/>
      <w:r>
        <w:t>size_t</w:t>
      </w:r>
      <w:proofErr w:type="spellEnd"/>
      <w:r>
        <w:t xml:space="preserve"> </w:t>
      </w:r>
      <w:proofErr w:type="spellStart"/>
      <w:r>
        <w:t>currentSize</w:t>
      </w:r>
      <w:proofErr w:type="spellEnd"/>
      <w:r>
        <w:t xml:space="preserve"> – текущее количество элементов.</w:t>
      </w:r>
    </w:p>
    <w:p w14:paraId="5EF97A8C" w14:textId="1034EE88" w:rsidR="003F1B0E" w:rsidRPr="003F1B0E" w:rsidRDefault="003F1B0E" w:rsidP="003F1B0E">
      <w:pPr>
        <w:pStyle w:val="a"/>
        <w:rPr>
          <w:lang w:val="en-US"/>
        </w:rPr>
      </w:pPr>
      <w:proofErr w:type="spellStart"/>
      <w:r w:rsidRPr="003F1B0E">
        <w:rPr>
          <w:lang w:val="en-US"/>
        </w:rPr>
        <w:t>size_t</w:t>
      </w:r>
      <w:proofErr w:type="spellEnd"/>
      <w:r w:rsidRPr="003F1B0E">
        <w:rPr>
          <w:lang w:val="en-US"/>
        </w:rPr>
        <w:t xml:space="preserve"> </w:t>
      </w:r>
      <w:proofErr w:type="spellStart"/>
      <w:r w:rsidRPr="003F1B0E">
        <w:rPr>
          <w:lang w:val="en-US"/>
        </w:rPr>
        <w:t>currentCapacity</w:t>
      </w:r>
      <w:proofErr w:type="spellEnd"/>
      <w:r w:rsidRPr="003F1B0E">
        <w:rPr>
          <w:lang w:val="en-US"/>
        </w:rPr>
        <w:t xml:space="preserve">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lastRenderedPageBreak/>
        <w:t>void</w:t>
      </w:r>
      <w:r w:rsidRPr="002B310B">
        <w:t xml:space="preserve"> </w:t>
      </w:r>
      <w:proofErr w:type="gramStart"/>
      <w:r w:rsidRPr="002B310B">
        <w:rPr>
          <w:lang w:val="en-US"/>
        </w:rPr>
        <w:t>append</w:t>
      </w:r>
      <w:r w:rsidRPr="002B310B">
        <w:t>(</w:t>
      </w:r>
      <w:proofErr w:type="gramEnd"/>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 xml:space="preserve">Экземпляр </w:t>
      </w:r>
      <w:proofErr w:type="spellStart"/>
      <w:r w:rsidRPr="0012641A">
        <w:rPr>
          <w:rFonts w:cs="Times New Roman"/>
          <w:color w:val="000000" w:themeColor="text1"/>
          <w:sz w:val="28"/>
          <w:szCs w:val="28"/>
        </w:rPr>
        <w:t>CustomVector</w:t>
      </w:r>
      <w:proofErr w:type="spellEnd"/>
      <w:r w:rsidRPr="0012641A">
        <w:rPr>
          <w:rFonts w:cs="Times New Roman"/>
          <w:color w:val="000000" w:themeColor="text1"/>
          <w:sz w:val="28"/>
          <w:szCs w:val="28"/>
        </w:rPr>
        <w:t>, элемент для добавления.</w:t>
      </w:r>
      <w:r w:rsidRPr="00FF22A5">
        <w:rPr>
          <w:rFonts w:cs="Times New Roman"/>
          <w:color w:val="000000" w:themeColor="text1"/>
          <w:sz w:val="28"/>
          <w:szCs w:val="28"/>
        </w:rPr>
        <w:t>.</w:t>
      </w:r>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proofErr w:type="gramStart"/>
      <w:r w:rsidRPr="002B310B">
        <w:rPr>
          <w:lang w:val="en-US"/>
        </w:rPr>
        <w:t>operator</w:t>
      </w:r>
      <w:r w:rsidRPr="002B310B">
        <w:t>[</w:t>
      </w:r>
      <w:proofErr w:type="gramEnd"/>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 xml:space="preserve">Экземпляр </w:t>
      </w:r>
      <w:proofErr w:type="spellStart"/>
      <w:r w:rsidR="00EE6E7E" w:rsidRPr="00EE6E7E">
        <w:rPr>
          <w:rFonts w:cs="Times New Roman"/>
          <w:color w:val="000000" w:themeColor="text1"/>
          <w:sz w:val="28"/>
          <w:szCs w:val="28"/>
        </w:rPr>
        <w:t>CustomVector</w:t>
      </w:r>
      <w:proofErr w:type="spellEnd"/>
      <w:r w:rsidR="00EE6E7E" w:rsidRPr="00EE6E7E">
        <w:rPr>
          <w:rFonts w:cs="Times New Roman"/>
          <w:color w:val="000000" w:themeColor="text1"/>
          <w:sz w:val="28"/>
          <w:szCs w:val="28"/>
        </w:rPr>
        <w:t>,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proofErr w:type="gramStart"/>
      <w:r w:rsidRPr="002B310B">
        <w:rPr>
          <w:lang w:val="en-US"/>
        </w:rPr>
        <w:t>size</w:t>
      </w:r>
      <w:r w:rsidRPr="002B310B">
        <w:t>(</w:t>
      </w:r>
      <w:proofErr w:type="gramEnd"/>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 xml:space="preserve">void </w:t>
      </w:r>
      <w:proofErr w:type="gramStart"/>
      <w:r w:rsidRPr="002B310B">
        <w:rPr>
          <w:lang w:val="en-US"/>
        </w:rPr>
        <w:t>clear(</w:t>
      </w:r>
      <w:proofErr w:type="gramEnd"/>
      <w:r w:rsidRPr="002B310B">
        <w:rPr>
          <w:lang w:val="en-US"/>
        </w:rPr>
        <w:t xml:space="preserve">) – </w:t>
      </w:r>
      <w:proofErr w:type="spellStart"/>
      <w:r w:rsidRPr="002B310B">
        <w:rPr>
          <w:lang w:val="en-US"/>
        </w:rPr>
        <w:t>очищает</w:t>
      </w:r>
      <w:proofErr w:type="spellEnd"/>
      <w:r w:rsidRPr="002B310B">
        <w:rPr>
          <w:lang w:val="en-US"/>
        </w:rPr>
        <w:t xml:space="preserve"> </w:t>
      </w:r>
      <w:proofErr w:type="spellStart"/>
      <w:r w:rsidRPr="002B310B">
        <w:rPr>
          <w:lang w:val="en-US"/>
        </w:rPr>
        <w:t>вектор</w:t>
      </w:r>
      <w:proofErr w:type="spellEnd"/>
      <w:r w:rsidRPr="002B310B">
        <w:rPr>
          <w:lang w:val="en-US"/>
        </w:rPr>
        <w:t>.</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proofErr w:type="spellStart"/>
      <w:proofErr w:type="gramStart"/>
      <w:r w:rsidRPr="002B310B">
        <w:rPr>
          <w:lang w:val="en-US"/>
        </w:rPr>
        <w:t>removeLast</w:t>
      </w:r>
      <w:proofErr w:type="spellEnd"/>
      <w:r w:rsidRPr="002B310B">
        <w:t>(</w:t>
      </w:r>
      <w:proofErr w:type="gramEnd"/>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50"/>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60" w:name="_Toc200743863"/>
      <w:r w:rsidRPr="002A12BB">
        <w:t>4.</w:t>
      </w:r>
      <w:r>
        <w:t>2</w:t>
      </w:r>
      <w:r w:rsidRPr="002A12BB">
        <w:t xml:space="preserve"> </w:t>
      </w:r>
      <w:r>
        <w:t>Описание среды разработки</w:t>
      </w:r>
      <w:bookmarkEnd w:id="60"/>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61" w:name="_Toc200743864"/>
      <w:r w:rsidRPr="002A12BB">
        <w:t>4.</w:t>
      </w:r>
      <w:r w:rsidR="006433EE">
        <w:t>3</w:t>
      </w:r>
      <w:r w:rsidRPr="002A12BB">
        <w:t xml:space="preserve"> </w:t>
      </w:r>
      <w:r w:rsidR="006433EE">
        <w:t>Руководство пользователя</w:t>
      </w:r>
      <w:bookmarkEnd w:id="61"/>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xml:space="preserve">», </w:t>
      </w:r>
      <w:r w:rsidRPr="00771A2E">
        <w:rPr>
          <w:rFonts w:cs="Times New Roman"/>
          <w:sz w:val="28"/>
          <w:szCs w:val="28"/>
        </w:rPr>
        <w:lastRenderedPageBreak/>
        <w:t>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2"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2"/>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3"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3"/>
    </w:p>
    <w:p w14:paraId="017DBE2D" w14:textId="332D4855" w:rsidR="006770C9" w:rsidRDefault="004802BB" w:rsidP="00A968D4">
      <w:pPr>
        <w:spacing w:after="0" w:line="360" w:lineRule="auto"/>
        <w:ind w:firstLine="709"/>
        <w:jc w:val="both"/>
        <w:rPr>
          <w:rFonts w:cs="Times New Roman"/>
          <w:sz w:val="28"/>
          <w:szCs w:val="28"/>
        </w:rPr>
      </w:pPr>
      <w:bookmarkStart w:id="64"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4"/>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lastRenderedPageBreak/>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всплывающие окна. </w:t>
      </w:r>
      <w:commentRangeStart w:id="65"/>
      <w:r w:rsidRPr="00436473">
        <w:rPr>
          <w:rFonts w:cs="Times New Roman"/>
          <w:sz w:val="28"/>
          <w:szCs w:val="28"/>
        </w:rPr>
        <w:t xml:space="preserve">Удаление клиента также возможно путем выбора соответствующей строки в таблице «Клиенты» и нажатия правой кнопки </w:t>
      </w:r>
      <w:r w:rsidRPr="00436473">
        <w:rPr>
          <w:rFonts w:cs="Times New Roman"/>
          <w:sz w:val="28"/>
          <w:szCs w:val="28"/>
        </w:rPr>
        <w:lastRenderedPageBreak/>
        <w:t>мыши для вызова контекстного меню, где будет доступен пункт «Удалить клиента».</w:t>
      </w:r>
      <w:commentRangeEnd w:id="65"/>
      <w:r w:rsidR="00397705">
        <w:rPr>
          <w:rStyle w:val="aa"/>
        </w:rPr>
        <w:commentReference w:id="65"/>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 xml:space="preserve">открывается диалоговое </w:t>
      </w:r>
      <w:r w:rsidR="00410110" w:rsidRPr="00410110">
        <w:rPr>
          <w:rFonts w:cs="Times New Roman"/>
          <w:sz w:val="28"/>
          <w:szCs w:val="28"/>
        </w:rPr>
        <w:lastRenderedPageBreak/>
        <w:t>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w:t>
      </w:r>
      <w:r w:rsidRPr="00436473">
        <w:rPr>
          <w:rFonts w:cs="Times New Roman"/>
          <w:sz w:val="28"/>
          <w:szCs w:val="28"/>
        </w:rPr>
        <w:lastRenderedPageBreak/>
        <w:t>«Удалить».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66"/>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66"/>
      <w:r w:rsidR="00C451CD">
        <w:rPr>
          <w:rStyle w:val="aa"/>
        </w:rPr>
        <w:commentReference w:id="66"/>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 xml:space="preserve">открывается диалоговое </w:t>
      </w:r>
      <w:r w:rsidR="00CE01E7" w:rsidRPr="00CE01E7">
        <w:rPr>
          <w:rFonts w:cs="Times New Roman"/>
          <w:sz w:val="28"/>
          <w:szCs w:val="28"/>
        </w:rPr>
        <w:lastRenderedPageBreak/>
        <w:t>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32"/>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A1348E">
      <w:pPr>
        <w:spacing w:after="0" w:line="360" w:lineRule="auto"/>
        <w:ind w:firstLine="709"/>
        <w:jc w:val="center"/>
        <w:rPr>
          <w:rFonts w:cs="Times New Roman"/>
          <w:sz w:val="28"/>
          <w:szCs w:val="28"/>
        </w:rPr>
      </w:pPr>
      <w:r w:rsidRPr="00717EA4">
        <w:rPr>
          <w:rFonts w:cs="Times New Roman"/>
          <w:noProof/>
          <w:sz w:val="28"/>
          <w:szCs w:val="28"/>
        </w:rPr>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33"/>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67"/>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67"/>
      <w:r w:rsidR="00234CEE">
        <w:rPr>
          <w:rStyle w:val="aa"/>
        </w:rPr>
        <w:commentReference w:id="67"/>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68"/>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68"/>
      <w:r w:rsidR="00BD04C3">
        <w:rPr>
          <w:rStyle w:val="aa"/>
        </w:rPr>
        <w:commentReference w:id="68"/>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9" w:name="_Toc200743866"/>
      <w:r w:rsidRPr="002A12BB">
        <w:t>4.</w:t>
      </w:r>
      <w:r w:rsidR="006433EE">
        <w:t>4</w:t>
      </w:r>
      <w:r w:rsidRPr="002A12BB">
        <w:t xml:space="preserve"> Тестирование</w:t>
      </w:r>
      <w:bookmarkEnd w:id="69"/>
    </w:p>
    <w:p w14:paraId="2E5E5F4D" w14:textId="7B4609DB"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ящика, результаты которого представлены в Таблицах</w:t>
      </w:r>
      <w:r w:rsidR="001372AF">
        <w:rPr>
          <w:rFonts w:cs="Times New Roman"/>
          <w:color w:val="000000" w:themeColor="text1"/>
          <w:sz w:val="28"/>
          <w:szCs w:val="28"/>
        </w:rPr>
        <w:t xml:space="preserve"> 5, 6 и 7</w:t>
      </w:r>
      <w:r w:rsidR="00F155DF" w:rsidRPr="006760ED">
        <w:rPr>
          <w:rFonts w:cs="Times New Roman"/>
          <w:sz w:val="28"/>
          <w:szCs w:val="28"/>
        </w:rPr>
        <w:t>.</w:t>
      </w:r>
    </w:p>
    <w:p w14:paraId="4A4B2C21" w14:textId="265F8235" w:rsidR="002519C3" w:rsidRDefault="002519C3" w:rsidP="002519C3">
      <w:pPr>
        <w:spacing w:line="360" w:lineRule="auto"/>
        <w:jc w:val="both"/>
        <w:rPr>
          <w:sz w:val="28"/>
          <w:szCs w:val="28"/>
        </w:rPr>
      </w:pPr>
      <w:bookmarkStart w:id="70" w:name="_Hlk202634114"/>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5000" w:type="pct"/>
        <w:jc w:val="center"/>
        <w:tblLayout w:type="fixed"/>
        <w:tblLook w:val="04A0" w:firstRow="1" w:lastRow="0" w:firstColumn="1" w:lastColumn="0" w:noHBand="0" w:noVBand="1"/>
      </w:tblPr>
      <w:tblGrid>
        <w:gridCol w:w="362"/>
        <w:gridCol w:w="1260"/>
        <w:gridCol w:w="2200"/>
        <w:gridCol w:w="2127"/>
        <w:gridCol w:w="2127"/>
        <w:gridCol w:w="1269"/>
      </w:tblGrid>
      <w:tr w:rsidR="00DA10F3" w:rsidRPr="007C6A7A" w14:paraId="4D5BCCB6" w14:textId="77777777" w:rsidTr="00B07B2B">
        <w:trPr>
          <w:cantSplit/>
          <w:jc w:val="center"/>
        </w:trPr>
        <w:tc>
          <w:tcPr>
            <w:tcW w:w="868" w:type="pct"/>
            <w:gridSpan w:val="2"/>
            <w:vMerge w:val="restart"/>
            <w:vAlign w:val="center"/>
          </w:tcPr>
          <w:p w14:paraId="7E3B3ECF" w14:textId="77777777" w:rsidR="00DA10F3" w:rsidRPr="005C0797" w:rsidRDefault="00DA10F3" w:rsidP="00190F08">
            <w:pPr>
              <w:jc w:val="center"/>
              <w:rPr>
                <w:sz w:val="20"/>
                <w:szCs w:val="20"/>
              </w:rPr>
            </w:pPr>
            <w:r>
              <w:rPr>
                <w:sz w:val="20"/>
                <w:szCs w:val="20"/>
              </w:rPr>
              <w:t>Описание тестовой ситуации</w:t>
            </w:r>
          </w:p>
        </w:tc>
        <w:tc>
          <w:tcPr>
            <w:tcW w:w="2315" w:type="pct"/>
            <w:gridSpan w:val="2"/>
            <w:vAlign w:val="center"/>
          </w:tcPr>
          <w:p w14:paraId="41E578BF" w14:textId="77777777" w:rsidR="00DA10F3" w:rsidRPr="007C6A7A" w:rsidRDefault="00DA10F3" w:rsidP="00190F08">
            <w:pPr>
              <w:jc w:val="center"/>
              <w:rPr>
                <w:sz w:val="20"/>
                <w:szCs w:val="20"/>
              </w:rPr>
            </w:pPr>
            <w:r w:rsidRPr="007C6A7A">
              <w:rPr>
                <w:sz w:val="20"/>
                <w:szCs w:val="20"/>
              </w:rPr>
              <w:t>Входные данные</w:t>
            </w:r>
          </w:p>
        </w:tc>
        <w:tc>
          <w:tcPr>
            <w:tcW w:w="1817" w:type="pct"/>
            <w:gridSpan w:val="2"/>
            <w:vAlign w:val="center"/>
          </w:tcPr>
          <w:p w14:paraId="1B560072" w14:textId="77777777" w:rsidR="00DA10F3" w:rsidRPr="007C6A7A" w:rsidRDefault="00DA10F3" w:rsidP="00190F08">
            <w:pPr>
              <w:jc w:val="center"/>
              <w:rPr>
                <w:sz w:val="20"/>
                <w:szCs w:val="20"/>
              </w:rPr>
            </w:pPr>
            <w:r w:rsidRPr="007C6A7A">
              <w:rPr>
                <w:sz w:val="20"/>
                <w:szCs w:val="20"/>
              </w:rPr>
              <w:t>Выходные данные</w:t>
            </w:r>
          </w:p>
        </w:tc>
      </w:tr>
      <w:tr w:rsidR="0018089E" w:rsidRPr="005C0797" w14:paraId="609EEE34" w14:textId="77777777" w:rsidTr="00B07B2B">
        <w:trPr>
          <w:cantSplit/>
          <w:jc w:val="center"/>
        </w:trPr>
        <w:tc>
          <w:tcPr>
            <w:tcW w:w="868" w:type="pct"/>
            <w:gridSpan w:val="2"/>
            <w:vMerge/>
            <w:tcBorders>
              <w:bottom w:val="double" w:sz="4" w:space="0" w:color="auto"/>
            </w:tcBorders>
            <w:vAlign w:val="center"/>
          </w:tcPr>
          <w:p w14:paraId="55C93DE7" w14:textId="77777777" w:rsidR="00DA10F3" w:rsidRPr="007C6A7A" w:rsidRDefault="00DA10F3" w:rsidP="00190F08">
            <w:pPr>
              <w:jc w:val="center"/>
              <w:rPr>
                <w:sz w:val="20"/>
                <w:szCs w:val="20"/>
                <w:lang w:val="en-US"/>
              </w:rPr>
            </w:pPr>
          </w:p>
        </w:tc>
        <w:tc>
          <w:tcPr>
            <w:tcW w:w="1177" w:type="pct"/>
            <w:tcBorders>
              <w:bottom w:val="double" w:sz="4" w:space="0" w:color="auto"/>
            </w:tcBorders>
            <w:vAlign w:val="center"/>
          </w:tcPr>
          <w:p w14:paraId="2458B451" w14:textId="77777777" w:rsidR="00DA10F3" w:rsidRPr="007C6A7A" w:rsidRDefault="00DA10F3" w:rsidP="00190F08">
            <w:pPr>
              <w:jc w:val="center"/>
              <w:rPr>
                <w:sz w:val="20"/>
                <w:szCs w:val="20"/>
              </w:rPr>
            </w:pPr>
            <w:r w:rsidRPr="00AA14A6">
              <w:rPr>
                <w:sz w:val="20"/>
                <w:szCs w:val="20"/>
              </w:rPr>
              <w:t>Справочник «Консультации»</w:t>
            </w:r>
          </w:p>
        </w:tc>
        <w:tc>
          <w:tcPr>
            <w:tcW w:w="1138" w:type="pct"/>
            <w:tcBorders>
              <w:bottom w:val="double" w:sz="4" w:space="0" w:color="auto"/>
            </w:tcBorders>
            <w:vAlign w:val="center"/>
          </w:tcPr>
          <w:p w14:paraId="7A0A4264" w14:textId="77777777" w:rsidR="00DA10F3" w:rsidRPr="005C0797" w:rsidRDefault="00DA10F3"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138" w:type="pct"/>
            <w:tcBorders>
              <w:bottom w:val="double" w:sz="4" w:space="0" w:color="auto"/>
            </w:tcBorders>
            <w:vAlign w:val="center"/>
          </w:tcPr>
          <w:p w14:paraId="76A1F4A7" w14:textId="77777777" w:rsidR="00DA10F3" w:rsidRPr="007D3D1C" w:rsidRDefault="00DA10F3" w:rsidP="00190F08">
            <w:pPr>
              <w:jc w:val="center"/>
              <w:rPr>
                <w:sz w:val="20"/>
                <w:szCs w:val="20"/>
              </w:rPr>
            </w:pPr>
            <w:r w:rsidRPr="00AA14A6">
              <w:rPr>
                <w:sz w:val="20"/>
                <w:szCs w:val="20"/>
              </w:rPr>
              <w:t>Справочник «Консультации»</w:t>
            </w:r>
          </w:p>
        </w:tc>
        <w:tc>
          <w:tcPr>
            <w:tcW w:w="679" w:type="pct"/>
            <w:tcBorders>
              <w:bottom w:val="double" w:sz="4" w:space="0" w:color="auto"/>
            </w:tcBorders>
            <w:vAlign w:val="center"/>
          </w:tcPr>
          <w:p w14:paraId="3E33B476" w14:textId="77777777" w:rsidR="00DA10F3" w:rsidRPr="005C0797" w:rsidRDefault="00DA10F3" w:rsidP="00190F08">
            <w:pPr>
              <w:jc w:val="center"/>
              <w:rPr>
                <w:sz w:val="20"/>
                <w:szCs w:val="20"/>
              </w:rPr>
            </w:pPr>
            <w:r>
              <w:rPr>
                <w:sz w:val="20"/>
                <w:szCs w:val="20"/>
              </w:rPr>
              <w:t>Результат</w:t>
            </w:r>
          </w:p>
        </w:tc>
      </w:tr>
      <w:tr w:rsidR="00DB6EDD" w:rsidRPr="007C6A7A" w14:paraId="0F9D6C47" w14:textId="77777777" w:rsidTr="00B07B2B">
        <w:trPr>
          <w:cantSplit/>
          <w:jc w:val="center"/>
        </w:trPr>
        <w:tc>
          <w:tcPr>
            <w:tcW w:w="5000" w:type="pct"/>
            <w:gridSpan w:val="6"/>
            <w:tcBorders>
              <w:top w:val="double" w:sz="4" w:space="0" w:color="auto"/>
            </w:tcBorders>
            <w:vAlign w:val="center"/>
          </w:tcPr>
          <w:p w14:paraId="4560049A" w14:textId="77777777" w:rsidR="00DB6EDD" w:rsidRDefault="00DB6EDD" w:rsidP="00190F08">
            <w:pPr>
              <w:jc w:val="center"/>
              <w:rPr>
                <w:sz w:val="20"/>
                <w:szCs w:val="20"/>
              </w:rPr>
            </w:pPr>
            <w:r>
              <w:rPr>
                <w:sz w:val="20"/>
                <w:szCs w:val="20"/>
              </w:rPr>
              <w:t>Добавление</w:t>
            </w:r>
          </w:p>
        </w:tc>
      </w:tr>
      <w:tr w:rsidR="00B07B2B" w:rsidRPr="007C6A7A" w14:paraId="435F352B" w14:textId="77777777" w:rsidTr="00B07B2B">
        <w:trPr>
          <w:cantSplit/>
          <w:jc w:val="center"/>
        </w:trPr>
        <w:tc>
          <w:tcPr>
            <w:tcW w:w="194" w:type="pct"/>
            <w:tcBorders>
              <w:top w:val="single" w:sz="4" w:space="0" w:color="auto"/>
            </w:tcBorders>
            <w:vAlign w:val="center"/>
          </w:tcPr>
          <w:p w14:paraId="254F9B96" w14:textId="77777777" w:rsidR="00DB6EDD" w:rsidRPr="005C0797" w:rsidRDefault="00DB6EDD" w:rsidP="00190F08">
            <w:pPr>
              <w:jc w:val="center"/>
              <w:rPr>
                <w:sz w:val="20"/>
                <w:szCs w:val="20"/>
              </w:rPr>
            </w:pPr>
            <w:r>
              <w:rPr>
                <w:sz w:val="20"/>
                <w:szCs w:val="20"/>
              </w:rPr>
              <w:t>1</w:t>
            </w:r>
          </w:p>
        </w:tc>
        <w:tc>
          <w:tcPr>
            <w:tcW w:w="674" w:type="pct"/>
            <w:tcBorders>
              <w:top w:val="single" w:sz="4" w:space="0" w:color="auto"/>
            </w:tcBorders>
            <w:vAlign w:val="center"/>
          </w:tcPr>
          <w:p w14:paraId="7A10A161" w14:textId="77777777" w:rsidR="00DB6EDD" w:rsidRPr="005C0797" w:rsidRDefault="00DB6EDD" w:rsidP="00190F08">
            <w:pPr>
              <w:jc w:val="center"/>
              <w:rPr>
                <w:sz w:val="20"/>
                <w:szCs w:val="20"/>
              </w:rPr>
            </w:pPr>
            <w:r w:rsidRPr="009A3211">
              <w:rPr>
                <w:sz w:val="20"/>
                <w:szCs w:val="20"/>
              </w:rPr>
              <w:t>Добавление</w:t>
            </w:r>
            <w:r>
              <w:rPr>
                <w:sz w:val="20"/>
                <w:szCs w:val="20"/>
              </w:rPr>
              <w:t xml:space="preserve"> корректных данных</w:t>
            </w:r>
          </w:p>
        </w:tc>
        <w:tc>
          <w:tcPr>
            <w:tcW w:w="1177" w:type="pct"/>
            <w:tcBorders>
              <w:top w:val="single" w:sz="4" w:space="0" w:color="auto"/>
            </w:tcBorders>
            <w:vAlign w:val="center"/>
          </w:tcPr>
          <w:p w14:paraId="6B0C08E9" w14:textId="77777777" w:rsidR="00DB6EDD" w:rsidRPr="005C0797" w:rsidRDefault="00DB6EDD" w:rsidP="00190F08">
            <w:pPr>
              <w:jc w:val="center"/>
              <w:rPr>
                <w:sz w:val="20"/>
                <w:szCs w:val="20"/>
              </w:rPr>
            </w:pPr>
            <w:r w:rsidRPr="008E0624">
              <w:rPr>
                <w:sz w:val="20"/>
                <w:szCs w:val="20"/>
              </w:rPr>
              <w:t>-</w:t>
            </w:r>
          </w:p>
        </w:tc>
        <w:tc>
          <w:tcPr>
            <w:tcW w:w="1138" w:type="pct"/>
            <w:tcBorders>
              <w:top w:val="single" w:sz="4" w:space="0" w:color="auto"/>
            </w:tcBorders>
            <w:vAlign w:val="center"/>
          </w:tcPr>
          <w:p w14:paraId="47BECA74" w14:textId="77777777" w:rsidR="00DB6EDD" w:rsidRPr="005C0797" w:rsidRDefault="00DB6EDD" w:rsidP="00190F08">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7D69AF0F" w14:textId="77777777" w:rsidR="00DB6EDD" w:rsidRPr="005C0797" w:rsidRDefault="00DB6EDD"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79" w:type="pct"/>
            <w:tcBorders>
              <w:top w:val="single" w:sz="4" w:space="0" w:color="auto"/>
            </w:tcBorders>
            <w:vAlign w:val="center"/>
          </w:tcPr>
          <w:p w14:paraId="5A6DDA5E" w14:textId="77777777" w:rsidR="00DB6EDD" w:rsidRPr="00555E87" w:rsidRDefault="00DB6EDD" w:rsidP="00190F08">
            <w:pPr>
              <w:jc w:val="center"/>
              <w:rPr>
                <w:sz w:val="20"/>
                <w:szCs w:val="20"/>
              </w:rPr>
            </w:pPr>
            <w:r w:rsidRPr="00186337">
              <w:rPr>
                <w:sz w:val="20"/>
                <w:szCs w:val="20"/>
              </w:rPr>
              <w:t>«Запись успешно добавлена!»</w:t>
            </w:r>
          </w:p>
        </w:tc>
      </w:tr>
      <w:tr w:rsidR="00B07B2B" w:rsidRPr="00555E87" w14:paraId="4F6DB637" w14:textId="77777777" w:rsidTr="00B07B2B">
        <w:trPr>
          <w:cantSplit/>
          <w:trHeight w:val="305"/>
          <w:jc w:val="center"/>
        </w:trPr>
        <w:tc>
          <w:tcPr>
            <w:tcW w:w="194" w:type="pct"/>
            <w:vMerge w:val="restart"/>
            <w:vAlign w:val="center"/>
          </w:tcPr>
          <w:p w14:paraId="3687977A" w14:textId="77777777" w:rsidR="00DB6EDD" w:rsidRDefault="00DB6EDD" w:rsidP="00190F08">
            <w:pPr>
              <w:jc w:val="center"/>
              <w:rPr>
                <w:sz w:val="20"/>
                <w:szCs w:val="20"/>
              </w:rPr>
            </w:pPr>
            <w:r>
              <w:rPr>
                <w:sz w:val="20"/>
                <w:szCs w:val="20"/>
              </w:rPr>
              <w:t>2</w:t>
            </w:r>
          </w:p>
        </w:tc>
        <w:tc>
          <w:tcPr>
            <w:tcW w:w="674" w:type="pct"/>
            <w:vMerge w:val="restart"/>
            <w:vAlign w:val="center"/>
          </w:tcPr>
          <w:p w14:paraId="0ACAE988" w14:textId="77777777" w:rsidR="00DB6EDD" w:rsidRDefault="00DB6EDD"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77" w:type="pct"/>
            <w:vAlign w:val="center"/>
          </w:tcPr>
          <w:p w14:paraId="256DC174" w14:textId="77777777" w:rsidR="00DB6EDD" w:rsidRDefault="00DB6EDD" w:rsidP="00190F08">
            <w:pPr>
              <w:jc w:val="center"/>
              <w:rPr>
                <w:sz w:val="20"/>
                <w:szCs w:val="20"/>
              </w:rPr>
            </w:pPr>
            <w:r w:rsidRPr="008E0624">
              <w:rPr>
                <w:sz w:val="20"/>
                <w:szCs w:val="20"/>
              </w:rPr>
              <w:t>-</w:t>
            </w:r>
          </w:p>
        </w:tc>
        <w:tc>
          <w:tcPr>
            <w:tcW w:w="1138" w:type="pct"/>
            <w:vAlign w:val="center"/>
          </w:tcPr>
          <w:p w14:paraId="7EA337B5" w14:textId="77777777" w:rsidR="00DB6EDD" w:rsidRPr="008A2B3F" w:rsidRDefault="00DB6EDD"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569D2046" w14:textId="77777777" w:rsidR="00DB6EDD" w:rsidRPr="008A2B3F" w:rsidRDefault="00DB6EDD" w:rsidP="00190F08">
            <w:pPr>
              <w:jc w:val="center"/>
              <w:rPr>
                <w:sz w:val="20"/>
                <w:szCs w:val="20"/>
              </w:rPr>
            </w:pPr>
            <w:r w:rsidRPr="008E0624">
              <w:rPr>
                <w:sz w:val="20"/>
                <w:szCs w:val="20"/>
              </w:rPr>
              <w:t>-</w:t>
            </w:r>
          </w:p>
        </w:tc>
        <w:tc>
          <w:tcPr>
            <w:tcW w:w="679" w:type="pct"/>
            <w:vAlign w:val="center"/>
          </w:tcPr>
          <w:p w14:paraId="64EC11A4"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50CC77A7" w14:textId="77777777" w:rsidTr="00B07B2B">
        <w:trPr>
          <w:cantSplit/>
          <w:trHeight w:val="305"/>
          <w:jc w:val="center"/>
        </w:trPr>
        <w:tc>
          <w:tcPr>
            <w:tcW w:w="194" w:type="pct"/>
            <w:vMerge/>
            <w:vAlign w:val="center"/>
          </w:tcPr>
          <w:p w14:paraId="3EF43C90" w14:textId="77777777" w:rsidR="00DB6EDD" w:rsidRDefault="00DB6EDD" w:rsidP="00190F08">
            <w:pPr>
              <w:jc w:val="center"/>
              <w:rPr>
                <w:sz w:val="20"/>
                <w:szCs w:val="20"/>
              </w:rPr>
            </w:pPr>
          </w:p>
        </w:tc>
        <w:tc>
          <w:tcPr>
            <w:tcW w:w="674" w:type="pct"/>
            <w:vMerge/>
            <w:vAlign w:val="center"/>
          </w:tcPr>
          <w:p w14:paraId="3AC43F52" w14:textId="77777777" w:rsidR="00DB6EDD" w:rsidRPr="009A3211" w:rsidRDefault="00DB6EDD" w:rsidP="00190F08">
            <w:pPr>
              <w:jc w:val="center"/>
              <w:rPr>
                <w:sz w:val="20"/>
                <w:szCs w:val="20"/>
              </w:rPr>
            </w:pPr>
          </w:p>
        </w:tc>
        <w:tc>
          <w:tcPr>
            <w:tcW w:w="1177" w:type="pct"/>
            <w:vAlign w:val="center"/>
          </w:tcPr>
          <w:p w14:paraId="15BE12EB" w14:textId="77777777" w:rsidR="00DB6EDD" w:rsidRDefault="00DB6EDD" w:rsidP="00190F08">
            <w:pPr>
              <w:jc w:val="center"/>
              <w:rPr>
                <w:sz w:val="20"/>
                <w:szCs w:val="20"/>
              </w:rPr>
            </w:pPr>
            <w:r w:rsidRPr="008E0624">
              <w:rPr>
                <w:sz w:val="20"/>
                <w:szCs w:val="20"/>
              </w:rPr>
              <w:t>-</w:t>
            </w:r>
          </w:p>
        </w:tc>
        <w:tc>
          <w:tcPr>
            <w:tcW w:w="1138" w:type="pct"/>
            <w:vAlign w:val="center"/>
          </w:tcPr>
          <w:p w14:paraId="37E88AF4"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6F27745A"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57A785FF"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0C2F2D8C" w14:textId="77777777" w:rsidTr="00B07B2B">
        <w:trPr>
          <w:cantSplit/>
          <w:trHeight w:val="305"/>
          <w:jc w:val="center"/>
        </w:trPr>
        <w:tc>
          <w:tcPr>
            <w:tcW w:w="194" w:type="pct"/>
            <w:vMerge/>
            <w:vAlign w:val="center"/>
          </w:tcPr>
          <w:p w14:paraId="4F1730B6" w14:textId="77777777" w:rsidR="00DB6EDD" w:rsidRDefault="00DB6EDD" w:rsidP="00190F08">
            <w:pPr>
              <w:jc w:val="center"/>
              <w:rPr>
                <w:sz w:val="20"/>
                <w:szCs w:val="20"/>
              </w:rPr>
            </w:pPr>
          </w:p>
        </w:tc>
        <w:tc>
          <w:tcPr>
            <w:tcW w:w="674" w:type="pct"/>
            <w:vMerge/>
            <w:vAlign w:val="center"/>
          </w:tcPr>
          <w:p w14:paraId="47B4974D" w14:textId="77777777" w:rsidR="00DB6EDD" w:rsidRPr="009A3211" w:rsidRDefault="00DB6EDD" w:rsidP="00190F08">
            <w:pPr>
              <w:jc w:val="center"/>
              <w:rPr>
                <w:sz w:val="20"/>
                <w:szCs w:val="20"/>
              </w:rPr>
            </w:pPr>
          </w:p>
        </w:tc>
        <w:tc>
          <w:tcPr>
            <w:tcW w:w="1177" w:type="pct"/>
            <w:vAlign w:val="center"/>
          </w:tcPr>
          <w:p w14:paraId="761D2F00" w14:textId="77777777" w:rsidR="00DB6EDD" w:rsidRDefault="00DB6EDD" w:rsidP="00190F08">
            <w:pPr>
              <w:jc w:val="center"/>
              <w:rPr>
                <w:sz w:val="20"/>
                <w:szCs w:val="20"/>
              </w:rPr>
            </w:pPr>
            <w:r w:rsidRPr="008E0624">
              <w:rPr>
                <w:sz w:val="20"/>
                <w:szCs w:val="20"/>
              </w:rPr>
              <w:t>-</w:t>
            </w:r>
          </w:p>
        </w:tc>
        <w:tc>
          <w:tcPr>
            <w:tcW w:w="1138" w:type="pct"/>
            <w:vAlign w:val="center"/>
          </w:tcPr>
          <w:p w14:paraId="58A0FE85"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138" w:type="pct"/>
            <w:vAlign w:val="center"/>
          </w:tcPr>
          <w:p w14:paraId="33512755"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4B5EBAC0"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5E6FE5A" w14:textId="77777777" w:rsidTr="00B07B2B">
        <w:trPr>
          <w:cantSplit/>
          <w:jc w:val="center"/>
        </w:trPr>
        <w:tc>
          <w:tcPr>
            <w:tcW w:w="194" w:type="pct"/>
            <w:vAlign w:val="center"/>
          </w:tcPr>
          <w:p w14:paraId="08F30684" w14:textId="77777777" w:rsidR="00DB6EDD" w:rsidRDefault="00DB6EDD" w:rsidP="00190F08">
            <w:pPr>
              <w:jc w:val="center"/>
              <w:rPr>
                <w:sz w:val="20"/>
                <w:szCs w:val="20"/>
              </w:rPr>
            </w:pPr>
            <w:r>
              <w:rPr>
                <w:sz w:val="20"/>
                <w:szCs w:val="20"/>
              </w:rPr>
              <w:t>3</w:t>
            </w:r>
          </w:p>
        </w:tc>
        <w:tc>
          <w:tcPr>
            <w:tcW w:w="674" w:type="pct"/>
            <w:vAlign w:val="center"/>
          </w:tcPr>
          <w:p w14:paraId="6E4DA156" w14:textId="77777777" w:rsidR="00DB6EDD" w:rsidRPr="002F61DA" w:rsidRDefault="00DB6EDD" w:rsidP="00190F08">
            <w:pPr>
              <w:jc w:val="center"/>
              <w:rPr>
                <w:sz w:val="20"/>
                <w:szCs w:val="20"/>
              </w:rPr>
            </w:pPr>
            <w:r w:rsidRPr="002F61DA">
              <w:rPr>
                <w:sz w:val="20"/>
                <w:szCs w:val="20"/>
              </w:rPr>
              <w:t>Проверка уникальности ключа</w:t>
            </w:r>
          </w:p>
        </w:tc>
        <w:tc>
          <w:tcPr>
            <w:tcW w:w="1177" w:type="pct"/>
            <w:vAlign w:val="center"/>
          </w:tcPr>
          <w:p w14:paraId="3333409A" w14:textId="77777777" w:rsidR="00DB6EDD" w:rsidRDefault="00DB6EDD" w:rsidP="00190F08">
            <w:pPr>
              <w:jc w:val="center"/>
              <w:rPr>
                <w:sz w:val="20"/>
                <w:szCs w:val="20"/>
              </w:rPr>
            </w:pPr>
            <w:r w:rsidRPr="009E26AA">
              <w:rPr>
                <w:sz w:val="20"/>
                <w:szCs w:val="20"/>
              </w:rPr>
              <w:t>770123456789;Иванов Иван Иванович;89123456789</w:t>
            </w:r>
          </w:p>
        </w:tc>
        <w:tc>
          <w:tcPr>
            <w:tcW w:w="1138" w:type="pct"/>
            <w:vAlign w:val="center"/>
          </w:tcPr>
          <w:p w14:paraId="50421E33" w14:textId="77777777" w:rsidR="00DB6EDD" w:rsidRPr="003B38E3" w:rsidRDefault="00DB6EDD" w:rsidP="00190F08">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38" w:type="pct"/>
            <w:vAlign w:val="center"/>
          </w:tcPr>
          <w:p w14:paraId="138D6498" w14:textId="77777777" w:rsidR="00DB6EDD" w:rsidRPr="003B38E3" w:rsidRDefault="00DB6EDD" w:rsidP="00190F08">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679" w:type="pct"/>
            <w:vAlign w:val="center"/>
          </w:tcPr>
          <w:p w14:paraId="3258DB6F" w14:textId="77777777" w:rsidR="00DB6EDD" w:rsidRPr="00225CFD"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DE06BE0" w14:textId="77777777" w:rsidTr="00B07B2B">
        <w:trPr>
          <w:cantSplit/>
          <w:jc w:val="center"/>
        </w:trPr>
        <w:tc>
          <w:tcPr>
            <w:tcW w:w="194" w:type="pct"/>
            <w:vAlign w:val="center"/>
          </w:tcPr>
          <w:p w14:paraId="59B8920B" w14:textId="77777777" w:rsidR="00DB6EDD" w:rsidRDefault="00DB6EDD" w:rsidP="00190F08">
            <w:pPr>
              <w:jc w:val="center"/>
              <w:rPr>
                <w:sz w:val="20"/>
                <w:szCs w:val="20"/>
              </w:rPr>
            </w:pPr>
            <w:r>
              <w:rPr>
                <w:sz w:val="20"/>
                <w:szCs w:val="20"/>
              </w:rPr>
              <w:t>4</w:t>
            </w:r>
          </w:p>
        </w:tc>
        <w:tc>
          <w:tcPr>
            <w:tcW w:w="674" w:type="pct"/>
            <w:vAlign w:val="center"/>
          </w:tcPr>
          <w:p w14:paraId="18C7978D" w14:textId="77777777" w:rsidR="00DB6EDD" w:rsidRPr="00164E01" w:rsidRDefault="00DB6EDD" w:rsidP="00190F08">
            <w:pPr>
              <w:jc w:val="center"/>
              <w:rPr>
                <w:sz w:val="20"/>
                <w:szCs w:val="20"/>
              </w:rPr>
            </w:pPr>
            <w:r w:rsidRPr="00164E01">
              <w:rPr>
                <w:sz w:val="20"/>
                <w:szCs w:val="20"/>
              </w:rPr>
              <w:t>Добавление при коллизии</w:t>
            </w:r>
          </w:p>
        </w:tc>
        <w:tc>
          <w:tcPr>
            <w:tcW w:w="1177" w:type="pct"/>
            <w:vAlign w:val="center"/>
          </w:tcPr>
          <w:p w14:paraId="3C0DB0BF" w14:textId="77777777" w:rsidR="00DB6EDD" w:rsidRDefault="00DB6EDD" w:rsidP="00190F08">
            <w:pPr>
              <w:jc w:val="center"/>
              <w:rPr>
                <w:sz w:val="20"/>
                <w:szCs w:val="20"/>
              </w:rPr>
            </w:pPr>
            <w:r w:rsidRPr="00F6692B">
              <w:rPr>
                <w:sz w:val="20"/>
                <w:szCs w:val="20"/>
              </w:rPr>
              <w:t>770123456789;Иванов Иван Иванович;89123456789</w:t>
            </w:r>
          </w:p>
        </w:tc>
        <w:tc>
          <w:tcPr>
            <w:tcW w:w="1138" w:type="pct"/>
            <w:vAlign w:val="center"/>
          </w:tcPr>
          <w:p w14:paraId="744275E3" w14:textId="77777777" w:rsidR="00DB6EDD" w:rsidRPr="003B38E3" w:rsidRDefault="00DB6EDD" w:rsidP="00190F08">
            <w:pPr>
              <w:jc w:val="center"/>
              <w:rPr>
                <w:sz w:val="20"/>
                <w:szCs w:val="20"/>
                <w:lang w:val="en-US"/>
              </w:rPr>
            </w:pPr>
            <w:proofErr w:type="gramStart"/>
            <w:r w:rsidRPr="00F6692B">
              <w:rPr>
                <w:sz w:val="20"/>
                <w:szCs w:val="20"/>
                <w:lang w:val="en-US"/>
              </w:rPr>
              <w:t>7701234567</w:t>
            </w:r>
            <w:r>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138" w:type="pct"/>
            <w:vAlign w:val="center"/>
          </w:tcPr>
          <w:p w14:paraId="34B171E3" w14:textId="77777777" w:rsidR="00DB6EDD" w:rsidRPr="00636E59" w:rsidRDefault="00DB6EDD"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79" w:type="pct"/>
            <w:vAlign w:val="center"/>
          </w:tcPr>
          <w:p w14:paraId="166AE503" w14:textId="77777777" w:rsidR="00DB6EDD" w:rsidRPr="003B38E3" w:rsidRDefault="00DB6EDD" w:rsidP="00190F08">
            <w:pPr>
              <w:jc w:val="center"/>
              <w:rPr>
                <w:sz w:val="20"/>
                <w:szCs w:val="20"/>
                <w:lang w:val="en-US"/>
              </w:rPr>
            </w:pPr>
            <w:r w:rsidRPr="00186337">
              <w:rPr>
                <w:sz w:val="20"/>
                <w:szCs w:val="20"/>
              </w:rPr>
              <w:t>«Запись успешно добавлена!»</w:t>
            </w:r>
          </w:p>
        </w:tc>
      </w:tr>
      <w:tr w:rsidR="00DB6EDD" w:rsidRPr="007C6A7A" w14:paraId="52587317" w14:textId="77777777" w:rsidTr="00B07B2B">
        <w:trPr>
          <w:cantSplit/>
          <w:jc w:val="center"/>
        </w:trPr>
        <w:tc>
          <w:tcPr>
            <w:tcW w:w="5000" w:type="pct"/>
            <w:gridSpan w:val="6"/>
            <w:vAlign w:val="center"/>
          </w:tcPr>
          <w:p w14:paraId="4597244D" w14:textId="77777777" w:rsidR="00DB6EDD" w:rsidRPr="00EC249F" w:rsidRDefault="00DB6EDD" w:rsidP="00190F08">
            <w:pPr>
              <w:jc w:val="center"/>
              <w:rPr>
                <w:sz w:val="20"/>
                <w:szCs w:val="20"/>
              </w:rPr>
            </w:pPr>
            <w:r>
              <w:rPr>
                <w:sz w:val="20"/>
                <w:szCs w:val="20"/>
              </w:rPr>
              <w:t>Удаление</w:t>
            </w:r>
          </w:p>
        </w:tc>
      </w:tr>
      <w:tr w:rsidR="00B07B2B" w:rsidRPr="00555E87" w14:paraId="274FA377" w14:textId="77777777" w:rsidTr="00B07B2B">
        <w:trPr>
          <w:cantSplit/>
          <w:jc w:val="center"/>
        </w:trPr>
        <w:tc>
          <w:tcPr>
            <w:tcW w:w="194" w:type="pct"/>
            <w:vAlign w:val="center"/>
          </w:tcPr>
          <w:p w14:paraId="26442062" w14:textId="77777777" w:rsidR="00DB6EDD" w:rsidRDefault="00DB6EDD" w:rsidP="00190F08">
            <w:pPr>
              <w:jc w:val="center"/>
              <w:rPr>
                <w:sz w:val="20"/>
                <w:szCs w:val="20"/>
              </w:rPr>
            </w:pPr>
            <w:r>
              <w:rPr>
                <w:sz w:val="20"/>
                <w:szCs w:val="20"/>
              </w:rPr>
              <w:lastRenderedPageBreak/>
              <w:t>5</w:t>
            </w:r>
          </w:p>
        </w:tc>
        <w:tc>
          <w:tcPr>
            <w:tcW w:w="674" w:type="pct"/>
            <w:vAlign w:val="center"/>
          </w:tcPr>
          <w:p w14:paraId="1E9B2014" w14:textId="77777777" w:rsidR="00DB6EDD" w:rsidRPr="00F0648E" w:rsidRDefault="00DB6EDD"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177" w:type="pct"/>
            <w:vAlign w:val="center"/>
          </w:tcPr>
          <w:p w14:paraId="402A55E3" w14:textId="77777777" w:rsidR="00DB6EDD" w:rsidRDefault="00DB6EDD" w:rsidP="00190F08">
            <w:pPr>
              <w:jc w:val="center"/>
              <w:rPr>
                <w:sz w:val="20"/>
                <w:szCs w:val="20"/>
              </w:rPr>
            </w:pPr>
            <w:r w:rsidRPr="0075616A">
              <w:rPr>
                <w:sz w:val="20"/>
                <w:szCs w:val="20"/>
              </w:rPr>
              <w:t>770123456789;Иванов Иван Иванович;89123456789</w:t>
            </w:r>
          </w:p>
        </w:tc>
        <w:tc>
          <w:tcPr>
            <w:tcW w:w="1138" w:type="pct"/>
            <w:vAlign w:val="center"/>
          </w:tcPr>
          <w:p w14:paraId="332DCF44" w14:textId="77777777" w:rsidR="00DB6EDD" w:rsidRPr="0075616A" w:rsidRDefault="00DB6EDD" w:rsidP="00190F08">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138" w:type="pct"/>
            <w:vAlign w:val="center"/>
          </w:tcPr>
          <w:p w14:paraId="7F752975" w14:textId="77777777" w:rsidR="00DB6EDD" w:rsidRPr="00015F5A" w:rsidRDefault="00DB6EDD" w:rsidP="00190F08">
            <w:pPr>
              <w:jc w:val="center"/>
              <w:rPr>
                <w:sz w:val="20"/>
                <w:szCs w:val="20"/>
                <w:lang w:val="en-US"/>
              </w:rPr>
            </w:pPr>
            <w:r w:rsidRPr="001F2A3C">
              <w:rPr>
                <w:sz w:val="20"/>
                <w:szCs w:val="20"/>
              </w:rPr>
              <w:t>-</w:t>
            </w:r>
            <w:r>
              <w:rPr>
                <w:sz w:val="20"/>
                <w:szCs w:val="20"/>
                <w:lang w:val="en-US"/>
              </w:rPr>
              <w:t xml:space="preserve"> </w:t>
            </w:r>
          </w:p>
        </w:tc>
        <w:tc>
          <w:tcPr>
            <w:tcW w:w="679" w:type="pct"/>
            <w:vAlign w:val="center"/>
          </w:tcPr>
          <w:p w14:paraId="4CC471D4" w14:textId="77777777" w:rsidR="00DB6EDD" w:rsidRPr="001B2B5B" w:rsidRDefault="00DB6EDD"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B07B2B" w:rsidRPr="00595EFC" w14:paraId="532633FC" w14:textId="77777777" w:rsidTr="00B07B2B">
        <w:trPr>
          <w:cantSplit/>
          <w:jc w:val="center"/>
        </w:trPr>
        <w:tc>
          <w:tcPr>
            <w:tcW w:w="194" w:type="pct"/>
            <w:vAlign w:val="center"/>
          </w:tcPr>
          <w:p w14:paraId="353ED0B7" w14:textId="77777777" w:rsidR="00DB6EDD" w:rsidRDefault="00DB6EDD" w:rsidP="00190F08">
            <w:pPr>
              <w:jc w:val="center"/>
              <w:rPr>
                <w:sz w:val="20"/>
                <w:szCs w:val="20"/>
              </w:rPr>
            </w:pPr>
            <w:r>
              <w:rPr>
                <w:sz w:val="20"/>
                <w:szCs w:val="20"/>
              </w:rPr>
              <w:t>6</w:t>
            </w:r>
          </w:p>
        </w:tc>
        <w:tc>
          <w:tcPr>
            <w:tcW w:w="674" w:type="pct"/>
            <w:vAlign w:val="center"/>
          </w:tcPr>
          <w:p w14:paraId="45D9D712" w14:textId="77777777" w:rsidR="00DB6EDD" w:rsidRPr="00B50F85" w:rsidRDefault="00DB6EDD" w:rsidP="00190F08">
            <w:pPr>
              <w:jc w:val="center"/>
              <w:rPr>
                <w:sz w:val="20"/>
                <w:szCs w:val="20"/>
              </w:rPr>
            </w:pPr>
            <w:r w:rsidRPr="00024E37">
              <w:rPr>
                <w:sz w:val="20"/>
                <w:szCs w:val="20"/>
              </w:rPr>
              <w:t>Запись существует</w:t>
            </w:r>
          </w:p>
        </w:tc>
        <w:tc>
          <w:tcPr>
            <w:tcW w:w="1177" w:type="pct"/>
            <w:vAlign w:val="center"/>
          </w:tcPr>
          <w:p w14:paraId="511C982B" w14:textId="77777777" w:rsidR="00DB6EDD" w:rsidRPr="009B554D" w:rsidRDefault="00DB6EDD" w:rsidP="00190F08">
            <w:pPr>
              <w:jc w:val="center"/>
              <w:rPr>
                <w:sz w:val="20"/>
                <w:szCs w:val="20"/>
              </w:rPr>
            </w:pPr>
            <w:r w:rsidRPr="00993DEA">
              <w:rPr>
                <w:sz w:val="20"/>
                <w:szCs w:val="20"/>
              </w:rPr>
              <w:t>331012345678;Ковалева Анастасия Игоревна;89012345678</w:t>
            </w:r>
          </w:p>
        </w:tc>
        <w:tc>
          <w:tcPr>
            <w:tcW w:w="1138" w:type="pct"/>
            <w:vAlign w:val="center"/>
          </w:tcPr>
          <w:p w14:paraId="5106802A" w14:textId="77777777" w:rsidR="00DB6EDD" w:rsidRDefault="00DB6EDD" w:rsidP="00190F08">
            <w:pPr>
              <w:jc w:val="center"/>
              <w:rPr>
                <w:sz w:val="20"/>
                <w:szCs w:val="20"/>
              </w:rPr>
            </w:pPr>
            <w:r w:rsidRPr="00473AE0">
              <w:rPr>
                <w:sz w:val="20"/>
                <w:szCs w:val="20"/>
              </w:rPr>
              <w:t>331012345678;Ковалева Анастасия Игоревна;89012345678</w:t>
            </w:r>
          </w:p>
        </w:tc>
        <w:tc>
          <w:tcPr>
            <w:tcW w:w="1138" w:type="pct"/>
            <w:vAlign w:val="center"/>
          </w:tcPr>
          <w:p w14:paraId="016F9D3C" w14:textId="77777777" w:rsidR="00DB6EDD" w:rsidRPr="009B554D" w:rsidRDefault="00DB6EDD" w:rsidP="00190F08">
            <w:pPr>
              <w:jc w:val="center"/>
              <w:rPr>
                <w:sz w:val="20"/>
                <w:szCs w:val="20"/>
              </w:rPr>
            </w:pPr>
            <w:r w:rsidRPr="001F2A3C">
              <w:rPr>
                <w:sz w:val="20"/>
                <w:szCs w:val="20"/>
              </w:rPr>
              <w:t>-</w:t>
            </w:r>
          </w:p>
        </w:tc>
        <w:tc>
          <w:tcPr>
            <w:tcW w:w="679" w:type="pct"/>
            <w:vAlign w:val="center"/>
          </w:tcPr>
          <w:p w14:paraId="31EFAF56" w14:textId="77777777" w:rsidR="00DB6EDD" w:rsidRPr="00595EFC" w:rsidRDefault="00DB6EDD" w:rsidP="00190F08">
            <w:pPr>
              <w:jc w:val="center"/>
              <w:rPr>
                <w:sz w:val="20"/>
                <w:szCs w:val="20"/>
              </w:rPr>
            </w:pPr>
            <w:r w:rsidRPr="004167FB">
              <w:rPr>
                <w:sz w:val="20"/>
                <w:szCs w:val="20"/>
              </w:rPr>
              <w:t>«Запись успешно удалена!»</w:t>
            </w:r>
          </w:p>
        </w:tc>
      </w:tr>
      <w:tr w:rsidR="00B07B2B" w:rsidRPr="00595EFC" w14:paraId="70BAF3DD" w14:textId="77777777" w:rsidTr="00B07B2B">
        <w:trPr>
          <w:cantSplit/>
          <w:jc w:val="center"/>
        </w:trPr>
        <w:tc>
          <w:tcPr>
            <w:tcW w:w="194" w:type="pct"/>
            <w:vAlign w:val="center"/>
          </w:tcPr>
          <w:p w14:paraId="7BA5234C" w14:textId="77777777" w:rsidR="00DB6EDD" w:rsidRDefault="00DB6EDD" w:rsidP="00190F08">
            <w:pPr>
              <w:jc w:val="center"/>
              <w:rPr>
                <w:sz w:val="20"/>
                <w:szCs w:val="20"/>
              </w:rPr>
            </w:pPr>
            <w:r>
              <w:rPr>
                <w:sz w:val="20"/>
                <w:szCs w:val="20"/>
              </w:rPr>
              <w:t>7</w:t>
            </w:r>
          </w:p>
        </w:tc>
        <w:tc>
          <w:tcPr>
            <w:tcW w:w="674" w:type="pct"/>
            <w:vAlign w:val="center"/>
          </w:tcPr>
          <w:p w14:paraId="09480D8E" w14:textId="77777777" w:rsidR="00DB6EDD" w:rsidRPr="00024E37" w:rsidRDefault="00DB6EDD" w:rsidP="00190F08">
            <w:pPr>
              <w:jc w:val="center"/>
              <w:rPr>
                <w:sz w:val="20"/>
                <w:szCs w:val="20"/>
              </w:rPr>
            </w:pPr>
            <w:r w:rsidRPr="00ED3E56">
              <w:rPr>
                <w:sz w:val="20"/>
                <w:szCs w:val="20"/>
              </w:rPr>
              <w:t>Запись не существует</w:t>
            </w:r>
          </w:p>
        </w:tc>
        <w:tc>
          <w:tcPr>
            <w:tcW w:w="1177" w:type="pct"/>
            <w:vAlign w:val="center"/>
          </w:tcPr>
          <w:p w14:paraId="2C3CA647" w14:textId="77777777" w:rsidR="00DB6EDD" w:rsidRPr="00E33E2C" w:rsidRDefault="00DB6EDD" w:rsidP="00190F08">
            <w:pPr>
              <w:jc w:val="center"/>
              <w:rPr>
                <w:sz w:val="20"/>
                <w:szCs w:val="20"/>
              </w:rPr>
            </w:pPr>
            <w:r w:rsidRPr="00ED3E56">
              <w:rPr>
                <w:sz w:val="20"/>
                <w:szCs w:val="20"/>
              </w:rPr>
              <w:t>-</w:t>
            </w:r>
          </w:p>
        </w:tc>
        <w:tc>
          <w:tcPr>
            <w:tcW w:w="1138" w:type="pct"/>
            <w:vAlign w:val="center"/>
          </w:tcPr>
          <w:p w14:paraId="2DC3B348" w14:textId="77777777" w:rsidR="00DB6EDD" w:rsidRPr="00D9047B" w:rsidRDefault="00DB6EDD" w:rsidP="00190F08">
            <w:pPr>
              <w:jc w:val="center"/>
              <w:rPr>
                <w:sz w:val="20"/>
                <w:szCs w:val="20"/>
              </w:rPr>
            </w:pPr>
            <w:r w:rsidRPr="00AD0634">
              <w:rPr>
                <w:sz w:val="20"/>
                <w:szCs w:val="20"/>
              </w:rPr>
              <w:t>111111111111;Новиков Олег Иванович;89101234567</w:t>
            </w:r>
          </w:p>
        </w:tc>
        <w:tc>
          <w:tcPr>
            <w:tcW w:w="1138" w:type="pct"/>
            <w:vAlign w:val="center"/>
          </w:tcPr>
          <w:p w14:paraId="47C1A18E" w14:textId="77777777" w:rsidR="00DB6EDD" w:rsidRPr="001F2A3C" w:rsidRDefault="00DB6EDD" w:rsidP="00190F08">
            <w:pPr>
              <w:jc w:val="center"/>
              <w:rPr>
                <w:sz w:val="20"/>
                <w:szCs w:val="20"/>
              </w:rPr>
            </w:pPr>
            <w:r w:rsidRPr="001F2A3C">
              <w:rPr>
                <w:sz w:val="20"/>
                <w:szCs w:val="20"/>
              </w:rPr>
              <w:t>-</w:t>
            </w:r>
          </w:p>
        </w:tc>
        <w:tc>
          <w:tcPr>
            <w:tcW w:w="679" w:type="pct"/>
            <w:vAlign w:val="center"/>
          </w:tcPr>
          <w:p w14:paraId="6A5F9A9A" w14:textId="77777777" w:rsidR="00DB6EDD" w:rsidRPr="004167FB" w:rsidRDefault="00DB6EDD"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B07B2B" w:rsidRPr="00595EFC" w14:paraId="7F091D2C" w14:textId="77777777" w:rsidTr="00B07B2B">
        <w:trPr>
          <w:cantSplit/>
          <w:jc w:val="center"/>
        </w:trPr>
        <w:tc>
          <w:tcPr>
            <w:tcW w:w="194" w:type="pct"/>
            <w:vAlign w:val="center"/>
          </w:tcPr>
          <w:p w14:paraId="4F2A5108" w14:textId="77777777" w:rsidR="00DB6EDD" w:rsidRDefault="00DB6EDD" w:rsidP="00190F08">
            <w:pPr>
              <w:jc w:val="center"/>
              <w:rPr>
                <w:sz w:val="20"/>
                <w:szCs w:val="20"/>
              </w:rPr>
            </w:pPr>
            <w:r>
              <w:rPr>
                <w:sz w:val="20"/>
                <w:szCs w:val="20"/>
              </w:rPr>
              <w:t>8</w:t>
            </w:r>
          </w:p>
        </w:tc>
        <w:tc>
          <w:tcPr>
            <w:tcW w:w="674" w:type="pct"/>
            <w:vAlign w:val="center"/>
          </w:tcPr>
          <w:p w14:paraId="2573818A" w14:textId="77777777" w:rsidR="00DB6EDD" w:rsidRPr="00024E37" w:rsidRDefault="00DB6EDD" w:rsidP="00190F08">
            <w:pPr>
              <w:jc w:val="center"/>
              <w:rPr>
                <w:sz w:val="20"/>
                <w:szCs w:val="20"/>
              </w:rPr>
            </w:pPr>
            <w:r w:rsidRPr="00DF3F9E">
              <w:rPr>
                <w:sz w:val="20"/>
                <w:szCs w:val="20"/>
              </w:rPr>
              <w:t>Удаление при коллизии</w:t>
            </w:r>
          </w:p>
        </w:tc>
        <w:tc>
          <w:tcPr>
            <w:tcW w:w="1177" w:type="pct"/>
            <w:vAlign w:val="center"/>
          </w:tcPr>
          <w:p w14:paraId="5B3D589B" w14:textId="77777777" w:rsidR="00DB6EDD" w:rsidRPr="00363A4E" w:rsidRDefault="00DB6EDD"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138" w:type="pct"/>
            <w:vAlign w:val="center"/>
          </w:tcPr>
          <w:p w14:paraId="5B7D2B77" w14:textId="77777777" w:rsidR="00DB6EDD" w:rsidRPr="00D9047B" w:rsidRDefault="00DB6EDD" w:rsidP="00190F08">
            <w:pPr>
              <w:jc w:val="center"/>
              <w:rPr>
                <w:sz w:val="20"/>
                <w:szCs w:val="20"/>
              </w:rPr>
            </w:pPr>
            <w:r w:rsidRPr="005B6EC8">
              <w:rPr>
                <w:sz w:val="20"/>
                <w:szCs w:val="20"/>
              </w:rPr>
              <w:t>780567890123;Васильев Михаил Андреевич;89567890123</w:t>
            </w:r>
          </w:p>
        </w:tc>
        <w:tc>
          <w:tcPr>
            <w:tcW w:w="1138" w:type="pct"/>
            <w:vAlign w:val="center"/>
          </w:tcPr>
          <w:p w14:paraId="6BF9696A" w14:textId="77777777" w:rsidR="00DB6EDD" w:rsidRPr="001F2A3C" w:rsidRDefault="00DB6EDD" w:rsidP="00190F08">
            <w:pPr>
              <w:jc w:val="center"/>
              <w:rPr>
                <w:sz w:val="20"/>
                <w:szCs w:val="20"/>
              </w:rPr>
            </w:pPr>
            <w:r w:rsidRPr="00577D1A">
              <w:rPr>
                <w:sz w:val="20"/>
                <w:szCs w:val="20"/>
              </w:rPr>
              <w:t>230345678901;Смирнов Алексей Дмитриевич;89345678901</w:t>
            </w:r>
          </w:p>
        </w:tc>
        <w:tc>
          <w:tcPr>
            <w:tcW w:w="679" w:type="pct"/>
            <w:vAlign w:val="center"/>
          </w:tcPr>
          <w:p w14:paraId="5A4E0B01" w14:textId="77777777" w:rsidR="00DB6EDD" w:rsidRPr="004167FB" w:rsidRDefault="00DB6EDD" w:rsidP="00190F08">
            <w:pPr>
              <w:jc w:val="center"/>
              <w:rPr>
                <w:sz w:val="20"/>
                <w:szCs w:val="20"/>
              </w:rPr>
            </w:pPr>
            <w:r w:rsidRPr="00C95FA3">
              <w:rPr>
                <w:sz w:val="20"/>
                <w:szCs w:val="20"/>
              </w:rPr>
              <w:t>«Запись успешно удалена!»</w:t>
            </w:r>
          </w:p>
        </w:tc>
      </w:tr>
      <w:tr w:rsidR="00DB6EDD" w:rsidRPr="007C6A7A" w14:paraId="721FC51D" w14:textId="77777777" w:rsidTr="00B07B2B">
        <w:trPr>
          <w:cantSplit/>
          <w:jc w:val="center"/>
        </w:trPr>
        <w:tc>
          <w:tcPr>
            <w:tcW w:w="5000" w:type="pct"/>
            <w:gridSpan w:val="6"/>
            <w:vAlign w:val="center"/>
          </w:tcPr>
          <w:p w14:paraId="1BB10BD6" w14:textId="77777777" w:rsidR="00DB6EDD" w:rsidRPr="00471DD2" w:rsidRDefault="00DB6EDD" w:rsidP="00190F08">
            <w:pPr>
              <w:jc w:val="center"/>
              <w:rPr>
                <w:sz w:val="20"/>
                <w:szCs w:val="20"/>
              </w:rPr>
            </w:pPr>
            <w:r>
              <w:rPr>
                <w:sz w:val="20"/>
                <w:szCs w:val="20"/>
              </w:rPr>
              <w:t>Поиск</w:t>
            </w:r>
          </w:p>
        </w:tc>
      </w:tr>
      <w:tr w:rsidR="00B07B2B" w:rsidRPr="00555E87" w14:paraId="2DA12EE4" w14:textId="77777777" w:rsidTr="00B07B2B">
        <w:trPr>
          <w:cantSplit/>
          <w:jc w:val="center"/>
        </w:trPr>
        <w:tc>
          <w:tcPr>
            <w:tcW w:w="194" w:type="pct"/>
            <w:vAlign w:val="center"/>
          </w:tcPr>
          <w:p w14:paraId="47D9E877" w14:textId="77777777" w:rsidR="00DB6EDD" w:rsidRDefault="00DB6EDD" w:rsidP="00190F08">
            <w:pPr>
              <w:jc w:val="center"/>
              <w:rPr>
                <w:sz w:val="20"/>
                <w:szCs w:val="20"/>
              </w:rPr>
            </w:pPr>
            <w:r>
              <w:rPr>
                <w:sz w:val="20"/>
                <w:szCs w:val="20"/>
              </w:rPr>
              <w:t>9</w:t>
            </w:r>
          </w:p>
        </w:tc>
        <w:tc>
          <w:tcPr>
            <w:tcW w:w="674" w:type="pct"/>
            <w:vAlign w:val="center"/>
          </w:tcPr>
          <w:p w14:paraId="0DB7EBAF" w14:textId="77777777" w:rsidR="00DB6EDD" w:rsidRPr="0023466D" w:rsidRDefault="00DB6EDD" w:rsidP="00190F08">
            <w:pPr>
              <w:jc w:val="center"/>
              <w:rPr>
                <w:sz w:val="20"/>
                <w:szCs w:val="20"/>
              </w:rPr>
            </w:pPr>
            <w:r w:rsidRPr="003108CB">
              <w:rPr>
                <w:sz w:val="20"/>
                <w:szCs w:val="20"/>
              </w:rPr>
              <w:t>Запись существует</w:t>
            </w:r>
          </w:p>
        </w:tc>
        <w:tc>
          <w:tcPr>
            <w:tcW w:w="1177" w:type="pct"/>
            <w:vAlign w:val="center"/>
          </w:tcPr>
          <w:p w14:paraId="63D952DE"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1138" w:type="pct"/>
            <w:vAlign w:val="center"/>
          </w:tcPr>
          <w:p w14:paraId="234CF4A1" w14:textId="77777777" w:rsidR="00DB6EDD" w:rsidRDefault="00DB6EDD" w:rsidP="00190F08">
            <w:pPr>
              <w:jc w:val="center"/>
              <w:rPr>
                <w:sz w:val="20"/>
                <w:szCs w:val="20"/>
              </w:rPr>
            </w:pPr>
            <w:r w:rsidRPr="008B0DC6">
              <w:rPr>
                <w:sz w:val="20"/>
                <w:szCs w:val="20"/>
              </w:rPr>
              <w:t>780567890123;Васильев Михаил Андреевич;89567890123</w:t>
            </w:r>
          </w:p>
        </w:tc>
        <w:tc>
          <w:tcPr>
            <w:tcW w:w="1138" w:type="pct"/>
            <w:vAlign w:val="center"/>
          </w:tcPr>
          <w:p w14:paraId="5A518021"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679" w:type="pct"/>
            <w:vAlign w:val="center"/>
          </w:tcPr>
          <w:p w14:paraId="03AD624F" w14:textId="77777777" w:rsidR="00DB6EDD" w:rsidRPr="008E79DB" w:rsidRDefault="00DB6EDD" w:rsidP="00190F08">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B07B2B" w:rsidRPr="007C6A7A" w14:paraId="0B93A01B" w14:textId="77777777" w:rsidTr="00B07B2B">
        <w:trPr>
          <w:cantSplit/>
          <w:jc w:val="center"/>
        </w:trPr>
        <w:tc>
          <w:tcPr>
            <w:tcW w:w="194" w:type="pct"/>
            <w:vAlign w:val="center"/>
          </w:tcPr>
          <w:p w14:paraId="1B90B187" w14:textId="77777777" w:rsidR="00DB6EDD" w:rsidRDefault="00DB6EDD" w:rsidP="00190F08">
            <w:pPr>
              <w:jc w:val="center"/>
              <w:rPr>
                <w:sz w:val="20"/>
                <w:szCs w:val="20"/>
              </w:rPr>
            </w:pPr>
            <w:r>
              <w:rPr>
                <w:sz w:val="20"/>
                <w:szCs w:val="20"/>
              </w:rPr>
              <w:t>10</w:t>
            </w:r>
          </w:p>
        </w:tc>
        <w:tc>
          <w:tcPr>
            <w:tcW w:w="674" w:type="pct"/>
            <w:vAlign w:val="center"/>
          </w:tcPr>
          <w:p w14:paraId="18F75393" w14:textId="77777777" w:rsidR="00DB6EDD" w:rsidRDefault="00DB6EDD" w:rsidP="00190F08">
            <w:pPr>
              <w:jc w:val="center"/>
              <w:rPr>
                <w:sz w:val="20"/>
                <w:szCs w:val="20"/>
              </w:rPr>
            </w:pPr>
            <w:r w:rsidRPr="00125CCF">
              <w:rPr>
                <w:sz w:val="20"/>
                <w:szCs w:val="20"/>
              </w:rPr>
              <w:t>Запись не существует</w:t>
            </w:r>
          </w:p>
        </w:tc>
        <w:tc>
          <w:tcPr>
            <w:tcW w:w="1177" w:type="pct"/>
            <w:vAlign w:val="center"/>
          </w:tcPr>
          <w:p w14:paraId="634DE579" w14:textId="77777777" w:rsidR="00DB6EDD" w:rsidRPr="009B554D" w:rsidRDefault="00DB6EDD" w:rsidP="00190F08">
            <w:pPr>
              <w:jc w:val="center"/>
              <w:rPr>
                <w:sz w:val="20"/>
                <w:szCs w:val="20"/>
              </w:rPr>
            </w:pPr>
            <w:r w:rsidRPr="00756F4F">
              <w:rPr>
                <w:sz w:val="20"/>
                <w:szCs w:val="20"/>
              </w:rPr>
              <w:t>-</w:t>
            </w:r>
          </w:p>
        </w:tc>
        <w:tc>
          <w:tcPr>
            <w:tcW w:w="1138" w:type="pct"/>
            <w:vAlign w:val="center"/>
          </w:tcPr>
          <w:p w14:paraId="3E694034" w14:textId="77777777" w:rsidR="00DB6EDD" w:rsidRDefault="00DB6EDD" w:rsidP="00190F08">
            <w:pPr>
              <w:jc w:val="center"/>
              <w:rPr>
                <w:sz w:val="20"/>
                <w:szCs w:val="20"/>
              </w:rPr>
            </w:pPr>
            <w:r w:rsidRPr="00D67994">
              <w:rPr>
                <w:sz w:val="20"/>
                <w:szCs w:val="20"/>
              </w:rPr>
              <w:t>780567890123;Васильев Михаил Андреевич;89567890123</w:t>
            </w:r>
          </w:p>
        </w:tc>
        <w:tc>
          <w:tcPr>
            <w:tcW w:w="1138" w:type="pct"/>
            <w:vAlign w:val="center"/>
          </w:tcPr>
          <w:p w14:paraId="66D0DE49" w14:textId="77777777" w:rsidR="00DB6EDD" w:rsidRPr="009B554D" w:rsidRDefault="00DB6EDD" w:rsidP="00190F08">
            <w:pPr>
              <w:jc w:val="center"/>
              <w:rPr>
                <w:sz w:val="20"/>
                <w:szCs w:val="20"/>
              </w:rPr>
            </w:pPr>
            <w:r w:rsidRPr="001B1022">
              <w:rPr>
                <w:sz w:val="20"/>
                <w:szCs w:val="20"/>
              </w:rPr>
              <w:t>-</w:t>
            </w:r>
          </w:p>
        </w:tc>
        <w:tc>
          <w:tcPr>
            <w:tcW w:w="679" w:type="pct"/>
            <w:vAlign w:val="center"/>
          </w:tcPr>
          <w:p w14:paraId="75EC76B9" w14:textId="77777777" w:rsidR="00DB6EDD" w:rsidRPr="00A3336F" w:rsidRDefault="00DB6EDD"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B07B2B" w:rsidRPr="007C6A7A" w14:paraId="5FE6938D" w14:textId="77777777" w:rsidTr="00B07B2B">
        <w:trPr>
          <w:cantSplit/>
          <w:jc w:val="center"/>
        </w:trPr>
        <w:tc>
          <w:tcPr>
            <w:tcW w:w="194" w:type="pct"/>
            <w:vAlign w:val="center"/>
          </w:tcPr>
          <w:p w14:paraId="3971D9E4" w14:textId="77777777" w:rsidR="00DB6EDD" w:rsidRDefault="00DB6EDD" w:rsidP="00190F08">
            <w:pPr>
              <w:jc w:val="center"/>
              <w:rPr>
                <w:sz w:val="20"/>
                <w:szCs w:val="20"/>
              </w:rPr>
            </w:pPr>
            <w:r>
              <w:rPr>
                <w:sz w:val="20"/>
                <w:szCs w:val="20"/>
              </w:rPr>
              <w:t>11</w:t>
            </w:r>
          </w:p>
        </w:tc>
        <w:tc>
          <w:tcPr>
            <w:tcW w:w="674" w:type="pct"/>
            <w:vAlign w:val="center"/>
          </w:tcPr>
          <w:p w14:paraId="5FC0CE80" w14:textId="77777777" w:rsidR="00DB6EDD" w:rsidRPr="001B2881" w:rsidRDefault="00DB6EDD" w:rsidP="00190F08">
            <w:pPr>
              <w:jc w:val="center"/>
              <w:rPr>
                <w:sz w:val="20"/>
                <w:szCs w:val="20"/>
              </w:rPr>
            </w:pPr>
            <w:r w:rsidRPr="001B2881">
              <w:rPr>
                <w:sz w:val="20"/>
                <w:szCs w:val="20"/>
              </w:rPr>
              <w:t>Поиск при коллизии</w:t>
            </w:r>
          </w:p>
        </w:tc>
        <w:tc>
          <w:tcPr>
            <w:tcW w:w="1177" w:type="pct"/>
            <w:vAlign w:val="center"/>
          </w:tcPr>
          <w:p w14:paraId="02BEFA11" w14:textId="77777777" w:rsidR="00DB6EDD" w:rsidRPr="009B554D" w:rsidRDefault="00DB6EDD"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138" w:type="pct"/>
            <w:vAlign w:val="center"/>
          </w:tcPr>
          <w:p w14:paraId="738C116D" w14:textId="77777777" w:rsidR="00DB6EDD" w:rsidRDefault="00DB6EDD" w:rsidP="00190F08">
            <w:pPr>
              <w:jc w:val="center"/>
              <w:rPr>
                <w:sz w:val="20"/>
                <w:szCs w:val="20"/>
              </w:rPr>
            </w:pPr>
            <w:r w:rsidRPr="0084027B">
              <w:rPr>
                <w:sz w:val="20"/>
                <w:szCs w:val="20"/>
              </w:rPr>
              <w:t>780567890123;Васильев Михаил Андреевич;89567890123</w:t>
            </w:r>
          </w:p>
        </w:tc>
        <w:tc>
          <w:tcPr>
            <w:tcW w:w="1138" w:type="pct"/>
            <w:vAlign w:val="center"/>
          </w:tcPr>
          <w:p w14:paraId="5F8565BB" w14:textId="77777777" w:rsidR="00DB6EDD" w:rsidRPr="009B554D" w:rsidRDefault="00DB6EDD"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79" w:type="pct"/>
            <w:vAlign w:val="center"/>
          </w:tcPr>
          <w:p w14:paraId="1B9C8D54" w14:textId="77777777" w:rsidR="00DB6EDD" w:rsidRPr="0084027B" w:rsidRDefault="00DB6EDD" w:rsidP="00190F08">
            <w:pPr>
              <w:jc w:val="center"/>
              <w:rPr>
                <w:sz w:val="20"/>
                <w:szCs w:val="20"/>
              </w:rPr>
            </w:pPr>
            <w:r w:rsidRPr="000E0C8E">
              <w:rPr>
                <w:sz w:val="20"/>
                <w:szCs w:val="20"/>
              </w:rPr>
              <w:t>780567890123;Васильев Михаил Андреевич;89567890123</w:t>
            </w:r>
          </w:p>
        </w:tc>
      </w:tr>
    </w:tbl>
    <w:bookmarkEnd w:id="70"/>
    <w:p w14:paraId="6B0AE3E9" w14:textId="299AFE42" w:rsidR="00965FF4" w:rsidRDefault="00965FF4" w:rsidP="00965FF4">
      <w:pPr>
        <w:spacing w:line="360" w:lineRule="auto"/>
        <w:jc w:val="both"/>
        <w:rPr>
          <w:sz w:val="28"/>
          <w:szCs w:val="28"/>
        </w:rPr>
      </w:pPr>
      <w:r w:rsidRPr="00A67345">
        <w:rPr>
          <w:spacing w:val="20"/>
          <w:sz w:val="28"/>
          <w:szCs w:val="28"/>
        </w:rPr>
        <w:t>Таблица</w:t>
      </w:r>
      <w:r>
        <w:rPr>
          <w:spacing w:val="20"/>
          <w:sz w:val="28"/>
          <w:szCs w:val="28"/>
        </w:rPr>
        <w:t xml:space="preserve"> </w:t>
      </w:r>
      <w:r w:rsidR="00E9767D">
        <w:rPr>
          <w:spacing w:val="20"/>
          <w:sz w:val="28"/>
          <w:szCs w:val="28"/>
        </w:rPr>
        <w:t>6</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со справочником «Консультации»</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965FF4" w:rsidRPr="007C6A7A" w14:paraId="6FEA81D5" w14:textId="77777777" w:rsidTr="00DF25CD">
        <w:trPr>
          <w:cantSplit/>
          <w:jc w:val="center"/>
        </w:trPr>
        <w:tc>
          <w:tcPr>
            <w:tcW w:w="865" w:type="pct"/>
            <w:gridSpan w:val="2"/>
            <w:vMerge w:val="restart"/>
            <w:vAlign w:val="center"/>
          </w:tcPr>
          <w:p w14:paraId="1BD64C0C" w14:textId="77777777" w:rsidR="00965FF4" w:rsidRPr="005C0797" w:rsidRDefault="00965FF4" w:rsidP="00190F08">
            <w:pPr>
              <w:jc w:val="center"/>
              <w:rPr>
                <w:sz w:val="20"/>
                <w:szCs w:val="20"/>
              </w:rPr>
            </w:pPr>
            <w:r>
              <w:rPr>
                <w:sz w:val="20"/>
                <w:szCs w:val="20"/>
              </w:rPr>
              <w:t>Описание тестовой ситуации</w:t>
            </w:r>
          </w:p>
        </w:tc>
        <w:tc>
          <w:tcPr>
            <w:tcW w:w="2297" w:type="pct"/>
            <w:gridSpan w:val="2"/>
            <w:vAlign w:val="center"/>
          </w:tcPr>
          <w:p w14:paraId="07301924" w14:textId="77777777" w:rsidR="00965FF4" w:rsidRPr="007C6A7A" w:rsidRDefault="00965FF4" w:rsidP="00190F08">
            <w:pPr>
              <w:jc w:val="center"/>
              <w:rPr>
                <w:sz w:val="20"/>
                <w:szCs w:val="20"/>
              </w:rPr>
            </w:pPr>
            <w:r w:rsidRPr="007C6A7A">
              <w:rPr>
                <w:sz w:val="20"/>
                <w:szCs w:val="20"/>
              </w:rPr>
              <w:t>Входные данные</w:t>
            </w:r>
          </w:p>
        </w:tc>
        <w:tc>
          <w:tcPr>
            <w:tcW w:w="1838" w:type="pct"/>
            <w:gridSpan w:val="2"/>
            <w:vAlign w:val="center"/>
          </w:tcPr>
          <w:p w14:paraId="5B413712" w14:textId="77777777" w:rsidR="00965FF4" w:rsidRPr="007C6A7A" w:rsidRDefault="00965FF4" w:rsidP="00190F08">
            <w:pPr>
              <w:jc w:val="center"/>
              <w:rPr>
                <w:sz w:val="20"/>
                <w:szCs w:val="20"/>
              </w:rPr>
            </w:pPr>
            <w:r w:rsidRPr="007C6A7A">
              <w:rPr>
                <w:sz w:val="20"/>
                <w:szCs w:val="20"/>
              </w:rPr>
              <w:t>Выходные данные</w:t>
            </w:r>
          </w:p>
        </w:tc>
      </w:tr>
      <w:tr w:rsidR="00965FF4" w:rsidRPr="005C0797" w14:paraId="35216529" w14:textId="77777777" w:rsidTr="00DF25CD">
        <w:trPr>
          <w:cantSplit/>
          <w:jc w:val="center"/>
        </w:trPr>
        <w:tc>
          <w:tcPr>
            <w:tcW w:w="865" w:type="pct"/>
            <w:gridSpan w:val="2"/>
            <w:vMerge/>
            <w:tcBorders>
              <w:bottom w:val="double" w:sz="4" w:space="0" w:color="auto"/>
            </w:tcBorders>
            <w:vAlign w:val="center"/>
          </w:tcPr>
          <w:p w14:paraId="1283AF7C" w14:textId="77777777" w:rsidR="00965FF4" w:rsidRPr="007C6A7A" w:rsidRDefault="00965FF4" w:rsidP="00190F08">
            <w:pPr>
              <w:jc w:val="center"/>
              <w:rPr>
                <w:sz w:val="20"/>
                <w:szCs w:val="20"/>
                <w:lang w:val="en-US"/>
              </w:rPr>
            </w:pPr>
          </w:p>
        </w:tc>
        <w:tc>
          <w:tcPr>
            <w:tcW w:w="1129" w:type="pct"/>
            <w:tcBorders>
              <w:bottom w:val="double" w:sz="4" w:space="0" w:color="auto"/>
            </w:tcBorders>
            <w:vAlign w:val="center"/>
          </w:tcPr>
          <w:p w14:paraId="60EFD920" w14:textId="77777777" w:rsidR="00965FF4" w:rsidRPr="007C6A7A" w:rsidRDefault="00965FF4" w:rsidP="00190F08">
            <w:pPr>
              <w:jc w:val="center"/>
              <w:rPr>
                <w:sz w:val="20"/>
                <w:szCs w:val="20"/>
              </w:rPr>
            </w:pPr>
            <w:r w:rsidRPr="00AA14A6">
              <w:rPr>
                <w:sz w:val="20"/>
                <w:szCs w:val="20"/>
              </w:rPr>
              <w:t>Справочник «Консультации»</w:t>
            </w:r>
          </w:p>
        </w:tc>
        <w:tc>
          <w:tcPr>
            <w:tcW w:w="1168" w:type="pct"/>
            <w:tcBorders>
              <w:bottom w:val="double" w:sz="4" w:space="0" w:color="auto"/>
            </w:tcBorders>
            <w:vAlign w:val="center"/>
          </w:tcPr>
          <w:p w14:paraId="6C69797D" w14:textId="77777777" w:rsidR="00965FF4" w:rsidRPr="005C0797" w:rsidRDefault="00965FF4"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151" w:type="pct"/>
            <w:tcBorders>
              <w:bottom w:val="double" w:sz="4" w:space="0" w:color="auto"/>
            </w:tcBorders>
            <w:vAlign w:val="center"/>
          </w:tcPr>
          <w:p w14:paraId="25669A96" w14:textId="77777777" w:rsidR="00965FF4" w:rsidRPr="007D3D1C" w:rsidRDefault="00965FF4" w:rsidP="00190F08">
            <w:pPr>
              <w:jc w:val="center"/>
              <w:rPr>
                <w:sz w:val="20"/>
                <w:szCs w:val="20"/>
              </w:rPr>
            </w:pPr>
            <w:r w:rsidRPr="00AA14A6">
              <w:rPr>
                <w:sz w:val="20"/>
                <w:szCs w:val="20"/>
              </w:rPr>
              <w:t>Справочник «Консультации»</w:t>
            </w:r>
          </w:p>
        </w:tc>
        <w:tc>
          <w:tcPr>
            <w:tcW w:w="686" w:type="pct"/>
            <w:tcBorders>
              <w:bottom w:val="double" w:sz="4" w:space="0" w:color="auto"/>
            </w:tcBorders>
            <w:vAlign w:val="center"/>
          </w:tcPr>
          <w:p w14:paraId="6C452ECD" w14:textId="77777777" w:rsidR="00965FF4" w:rsidRPr="005C0797" w:rsidRDefault="00965FF4" w:rsidP="00190F08">
            <w:pPr>
              <w:jc w:val="center"/>
              <w:rPr>
                <w:sz w:val="20"/>
                <w:szCs w:val="20"/>
              </w:rPr>
            </w:pPr>
            <w:r>
              <w:rPr>
                <w:sz w:val="20"/>
                <w:szCs w:val="20"/>
              </w:rPr>
              <w:t>Результат</w:t>
            </w:r>
          </w:p>
        </w:tc>
      </w:tr>
      <w:tr w:rsidR="009F5B55" w14:paraId="5F157D76" w14:textId="77777777" w:rsidTr="00190F08">
        <w:trPr>
          <w:cantSplit/>
          <w:jc w:val="center"/>
        </w:trPr>
        <w:tc>
          <w:tcPr>
            <w:tcW w:w="5000" w:type="pct"/>
            <w:gridSpan w:val="6"/>
            <w:tcBorders>
              <w:top w:val="double" w:sz="4" w:space="0" w:color="auto"/>
            </w:tcBorders>
            <w:vAlign w:val="center"/>
          </w:tcPr>
          <w:p w14:paraId="25378C7E" w14:textId="77777777" w:rsidR="009F5B55" w:rsidRDefault="009F5B55" w:rsidP="00190F08">
            <w:pPr>
              <w:jc w:val="center"/>
              <w:rPr>
                <w:sz w:val="20"/>
                <w:szCs w:val="20"/>
              </w:rPr>
            </w:pPr>
            <w:r>
              <w:rPr>
                <w:sz w:val="20"/>
                <w:szCs w:val="20"/>
              </w:rPr>
              <w:t>Добавление</w:t>
            </w:r>
          </w:p>
        </w:tc>
      </w:tr>
      <w:tr w:rsidR="009F5B55" w:rsidRPr="00555E87" w14:paraId="6FA0521E" w14:textId="77777777" w:rsidTr="00DF25CD">
        <w:trPr>
          <w:cantSplit/>
          <w:jc w:val="center"/>
        </w:trPr>
        <w:tc>
          <w:tcPr>
            <w:tcW w:w="203" w:type="pct"/>
            <w:tcBorders>
              <w:top w:val="single" w:sz="4" w:space="0" w:color="auto"/>
            </w:tcBorders>
            <w:vAlign w:val="center"/>
          </w:tcPr>
          <w:p w14:paraId="567B00D7" w14:textId="77777777" w:rsidR="009F5B55" w:rsidRPr="005C0797" w:rsidRDefault="009F5B55" w:rsidP="00190F08">
            <w:pPr>
              <w:jc w:val="center"/>
              <w:rPr>
                <w:sz w:val="20"/>
                <w:szCs w:val="20"/>
              </w:rPr>
            </w:pPr>
            <w:r>
              <w:rPr>
                <w:sz w:val="20"/>
                <w:szCs w:val="20"/>
              </w:rPr>
              <w:lastRenderedPageBreak/>
              <w:t>1</w:t>
            </w:r>
          </w:p>
        </w:tc>
        <w:tc>
          <w:tcPr>
            <w:tcW w:w="662" w:type="pct"/>
            <w:tcBorders>
              <w:top w:val="single" w:sz="4" w:space="0" w:color="auto"/>
            </w:tcBorders>
            <w:vAlign w:val="center"/>
          </w:tcPr>
          <w:p w14:paraId="47DC244D" w14:textId="77777777" w:rsidR="009F5B55" w:rsidRPr="005C0797" w:rsidRDefault="009F5B55"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29" w:type="pct"/>
            <w:tcBorders>
              <w:top w:val="single" w:sz="4" w:space="0" w:color="auto"/>
            </w:tcBorders>
            <w:vAlign w:val="center"/>
          </w:tcPr>
          <w:p w14:paraId="636982E6" w14:textId="77777777" w:rsidR="009F5B55" w:rsidRPr="005C0797" w:rsidRDefault="009F5B55" w:rsidP="00190F08">
            <w:pPr>
              <w:jc w:val="center"/>
              <w:rPr>
                <w:sz w:val="20"/>
                <w:szCs w:val="20"/>
              </w:rPr>
            </w:pPr>
            <w:r w:rsidRPr="008E0624">
              <w:rPr>
                <w:sz w:val="20"/>
                <w:szCs w:val="20"/>
              </w:rPr>
              <w:t>-</w:t>
            </w:r>
          </w:p>
        </w:tc>
        <w:tc>
          <w:tcPr>
            <w:tcW w:w="1168" w:type="pct"/>
            <w:tcBorders>
              <w:top w:val="single" w:sz="4" w:space="0" w:color="auto"/>
            </w:tcBorders>
            <w:vAlign w:val="center"/>
          </w:tcPr>
          <w:p w14:paraId="61CFA518" w14:textId="77777777" w:rsidR="009F5B55" w:rsidRPr="005C0797" w:rsidRDefault="009F5B55"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1151" w:type="pct"/>
            <w:tcBorders>
              <w:top w:val="single" w:sz="4" w:space="0" w:color="auto"/>
            </w:tcBorders>
            <w:vAlign w:val="center"/>
          </w:tcPr>
          <w:p w14:paraId="75FD6700" w14:textId="77777777" w:rsidR="009F5B55" w:rsidRPr="005C0797" w:rsidRDefault="009F5B55"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686" w:type="pct"/>
            <w:tcBorders>
              <w:top w:val="single" w:sz="4" w:space="0" w:color="auto"/>
            </w:tcBorders>
            <w:vAlign w:val="center"/>
          </w:tcPr>
          <w:p w14:paraId="156570AD" w14:textId="77777777" w:rsidR="009F5B55" w:rsidRPr="00555E87" w:rsidRDefault="009F5B55" w:rsidP="00190F08">
            <w:pPr>
              <w:jc w:val="center"/>
              <w:rPr>
                <w:sz w:val="20"/>
                <w:szCs w:val="20"/>
              </w:rPr>
            </w:pPr>
            <w:r w:rsidRPr="00186337">
              <w:rPr>
                <w:sz w:val="20"/>
                <w:szCs w:val="20"/>
              </w:rPr>
              <w:t>«Запись успешно добавлена!»</w:t>
            </w:r>
          </w:p>
        </w:tc>
      </w:tr>
      <w:tr w:rsidR="009F5B55" w:rsidRPr="008A2B3F" w14:paraId="1045F48E" w14:textId="77777777" w:rsidTr="00DF25CD">
        <w:trPr>
          <w:cantSplit/>
          <w:trHeight w:val="305"/>
          <w:jc w:val="center"/>
        </w:trPr>
        <w:tc>
          <w:tcPr>
            <w:tcW w:w="203" w:type="pct"/>
            <w:vMerge w:val="restart"/>
            <w:vAlign w:val="center"/>
          </w:tcPr>
          <w:p w14:paraId="747B4EB8" w14:textId="77777777" w:rsidR="009F5B55" w:rsidRDefault="009F5B55" w:rsidP="00190F08">
            <w:pPr>
              <w:jc w:val="center"/>
              <w:rPr>
                <w:sz w:val="20"/>
                <w:szCs w:val="20"/>
              </w:rPr>
            </w:pPr>
            <w:r>
              <w:rPr>
                <w:sz w:val="20"/>
                <w:szCs w:val="20"/>
              </w:rPr>
              <w:t>2</w:t>
            </w:r>
          </w:p>
        </w:tc>
        <w:tc>
          <w:tcPr>
            <w:tcW w:w="662" w:type="pct"/>
            <w:vMerge w:val="restart"/>
            <w:vAlign w:val="center"/>
          </w:tcPr>
          <w:p w14:paraId="3987D291" w14:textId="77777777" w:rsidR="009F5B55" w:rsidRDefault="009F5B5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29" w:type="pct"/>
            <w:vAlign w:val="center"/>
          </w:tcPr>
          <w:p w14:paraId="2AA5E9E8" w14:textId="77777777" w:rsidR="009F5B55" w:rsidRDefault="009F5B55" w:rsidP="00190F08">
            <w:pPr>
              <w:jc w:val="center"/>
              <w:rPr>
                <w:sz w:val="20"/>
                <w:szCs w:val="20"/>
              </w:rPr>
            </w:pPr>
            <w:r w:rsidRPr="008E0624">
              <w:rPr>
                <w:sz w:val="20"/>
                <w:szCs w:val="20"/>
              </w:rPr>
              <w:t>-</w:t>
            </w:r>
          </w:p>
        </w:tc>
        <w:tc>
          <w:tcPr>
            <w:tcW w:w="1168" w:type="pct"/>
            <w:vAlign w:val="center"/>
          </w:tcPr>
          <w:p w14:paraId="3A0B2BF8" w14:textId="77777777" w:rsidR="009F5B55" w:rsidRPr="008A2B3F" w:rsidRDefault="009F5B55" w:rsidP="00190F08">
            <w:pPr>
              <w:jc w:val="center"/>
              <w:rPr>
                <w:sz w:val="20"/>
                <w:szCs w:val="20"/>
              </w:rPr>
            </w:pPr>
            <w:r>
              <w:rPr>
                <w:sz w:val="20"/>
                <w:szCs w:val="20"/>
              </w:rPr>
              <w:t>12</w:t>
            </w:r>
            <w:r w:rsidRPr="006777D1">
              <w:rPr>
                <w:sz w:val="20"/>
                <w:szCs w:val="20"/>
              </w:rPr>
              <w:t xml:space="preserve">9;Составление брачного договора и раздел </w:t>
            </w:r>
            <w:proofErr w:type="spellStart"/>
            <w:r w:rsidRPr="006777D1">
              <w:rPr>
                <w:sz w:val="20"/>
                <w:szCs w:val="20"/>
              </w:rPr>
              <w:t>имущества.;Петровский</w:t>
            </w:r>
            <w:proofErr w:type="spellEnd"/>
            <w:r w:rsidRPr="006777D1">
              <w:rPr>
                <w:sz w:val="20"/>
                <w:szCs w:val="20"/>
              </w:rPr>
              <w:t xml:space="preserve"> Игорь Семенович;02.06.2024</w:t>
            </w:r>
          </w:p>
        </w:tc>
        <w:tc>
          <w:tcPr>
            <w:tcW w:w="1151" w:type="pct"/>
            <w:vAlign w:val="center"/>
          </w:tcPr>
          <w:p w14:paraId="59A295E5" w14:textId="77777777" w:rsidR="009F5B55" w:rsidRPr="008A2B3F" w:rsidRDefault="009F5B55" w:rsidP="00190F08">
            <w:pPr>
              <w:jc w:val="center"/>
              <w:rPr>
                <w:sz w:val="20"/>
                <w:szCs w:val="20"/>
              </w:rPr>
            </w:pPr>
            <w:r w:rsidRPr="008E0624">
              <w:rPr>
                <w:sz w:val="20"/>
                <w:szCs w:val="20"/>
              </w:rPr>
              <w:t>-</w:t>
            </w:r>
          </w:p>
        </w:tc>
        <w:tc>
          <w:tcPr>
            <w:tcW w:w="686" w:type="pct"/>
            <w:vAlign w:val="center"/>
          </w:tcPr>
          <w:p w14:paraId="4D5D5300"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01EF5CD" w14:textId="77777777" w:rsidTr="00DF25CD">
        <w:trPr>
          <w:cantSplit/>
          <w:trHeight w:val="305"/>
          <w:jc w:val="center"/>
        </w:trPr>
        <w:tc>
          <w:tcPr>
            <w:tcW w:w="203" w:type="pct"/>
            <w:vMerge/>
            <w:vAlign w:val="center"/>
          </w:tcPr>
          <w:p w14:paraId="66C39EFC" w14:textId="77777777" w:rsidR="009F5B55" w:rsidRDefault="009F5B55" w:rsidP="00190F08">
            <w:pPr>
              <w:jc w:val="center"/>
              <w:rPr>
                <w:sz w:val="20"/>
                <w:szCs w:val="20"/>
              </w:rPr>
            </w:pPr>
          </w:p>
        </w:tc>
        <w:tc>
          <w:tcPr>
            <w:tcW w:w="662" w:type="pct"/>
            <w:vMerge/>
            <w:vAlign w:val="center"/>
          </w:tcPr>
          <w:p w14:paraId="79B71A9C" w14:textId="77777777" w:rsidR="009F5B55" w:rsidRPr="009A3211" w:rsidRDefault="009F5B55" w:rsidP="00190F08">
            <w:pPr>
              <w:jc w:val="center"/>
              <w:rPr>
                <w:sz w:val="20"/>
                <w:szCs w:val="20"/>
              </w:rPr>
            </w:pPr>
          </w:p>
        </w:tc>
        <w:tc>
          <w:tcPr>
            <w:tcW w:w="1129" w:type="pct"/>
            <w:vAlign w:val="center"/>
          </w:tcPr>
          <w:p w14:paraId="0084D68D" w14:textId="77777777" w:rsidR="009F5B55" w:rsidRDefault="009F5B55" w:rsidP="00190F08">
            <w:pPr>
              <w:jc w:val="center"/>
              <w:rPr>
                <w:sz w:val="20"/>
                <w:szCs w:val="20"/>
              </w:rPr>
            </w:pPr>
            <w:r w:rsidRPr="008E0624">
              <w:rPr>
                <w:sz w:val="20"/>
                <w:szCs w:val="20"/>
              </w:rPr>
              <w:t>-</w:t>
            </w:r>
          </w:p>
        </w:tc>
        <w:tc>
          <w:tcPr>
            <w:tcW w:w="1168" w:type="pct"/>
            <w:vAlign w:val="center"/>
          </w:tcPr>
          <w:p w14:paraId="032786B7" w14:textId="77777777" w:rsidR="009F5B55" w:rsidRPr="00535871" w:rsidRDefault="009F5B5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1151" w:type="pct"/>
            <w:vAlign w:val="center"/>
          </w:tcPr>
          <w:p w14:paraId="1E67C365"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0DBFBF6A"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D9000BF" w14:textId="77777777" w:rsidTr="00DF25CD">
        <w:trPr>
          <w:cantSplit/>
          <w:trHeight w:val="720"/>
          <w:jc w:val="center"/>
        </w:trPr>
        <w:tc>
          <w:tcPr>
            <w:tcW w:w="203" w:type="pct"/>
            <w:vMerge/>
            <w:vAlign w:val="center"/>
          </w:tcPr>
          <w:p w14:paraId="0EC882B8" w14:textId="77777777" w:rsidR="009F5B55" w:rsidRDefault="009F5B55" w:rsidP="00190F08">
            <w:pPr>
              <w:jc w:val="center"/>
              <w:rPr>
                <w:sz w:val="20"/>
                <w:szCs w:val="20"/>
              </w:rPr>
            </w:pPr>
          </w:p>
        </w:tc>
        <w:tc>
          <w:tcPr>
            <w:tcW w:w="662" w:type="pct"/>
            <w:vMerge/>
            <w:vAlign w:val="center"/>
          </w:tcPr>
          <w:p w14:paraId="3D4B8261" w14:textId="77777777" w:rsidR="009F5B55" w:rsidRPr="009A3211" w:rsidRDefault="009F5B55" w:rsidP="00190F08">
            <w:pPr>
              <w:jc w:val="center"/>
              <w:rPr>
                <w:sz w:val="20"/>
                <w:szCs w:val="20"/>
              </w:rPr>
            </w:pPr>
          </w:p>
        </w:tc>
        <w:tc>
          <w:tcPr>
            <w:tcW w:w="1129" w:type="pct"/>
            <w:vAlign w:val="center"/>
          </w:tcPr>
          <w:p w14:paraId="14D5A7E8" w14:textId="77777777" w:rsidR="009F5B55" w:rsidRDefault="009F5B55" w:rsidP="00190F08">
            <w:pPr>
              <w:jc w:val="center"/>
              <w:rPr>
                <w:sz w:val="20"/>
                <w:szCs w:val="20"/>
              </w:rPr>
            </w:pPr>
            <w:r w:rsidRPr="008E0624">
              <w:rPr>
                <w:sz w:val="20"/>
                <w:szCs w:val="20"/>
              </w:rPr>
              <w:t>-</w:t>
            </w:r>
          </w:p>
        </w:tc>
        <w:tc>
          <w:tcPr>
            <w:tcW w:w="1168" w:type="pct"/>
            <w:vAlign w:val="center"/>
          </w:tcPr>
          <w:p w14:paraId="63973736" w14:textId="77777777" w:rsidR="009F5B55" w:rsidRPr="00535871" w:rsidRDefault="009F5B55" w:rsidP="00190F08">
            <w:pPr>
              <w:jc w:val="center"/>
              <w:rPr>
                <w:sz w:val="20"/>
                <w:szCs w:val="20"/>
              </w:rPr>
            </w:pPr>
            <w:r w:rsidRPr="00BD0CB4">
              <w:rPr>
                <w:sz w:val="20"/>
                <w:szCs w:val="20"/>
              </w:rPr>
              <w:t xml:space="preserve">770123456789;Составление брачного договора и раздел </w:t>
            </w:r>
            <w:proofErr w:type="spellStart"/>
            <w:r w:rsidRPr="00BD0CB4">
              <w:rPr>
                <w:sz w:val="20"/>
                <w:szCs w:val="20"/>
              </w:rPr>
              <w:t>имущества.;Петровский</w:t>
            </w:r>
            <w:proofErr w:type="spellEnd"/>
            <w:r w:rsidRPr="00BD0CB4">
              <w:rPr>
                <w:sz w:val="20"/>
                <w:szCs w:val="20"/>
              </w:rPr>
              <w:t xml:space="preserve"> Игорь;02.06.2024</w:t>
            </w:r>
          </w:p>
        </w:tc>
        <w:tc>
          <w:tcPr>
            <w:tcW w:w="1151" w:type="pct"/>
            <w:vAlign w:val="center"/>
          </w:tcPr>
          <w:p w14:paraId="3B2DFAD8"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6DFCFD58"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45A55D3D" w14:textId="77777777" w:rsidTr="00DF25CD">
        <w:trPr>
          <w:cantSplit/>
          <w:trHeight w:val="720"/>
          <w:jc w:val="center"/>
        </w:trPr>
        <w:tc>
          <w:tcPr>
            <w:tcW w:w="203" w:type="pct"/>
            <w:vMerge/>
            <w:vAlign w:val="center"/>
          </w:tcPr>
          <w:p w14:paraId="387968E4" w14:textId="77777777" w:rsidR="009F5B55" w:rsidRDefault="009F5B55" w:rsidP="00190F08">
            <w:pPr>
              <w:jc w:val="center"/>
              <w:rPr>
                <w:sz w:val="20"/>
                <w:szCs w:val="20"/>
              </w:rPr>
            </w:pPr>
          </w:p>
        </w:tc>
        <w:tc>
          <w:tcPr>
            <w:tcW w:w="662" w:type="pct"/>
            <w:vMerge/>
            <w:vAlign w:val="center"/>
          </w:tcPr>
          <w:p w14:paraId="24B9D3F0" w14:textId="77777777" w:rsidR="009F5B55" w:rsidRPr="009A3211" w:rsidRDefault="009F5B55" w:rsidP="00190F08">
            <w:pPr>
              <w:jc w:val="center"/>
              <w:rPr>
                <w:sz w:val="20"/>
                <w:szCs w:val="20"/>
              </w:rPr>
            </w:pPr>
          </w:p>
        </w:tc>
        <w:tc>
          <w:tcPr>
            <w:tcW w:w="1129" w:type="pct"/>
            <w:vAlign w:val="center"/>
          </w:tcPr>
          <w:p w14:paraId="08046141" w14:textId="77777777" w:rsidR="009F5B55" w:rsidRPr="008E0624" w:rsidRDefault="009F5B55" w:rsidP="00190F08">
            <w:pPr>
              <w:jc w:val="center"/>
              <w:rPr>
                <w:sz w:val="20"/>
                <w:szCs w:val="20"/>
              </w:rPr>
            </w:pPr>
            <w:r w:rsidRPr="008E0624">
              <w:rPr>
                <w:sz w:val="20"/>
                <w:szCs w:val="20"/>
              </w:rPr>
              <w:t>-</w:t>
            </w:r>
          </w:p>
        </w:tc>
        <w:tc>
          <w:tcPr>
            <w:tcW w:w="1168" w:type="pct"/>
            <w:vAlign w:val="center"/>
          </w:tcPr>
          <w:p w14:paraId="2B139D88" w14:textId="77777777" w:rsidR="009F5B55" w:rsidRPr="00535871" w:rsidRDefault="009F5B55" w:rsidP="00190F08">
            <w:pPr>
              <w:jc w:val="center"/>
              <w:rPr>
                <w:sz w:val="20"/>
                <w:szCs w:val="20"/>
              </w:rPr>
            </w:pPr>
            <w:r w:rsidRPr="00B26B8A">
              <w:rPr>
                <w:sz w:val="20"/>
                <w:szCs w:val="20"/>
              </w:rPr>
              <w:t xml:space="preserve">770123456789;Составление брачного договора и раздел </w:t>
            </w:r>
            <w:proofErr w:type="spellStart"/>
            <w:r w:rsidRPr="00B26B8A">
              <w:rPr>
                <w:sz w:val="20"/>
                <w:szCs w:val="20"/>
              </w:rPr>
              <w:t>имущества.;Петровский</w:t>
            </w:r>
            <w:proofErr w:type="spellEnd"/>
            <w:r w:rsidRPr="00B26B8A">
              <w:rPr>
                <w:sz w:val="20"/>
                <w:szCs w:val="20"/>
              </w:rPr>
              <w:t xml:space="preserve">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1151" w:type="pct"/>
            <w:vAlign w:val="center"/>
          </w:tcPr>
          <w:p w14:paraId="2A8F369C"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532ECE18" w14:textId="77777777" w:rsidR="009F5B55" w:rsidRPr="00E707D5"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1FE1C90C" w14:textId="77777777" w:rsidTr="00DF25CD">
        <w:trPr>
          <w:cantSplit/>
          <w:trHeight w:val="720"/>
          <w:jc w:val="center"/>
        </w:trPr>
        <w:tc>
          <w:tcPr>
            <w:tcW w:w="203" w:type="pct"/>
            <w:vAlign w:val="center"/>
          </w:tcPr>
          <w:p w14:paraId="73F6C3ED" w14:textId="77777777" w:rsidR="009F5B55" w:rsidRDefault="009F5B55" w:rsidP="00190F08">
            <w:pPr>
              <w:jc w:val="center"/>
              <w:rPr>
                <w:sz w:val="20"/>
                <w:szCs w:val="20"/>
              </w:rPr>
            </w:pPr>
            <w:r>
              <w:rPr>
                <w:sz w:val="20"/>
                <w:szCs w:val="20"/>
              </w:rPr>
              <w:t>3</w:t>
            </w:r>
          </w:p>
        </w:tc>
        <w:tc>
          <w:tcPr>
            <w:tcW w:w="662" w:type="pct"/>
            <w:vAlign w:val="center"/>
          </w:tcPr>
          <w:p w14:paraId="5CC741F9" w14:textId="77777777" w:rsidR="009F5B55" w:rsidRPr="009A3211" w:rsidRDefault="009F5B55" w:rsidP="00190F08">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29" w:type="pct"/>
            <w:vAlign w:val="center"/>
          </w:tcPr>
          <w:p w14:paraId="633AD66E" w14:textId="77777777" w:rsidR="009F5B55" w:rsidRPr="008E0624" w:rsidRDefault="009F5B55" w:rsidP="00190F08">
            <w:pPr>
              <w:jc w:val="center"/>
              <w:rPr>
                <w:sz w:val="20"/>
                <w:szCs w:val="20"/>
              </w:rPr>
            </w:pPr>
            <w:r>
              <w:rPr>
                <w:noProof/>
                <w:sz w:val="20"/>
                <w:szCs w:val="20"/>
                <w:lang w:val="en-US"/>
              </w:rPr>
              <w:drawing>
                <wp:inline distT="0" distB="0" distL="0" distR="0" wp14:anchorId="68F954FE" wp14:editId="403E8E55">
                  <wp:extent cx="1105786" cy="1379796"/>
                  <wp:effectExtent l="0" t="0" r="0" b="0"/>
                  <wp:docPr id="9900215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68" w:type="pct"/>
            <w:vAlign w:val="center"/>
          </w:tcPr>
          <w:p w14:paraId="63412628" w14:textId="77777777" w:rsidR="009F5B55" w:rsidRPr="00A6402F" w:rsidRDefault="009F5B55" w:rsidP="00190F08">
            <w:pPr>
              <w:jc w:val="center"/>
              <w:rPr>
                <w:sz w:val="20"/>
                <w:szCs w:val="20"/>
              </w:rPr>
            </w:pPr>
            <w:r w:rsidRPr="009C78BA">
              <w:rPr>
                <w:sz w:val="20"/>
                <w:szCs w:val="20"/>
              </w:rPr>
              <w:t xml:space="preserve">160678901234;Комментарий к изменениям в Гражданском кодексе РФ, касающимся обязательственного </w:t>
            </w:r>
            <w:proofErr w:type="spellStart"/>
            <w:r w:rsidRPr="009C78BA">
              <w:rPr>
                <w:sz w:val="20"/>
                <w:szCs w:val="20"/>
              </w:rPr>
              <w:t>права.;</w:t>
            </w:r>
            <w:r w:rsidRPr="00A6402F">
              <w:rPr>
                <w:sz w:val="20"/>
                <w:szCs w:val="20"/>
              </w:rPr>
              <w:t>Смирнов</w:t>
            </w:r>
            <w:proofErr w:type="spellEnd"/>
            <w:r w:rsidRPr="00A6402F">
              <w:rPr>
                <w:sz w:val="20"/>
                <w:szCs w:val="20"/>
              </w:rPr>
              <w:t xml:space="preserve"> Иван Георгиевич;05.09.2022</w:t>
            </w:r>
          </w:p>
        </w:tc>
        <w:tc>
          <w:tcPr>
            <w:tcW w:w="1838" w:type="pct"/>
            <w:gridSpan w:val="2"/>
            <w:vAlign w:val="center"/>
          </w:tcPr>
          <w:p w14:paraId="5561B175" w14:textId="77777777" w:rsidR="009F5B55" w:rsidRPr="00E707D5" w:rsidRDefault="009F5B55" w:rsidP="00190F08">
            <w:pPr>
              <w:jc w:val="center"/>
              <w:rPr>
                <w:sz w:val="20"/>
                <w:szCs w:val="20"/>
              </w:rPr>
            </w:pPr>
            <w:r>
              <w:rPr>
                <w:noProof/>
                <w:sz w:val="20"/>
                <w:szCs w:val="20"/>
                <w:lang w:val="en-US"/>
              </w:rPr>
              <w:drawing>
                <wp:inline distT="0" distB="0" distL="0" distR="0" wp14:anchorId="3AE72899" wp14:editId="510D47A1">
                  <wp:extent cx="1704975" cy="1598837"/>
                  <wp:effectExtent l="0" t="0" r="0" b="1905"/>
                  <wp:docPr id="113204079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9F5B55" w:rsidRPr="00E707D5" w14:paraId="48DA1CD1" w14:textId="77777777" w:rsidTr="00DF25CD">
        <w:trPr>
          <w:cantSplit/>
          <w:trHeight w:val="720"/>
          <w:jc w:val="center"/>
        </w:trPr>
        <w:tc>
          <w:tcPr>
            <w:tcW w:w="203" w:type="pct"/>
            <w:vAlign w:val="center"/>
          </w:tcPr>
          <w:p w14:paraId="33EA8848" w14:textId="77777777" w:rsidR="009F5B55" w:rsidRPr="000100DD" w:rsidRDefault="009F5B55" w:rsidP="00190F08">
            <w:pPr>
              <w:jc w:val="center"/>
              <w:rPr>
                <w:sz w:val="20"/>
                <w:szCs w:val="20"/>
                <w:lang w:val="en-US"/>
              </w:rPr>
            </w:pPr>
            <w:r>
              <w:rPr>
                <w:sz w:val="20"/>
                <w:szCs w:val="20"/>
                <w:lang w:val="en-US"/>
              </w:rPr>
              <w:t>4</w:t>
            </w:r>
          </w:p>
        </w:tc>
        <w:tc>
          <w:tcPr>
            <w:tcW w:w="662" w:type="pct"/>
            <w:vAlign w:val="center"/>
          </w:tcPr>
          <w:p w14:paraId="477B1177"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запись(левый поворот)</w:t>
            </w:r>
          </w:p>
        </w:tc>
        <w:tc>
          <w:tcPr>
            <w:tcW w:w="1129" w:type="pct"/>
            <w:vAlign w:val="center"/>
          </w:tcPr>
          <w:p w14:paraId="5759DDDE" w14:textId="77777777" w:rsidR="009F5B55" w:rsidRPr="008E0624" w:rsidRDefault="009F5B55" w:rsidP="00190F08">
            <w:pPr>
              <w:jc w:val="center"/>
              <w:rPr>
                <w:sz w:val="20"/>
                <w:szCs w:val="20"/>
              </w:rPr>
            </w:pPr>
            <w:r>
              <w:rPr>
                <w:noProof/>
                <w:sz w:val="20"/>
                <w:szCs w:val="20"/>
              </w:rPr>
              <w:drawing>
                <wp:inline distT="0" distB="0" distL="0" distR="0" wp14:anchorId="0581C15C" wp14:editId="5DE3A00A">
                  <wp:extent cx="1110784" cy="1406106"/>
                  <wp:effectExtent l="0" t="0" r="0" b="3810"/>
                  <wp:docPr id="8501317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68" w:type="pct"/>
            <w:vAlign w:val="center"/>
          </w:tcPr>
          <w:p w14:paraId="2DA16D1C" w14:textId="77777777" w:rsidR="009F5B55" w:rsidRPr="00857986" w:rsidRDefault="009F5B55" w:rsidP="00190F08">
            <w:pPr>
              <w:jc w:val="center"/>
              <w:rPr>
                <w:sz w:val="20"/>
                <w:szCs w:val="20"/>
              </w:rPr>
            </w:pPr>
            <w:r w:rsidRPr="0022081A">
              <w:rPr>
                <w:sz w:val="20"/>
                <w:szCs w:val="20"/>
              </w:rPr>
              <w:t xml:space="preserve">770123456789;Анализ судебной практики по спорам о защите прав потребителей в сфере розничной </w:t>
            </w:r>
            <w:proofErr w:type="spellStart"/>
            <w:r w:rsidRPr="0022081A">
              <w:rPr>
                <w:sz w:val="20"/>
                <w:szCs w:val="20"/>
              </w:rPr>
              <w:t>торговли.;Иванова</w:t>
            </w:r>
            <w:proofErr w:type="spellEnd"/>
            <w:r w:rsidRPr="0022081A">
              <w:rPr>
                <w:sz w:val="20"/>
                <w:szCs w:val="20"/>
              </w:rPr>
              <w:t xml:space="preserve"> Анна Петровна;15.03.2023</w:t>
            </w:r>
          </w:p>
        </w:tc>
        <w:tc>
          <w:tcPr>
            <w:tcW w:w="1838" w:type="pct"/>
            <w:gridSpan w:val="2"/>
            <w:vAlign w:val="center"/>
          </w:tcPr>
          <w:p w14:paraId="24E38E62" w14:textId="77777777" w:rsidR="009F5B55" w:rsidRPr="00E707D5" w:rsidRDefault="009F5B55" w:rsidP="00190F08">
            <w:pPr>
              <w:jc w:val="center"/>
              <w:rPr>
                <w:sz w:val="20"/>
                <w:szCs w:val="20"/>
              </w:rPr>
            </w:pPr>
            <w:r>
              <w:rPr>
                <w:noProof/>
                <w:sz w:val="20"/>
                <w:szCs w:val="20"/>
              </w:rPr>
              <w:drawing>
                <wp:inline distT="0" distB="0" distL="0" distR="0" wp14:anchorId="007F93A0" wp14:editId="394F1B7F">
                  <wp:extent cx="1492370" cy="1497108"/>
                  <wp:effectExtent l="0" t="0" r="0" b="8255"/>
                  <wp:docPr id="691077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9F5B55" w:rsidRPr="00E707D5" w14:paraId="17290506" w14:textId="77777777" w:rsidTr="00DF25CD">
        <w:trPr>
          <w:cantSplit/>
          <w:trHeight w:val="720"/>
          <w:jc w:val="center"/>
        </w:trPr>
        <w:tc>
          <w:tcPr>
            <w:tcW w:w="203" w:type="pct"/>
            <w:vAlign w:val="center"/>
          </w:tcPr>
          <w:p w14:paraId="7290683F" w14:textId="77777777" w:rsidR="009F5B55" w:rsidRPr="000100DD" w:rsidRDefault="009F5B55" w:rsidP="00190F08">
            <w:pPr>
              <w:jc w:val="center"/>
              <w:rPr>
                <w:sz w:val="20"/>
                <w:szCs w:val="20"/>
                <w:lang w:val="en-US"/>
              </w:rPr>
            </w:pPr>
            <w:r>
              <w:rPr>
                <w:sz w:val="20"/>
                <w:szCs w:val="20"/>
                <w:lang w:val="en-US"/>
              </w:rPr>
              <w:lastRenderedPageBreak/>
              <w:t>5</w:t>
            </w:r>
          </w:p>
        </w:tc>
        <w:tc>
          <w:tcPr>
            <w:tcW w:w="662" w:type="pct"/>
            <w:vAlign w:val="center"/>
          </w:tcPr>
          <w:p w14:paraId="28FC2F6D"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29" w:type="pct"/>
            <w:vAlign w:val="center"/>
          </w:tcPr>
          <w:p w14:paraId="6DB429DC" w14:textId="77777777" w:rsidR="009F5B55" w:rsidRPr="008E0624" w:rsidRDefault="009F5B55" w:rsidP="00190F08">
            <w:pPr>
              <w:jc w:val="center"/>
              <w:rPr>
                <w:sz w:val="20"/>
                <w:szCs w:val="20"/>
              </w:rPr>
            </w:pPr>
            <w:r>
              <w:rPr>
                <w:noProof/>
                <w:sz w:val="20"/>
                <w:szCs w:val="20"/>
              </w:rPr>
              <w:drawing>
                <wp:inline distT="0" distB="0" distL="0" distR="0" wp14:anchorId="2ADE9DB9" wp14:editId="39558532">
                  <wp:extent cx="1041401" cy="1415332"/>
                  <wp:effectExtent l="0" t="0" r="6350" b="0"/>
                  <wp:docPr id="2495778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68" w:type="pct"/>
            <w:vAlign w:val="center"/>
          </w:tcPr>
          <w:p w14:paraId="33B6BEC8" w14:textId="77777777" w:rsidR="009F5B55" w:rsidRPr="00857986" w:rsidRDefault="009F5B55" w:rsidP="00190F08">
            <w:pPr>
              <w:jc w:val="center"/>
              <w:rPr>
                <w:sz w:val="20"/>
                <w:szCs w:val="20"/>
              </w:rPr>
            </w:pPr>
            <w:r w:rsidRPr="00784F88">
              <w:rPr>
                <w:sz w:val="20"/>
                <w:szCs w:val="20"/>
              </w:rPr>
              <w:t xml:space="preserve">660456789012;Проблемы правового регулирования электронной коммерции и их решение в российском </w:t>
            </w:r>
            <w:proofErr w:type="spellStart"/>
            <w:r w:rsidRPr="00784F88">
              <w:rPr>
                <w:sz w:val="20"/>
                <w:szCs w:val="20"/>
              </w:rPr>
              <w:t>законодательстве.;Кузнецов</w:t>
            </w:r>
            <w:proofErr w:type="spellEnd"/>
            <w:r w:rsidRPr="00784F88">
              <w:rPr>
                <w:sz w:val="20"/>
                <w:szCs w:val="20"/>
              </w:rPr>
              <w:t xml:space="preserve"> Дмитрий Александрович;10.04.2024</w:t>
            </w:r>
          </w:p>
        </w:tc>
        <w:tc>
          <w:tcPr>
            <w:tcW w:w="1838" w:type="pct"/>
            <w:gridSpan w:val="2"/>
            <w:vAlign w:val="center"/>
          </w:tcPr>
          <w:p w14:paraId="04C1BAD4" w14:textId="77777777" w:rsidR="009F5B55" w:rsidRPr="00E707D5" w:rsidRDefault="009F5B55" w:rsidP="00190F08">
            <w:pPr>
              <w:jc w:val="center"/>
              <w:rPr>
                <w:sz w:val="20"/>
                <w:szCs w:val="20"/>
              </w:rPr>
            </w:pPr>
            <w:r>
              <w:rPr>
                <w:noProof/>
                <w:sz w:val="20"/>
                <w:szCs w:val="20"/>
              </w:rPr>
              <w:drawing>
                <wp:inline distT="0" distB="0" distL="0" distR="0" wp14:anchorId="20E3917A" wp14:editId="5550C5A4">
                  <wp:extent cx="1664898" cy="2075510"/>
                  <wp:effectExtent l="0" t="0" r="0" b="1270"/>
                  <wp:docPr id="203925046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5534" cy="2101235"/>
                          </a:xfrm>
                          <a:prstGeom prst="rect">
                            <a:avLst/>
                          </a:prstGeom>
                          <a:noFill/>
                          <a:ln>
                            <a:noFill/>
                          </a:ln>
                        </pic:spPr>
                      </pic:pic>
                    </a:graphicData>
                  </a:graphic>
                </wp:inline>
              </w:drawing>
            </w:r>
          </w:p>
        </w:tc>
      </w:tr>
      <w:tr w:rsidR="009F5B55" w:rsidRPr="00E707D5" w14:paraId="09EC6305" w14:textId="77777777" w:rsidTr="00DF25CD">
        <w:trPr>
          <w:cantSplit/>
          <w:trHeight w:val="720"/>
          <w:jc w:val="center"/>
        </w:trPr>
        <w:tc>
          <w:tcPr>
            <w:tcW w:w="203" w:type="pct"/>
            <w:vAlign w:val="center"/>
          </w:tcPr>
          <w:p w14:paraId="1BB27EE3" w14:textId="77777777" w:rsidR="009F5B55" w:rsidRPr="000100DD" w:rsidRDefault="009F5B55" w:rsidP="00190F08">
            <w:pPr>
              <w:jc w:val="center"/>
              <w:rPr>
                <w:sz w:val="20"/>
                <w:szCs w:val="20"/>
                <w:lang w:val="en-US"/>
              </w:rPr>
            </w:pPr>
            <w:r>
              <w:rPr>
                <w:sz w:val="20"/>
                <w:szCs w:val="20"/>
                <w:lang w:val="en-US"/>
              </w:rPr>
              <w:t>6</w:t>
            </w:r>
          </w:p>
        </w:tc>
        <w:tc>
          <w:tcPr>
            <w:tcW w:w="662" w:type="pct"/>
            <w:vAlign w:val="center"/>
          </w:tcPr>
          <w:p w14:paraId="29BA9DC9" w14:textId="77777777" w:rsidR="009F5B55" w:rsidRPr="00A54022" w:rsidRDefault="009F5B55" w:rsidP="00190F08">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29" w:type="pct"/>
            <w:vAlign w:val="center"/>
          </w:tcPr>
          <w:p w14:paraId="77440142" w14:textId="77777777" w:rsidR="009F5B55" w:rsidRPr="008E0624" w:rsidRDefault="009F5B55" w:rsidP="00190F08">
            <w:pPr>
              <w:jc w:val="center"/>
              <w:rPr>
                <w:sz w:val="20"/>
                <w:szCs w:val="20"/>
              </w:rPr>
            </w:pPr>
            <w:r>
              <w:rPr>
                <w:noProof/>
                <w:sz w:val="20"/>
                <w:szCs w:val="20"/>
              </w:rPr>
              <w:drawing>
                <wp:inline distT="0" distB="0" distL="0" distR="0" wp14:anchorId="16BB19FE" wp14:editId="22E0F0F4">
                  <wp:extent cx="1025232" cy="1802921"/>
                  <wp:effectExtent l="0" t="0" r="3810" b="6985"/>
                  <wp:docPr id="123293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68" w:type="pct"/>
            <w:vAlign w:val="center"/>
          </w:tcPr>
          <w:p w14:paraId="06F127A2" w14:textId="77777777" w:rsidR="009F5B55" w:rsidRPr="00A2581E" w:rsidRDefault="009F5B55" w:rsidP="00190F08">
            <w:pPr>
              <w:jc w:val="center"/>
              <w:rPr>
                <w:sz w:val="20"/>
                <w:szCs w:val="20"/>
              </w:rPr>
            </w:pPr>
            <w:r w:rsidRPr="00FD6290">
              <w:rPr>
                <w:sz w:val="20"/>
                <w:szCs w:val="20"/>
              </w:rPr>
              <w:t xml:space="preserve">160678901234;Комментарий к изменениям в Гражданском кодексе РФ, касающимся обязательственного </w:t>
            </w:r>
            <w:proofErr w:type="spellStart"/>
            <w:r w:rsidRPr="00FD6290">
              <w:rPr>
                <w:sz w:val="20"/>
                <w:szCs w:val="20"/>
              </w:rPr>
              <w:t>права.;Смирнов</w:t>
            </w:r>
            <w:proofErr w:type="spellEnd"/>
            <w:r w:rsidRPr="00FD6290">
              <w:rPr>
                <w:sz w:val="20"/>
                <w:szCs w:val="20"/>
              </w:rPr>
              <w:t xml:space="preserve"> Иван Георгиевич;05.09.2022</w:t>
            </w:r>
          </w:p>
        </w:tc>
        <w:tc>
          <w:tcPr>
            <w:tcW w:w="1838" w:type="pct"/>
            <w:gridSpan w:val="2"/>
            <w:vAlign w:val="center"/>
          </w:tcPr>
          <w:p w14:paraId="6C8A1FA1" w14:textId="77777777" w:rsidR="009F5B55" w:rsidRPr="00E707D5" w:rsidRDefault="009F5B55" w:rsidP="00190F08">
            <w:pPr>
              <w:jc w:val="center"/>
              <w:rPr>
                <w:sz w:val="20"/>
                <w:szCs w:val="20"/>
              </w:rPr>
            </w:pPr>
            <w:r>
              <w:rPr>
                <w:noProof/>
                <w:sz w:val="20"/>
                <w:szCs w:val="20"/>
              </w:rPr>
              <w:drawing>
                <wp:inline distT="0" distB="0" distL="0" distR="0" wp14:anchorId="2A8885A7" wp14:editId="527C164F">
                  <wp:extent cx="2225615" cy="1800219"/>
                  <wp:effectExtent l="0" t="0" r="3810" b="0"/>
                  <wp:docPr id="19910676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9F5B55" w:rsidRPr="00225CFD" w14:paraId="213465EE" w14:textId="77777777" w:rsidTr="00DF25CD">
        <w:trPr>
          <w:cantSplit/>
          <w:jc w:val="center"/>
        </w:trPr>
        <w:tc>
          <w:tcPr>
            <w:tcW w:w="203" w:type="pct"/>
            <w:vAlign w:val="center"/>
          </w:tcPr>
          <w:p w14:paraId="4C9F7049" w14:textId="77777777" w:rsidR="009F5B55" w:rsidRPr="00B87E66" w:rsidRDefault="009F5B55" w:rsidP="00190F08">
            <w:pPr>
              <w:jc w:val="center"/>
              <w:rPr>
                <w:sz w:val="20"/>
                <w:szCs w:val="20"/>
                <w:lang w:val="en-US"/>
              </w:rPr>
            </w:pPr>
            <w:r>
              <w:rPr>
                <w:sz w:val="20"/>
                <w:szCs w:val="20"/>
                <w:lang w:val="en-US"/>
              </w:rPr>
              <w:t>7</w:t>
            </w:r>
          </w:p>
        </w:tc>
        <w:tc>
          <w:tcPr>
            <w:tcW w:w="662" w:type="pct"/>
            <w:vAlign w:val="center"/>
          </w:tcPr>
          <w:p w14:paraId="1BA38693" w14:textId="77777777" w:rsidR="009F5B55" w:rsidRPr="002F61DA" w:rsidRDefault="009F5B55" w:rsidP="00190F08">
            <w:pPr>
              <w:jc w:val="center"/>
              <w:rPr>
                <w:sz w:val="20"/>
                <w:szCs w:val="20"/>
              </w:rPr>
            </w:pPr>
            <w:r w:rsidRPr="001B2402">
              <w:rPr>
                <w:sz w:val="20"/>
                <w:szCs w:val="20"/>
              </w:rPr>
              <w:t>Добавление корректных данных и не существует связная запись</w:t>
            </w:r>
          </w:p>
        </w:tc>
        <w:tc>
          <w:tcPr>
            <w:tcW w:w="1129" w:type="pct"/>
            <w:vAlign w:val="center"/>
          </w:tcPr>
          <w:p w14:paraId="6B6E7803" w14:textId="77777777" w:rsidR="009F5B55" w:rsidRDefault="009F5B55" w:rsidP="00190F08">
            <w:pPr>
              <w:jc w:val="center"/>
              <w:rPr>
                <w:sz w:val="20"/>
                <w:szCs w:val="20"/>
              </w:rPr>
            </w:pPr>
            <w:r w:rsidRPr="00893C5C">
              <w:rPr>
                <w:sz w:val="20"/>
                <w:szCs w:val="20"/>
              </w:rPr>
              <w:t>-</w:t>
            </w:r>
          </w:p>
        </w:tc>
        <w:tc>
          <w:tcPr>
            <w:tcW w:w="1168" w:type="pct"/>
            <w:vAlign w:val="center"/>
          </w:tcPr>
          <w:p w14:paraId="07FEF74A" w14:textId="77777777" w:rsidR="009F5B55" w:rsidRPr="003B38E3" w:rsidRDefault="009F5B55" w:rsidP="00190F08">
            <w:pPr>
              <w:jc w:val="center"/>
              <w:rPr>
                <w:sz w:val="20"/>
                <w:szCs w:val="20"/>
                <w:lang w:val="en-US"/>
              </w:rPr>
            </w:pPr>
            <w:proofErr w:type="gramStart"/>
            <w:r>
              <w:rPr>
                <w:sz w:val="20"/>
                <w:szCs w:val="20"/>
                <w:lang w:val="en-US"/>
              </w:rPr>
              <w:t>123456789012</w:t>
            </w:r>
            <w:r w:rsidRPr="009E26AA">
              <w:rPr>
                <w:sz w:val="20"/>
                <w:szCs w:val="20"/>
                <w:lang w:val="en-US"/>
              </w:rPr>
              <w:t>;Иванов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51" w:type="pct"/>
            <w:vAlign w:val="center"/>
          </w:tcPr>
          <w:p w14:paraId="5B619072" w14:textId="77777777" w:rsidR="009F5B55" w:rsidRPr="003B38E3" w:rsidRDefault="009F5B55" w:rsidP="00190F08">
            <w:pPr>
              <w:jc w:val="center"/>
              <w:rPr>
                <w:sz w:val="20"/>
                <w:szCs w:val="20"/>
                <w:lang w:val="en-US"/>
              </w:rPr>
            </w:pPr>
            <w:r w:rsidRPr="00244575">
              <w:rPr>
                <w:sz w:val="20"/>
                <w:szCs w:val="20"/>
                <w:lang w:val="en-US"/>
              </w:rPr>
              <w:t>-</w:t>
            </w:r>
          </w:p>
        </w:tc>
        <w:tc>
          <w:tcPr>
            <w:tcW w:w="686" w:type="pct"/>
            <w:vAlign w:val="center"/>
          </w:tcPr>
          <w:p w14:paraId="48EF58F4" w14:textId="77777777" w:rsidR="009F5B55" w:rsidRPr="00225CFD"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C249F" w14:paraId="4616B56B" w14:textId="77777777" w:rsidTr="00190F08">
        <w:trPr>
          <w:cantSplit/>
          <w:jc w:val="center"/>
        </w:trPr>
        <w:tc>
          <w:tcPr>
            <w:tcW w:w="5000" w:type="pct"/>
            <w:gridSpan w:val="6"/>
            <w:vAlign w:val="center"/>
          </w:tcPr>
          <w:p w14:paraId="72371467" w14:textId="77777777" w:rsidR="009F5B55" w:rsidRPr="00EC249F" w:rsidRDefault="009F5B55" w:rsidP="00190F08">
            <w:pPr>
              <w:jc w:val="center"/>
              <w:rPr>
                <w:sz w:val="20"/>
                <w:szCs w:val="20"/>
              </w:rPr>
            </w:pPr>
            <w:r>
              <w:rPr>
                <w:sz w:val="20"/>
                <w:szCs w:val="20"/>
              </w:rPr>
              <w:t>Удаление</w:t>
            </w:r>
          </w:p>
        </w:tc>
      </w:tr>
      <w:tr w:rsidR="009F5B55" w:rsidRPr="001B2B5B" w14:paraId="73899F7E" w14:textId="77777777" w:rsidTr="00DF25CD">
        <w:trPr>
          <w:cantSplit/>
          <w:jc w:val="center"/>
        </w:trPr>
        <w:tc>
          <w:tcPr>
            <w:tcW w:w="203" w:type="pct"/>
            <w:vAlign w:val="center"/>
          </w:tcPr>
          <w:p w14:paraId="703AA967" w14:textId="77777777" w:rsidR="009F5B55" w:rsidRDefault="009F5B55" w:rsidP="00190F08">
            <w:pPr>
              <w:jc w:val="center"/>
              <w:rPr>
                <w:sz w:val="20"/>
                <w:szCs w:val="20"/>
              </w:rPr>
            </w:pPr>
            <w:r>
              <w:rPr>
                <w:sz w:val="20"/>
                <w:szCs w:val="20"/>
              </w:rPr>
              <w:t>8</w:t>
            </w:r>
          </w:p>
        </w:tc>
        <w:tc>
          <w:tcPr>
            <w:tcW w:w="662" w:type="pct"/>
            <w:vAlign w:val="center"/>
          </w:tcPr>
          <w:p w14:paraId="1581C4F7" w14:textId="77777777" w:rsidR="009F5B55" w:rsidRPr="00F0648E" w:rsidRDefault="009F5B55" w:rsidP="00190F08">
            <w:pPr>
              <w:jc w:val="center"/>
              <w:rPr>
                <w:sz w:val="20"/>
                <w:szCs w:val="20"/>
              </w:rPr>
            </w:pPr>
            <w:r w:rsidRPr="00286993">
              <w:rPr>
                <w:sz w:val="20"/>
                <w:szCs w:val="20"/>
              </w:rPr>
              <w:t>Запись не существует</w:t>
            </w:r>
          </w:p>
        </w:tc>
        <w:tc>
          <w:tcPr>
            <w:tcW w:w="1129" w:type="pct"/>
            <w:vAlign w:val="center"/>
          </w:tcPr>
          <w:p w14:paraId="2E6DE49D" w14:textId="77777777" w:rsidR="009F5B55" w:rsidRDefault="009F5B55" w:rsidP="00190F08">
            <w:pPr>
              <w:jc w:val="center"/>
              <w:rPr>
                <w:sz w:val="20"/>
                <w:szCs w:val="20"/>
              </w:rPr>
            </w:pPr>
            <w:r w:rsidRPr="00286993">
              <w:rPr>
                <w:sz w:val="20"/>
                <w:szCs w:val="20"/>
              </w:rPr>
              <w:t>-</w:t>
            </w:r>
          </w:p>
        </w:tc>
        <w:tc>
          <w:tcPr>
            <w:tcW w:w="1168" w:type="pct"/>
            <w:vAlign w:val="center"/>
          </w:tcPr>
          <w:p w14:paraId="48E82D4E" w14:textId="77777777" w:rsidR="009F5B55" w:rsidRPr="008E4FE3" w:rsidRDefault="009F5B55" w:rsidP="00190F08">
            <w:pPr>
              <w:jc w:val="center"/>
              <w:rPr>
                <w:sz w:val="20"/>
                <w:szCs w:val="20"/>
              </w:rPr>
            </w:pPr>
            <w:r w:rsidRPr="008E4FE3">
              <w:rPr>
                <w:sz w:val="20"/>
                <w:szCs w:val="20"/>
              </w:rPr>
              <w:t xml:space="preserve">770123456789;Составление брачного договора и раздел </w:t>
            </w:r>
            <w:proofErr w:type="spellStart"/>
            <w:r w:rsidRPr="008E4FE3">
              <w:rPr>
                <w:sz w:val="20"/>
                <w:szCs w:val="20"/>
              </w:rPr>
              <w:t>имущества.;Петровский</w:t>
            </w:r>
            <w:proofErr w:type="spellEnd"/>
            <w:r w:rsidRPr="008E4FE3">
              <w:rPr>
                <w:sz w:val="20"/>
                <w:szCs w:val="20"/>
              </w:rPr>
              <w:t xml:space="preserve"> Игорь Семенович;02.06.2024</w:t>
            </w:r>
          </w:p>
        </w:tc>
        <w:tc>
          <w:tcPr>
            <w:tcW w:w="1151" w:type="pct"/>
            <w:vAlign w:val="center"/>
          </w:tcPr>
          <w:p w14:paraId="0E1EF41D" w14:textId="77777777" w:rsidR="009F5B55" w:rsidRPr="00015F5A" w:rsidRDefault="009F5B55" w:rsidP="00190F08">
            <w:pPr>
              <w:jc w:val="center"/>
              <w:rPr>
                <w:sz w:val="20"/>
                <w:szCs w:val="20"/>
                <w:lang w:val="en-US"/>
              </w:rPr>
            </w:pPr>
            <w:r w:rsidRPr="001F2A3C">
              <w:rPr>
                <w:sz w:val="20"/>
                <w:szCs w:val="20"/>
              </w:rPr>
              <w:t>-</w:t>
            </w:r>
            <w:r>
              <w:rPr>
                <w:sz w:val="20"/>
                <w:szCs w:val="20"/>
                <w:lang w:val="en-US"/>
              </w:rPr>
              <w:t xml:space="preserve"> </w:t>
            </w:r>
          </w:p>
        </w:tc>
        <w:tc>
          <w:tcPr>
            <w:tcW w:w="686" w:type="pct"/>
            <w:vAlign w:val="center"/>
          </w:tcPr>
          <w:p w14:paraId="5487A9CA" w14:textId="77777777" w:rsidR="009F5B55" w:rsidRPr="001B2B5B" w:rsidRDefault="009F5B55" w:rsidP="00190F08">
            <w:pPr>
              <w:jc w:val="center"/>
              <w:rPr>
                <w:sz w:val="20"/>
                <w:szCs w:val="20"/>
              </w:rPr>
            </w:pPr>
            <w:r w:rsidRPr="00F36663">
              <w:rPr>
                <w:sz w:val="20"/>
                <w:szCs w:val="20"/>
              </w:rPr>
              <w:t>«</w:t>
            </w:r>
            <w:r w:rsidRPr="008E4FE3">
              <w:rPr>
                <w:sz w:val="20"/>
                <w:szCs w:val="20"/>
              </w:rPr>
              <w:t>Не удалось удалить консультацию с указанными параметрами.</w:t>
            </w:r>
            <w:r>
              <w:rPr>
                <w:sz w:val="20"/>
                <w:szCs w:val="20"/>
              </w:rPr>
              <w:t>»</w:t>
            </w:r>
          </w:p>
        </w:tc>
      </w:tr>
      <w:tr w:rsidR="009F5B55" w:rsidRPr="00595EFC" w14:paraId="41203127" w14:textId="77777777" w:rsidTr="00DF25CD">
        <w:trPr>
          <w:cantSplit/>
          <w:jc w:val="center"/>
        </w:trPr>
        <w:tc>
          <w:tcPr>
            <w:tcW w:w="203" w:type="pct"/>
            <w:vAlign w:val="center"/>
          </w:tcPr>
          <w:p w14:paraId="01B8A14F" w14:textId="77777777" w:rsidR="009F5B55" w:rsidRDefault="009F5B55" w:rsidP="00190F08">
            <w:pPr>
              <w:jc w:val="center"/>
              <w:rPr>
                <w:sz w:val="20"/>
                <w:szCs w:val="20"/>
              </w:rPr>
            </w:pPr>
            <w:r>
              <w:rPr>
                <w:sz w:val="20"/>
                <w:szCs w:val="20"/>
              </w:rPr>
              <w:t>9</w:t>
            </w:r>
          </w:p>
        </w:tc>
        <w:tc>
          <w:tcPr>
            <w:tcW w:w="662" w:type="pct"/>
            <w:vAlign w:val="center"/>
          </w:tcPr>
          <w:p w14:paraId="231102FB" w14:textId="77777777" w:rsidR="009F5B55" w:rsidRPr="00B50F85" w:rsidRDefault="009F5B55" w:rsidP="00190F08">
            <w:pPr>
              <w:jc w:val="center"/>
              <w:rPr>
                <w:sz w:val="20"/>
                <w:szCs w:val="20"/>
              </w:rPr>
            </w:pPr>
            <w:r w:rsidRPr="00024E37">
              <w:rPr>
                <w:sz w:val="20"/>
                <w:szCs w:val="20"/>
              </w:rPr>
              <w:t>Запись существует</w:t>
            </w:r>
          </w:p>
        </w:tc>
        <w:tc>
          <w:tcPr>
            <w:tcW w:w="1129" w:type="pct"/>
            <w:vAlign w:val="center"/>
          </w:tcPr>
          <w:p w14:paraId="5EAC2243" w14:textId="77777777" w:rsidR="009F5B55" w:rsidRPr="009B554D" w:rsidRDefault="009F5B55" w:rsidP="00190F08">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68" w:type="pct"/>
            <w:vAlign w:val="center"/>
          </w:tcPr>
          <w:p w14:paraId="0CAB5556" w14:textId="77777777" w:rsidR="009F5B55" w:rsidRDefault="009F5B55" w:rsidP="00190F08">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51" w:type="pct"/>
            <w:vAlign w:val="center"/>
          </w:tcPr>
          <w:p w14:paraId="23F5746C" w14:textId="77777777" w:rsidR="009F5B55" w:rsidRPr="009B554D" w:rsidRDefault="009F5B55" w:rsidP="00190F08">
            <w:pPr>
              <w:jc w:val="center"/>
              <w:rPr>
                <w:sz w:val="20"/>
                <w:szCs w:val="20"/>
              </w:rPr>
            </w:pPr>
            <w:r w:rsidRPr="001F2A3C">
              <w:rPr>
                <w:sz w:val="20"/>
                <w:szCs w:val="20"/>
              </w:rPr>
              <w:t>-</w:t>
            </w:r>
          </w:p>
        </w:tc>
        <w:tc>
          <w:tcPr>
            <w:tcW w:w="686" w:type="pct"/>
            <w:vAlign w:val="center"/>
          </w:tcPr>
          <w:p w14:paraId="1A802535" w14:textId="77777777" w:rsidR="009F5B55" w:rsidRPr="00595EFC" w:rsidRDefault="009F5B55" w:rsidP="00190F08">
            <w:pPr>
              <w:jc w:val="center"/>
              <w:rPr>
                <w:sz w:val="20"/>
                <w:szCs w:val="20"/>
              </w:rPr>
            </w:pPr>
            <w:r w:rsidRPr="004167FB">
              <w:rPr>
                <w:sz w:val="20"/>
                <w:szCs w:val="20"/>
              </w:rPr>
              <w:t>«Запись успешно удалена!»</w:t>
            </w:r>
          </w:p>
        </w:tc>
      </w:tr>
      <w:tr w:rsidR="009F5B55" w:rsidRPr="00471DD2" w14:paraId="2E410FAF" w14:textId="77777777" w:rsidTr="00190F08">
        <w:trPr>
          <w:cantSplit/>
          <w:jc w:val="center"/>
        </w:trPr>
        <w:tc>
          <w:tcPr>
            <w:tcW w:w="5000" w:type="pct"/>
            <w:gridSpan w:val="6"/>
            <w:vAlign w:val="center"/>
          </w:tcPr>
          <w:p w14:paraId="0B0A8947" w14:textId="77777777" w:rsidR="009F5B55" w:rsidRPr="00471DD2" w:rsidRDefault="009F5B55" w:rsidP="00190F08">
            <w:pPr>
              <w:jc w:val="center"/>
              <w:rPr>
                <w:sz w:val="20"/>
                <w:szCs w:val="20"/>
              </w:rPr>
            </w:pPr>
            <w:r>
              <w:rPr>
                <w:sz w:val="20"/>
                <w:szCs w:val="20"/>
              </w:rPr>
              <w:t>Поиск</w:t>
            </w:r>
          </w:p>
        </w:tc>
      </w:tr>
      <w:tr w:rsidR="009F5B55" w:rsidRPr="00B53230" w14:paraId="187DB8E1" w14:textId="77777777" w:rsidTr="00DF25CD">
        <w:trPr>
          <w:cantSplit/>
          <w:jc w:val="center"/>
        </w:trPr>
        <w:tc>
          <w:tcPr>
            <w:tcW w:w="203" w:type="pct"/>
            <w:vAlign w:val="center"/>
          </w:tcPr>
          <w:p w14:paraId="11036A78" w14:textId="77777777" w:rsidR="009F5B55" w:rsidRDefault="009F5B55" w:rsidP="00190F08">
            <w:pPr>
              <w:jc w:val="center"/>
              <w:rPr>
                <w:sz w:val="20"/>
                <w:szCs w:val="20"/>
              </w:rPr>
            </w:pPr>
            <w:r>
              <w:rPr>
                <w:sz w:val="20"/>
                <w:szCs w:val="20"/>
              </w:rPr>
              <w:t>10</w:t>
            </w:r>
          </w:p>
        </w:tc>
        <w:tc>
          <w:tcPr>
            <w:tcW w:w="662" w:type="pct"/>
            <w:vAlign w:val="center"/>
          </w:tcPr>
          <w:p w14:paraId="4B18326B" w14:textId="77777777" w:rsidR="009F5B55" w:rsidRPr="0023466D" w:rsidRDefault="009F5B55" w:rsidP="00190F08">
            <w:pPr>
              <w:jc w:val="center"/>
              <w:rPr>
                <w:sz w:val="20"/>
                <w:szCs w:val="20"/>
              </w:rPr>
            </w:pPr>
            <w:r w:rsidRPr="003108CB">
              <w:rPr>
                <w:sz w:val="20"/>
                <w:szCs w:val="20"/>
              </w:rPr>
              <w:t>Запись существует</w:t>
            </w:r>
          </w:p>
        </w:tc>
        <w:tc>
          <w:tcPr>
            <w:tcW w:w="1129" w:type="pct"/>
            <w:vAlign w:val="center"/>
          </w:tcPr>
          <w:p w14:paraId="7A530EE1" w14:textId="77777777" w:rsidR="009F5B55" w:rsidRPr="009B554D"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68" w:type="pct"/>
            <w:vAlign w:val="center"/>
          </w:tcPr>
          <w:p w14:paraId="5F6ED009" w14:textId="77777777" w:rsidR="009F5B55"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51" w:type="pct"/>
            <w:vAlign w:val="center"/>
          </w:tcPr>
          <w:p w14:paraId="392FE4AD" w14:textId="77777777" w:rsidR="009F5B55" w:rsidRPr="009B554D" w:rsidRDefault="009F5B55" w:rsidP="00190F08">
            <w:pPr>
              <w:jc w:val="center"/>
              <w:rPr>
                <w:sz w:val="20"/>
                <w:szCs w:val="20"/>
              </w:rPr>
            </w:pPr>
            <w:r w:rsidRPr="00A640EE">
              <w:rPr>
                <w:sz w:val="20"/>
                <w:szCs w:val="20"/>
              </w:rPr>
              <w:t>-</w:t>
            </w:r>
          </w:p>
        </w:tc>
        <w:tc>
          <w:tcPr>
            <w:tcW w:w="686" w:type="pct"/>
            <w:vAlign w:val="center"/>
          </w:tcPr>
          <w:p w14:paraId="7D64A0E7" w14:textId="77777777" w:rsidR="009F5B55" w:rsidRPr="00B53230" w:rsidRDefault="009F5B55" w:rsidP="00190F08">
            <w:pPr>
              <w:jc w:val="center"/>
              <w:rPr>
                <w:sz w:val="20"/>
                <w:szCs w:val="20"/>
              </w:rPr>
            </w:pPr>
            <w:r>
              <w:rPr>
                <w:sz w:val="20"/>
                <w:szCs w:val="20"/>
              </w:rPr>
              <w:t>«</w:t>
            </w:r>
            <w:r w:rsidRPr="00B53230">
              <w:rPr>
                <w:sz w:val="20"/>
                <w:szCs w:val="20"/>
              </w:rPr>
              <w:t xml:space="preserve">Найдено </w:t>
            </w:r>
            <w:r>
              <w:rPr>
                <w:sz w:val="20"/>
                <w:szCs w:val="20"/>
              </w:rPr>
              <w:t>1</w:t>
            </w:r>
            <w:r w:rsidRPr="00B53230">
              <w:rPr>
                <w:sz w:val="20"/>
                <w:szCs w:val="20"/>
              </w:rPr>
              <w:t xml:space="preserve"> консультаций за </w:t>
            </w:r>
            <w:r>
              <w:rPr>
                <w:sz w:val="20"/>
                <w:szCs w:val="20"/>
              </w:rPr>
              <w:t>1</w:t>
            </w:r>
            <w:r w:rsidRPr="00B53230">
              <w:rPr>
                <w:sz w:val="20"/>
                <w:szCs w:val="20"/>
              </w:rPr>
              <w:t xml:space="preserve"> шаг(</w:t>
            </w:r>
            <w:proofErr w:type="spellStart"/>
            <w:r w:rsidRPr="00B53230">
              <w:rPr>
                <w:sz w:val="20"/>
                <w:szCs w:val="20"/>
              </w:rPr>
              <w:t>ов</w:t>
            </w:r>
            <w:proofErr w:type="spellEnd"/>
            <w:r w:rsidRPr="00B53230">
              <w:rPr>
                <w:sz w:val="20"/>
                <w:szCs w:val="20"/>
              </w:rPr>
              <w:t>)</w:t>
            </w:r>
            <w:r>
              <w:rPr>
                <w:sz w:val="20"/>
                <w:szCs w:val="20"/>
              </w:rPr>
              <w:t>»</w:t>
            </w:r>
          </w:p>
        </w:tc>
      </w:tr>
      <w:tr w:rsidR="009F5B55" w:rsidRPr="00A3336F" w14:paraId="2537CE7D" w14:textId="77777777" w:rsidTr="00DF25CD">
        <w:trPr>
          <w:cantSplit/>
          <w:jc w:val="center"/>
        </w:trPr>
        <w:tc>
          <w:tcPr>
            <w:tcW w:w="203" w:type="pct"/>
            <w:vAlign w:val="center"/>
          </w:tcPr>
          <w:p w14:paraId="2A2A4610" w14:textId="77777777" w:rsidR="009F5B55" w:rsidRDefault="009F5B55" w:rsidP="00190F08">
            <w:pPr>
              <w:jc w:val="center"/>
              <w:rPr>
                <w:sz w:val="20"/>
                <w:szCs w:val="20"/>
              </w:rPr>
            </w:pPr>
            <w:r>
              <w:rPr>
                <w:sz w:val="20"/>
                <w:szCs w:val="20"/>
              </w:rPr>
              <w:t>11</w:t>
            </w:r>
          </w:p>
        </w:tc>
        <w:tc>
          <w:tcPr>
            <w:tcW w:w="662" w:type="pct"/>
            <w:vAlign w:val="center"/>
          </w:tcPr>
          <w:p w14:paraId="32CEA1BD" w14:textId="77777777" w:rsidR="009F5B55" w:rsidRDefault="009F5B55" w:rsidP="00190F08">
            <w:pPr>
              <w:jc w:val="center"/>
              <w:rPr>
                <w:sz w:val="20"/>
                <w:szCs w:val="20"/>
              </w:rPr>
            </w:pPr>
            <w:r w:rsidRPr="00125CCF">
              <w:rPr>
                <w:sz w:val="20"/>
                <w:szCs w:val="20"/>
              </w:rPr>
              <w:t>Запись не существует</w:t>
            </w:r>
          </w:p>
        </w:tc>
        <w:tc>
          <w:tcPr>
            <w:tcW w:w="1129" w:type="pct"/>
            <w:vAlign w:val="center"/>
          </w:tcPr>
          <w:p w14:paraId="3C1FA5E7" w14:textId="77777777" w:rsidR="009F5B55" w:rsidRPr="009B554D" w:rsidRDefault="009F5B55" w:rsidP="00190F08">
            <w:pPr>
              <w:jc w:val="center"/>
              <w:rPr>
                <w:sz w:val="20"/>
                <w:szCs w:val="20"/>
              </w:rPr>
            </w:pPr>
            <w:r w:rsidRPr="00756F4F">
              <w:rPr>
                <w:sz w:val="20"/>
                <w:szCs w:val="20"/>
              </w:rPr>
              <w:t>-</w:t>
            </w:r>
          </w:p>
        </w:tc>
        <w:tc>
          <w:tcPr>
            <w:tcW w:w="1168" w:type="pct"/>
            <w:vAlign w:val="center"/>
          </w:tcPr>
          <w:p w14:paraId="252C6B62" w14:textId="77777777" w:rsidR="009F5B55"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51" w:type="pct"/>
            <w:vAlign w:val="center"/>
          </w:tcPr>
          <w:p w14:paraId="3420479F" w14:textId="77777777" w:rsidR="009F5B55" w:rsidRPr="009B554D" w:rsidRDefault="009F5B55" w:rsidP="00190F08">
            <w:pPr>
              <w:jc w:val="center"/>
              <w:rPr>
                <w:sz w:val="20"/>
                <w:szCs w:val="20"/>
              </w:rPr>
            </w:pPr>
            <w:r w:rsidRPr="001B1022">
              <w:rPr>
                <w:sz w:val="20"/>
                <w:szCs w:val="20"/>
              </w:rPr>
              <w:t>-</w:t>
            </w:r>
          </w:p>
        </w:tc>
        <w:tc>
          <w:tcPr>
            <w:tcW w:w="686" w:type="pct"/>
            <w:vAlign w:val="center"/>
          </w:tcPr>
          <w:p w14:paraId="5568815E" w14:textId="77777777" w:rsidR="009F5B55" w:rsidRPr="00A3336F" w:rsidRDefault="009F5B55" w:rsidP="00190F08">
            <w:pPr>
              <w:jc w:val="center"/>
              <w:rPr>
                <w:sz w:val="20"/>
                <w:szCs w:val="20"/>
              </w:rPr>
            </w:pPr>
            <w:r>
              <w:rPr>
                <w:sz w:val="20"/>
                <w:szCs w:val="20"/>
              </w:rPr>
              <w:t>«</w:t>
            </w:r>
            <w:r w:rsidRPr="00724C49">
              <w:rPr>
                <w:sz w:val="20"/>
                <w:szCs w:val="20"/>
              </w:rPr>
              <w:t>Консультации для клиента с ИНН 770123456789 не найдены</w:t>
            </w:r>
            <w:r>
              <w:rPr>
                <w:sz w:val="20"/>
                <w:szCs w:val="20"/>
              </w:rPr>
              <w:t>»</w:t>
            </w:r>
          </w:p>
        </w:tc>
      </w:tr>
    </w:tbl>
    <w:p w14:paraId="6519B02F" w14:textId="5DB2C48C" w:rsidR="00404358" w:rsidRDefault="00404358" w:rsidP="00404358">
      <w:pPr>
        <w:spacing w:line="360" w:lineRule="auto"/>
        <w:jc w:val="both"/>
        <w:rPr>
          <w:sz w:val="28"/>
          <w:szCs w:val="28"/>
        </w:rPr>
      </w:pPr>
      <w:r w:rsidRPr="00A67345">
        <w:rPr>
          <w:spacing w:val="20"/>
          <w:sz w:val="28"/>
          <w:szCs w:val="28"/>
        </w:rPr>
        <w:lastRenderedPageBreak/>
        <w:t>Таблица</w:t>
      </w:r>
      <w:r>
        <w:rPr>
          <w:spacing w:val="20"/>
          <w:sz w:val="28"/>
          <w:szCs w:val="28"/>
        </w:rPr>
        <w:t xml:space="preserve"> </w:t>
      </w:r>
      <w:r w:rsidR="002A0827">
        <w:rPr>
          <w:spacing w:val="20"/>
          <w:sz w:val="28"/>
          <w:szCs w:val="28"/>
        </w:rPr>
        <w:t>7</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 отчетом «Консультации для клиентов»</w:t>
      </w:r>
    </w:p>
    <w:tbl>
      <w:tblPr>
        <w:tblStyle w:val="af6"/>
        <w:tblW w:w="5000" w:type="pct"/>
        <w:jc w:val="center"/>
        <w:tblLayout w:type="fixed"/>
        <w:tblLook w:val="04A0" w:firstRow="1" w:lastRow="0" w:firstColumn="1" w:lastColumn="0" w:noHBand="0" w:noVBand="1"/>
      </w:tblPr>
      <w:tblGrid>
        <w:gridCol w:w="368"/>
        <w:gridCol w:w="1327"/>
        <w:gridCol w:w="21"/>
        <w:gridCol w:w="1966"/>
        <w:gridCol w:w="2267"/>
        <w:gridCol w:w="2125"/>
        <w:gridCol w:w="1271"/>
      </w:tblGrid>
      <w:tr w:rsidR="00404358" w:rsidRPr="007C6A7A" w14:paraId="4BE7D97B" w14:textId="77777777" w:rsidTr="008C6188">
        <w:trPr>
          <w:cantSplit/>
          <w:jc w:val="center"/>
        </w:trPr>
        <w:tc>
          <w:tcPr>
            <w:tcW w:w="907" w:type="pct"/>
            <w:gridSpan w:val="2"/>
            <w:vMerge w:val="restart"/>
            <w:vAlign w:val="center"/>
          </w:tcPr>
          <w:p w14:paraId="2588E2B4" w14:textId="77777777" w:rsidR="00404358" w:rsidRPr="005C0797" w:rsidRDefault="00404358" w:rsidP="00190F08">
            <w:pPr>
              <w:jc w:val="center"/>
              <w:rPr>
                <w:sz w:val="20"/>
                <w:szCs w:val="20"/>
              </w:rPr>
            </w:pPr>
            <w:r>
              <w:rPr>
                <w:sz w:val="20"/>
                <w:szCs w:val="20"/>
              </w:rPr>
              <w:t>Описание тестовой ситуации</w:t>
            </w:r>
          </w:p>
        </w:tc>
        <w:tc>
          <w:tcPr>
            <w:tcW w:w="2276" w:type="pct"/>
            <w:gridSpan w:val="3"/>
            <w:vAlign w:val="center"/>
          </w:tcPr>
          <w:p w14:paraId="0F6DCEE3" w14:textId="77777777" w:rsidR="00404358" w:rsidRPr="007C6A7A" w:rsidRDefault="00404358" w:rsidP="00190F08">
            <w:pPr>
              <w:jc w:val="center"/>
              <w:rPr>
                <w:sz w:val="20"/>
                <w:szCs w:val="20"/>
              </w:rPr>
            </w:pPr>
            <w:r w:rsidRPr="007C6A7A">
              <w:rPr>
                <w:sz w:val="20"/>
                <w:szCs w:val="20"/>
              </w:rPr>
              <w:t>Входные данные</w:t>
            </w:r>
          </w:p>
        </w:tc>
        <w:tc>
          <w:tcPr>
            <w:tcW w:w="1817" w:type="pct"/>
            <w:gridSpan w:val="2"/>
            <w:vAlign w:val="center"/>
          </w:tcPr>
          <w:p w14:paraId="02A6967D" w14:textId="77777777" w:rsidR="00404358" w:rsidRPr="007C6A7A" w:rsidRDefault="00404358" w:rsidP="00190F08">
            <w:pPr>
              <w:jc w:val="center"/>
              <w:rPr>
                <w:sz w:val="20"/>
                <w:szCs w:val="20"/>
              </w:rPr>
            </w:pPr>
            <w:r w:rsidRPr="007C6A7A">
              <w:rPr>
                <w:sz w:val="20"/>
                <w:szCs w:val="20"/>
              </w:rPr>
              <w:t>Выходные данные</w:t>
            </w:r>
          </w:p>
        </w:tc>
      </w:tr>
      <w:tr w:rsidR="007C69CA" w:rsidRPr="005C0797" w14:paraId="68C478B0" w14:textId="77777777" w:rsidTr="008C6188">
        <w:trPr>
          <w:cantSplit/>
          <w:jc w:val="center"/>
        </w:trPr>
        <w:tc>
          <w:tcPr>
            <w:tcW w:w="907" w:type="pct"/>
            <w:gridSpan w:val="2"/>
            <w:vMerge/>
            <w:tcBorders>
              <w:bottom w:val="double" w:sz="4" w:space="0" w:color="auto"/>
            </w:tcBorders>
            <w:vAlign w:val="center"/>
          </w:tcPr>
          <w:p w14:paraId="188F13A3" w14:textId="77777777" w:rsidR="00404358" w:rsidRPr="007C6A7A" w:rsidRDefault="00404358" w:rsidP="00190F08">
            <w:pPr>
              <w:jc w:val="center"/>
              <w:rPr>
                <w:sz w:val="20"/>
                <w:szCs w:val="20"/>
                <w:lang w:val="en-US"/>
              </w:rPr>
            </w:pPr>
          </w:p>
        </w:tc>
        <w:tc>
          <w:tcPr>
            <w:tcW w:w="1063" w:type="pct"/>
            <w:gridSpan w:val="2"/>
            <w:tcBorders>
              <w:bottom w:val="double" w:sz="4" w:space="0" w:color="auto"/>
            </w:tcBorders>
            <w:vAlign w:val="center"/>
          </w:tcPr>
          <w:p w14:paraId="43F1176D" w14:textId="4DB53E02" w:rsidR="00404358" w:rsidRPr="007C6A7A" w:rsidRDefault="0018089E" w:rsidP="00190F08">
            <w:pPr>
              <w:jc w:val="center"/>
              <w:rPr>
                <w:sz w:val="20"/>
                <w:szCs w:val="20"/>
              </w:rPr>
            </w:pPr>
            <w:r>
              <w:rPr>
                <w:sz w:val="20"/>
                <w:szCs w:val="20"/>
              </w:rPr>
              <w:t xml:space="preserve">Отче </w:t>
            </w:r>
            <w:r w:rsidR="00404358" w:rsidRPr="00AA14A6">
              <w:rPr>
                <w:sz w:val="20"/>
                <w:szCs w:val="20"/>
              </w:rPr>
              <w:t>«Консультации</w:t>
            </w:r>
            <w:r>
              <w:rPr>
                <w:sz w:val="20"/>
                <w:szCs w:val="20"/>
              </w:rPr>
              <w:t xml:space="preserve"> для клиентов</w:t>
            </w:r>
            <w:r w:rsidR="00404358" w:rsidRPr="00AA14A6">
              <w:rPr>
                <w:sz w:val="20"/>
                <w:szCs w:val="20"/>
              </w:rPr>
              <w:t>»</w:t>
            </w:r>
          </w:p>
        </w:tc>
        <w:tc>
          <w:tcPr>
            <w:tcW w:w="1213" w:type="pct"/>
            <w:tcBorders>
              <w:bottom w:val="double" w:sz="4" w:space="0" w:color="auto"/>
            </w:tcBorders>
            <w:vAlign w:val="center"/>
          </w:tcPr>
          <w:p w14:paraId="131C87D1" w14:textId="77777777" w:rsidR="00404358" w:rsidRPr="005C0797" w:rsidRDefault="00404358"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137" w:type="pct"/>
            <w:tcBorders>
              <w:bottom w:val="double" w:sz="4" w:space="0" w:color="auto"/>
            </w:tcBorders>
            <w:vAlign w:val="center"/>
          </w:tcPr>
          <w:p w14:paraId="489320E3" w14:textId="2861D327" w:rsidR="00404358" w:rsidRPr="007D3D1C" w:rsidRDefault="0018089E" w:rsidP="00190F08">
            <w:pPr>
              <w:jc w:val="center"/>
              <w:rPr>
                <w:sz w:val="20"/>
                <w:szCs w:val="20"/>
              </w:rPr>
            </w:pPr>
            <w:r w:rsidRPr="0018089E">
              <w:rPr>
                <w:sz w:val="20"/>
                <w:szCs w:val="20"/>
              </w:rPr>
              <w:t>Отче «Консультации для клиентов»</w:t>
            </w:r>
          </w:p>
        </w:tc>
        <w:tc>
          <w:tcPr>
            <w:tcW w:w="680" w:type="pct"/>
            <w:tcBorders>
              <w:bottom w:val="double" w:sz="4" w:space="0" w:color="auto"/>
            </w:tcBorders>
            <w:vAlign w:val="center"/>
          </w:tcPr>
          <w:p w14:paraId="4F6174A3" w14:textId="77777777" w:rsidR="00404358" w:rsidRPr="005C0797" w:rsidRDefault="00404358" w:rsidP="00190F08">
            <w:pPr>
              <w:jc w:val="center"/>
              <w:rPr>
                <w:sz w:val="20"/>
                <w:szCs w:val="20"/>
              </w:rPr>
            </w:pPr>
            <w:r>
              <w:rPr>
                <w:sz w:val="20"/>
                <w:szCs w:val="20"/>
              </w:rPr>
              <w:t>Результат</w:t>
            </w:r>
          </w:p>
        </w:tc>
      </w:tr>
      <w:tr w:rsidR="00404358" w:rsidRPr="007C6A7A" w14:paraId="269738F8" w14:textId="77777777" w:rsidTr="00386310">
        <w:trPr>
          <w:cantSplit/>
          <w:jc w:val="center"/>
        </w:trPr>
        <w:tc>
          <w:tcPr>
            <w:tcW w:w="5000" w:type="pct"/>
            <w:gridSpan w:val="7"/>
            <w:tcBorders>
              <w:top w:val="double" w:sz="4" w:space="0" w:color="auto"/>
            </w:tcBorders>
            <w:vAlign w:val="center"/>
          </w:tcPr>
          <w:p w14:paraId="5456F238" w14:textId="77777777" w:rsidR="00404358" w:rsidRDefault="00404358" w:rsidP="00190F08">
            <w:pPr>
              <w:jc w:val="center"/>
              <w:rPr>
                <w:sz w:val="20"/>
                <w:szCs w:val="20"/>
              </w:rPr>
            </w:pPr>
            <w:r>
              <w:rPr>
                <w:sz w:val="20"/>
                <w:szCs w:val="20"/>
              </w:rPr>
              <w:t>Добавление</w:t>
            </w:r>
          </w:p>
        </w:tc>
      </w:tr>
      <w:tr w:rsidR="00404358" w:rsidRPr="007C6A7A" w14:paraId="75F44909" w14:textId="77777777" w:rsidTr="008C6188">
        <w:trPr>
          <w:cantSplit/>
          <w:jc w:val="center"/>
        </w:trPr>
        <w:tc>
          <w:tcPr>
            <w:tcW w:w="197" w:type="pct"/>
            <w:tcBorders>
              <w:top w:val="single" w:sz="4" w:space="0" w:color="auto"/>
            </w:tcBorders>
            <w:vAlign w:val="center"/>
          </w:tcPr>
          <w:p w14:paraId="127147C8" w14:textId="77777777" w:rsidR="00404358" w:rsidRPr="005C0797" w:rsidRDefault="00404358" w:rsidP="00190F08">
            <w:pPr>
              <w:jc w:val="center"/>
              <w:rPr>
                <w:sz w:val="20"/>
                <w:szCs w:val="20"/>
              </w:rPr>
            </w:pPr>
            <w:r>
              <w:rPr>
                <w:sz w:val="20"/>
                <w:szCs w:val="20"/>
              </w:rPr>
              <w:t>1</w:t>
            </w:r>
          </w:p>
        </w:tc>
        <w:tc>
          <w:tcPr>
            <w:tcW w:w="721" w:type="pct"/>
            <w:gridSpan w:val="2"/>
            <w:tcBorders>
              <w:top w:val="single" w:sz="4" w:space="0" w:color="auto"/>
            </w:tcBorders>
            <w:vAlign w:val="center"/>
          </w:tcPr>
          <w:p w14:paraId="1EDB7449" w14:textId="77777777" w:rsidR="00404358" w:rsidRPr="005C0797" w:rsidRDefault="00404358" w:rsidP="00190F08">
            <w:pPr>
              <w:jc w:val="center"/>
              <w:rPr>
                <w:sz w:val="20"/>
                <w:szCs w:val="20"/>
              </w:rPr>
            </w:pPr>
            <w:r w:rsidRPr="009A3211">
              <w:rPr>
                <w:sz w:val="20"/>
                <w:szCs w:val="20"/>
              </w:rPr>
              <w:t>Добавление</w:t>
            </w:r>
            <w:r>
              <w:rPr>
                <w:sz w:val="20"/>
                <w:szCs w:val="20"/>
              </w:rPr>
              <w:t xml:space="preserve"> корректных данных</w:t>
            </w:r>
          </w:p>
        </w:tc>
        <w:tc>
          <w:tcPr>
            <w:tcW w:w="1051" w:type="pct"/>
            <w:tcBorders>
              <w:top w:val="single" w:sz="4" w:space="0" w:color="auto"/>
            </w:tcBorders>
            <w:vAlign w:val="center"/>
          </w:tcPr>
          <w:p w14:paraId="6408E9F0" w14:textId="77777777" w:rsidR="00404358" w:rsidRPr="005C0797" w:rsidRDefault="00404358" w:rsidP="00190F08">
            <w:pPr>
              <w:jc w:val="center"/>
              <w:rPr>
                <w:sz w:val="20"/>
                <w:szCs w:val="20"/>
              </w:rPr>
            </w:pPr>
            <w:r w:rsidRPr="008E0624">
              <w:rPr>
                <w:sz w:val="20"/>
                <w:szCs w:val="20"/>
              </w:rPr>
              <w:t>-</w:t>
            </w:r>
          </w:p>
        </w:tc>
        <w:tc>
          <w:tcPr>
            <w:tcW w:w="1213" w:type="pct"/>
            <w:tcBorders>
              <w:top w:val="single" w:sz="4" w:space="0" w:color="auto"/>
            </w:tcBorders>
            <w:vAlign w:val="center"/>
          </w:tcPr>
          <w:p w14:paraId="450378B9" w14:textId="77777777" w:rsidR="00404358" w:rsidRPr="005C0797" w:rsidRDefault="00404358" w:rsidP="00190F08">
            <w:pPr>
              <w:jc w:val="center"/>
              <w:rPr>
                <w:sz w:val="20"/>
                <w:szCs w:val="20"/>
              </w:rPr>
            </w:pPr>
            <w:r w:rsidRPr="00F40EB4">
              <w:rPr>
                <w:sz w:val="20"/>
                <w:szCs w:val="20"/>
              </w:rPr>
              <w:t>111111111111;Новиков Олег Иванович;89101234567</w:t>
            </w:r>
          </w:p>
        </w:tc>
        <w:tc>
          <w:tcPr>
            <w:tcW w:w="1137" w:type="pct"/>
            <w:tcBorders>
              <w:top w:val="single" w:sz="4" w:space="0" w:color="auto"/>
            </w:tcBorders>
            <w:vAlign w:val="center"/>
          </w:tcPr>
          <w:p w14:paraId="313B378F" w14:textId="77777777" w:rsidR="00404358" w:rsidRPr="005C0797" w:rsidRDefault="00404358"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47CF476F" w14:textId="77777777" w:rsidR="00404358" w:rsidRPr="00555E87" w:rsidRDefault="00404358" w:rsidP="00190F08">
            <w:pPr>
              <w:jc w:val="center"/>
              <w:rPr>
                <w:sz w:val="20"/>
                <w:szCs w:val="20"/>
              </w:rPr>
            </w:pPr>
            <w:r w:rsidRPr="00186337">
              <w:rPr>
                <w:sz w:val="20"/>
                <w:szCs w:val="20"/>
              </w:rPr>
              <w:t>«Запись успешно добавлена!»</w:t>
            </w:r>
          </w:p>
        </w:tc>
      </w:tr>
      <w:tr w:rsidR="00404358" w:rsidRPr="00555E87" w14:paraId="49BD2A22" w14:textId="77777777" w:rsidTr="008C6188">
        <w:trPr>
          <w:cantSplit/>
          <w:trHeight w:val="305"/>
          <w:jc w:val="center"/>
        </w:trPr>
        <w:tc>
          <w:tcPr>
            <w:tcW w:w="197" w:type="pct"/>
            <w:vMerge w:val="restart"/>
            <w:vAlign w:val="center"/>
          </w:tcPr>
          <w:p w14:paraId="37A2C4B3" w14:textId="77777777" w:rsidR="00404358" w:rsidRDefault="00404358" w:rsidP="00190F08">
            <w:pPr>
              <w:jc w:val="center"/>
              <w:rPr>
                <w:sz w:val="20"/>
                <w:szCs w:val="20"/>
              </w:rPr>
            </w:pPr>
            <w:r>
              <w:rPr>
                <w:sz w:val="20"/>
                <w:szCs w:val="20"/>
              </w:rPr>
              <w:t>2</w:t>
            </w:r>
          </w:p>
        </w:tc>
        <w:tc>
          <w:tcPr>
            <w:tcW w:w="721" w:type="pct"/>
            <w:gridSpan w:val="2"/>
            <w:vMerge w:val="restart"/>
            <w:vAlign w:val="center"/>
          </w:tcPr>
          <w:p w14:paraId="7A60C630" w14:textId="77777777" w:rsidR="00404358" w:rsidRDefault="00404358"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51" w:type="pct"/>
            <w:vAlign w:val="center"/>
          </w:tcPr>
          <w:p w14:paraId="6DA0245C" w14:textId="77777777" w:rsidR="00404358" w:rsidRDefault="00404358" w:rsidP="00190F08">
            <w:pPr>
              <w:jc w:val="center"/>
              <w:rPr>
                <w:sz w:val="20"/>
                <w:szCs w:val="20"/>
              </w:rPr>
            </w:pPr>
            <w:r w:rsidRPr="008E0624">
              <w:rPr>
                <w:sz w:val="20"/>
                <w:szCs w:val="20"/>
              </w:rPr>
              <w:t>-</w:t>
            </w:r>
          </w:p>
        </w:tc>
        <w:tc>
          <w:tcPr>
            <w:tcW w:w="1213" w:type="pct"/>
            <w:vAlign w:val="center"/>
          </w:tcPr>
          <w:p w14:paraId="339FC041" w14:textId="77777777" w:rsidR="00404358" w:rsidRPr="008A2B3F" w:rsidRDefault="00404358"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7" w:type="pct"/>
            <w:vAlign w:val="center"/>
          </w:tcPr>
          <w:p w14:paraId="129F4792" w14:textId="77777777" w:rsidR="00404358" w:rsidRPr="008A2B3F" w:rsidRDefault="00404358" w:rsidP="00190F08">
            <w:pPr>
              <w:jc w:val="center"/>
              <w:rPr>
                <w:sz w:val="20"/>
                <w:szCs w:val="20"/>
              </w:rPr>
            </w:pPr>
            <w:r w:rsidRPr="008E0624">
              <w:rPr>
                <w:sz w:val="20"/>
                <w:szCs w:val="20"/>
              </w:rPr>
              <w:t>-</w:t>
            </w:r>
          </w:p>
        </w:tc>
        <w:tc>
          <w:tcPr>
            <w:tcW w:w="680" w:type="pct"/>
            <w:vAlign w:val="center"/>
          </w:tcPr>
          <w:p w14:paraId="03896A3C"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66BCBB19" w14:textId="77777777" w:rsidTr="008C6188">
        <w:trPr>
          <w:cantSplit/>
          <w:trHeight w:val="305"/>
          <w:jc w:val="center"/>
        </w:trPr>
        <w:tc>
          <w:tcPr>
            <w:tcW w:w="197" w:type="pct"/>
            <w:vMerge/>
            <w:vAlign w:val="center"/>
          </w:tcPr>
          <w:p w14:paraId="790625E0" w14:textId="77777777" w:rsidR="00404358" w:rsidRDefault="00404358" w:rsidP="00190F08">
            <w:pPr>
              <w:jc w:val="center"/>
              <w:rPr>
                <w:sz w:val="20"/>
                <w:szCs w:val="20"/>
              </w:rPr>
            </w:pPr>
          </w:p>
        </w:tc>
        <w:tc>
          <w:tcPr>
            <w:tcW w:w="721" w:type="pct"/>
            <w:gridSpan w:val="2"/>
            <w:vMerge/>
            <w:vAlign w:val="center"/>
          </w:tcPr>
          <w:p w14:paraId="7BE8062C" w14:textId="77777777" w:rsidR="00404358" w:rsidRPr="009A3211" w:rsidRDefault="00404358" w:rsidP="00190F08">
            <w:pPr>
              <w:jc w:val="center"/>
              <w:rPr>
                <w:sz w:val="20"/>
                <w:szCs w:val="20"/>
              </w:rPr>
            </w:pPr>
          </w:p>
        </w:tc>
        <w:tc>
          <w:tcPr>
            <w:tcW w:w="1051" w:type="pct"/>
            <w:vAlign w:val="center"/>
          </w:tcPr>
          <w:p w14:paraId="0F41B34F" w14:textId="77777777" w:rsidR="00404358" w:rsidRDefault="00404358" w:rsidP="00190F08">
            <w:pPr>
              <w:jc w:val="center"/>
              <w:rPr>
                <w:sz w:val="20"/>
                <w:szCs w:val="20"/>
              </w:rPr>
            </w:pPr>
            <w:r w:rsidRPr="008E0624">
              <w:rPr>
                <w:sz w:val="20"/>
                <w:szCs w:val="20"/>
              </w:rPr>
              <w:t>-</w:t>
            </w:r>
          </w:p>
        </w:tc>
        <w:tc>
          <w:tcPr>
            <w:tcW w:w="1213" w:type="pct"/>
            <w:vAlign w:val="center"/>
          </w:tcPr>
          <w:p w14:paraId="668891C6"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137" w:type="pct"/>
            <w:vAlign w:val="center"/>
          </w:tcPr>
          <w:p w14:paraId="204D3BFD" w14:textId="77777777" w:rsidR="00404358" w:rsidRPr="008E0624" w:rsidRDefault="00404358" w:rsidP="00190F08">
            <w:pPr>
              <w:jc w:val="center"/>
              <w:rPr>
                <w:sz w:val="20"/>
                <w:szCs w:val="20"/>
              </w:rPr>
            </w:pPr>
            <w:r w:rsidRPr="008E0624">
              <w:rPr>
                <w:sz w:val="20"/>
                <w:szCs w:val="20"/>
              </w:rPr>
              <w:t>-</w:t>
            </w:r>
          </w:p>
        </w:tc>
        <w:tc>
          <w:tcPr>
            <w:tcW w:w="680" w:type="pct"/>
            <w:vAlign w:val="center"/>
          </w:tcPr>
          <w:p w14:paraId="4E031155"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34555449" w14:textId="77777777" w:rsidTr="008C6188">
        <w:trPr>
          <w:cantSplit/>
          <w:trHeight w:val="305"/>
          <w:jc w:val="center"/>
        </w:trPr>
        <w:tc>
          <w:tcPr>
            <w:tcW w:w="197" w:type="pct"/>
            <w:vMerge/>
            <w:vAlign w:val="center"/>
          </w:tcPr>
          <w:p w14:paraId="7162AA63" w14:textId="77777777" w:rsidR="00404358" w:rsidRDefault="00404358" w:rsidP="00190F08">
            <w:pPr>
              <w:jc w:val="center"/>
              <w:rPr>
                <w:sz w:val="20"/>
                <w:szCs w:val="20"/>
              </w:rPr>
            </w:pPr>
          </w:p>
        </w:tc>
        <w:tc>
          <w:tcPr>
            <w:tcW w:w="721" w:type="pct"/>
            <w:gridSpan w:val="2"/>
            <w:vMerge/>
            <w:vAlign w:val="center"/>
          </w:tcPr>
          <w:p w14:paraId="712F7EEA" w14:textId="77777777" w:rsidR="00404358" w:rsidRPr="009A3211" w:rsidRDefault="00404358" w:rsidP="00190F08">
            <w:pPr>
              <w:jc w:val="center"/>
              <w:rPr>
                <w:sz w:val="20"/>
                <w:szCs w:val="20"/>
              </w:rPr>
            </w:pPr>
          </w:p>
        </w:tc>
        <w:tc>
          <w:tcPr>
            <w:tcW w:w="1051" w:type="pct"/>
            <w:vAlign w:val="center"/>
          </w:tcPr>
          <w:p w14:paraId="4624C707" w14:textId="77777777" w:rsidR="00404358" w:rsidRDefault="00404358" w:rsidP="00190F08">
            <w:pPr>
              <w:jc w:val="center"/>
              <w:rPr>
                <w:sz w:val="20"/>
                <w:szCs w:val="20"/>
              </w:rPr>
            </w:pPr>
            <w:r w:rsidRPr="008E0624">
              <w:rPr>
                <w:sz w:val="20"/>
                <w:szCs w:val="20"/>
              </w:rPr>
              <w:t>-</w:t>
            </w:r>
          </w:p>
        </w:tc>
        <w:tc>
          <w:tcPr>
            <w:tcW w:w="1213" w:type="pct"/>
            <w:vAlign w:val="center"/>
          </w:tcPr>
          <w:p w14:paraId="0BF4204D"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137" w:type="pct"/>
            <w:vAlign w:val="center"/>
          </w:tcPr>
          <w:p w14:paraId="2F87EBC3" w14:textId="77777777" w:rsidR="00404358" w:rsidRPr="008E0624" w:rsidRDefault="00404358" w:rsidP="00190F08">
            <w:pPr>
              <w:jc w:val="center"/>
              <w:rPr>
                <w:sz w:val="20"/>
                <w:szCs w:val="20"/>
              </w:rPr>
            </w:pPr>
            <w:r w:rsidRPr="008E0624">
              <w:rPr>
                <w:sz w:val="20"/>
                <w:szCs w:val="20"/>
              </w:rPr>
              <w:t>-</w:t>
            </w:r>
          </w:p>
        </w:tc>
        <w:tc>
          <w:tcPr>
            <w:tcW w:w="680" w:type="pct"/>
            <w:vAlign w:val="center"/>
          </w:tcPr>
          <w:p w14:paraId="0C6C5DC0"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5204CA3" w14:textId="77777777" w:rsidTr="008C6188">
        <w:trPr>
          <w:cantSplit/>
          <w:jc w:val="center"/>
        </w:trPr>
        <w:tc>
          <w:tcPr>
            <w:tcW w:w="197" w:type="pct"/>
            <w:vAlign w:val="center"/>
          </w:tcPr>
          <w:p w14:paraId="488F3D93" w14:textId="77777777" w:rsidR="00404358" w:rsidRDefault="00404358" w:rsidP="00190F08">
            <w:pPr>
              <w:jc w:val="center"/>
              <w:rPr>
                <w:sz w:val="20"/>
                <w:szCs w:val="20"/>
              </w:rPr>
            </w:pPr>
            <w:r>
              <w:rPr>
                <w:sz w:val="20"/>
                <w:szCs w:val="20"/>
              </w:rPr>
              <w:t>3</w:t>
            </w:r>
          </w:p>
        </w:tc>
        <w:tc>
          <w:tcPr>
            <w:tcW w:w="721" w:type="pct"/>
            <w:gridSpan w:val="2"/>
            <w:vAlign w:val="center"/>
          </w:tcPr>
          <w:p w14:paraId="3A3A0E10" w14:textId="77777777" w:rsidR="00404358" w:rsidRPr="002F61DA" w:rsidRDefault="00404358" w:rsidP="00190F08">
            <w:pPr>
              <w:jc w:val="center"/>
              <w:rPr>
                <w:sz w:val="20"/>
                <w:szCs w:val="20"/>
              </w:rPr>
            </w:pPr>
            <w:r w:rsidRPr="002F61DA">
              <w:rPr>
                <w:sz w:val="20"/>
                <w:szCs w:val="20"/>
              </w:rPr>
              <w:t>Проверка уникальности ключа</w:t>
            </w:r>
          </w:p>
        </w:tc>
        <w:tc>
          <w:tcPr>
            <w:tcW w:w="1051" w:type="pct"/>
            <w:vAlign w:val="center"/>
          </w:tcPr>
          <w:p w14:paraId="603A5799" w14:textId="77777777" w:rsidR="00404358" w:rsidRDefault="00404358" w:rsidP="00190F08">
            <w:pPr>
              <w:jc w:val="center"/>
              <w:rPr>
                <w:sz w:val="20"/>
                <w:szCs w:val="20"/>
              </w:rPr>
            </w:pPr>
            <w:r w:rsidRPr="009E26AA">
              <w:rPr>
                <w:sz w:val="20"/>
                <w:szCs w:val="20"/>
              </w:rPr>
              <w:t>770123456789;Иванов Иван Иванович;89123456789</w:t>
            </w:r>
          </w:p>
        </w:tc>
        <w:tc>
          <w:tcPr>
            <w:tcW w:w="1213" w:type="pct"/>
            <w:vAlign w:val="center"/>
          </w:tcPr>
          <w:p w14:paraId="393F75FA" w14:textId="77777777" w:rsidR="00404358" w:rsidRPr="003B38E3" w:rsidRDefault="00404358" w:rsidP="00190F08">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37" w:type="pct"/>
            <w:vAlign w:val="center"/>
          </w:tcPr>
          <w:p w14:paraId="529DD927" w14:textId="77777777" w:rsidR="00404358" w:rsidRPr="003B38E3" w:rsidRDefault="00404358" w:rsidP="00190F08">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680" w:type="pct"/>
            <w:vAlign w:val="center"/>
          </w:tcPr>
          <w:p w14:paraId="0CA08523" w14:textId="77777777" w:rsidR="00404358" w:rsidRPr="00225CFD"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BCF55A1" w14:textId="77777777" w:rsidTr="008C6188">
        <w:trPr>
          <w:cantSplit/>
          <w:jc w:val="center"/>
        </w:trPr>
        <w:tc>
          <w:tcPr>
            <w:tcW w:w="197" w:type="pct"/>
            <w:vAlign w:val="center"/>
          </w:tcPr>
          <w:p w14:paraId="4328B02D" w14:textId="77777777" w:rsidR="00404358" w:rsidRDefault="00404358" w:rsidP="00190F08">
            <w:pPr>
              <w:jc w:val="center"/>
              <w:rPr>
                <w:sz w:val="20"/>
                <w:szCs w:val="20"/>
              </w:rPr>
            </w:pPr>
            <w:r>
              <w:rPr>
                <w:sz w:val="20"/>
                <w:szCs w:val="20"/>
              </w:rPr>
              <w:t>4</w:t>
            </w:r>
          </w:p>
        </w:tc>
        <w:tc>
          <w:tcPr>
            <w:tcW w:w="721" w:type="pct"/>
            <w:gridSpan w:val="2"/>
            <w:vAlign w:val="center"/>
          </w:tcPr>
          <w:p w14:paraId="0AFB9993" w14:textId="77777777" w:rsidR="00404358" w:rsidRPr="00164E01" w:rsidRDefault="00404358" w:rsidP="00190F08">
            <w:pPr>
              <w:jc w:val="center"/>
              <w:rPr>
                <w:sz w:val="20"/>
                <w:szCs w:val="20"/>
              </w:rPr>
            </w:pPr>
            <w:r w:rsidRPr="00164E01">
              <w:rPr>
                <w:sz w:val="20"/>
                <w:szCs w:val="20"/>
              </w:rPr>
              <w:t>Добавление при коллизии</w:t>
            </w:r>
          </w:p>
        </w:tc>
        <w:tc>
          <w:tcPr>
            <w:tcW w:w="1051" w:type="pct"/>
            <w:vAlign w:val="center"/>
          </w:tcPr>
          <w:p w14:paraId="713F4D1A" w14:textId="77777777" w:rsidR="00404358" w:rsidRDefault="00404358" w:rsidP="00190F08">
            <w:pPr>
              <w:jc w:val="center"/>
              <w:rPr>
                <w:sz w:val="20"/>
                <w:szCs w:val="20"/>
              </w:rPr>
            </w:pPr>
            <w:r w:rsidRPr="00F6692B">
              <w:rPr>
                <w:sz w:val="20"/>
                <w:szCs w:val="20"/>
              </w:rPr>
              <w:t>770123456789;Иванов Иван Иванович;89123456789</w:t>
            </w:r>
          </w:p>
        </w:tc>
        <w:tc>
          <w:tcPr>
            <w:tcW w:w="1213" w:type="pct"/>
            <w:vAlign w:val="center"/>
          </w:tcPr>
          <w:p w14:paraId="247DE132" w14:textId="77777777" w:rsidR="00404358" w:rsidRPr="003B38E3" w:rsidRDefault="00404358" w:rsidP="00190F08">
            <w:pPr>
              <w:jc w:val="center"/>
              <w:rPr>
                <w:sz w:val="20"/>
                <w:szCs w:val="20"/>
                <w:lang w:val="en-US"/>
              </w:rPr>
            </w:pPr>
            <w:proofErr w:type="gramStart"/>
            <w:r w:rsidRPr="00F6692B">
              <w:rPr>
                <w:sz w:val="20"/>
                <w:szCs w:val="20"/>
                <w:lang w:val="en-US"/>
              </w:rPr>
              <w:t>7701234567</w:t>
            </w:r>
            <w:r>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137" w:type="pct"/>
            <w:vAlign w:val="center"/>
          </w:tcPr>
          <w:p w14:paraId="0C3513A8" w14:textId="77777777" w:rsidR="00404358" w:rsidRPr="00636E59" w:rsidRDefault="00404358"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6B3FDB5C" w14:textId="77777777" w:rsidR="00404358" w:rsidRPr="003B38E3" w:rsidRDefault="00404358" w:rsidP="00190F08">
            <w:pPr>
              <w:jc w:val="center"/>
              <w:rPr>
                <w:sz w:val="20"/>
                <w:szCs w:val="20"/>
                <w:lang w:val="en-US"/>
              </w:rPr>
            </w:pPr>
            <w:r w:rsidRPr="00186337">
              <w:rPr>
                <w:sz w:val="20"/>
                <w:szCs w:val="20"/>
              </w:rPr>
              <w:t>«Запись успешно добавлена!»</w:t>
            </w:r>
          </w:p>
        </w:tc>
      </w:tr>
      <w:tr w:rsidR="00404358" w:rsidRPr="007C6A7A" w14:paraId="347196BE" w14:textId="77777777" w:rsidTr="00386310">
        <w:trPr>
          <w:cantSplit/>
          <w:jc w:val="center"/>
        </w:trPr>
        <w:tc>
          <w:tcPr>
            <w:tcW w:w="5000" w:type="pct"/>
            <w:gridSpan w:val="7"/>
            <w:vAlign w:val="center"/>
          </w:tcPr>
          <w:p w14:paraId="2C14C90C" w14:textId="77777777" w:rsidR="00404358" w:rsidRPr="00EC249F" w:rsidRDefault="00404358" w:rsidP="00190F08">
            <w:pPr>
              <w:jc w:val="center"/>
              <w:rPr>
                <w:sz w:val="20"/>
                <w:szCs w:val="20"/>
              </w:rPr>
            </w:pPr>
            <w:r>
              <w:rPr>
                <w:sz w:val="20"/>
                <w:szCs w:val="20"/>
              </w:rPr>
              <w:t>Удаление</w:t>
            </w:r>
          </w:p>
        </w:tc>
      </w:tr>
      <w:tr w:rsidR="00404358" w:rsidRPr="00555E87" w14:paraId="73E08D94" w14:textId="77777777" w:rsidTr="008C6188">
        <w:trPr>
          <w:cantSplit/>
          <w:jc w:val="center"/>
        </w:trPr>
        <w:tc>
          <w:tcPr>
            <w:tcW w:w="197" w:type="pct"/>
            <w:vAlign w:val="center"/>
          </w:tcPr>
          <w:p w14:paraId="04B0D882" w14:textId="77777777" w:rsidR="00404358" w:rsidRDefault="00404358" w:rsidP="00190F08">
            <w:pPr>
              <w:jc w:val="center"/>
              <w:rPr>
                <w:sz w:val="20"/>
                <w:szCs w:val="20"/>
              </w:rPr>
            </w:pPr>
            <w:r>
              <w:rPr>
                <w:sz w:val="20"/>
                <w:szCs w:val="20"/>
              </w:rPr>
              <w:t>5</w:t>
            </w:r>
          </w:p>
        </w:tc>
        <w:tc>
          <w:tcPr>
            <w:tcW w:w="721" w:type="pct"/>
            <w:gridSpan w:val="2"/>
            <w:vAlign w:val="center"/>
          </w:tcPr>
          <w:p w14:paraId="0F6EB2C5" w14:textId="77777777" w:rsidR="00404358" w:rsidRPr="00F0648E" w:rsidRDefault="00404358"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51" w:type="pct"/>
            <w:vAlign w:val="center"/>
          </w:tcPr>
          <w:p w14:paraId="24CCE43E" w14:textId="77777777" w:rsidR="00404358" w:rsidRDefault="00404358" w:rsidP="00190F08">
            <w:pPr>
              <w:jc w:val="center"/>
              <w:rPr>
                <w:sz w:val="20"/>
                <w:szCs w:val="20"/>
              </w:rPr>
            </w:pPr>
            <w:r w:rsidRPr="0075616A">
              <w:rPr>
                <w:sz w:val="20"/>
                <w:szCs w:val="20"/>
              </w:rPr>
              <w:t>770123456789;Иванов Иван Иванович;89123456789</w:t>
            </w:r>
          </w:p>
        </w:tc>
        <w:tc>
          <w:tcPr>
            <w:tcW w:w="1213" w:type="pct"/>
            <w:vAlign w:val="center"/>
          </w:tcPr>
          <w:p w14:paraId="635CEC99" w14:textId="77777777" w:rsidR="00404358" w:rsidRPr="0075616A" w:rsidRDefault="00404358" w:rsidP="00190F08">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137" w:type="pct"/>
            <w:vAlign w:val="center"/>
          </w:tcPr>
          <w:p w14:paraId="7EED8DC2" w14:textId="77777777" w:rsidR="00404358" w:rsidRPr="00015F5A" w:rsidRDefault="00404358" w:rsidP="00190F08">
            <w:pPr>
              <w:jc w:val="center"/>
              <w:rPr>
                <w:sz w:val="20"/>
                <w:szCs w:val="20"/>
                <w:lang w:val="en-US"/>
              </w:rPr>
            </w:pPr>
            <w:r w:rsidRPr="001F2A3C">
              <w:rPr>
                <w:sz w:val="20"/>
                <w:szCs w:val="20"/>
              </w:rPr>
              <w:t>-</w:t>
            </w:r>
            <w:r>
              <w:rPr>
                <w:sz w:val="20"/>
                <w:szCs w:val="20"/>
                <w:lang w:val="en-US"/>
              </w:rPr>
              <w:t xml:space="preserve"> </w:t>
            </w:r>
          </w:p>
        </w:tc>
        <w:tc>
          <w:tcPr>
            <w:tcW w:w="680" w:type="pct"/>
            <w:vAlign w:val="center"/>
          </w:tcPr>
          <w:p w14:paraId="7A64460E" w14:textId="77777777" w:rsidR="00404358" w:rsidRPr="001B2B5B" w:rsidRDefault="00404358"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404358" w:rsidRPr="00595EFC" w14:paraId="0A74193B" w14:textId="77777777" w:rsidTr="008C6188">
        <w:trPr>
          <w:cantSplit/>
          <w:jc w:val="center"/>
        </w:trPr>
        <w:tc>
          <w:tcPr>
            <w:tcW w:w="197" w:type="pct"/>
            <w:vAlign w:val="center"/>
          </w:tcPr>
          <w:p w14:paraId="08A468C5" w14:textId="77777777" w:rsidR="00404358" w:rsidRDefault="00404358" w:rsidP="00190F08">
            <w:pPr>
              <w:jc w:val="center"/>
              <w:rPr>
                <w:sz w:val="20"/>
                <w:szCs w:val="20"/>
              </w:rPr>
            </w:pPr>
            <w:r>
              <w:rPr>
                <w:sz w:val="20"/>
                <w:szCs w:val="20"/>
              </w:rPr>
              <w:t>6</w:t>
            </w:r>
          </w:p>
        </w:tc>
        <w:tc>
          <w:tcPr>
            <w:tcW w:w="721" w:type="pct"/>
            <w:gridSpan w:val="2"/>
            <w:vAlign w:val="center"/>
          </w:tcPr>
          <w:p w14:paraId="265406BD" w14:textId="77777777" w:rsidR="00404358" w:rsidRPr="00B50F85" w:rsidRDefault="00404358" w:rsidP="00190F08">
            <w:pPr>
              <w:jc w:val="center"/>
              <w:rPr>
                <w:sz w:val="20"/>
                <w:szCs w:val="20"/>
              </w:rPr>
            </w:pPr>
            <w:r w:rsidRPr="00024E37">
              <w:rPr>
                <w:sz w:val="20"/>
                <w:szCs w:val="20"/>
              </w:rPr>
              <w:t>Запись существует</w:t>
            </w:r>
          </w:p>
        </w:tc>
        <w:tc>
          <w:tcPr>
            <w:tcW w:w="1051" w:type="pct"/>
            <w:vAlign w:val="center"/>
          </w:tcPr>
          <w:p w14:paraId="00934AD8" w14:textId="77777777" w:rsidR="00404358" w:rsidRPr="009B554D" w:rsidRDefault="00404358" w:rsidP="00190F08">
            <w:pPr>
              <w:jc w:val="center"/>
              <w:rPr>
                <w:sz w:val="20"/>
                <w:szCs w:val="20"/>
              </w:rPr>
            </w:pPr>
            <w:r w:rsidRPr="00993DEA">
              <w:rPr>
                <w:sz w:val="20"/>
                <w:szCs w:val="20"/>
              </w:rPr>
              <w:t>331012345678;Ковалева Анастасия Игоревна;89012345678</w:t>
            </w:r>
          </w:p>
        </w:tc>
        <w:tc>
          <w:tcPr>
            <w:tcW w:w="1213" w:type="pct"/>
            <w:vAlign w:val="center"/>
          </w:tcPr>
          <w:p w14:paraId="2DAAED34" w14:textId="77777777" w:rsidR="00404358" w:rsidRDefault="00404358" w:rsidP="00190F08">
            <w:pPr>
              <w:jc w:val="center"/>
              <w:rPr>
                <w:sz w:val="20"/>
                <w:szCs w:val="20"/>
              </w:rPr>
            </w:pPr>
            <w:r w:rsidRPr="00473AE0">
              <w:rPr>
                <w:sz w:val="20"/>
                <w:szCs w:val="20"/>
              </w:rPr>
              <w:t>331012345678;Ковалева Анастасия Игоревна;89012345678</w:t>
            </w:r>
          </w:p>
        </w:tc>
        <w:tc>
          <w:tcPr>
            <w:tcW w:w="1137" w:type="pct"/>
            <w:vAlign w:val="center"/>
          </w:tcPr>
          <w:p w14:paraId="115AA83B" w14:textId="77777777" w:rsidR="00404358" w:rsidRPr="009B554D" w:rsidRDefault="00404358" w:rsidP="00190F08">
            <w:pPr>
              <w:jc w:val="center"/>
              <w:rPr>
                <w:sz w:val="20"/>
                <w:szCs w:val="20"/>
              </w:rPr>
            </w:pPr>
            <w:r w:rsidRPr="001F2A3C">
              <w:rPr>
                <w:sz w:val="20"/>
                <w:szCs w:val="20"/>
              </w:rPr>
              <w:t>-</w:t>
            </w:r>
          </w:p>
        </w:tc>
        <w:tc>
          <w:tcPr>
            <w:tcW w:w="680" w:type="pct"/>
            <w:vAlign w:val="center"/>
          </w:tcPr>
          <w:p w14:paraId="5DF49139" w14:textId="77777777" w:rsidR="00404358" w:rsidRPr="00595EFC" w:rsidRDefault="00404358" w:rsidP="00190F08">
            <w:pPr>
              <w:jc w:val="center"/>
              <w:rPr>
                <w:sz w:val="20"/>
                <w:szCs w:val="20"/>
              </w:rPr>
            </w:pPr>
            <w:r w:rsidRPr="004167FB">
              <w:rPr>
                <w:sz w:val="20"/>
                <w:szCs w:val="20"/>
              </w:rPr>
              <w:t>«Запись успешно удалена!»</w:t>
            </w:r>
          </w:p>
        </w:tc>
      </w:tr>
      <w:tr w:rsidR="00404358" w:rsidRPr="00595EFC" w14:paraId="491C2E6E" w14:textId="77777777" w:rsidTr="008C6188">
        <w:trPr>
          <w:cantSplit/>
          <w:jc w:val="center"/>
        </w:trPr>
        <w:tc>
          <w:tcPr>
            <w:tcW w:w="197" w:type="pct"/>
            <w:vAlign w:val="center"/>
          </w:tcPr>
          <w:p w14:paraId="22F89C3D" w14:textId="77777777" w:rsidR="00404358" w:rsidRDefault="00404358" w:rsidP="00190F08">
            <w:pPr>
              <w:jc w:val="center"/>
              <w:rPr>
                <w:sz w:val="20"/>
                <w:szCs w:val="20"/>
              </w:rPr>
            </w:pPr>
            <w:r>
              <w:rPr>
                <w:sz w:val="20"/>
                <w:szCs w:val="20"/>
              </w:rPr>
              <w:lastRenderedPageBreak/>
              <w:t>7</w:t>
            </w:r>
          </w:p>
        </w:tc>
        <w:tc>
          <w:tcPr>
            <w:tcW w:w="721" w:type="pct"/>
            <w:gridSpan w:val="2"/>
            <w:vAlign w:val="center"/>
          </w:tcPr>
          <w:p w14:paraId="368EA5A7" w14:textId="77777777" w:rsidR="00404358" w:rsidRPr="00024E37" w:rsidRDefault="00404358" w:rsidP="00190F08">
            <w:pPr>
              <w:jc w:val="center"/>
              <w:rPr>
                <w:sz w:val="20"/>
                <w:szCs w:val="20"/>
              </w:rPr>
            </w:pPr>
            <w:r w:rsidRPr="00ED3E56">
              <w:rPr>
                <w:sz w:val="20"/>
                <w:szCs w:val="20"/>
              </w:rPr>
              <w:t>Запись не существует</w:t>
            </w:r>
          </w:p>
        </w:tc>
        <w:tc>
          <w:tcPr>
            <w:tcW w:w="1051" w:type="pct"/>
            <w:vAlign w:val="center"/>
          </w:tcPr>
          <w:p w14:paraId="1975DB2D" w14:textId="77777777" w:rsidR="00404358" w:rsidRPr="00E33E2C" w:rsidRDefault="00404358" w:rsidP="00190F08">
            <w:pPr>
              <w:jc w:val="center"/>
              <w:rPr>
                <w:sz w:val="20"/>
                <w:szCs w:val="20"/>
              </w:rPr>
            </w:pPr>
            <w:r w:rsidRPr="00ED3E56">
              <w:rPr>
                <w:sz w:val="20"/>
                <w:szCs w:val="20"/>
              </w:rPr>
              <w:t>-</w:t>
            </w:r>
          </w:p>
        </w:tc>
        <w:tc>
          <w:tcPr>
            <w:tcW w:w="1213" w:type="pct"/>
            <w:vAlign w:val="center"/>
          </w:tcPr>
          <w:p w14:paraId="59660937" w14:textId="77777777" w:rsidR="00404358" w:rsidRPr="00D9047B" w:rsidRDefault="00404358" w:rsidP="00190F08">
            <w:pPr>
              <w:jc w:val="center"/>
              <w:rPr>
                <w:sz w:val="20"/>
                <w:szCs w:val="20"/>
              </w:rPr>
            </w:pPr>
            <w:r w:rsidRPr="00AD0634">
              <w:rPr>
                <w:sz w:val="20"/>
                <w:szCs w:val="20"/>
              </w:rPr>
              <w:t>111111111111;Новиков Олег Иванович;89101234567</w:t>
            </w:r>
          </w:p>
        </w:tc>
        <w:tc>
          <w:tcPr>
            <w:tcW w:w="1137" w:type="pct"/>
            <w:vAlign w:val="center"/>
          </w:tcPr>
          <w:p w14:paraId="3A7C61D7" w14:textId="77777777" w:rsidR="00404358" w:rsidRPr="001F2A3C" w:rsidRDefault="00404358" w:rsidP="00190F08">
            <w:pPr>
              <w:jc w:val="center"/>
              <w:rPr>
                <w:sz w:val="20"/>
                <w:szCs w:val="20"/>
              </w:rPr>
            </w:pPr>
            <w:r w:rsidRPr="001F2A3C">
              <w:rPr>
                <w:sz w:val="20"/>
                <w:szCs w:val="20"/>
              </w:rPr>
              <w:t>-</w:t>
            </w:r>
          </w:p>
        </w:tc>
        <w:tc>
          <w:tcPr>
            <w:tcW w:w="680" w:type="pct"/>
            <w:vAlign w:val="center"/>
          </w:tcPr>
          <w:p w14:paraId="50C24D4C" w14:textId="77777777" w:rsidR="00404358" w:rsidRPr="004167FB" w:rsidRDefault="00404358"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404358" w:rsidRPr="00595EFC" w14:paraId="5300DB11" w14:textId="77777777" w:rsidTr="008C6188">
        <w:trPr>
          <w:cantSplit/>
          <w:jc w:val="center"/>
        </w:trPr>
        <w:tc>
          <w:tcPr>
            <w:tcW w:w="197" w:type="pct"/>
            <w:vAlign w:val="center"/>
          </w:tcPr>
          <w:p w14:paraId="592E1949" w14:textId="77777777" w:rsidR="00404358" w:rsidRDefault="00404358" w:rsidP="00190F08">
            <w:pPr>
              <w:jc w:val="center"/>
              <w:rPr>
                <w:sz w:val="20"/>
                <w:szCs w:val="20"/>
              </w:rPr>
            </w:pPr>
            <w:r>
              <w:rPr>
                <w:sz w:val="20"/>
                <w:szCs w:val="20"/>
              </w:rPr>
              <w:t>8</w:t>
            </w:r>
          </w:p>
        </w:tc>
        <w:tc>
          <w:tcPr>
            <w:tcW w:w="721" w:type="pct"/>
            <w:gridSpan w:val="2"/>
            <w:vAlign w:val="center"/>
          </w:tcPr>
          <w:p w14:paraId="588CF1DD" w14:textId="77777777" w:rsidR="00404358" w:rsidRPr="00024E37" w:rsidRDefault="00404358" w:rsidP="00190F08">
            <w:pPr>
              <w:jc w:val="center"/>
              <w:rPr>
                <w:sz w:val="20"/>
                <w:szCs w:val="20"/>
              </w:rPr>
            </w:pPr>
            <w:r w:rsidRPr="00DF3F9E">
              <w:rPr>
                <w:sz w:val="20"/>
                <w:szCs w:val="20"/>
              </w:rPr>
              <w:t>Удаление при коллизии</w:t>
            </w:r>
          </w:p>
        </w:tc>
        <w:tc>
          <w:tcPr>
            <w:tcW w:w="1051" w:type="pct"/>
            <w:vAlign w:val="center"/>
          </w:tcPr>
          <w:p w14:paraId="32279E27" w14:textId="77777777" w:rsidR="00404358" w:rsidRPr="00363A4E" w:rsidRDefault="00404358"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34EB031A" w14:textId="77777777" w:rsidR="00404358" w:rsidRPr="00D9047B" w:rsidRDefault="00404358" w:rsidP="00190F08">
            <w:pPr>
              <w:jc w:val="center"/>
              <w:rPr>
                <w:sz w:val="20"/>
                <w:szCs w:val="20"/>
              </w:rPr>
            </w:pPr>
            <w:r w:rsidRPr="005B6EC8">
              <w:rPr>
                <w:sz w:val="20"/>
                <w:szCs w:val="20"/>
              </w:rPr>
              <w:t>780567890123;Васильев Михаил Андреевич;89567890123</w:t>
            </w:r>
          </w:p>
        </w:tc>
        <w:tc>
          <w:tcPr>
            <w:tcW w:w="1137" w:type="pct"/>
            <w:vAlign w:val="center"/>
          </w:tcPr>
          <w:p w14:paraId="36E2DA7B" w14:textId="77777777" w:rsidR="00404358" w:rsidRPr="001F2A3C" w:rsidRDefault="00404358" w:rsidP="00190F08">
            <w:pPr>
              <w:jc w:val="center"/>
              <w:rPr>
                <w:sz w:val="20"/>
                <w:szCs w:val="20"/>
              </w:rPr>
            </w:pPr>
            <w:r w:rsidRPr="00577D1A">
              <w:rPr>
                <w:sz w:val="20"/>
                <w:szCs w:val="20"/>
              </w:rPr>
              <w:t>230345678901;Смирнов Алексей Дмитриевич;89345678901</w:t>
            </w:r>
          </w:p>
        </w:tc>
        <w:tc>
          <w:tcPr>
            <w:tcW w:w="680" w:type="pct"/>
            <w:vAlign w:val="center"/>
          </w:tcPr>
          <w:p w14:paraId="37E478F3" w14:textId="77777777" w:rsidR="00404358" w:rsidRPr="004167FB" w:rsidRDefault="00404358" w:rsidP="00190F08">
            <w:pPr>
              <w:jc w:val="center"/>
              <w:rPr>
                <w:sz w:val="20"/>
                <w:szCs w:val="20"/>
              </w:rPr>
            </w:pPr>
            <w:r w:rsidRPr="00C95FA3">
              <w:rPr>
                <w:sz w:val="20"/>
                <w:szCs w:val="20"/>
              </w:rPr>
              <w:t>«Запись успешно удалена!»</w:t>
            </w:r>
          </w:p>
        </w:tc>
      </w:tr>
      <w:tr w:rsidR="00404358" w:rsidRPr="007C6A7A" w14:paraId="6C8BBBF5" w14:textId="77777777" w:rsidTr="00386310">
        <w:trPr>
          <w:cantSplit/>
          <w:jc w:val="center"/>
        </w:trPr>
        <w:tc>
          <w:tcPr>
            <w:tcW w:w="5000" w:type="pct"/>
            <w:gridSpan w:val="7"/>
            <w:vAlign w:val="center"/>
          </w:tcPr>
          <w:p w14:paraId="62E0FE61" w14:textId="77777777" w:rsidR="00404358" w:rsidRPr="00471DD2" w:rsidRDefault="00404358" w:rsidP="00190F08">
            <w:pPr>
              <w:jc w:val="center"/>
              <w:rPr>
                <w:sz w:val="20"/>
                <w:szCs w:val="20"/>
              </w:rPr>
            </w:pPr>
            <w:r>
              <w:rPr>
                <w:sz w:val="20"/>
                <w:szCs w:val="20"/>
              </w:rPr>
              <w:t>Поиск</w:t>
            </w:r>
          </w:p>
        </w:tc>
      </w:tr>
      <w:tr w:rsidR="00404358" w:rsidRPr="00555E87" w14:paraId="0CCCF67C" w14:textId="77777777" w:rsidTr="008C6188">
        <w:trPr>
          <w:cantSplit/>
          <w:jc w:val="center"/>
        </w:trPr>
        <w:tc>
          <w:tcPr>
            <w:tcW w:w="197" w:type="pct"/>
            <w:vAlign w:val="center"/>
          </w:tcPr>
          <w:p w14:paraId="47B69559" w14:textId="77777777" w:rsidR="00404358" w:rsidRDefault="00404358" w:rsidP="00190F08">
            <w:pPr>
              <w:jc w:val="center"/>
              <w:rPr>
                <w:sz w:val="20"/>
                <w:szCs w:val="20"/>
              </w:rPr>
            </w:pPr>
            <w:r>
              <w:rPr>
                <w:sz w:val="20"/>
                <w:szCs w:val="20"/>
              </w:rPr>
              <w:t>9</w:t>
            </w:r>
          </w:p>
        </w:tc>
        <w:tc>
          <w:tcPr>
            <w:tcW w:w="721" w:type="pct"/>
            <w:gridSpan w:val="2"/>
            <w:vAlign w:val="center"/>
          </w:tcPr>
          <w:p w14:paraId="428C4E2D" w14:textId="77777777" w:rsidR="00404358" w:rsidRPr="0023466D" w:rsidRDefault="00404358" w:rsidP="00190F08">
            <w:pPr>
              <w:jc w:val="center"/>
              <w:rPr>
                <w:sz w:val="20"/>
                <w:szCs w:val="20"/>
              </w:rPr>
            </w:pPr>
            <w:r w:rsidRPr="003108CB">
              <w:rPr>
                <w:sz w:val="20"/>
                <w:szCs w:val="20"/>
              </w:rPr>
              <w:t>Запись существует</w:t>
            </w:r>
          </w:p>
        </w:tc>
        <w:tc>
          <w:tcPr>
            <w:tcW w:w="1051" w:type="pct"/>
            <w:vAlign w:val="center"/>
          </w:tcPr>
          <w:p w14:paraId="1B9FDBD5"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1213" w:type="pct"/>
            <w:vAlign w:val="center"/>
          </w:tcPr>
          <w:p w14:paraId="5EC138CB" w14:textId="77777777" w:rsidR="00404358" w:rsidRDefault="00404358" w:rsidP="00190F08">
            <w:pPr>
              <w:jc w:val="center"/>
              <w:rPr>
                <w:sz w:val="20"/>
                <w:szCs w:val="20"/>
              </w:rPr>
            </w:pPr>
            <w:r w:rsidRPr="008B0DC6">
              <w:rPr>
                <w:sz w:val="20"/>
                <w:szCs w:val="20"/>
              </w:rPr>
              <w:t>780567890123;Васильев Михаил Андреевич;89567890123</w:t>
            </w:r>
          </w:p>
        </w:tc>
        <w:tc>
          <w:tcPr>
            <w:tcW w:w="1137" w:type="pct"/>
            <w:vAlign w:val="center"/>
          </w:tcPr>
          <w:p w14:paraId="35ACA95A"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680" w:type="pct"/>
            <w:vAlign w:val="center"/>
          </w:tcPr>
          <w:p w14:paraId="3BE9A0DC" w14:textId="77777777" w:rsidR="00404358" w:rsidRPr="008E79DB" w:rsidRDefault="00404358" w:rsidP="00190F08">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404358" w:rsidRPr="007C6A7A" w14:paraId="3AB6BD8F" w14:textId="77777777" w:rsidTr="008C6188">
        <w:trPr>
          <w:cantSplit/>
          <w:jc w:val="center"/>
        </w:trPr>
        <w:tc>
          <w:tcPr>
            <w:tcW w:w="197" w:type="pct"/>
            <w:vAlign w:val="center"/>
          </w:tcPr>
          <w:p w14:paraId="2E18AF5E" w14:textId="77777777" w:rsidR="00404358" w:rsidRDefault="00404358" w:rsidP="00190F08">
            <w:pPr>
              <w:jc w:val="center"/>
              <w:rPr>
                <w:sz w:val="20"/>
                <w:szCs w:val="20"/>
              </w:rPr>
            </w:pPr>
            <w:r>
              <w:rPr>
                <w:sz w:val="20"/>
                <w:szCs w:val="20"/>
              </w:rPr>
              <w:t>10</w:t>
            </w:r>
          </w:p>
        </w:tc>
        <w:tc>
          <w:tcPr>
            <w:tcW w:w="721" w:type="pct"/>
            <w:gridSpan w:val="2"/>
            <w:vAlign w:val="center"/>
          </w:tcPr>
          <w:p w14:paraId="040C6518" w14:textId="77777777" w:rsidR="00404358" w:rsidRDefault="00404358" w:rsidP="00190F08">
            <w:pPr>
              <w:jc w:val="center"/>
              <w:rPr>
                <w:sz w:val="20"/>
                <w:szCs w:val="20"/>
              </w:rPr>
            </w:pPr>
            <w:r w:rsidRPr="00125CCF">
              <w:rPr>
                <w:sz w:val="20"/>
                <w:szCs w:val="20"/>
              </w:rPr>
              <w:t>Запись не существует</w:t>
            </w:r>
          </w:p>
        </w:tc>
        <w:tc>
          <w:tcPr>
            <w:tcW w:w="1051" w:type="pct"/>
            <w:vAlign w:val="center"/>
          </w:tcPr>
          <w:p w14:paraId="6A8F092E" w14:textId="77777777" w:rsidR="00404358" w:rsidRPr="009B554D" w:rsidRDefault="00404358" w:rsidP="00190F08">
            <w:pPr>
              <w:jc w:val="center"/>
              <w:rPr>
                <w:sz w:val="20"/>
                <w:szCs w:val="20"/>
              </w:rPr>
            </w:pPr>
            <w:r w:rsidRPr="00756F4F">
              <w:rPr>
                <w:sz w:val="20"/>
                <w:szCs w:val="20"/>
              </w:rPr>
              <w:t>-</w:t>
            </w:r>
          </w:p>
        </w:tc>
        <w:tc>
          <w:tcPr>
            <w:tcW w:w="1213" w:type="pct"/>
            <w:vAlign w:val="center"/>
          </w:tcPr>
          <w:p w14:paraId="0C602426" w14:textId="77777777" w:rsidR="00404358" w:rsidRDefault="00404358" w:rsidP="00190F08">
            <w:pPr>
              <w:jc w:val="center"/>
              <w:rPr>
                <w:sz w:val="20"/>
                <w:szCs w:val="20"/>
              </w:rPr>
            </w:pPr>
            <w:r w:rsidRPr="00D67994">
              <w:rPr>
                <w:sz w:val="20"/>
                <w:szCs w:val="20"/>
              </w:rPr>
              <w:t>780567890123;Васильев Михаил Андреевич;89567890123</w:t>
            </w:r>
          </w:p>
        </w:tc>
        <w:tc>
          <w:tcPr>
            <w:tcW w:w="1137" w:type="pct"/>
            <w:vAlign w:val="center"/>
          </w:tcPr>
          <w:p w14:paraId="5F5771A3" w14:textId="77777777" w:rsidR="00404358" w:rsidRPr="009B554D" w:rsidRDefault="00404358" w:rsidP="00190F08">
            <w:pPr>
              <w:jc w:val="center"/>
              <w:rPr>
                <w:sz w:val="20"/>
                <w:szCs w:val="20"/>
              </w:rPr>
            </w:pPr>
            <w:r w:rsidRPr="001B1022">
              <w:rPr>
                <w:sz w:val="20"/>
                <w:szCs w:val="20"/>
              </w:rPr>
              <w:t>-</w:t>
            </w:r>
          </w:p>
        </w:tc>
        <w:tc>
          <w:tcPr>
            <w:tcW w:w="680" w:type="pct"/>
            <w:vAlign w:val="center"/>
          </w:tcPr>
          <w:p w14:paraId="38AF5E05" w14:textId="77777777" w:rsidR="00404358" w:rsidRPr="00A3336F" w:rsidRDefault="00404358"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404358" w:rsidRPr="007C6A7A" w14:paraId="165BD46B" w14:textId="77777777" w:rsidTr="008C6188">
        <w:trPr>
          <w:cantSplit/>
          <w:jc w:val="center"/>
        </w:trPr>
        <w:tc>
          <w:tcPr>
            <w:tcW w:w="197" w:type="pct"/>
            <w:vAlign w:val="center"/>
          </w:tcPr>
          <w:p w14:paraId="0F92E554" w14:textId="77777777" w:rsidR="00404358" w:rsidRDefault="00404358" w:rsidP="00190F08">
            <w:pPr>
              <w:jc w:val="center"/>
              <w:rPr>
                <w:sz w:val="20"/>
                <w:szCs w:val="20"/>
              </w:rPr>
            </w:pPr>
            <w:r>
              <w:rPr>
                <w:sz w:val="20"/>
                <w:szCs w:val="20"/>
              </w:rPr>
              <w:t>11</w:t>
            </w:r>
          </w:p>
        </w:tc>
        <w:tc>
          <w:tcPr>
            <w:tcW w:w="721" w:type="pct"/>
            <w:gridSpan w:val="2"/>
            <w:vAlign w:val="center"/>
          </w:tcPr>
          <w:p w14:paraId="11747AD8" w14:textId="77777777" w:rsidR="00404358" w:rsidRPr="001B2881" w:rsidRDefault="00404358" w:rsidP="00190F08">
            <w:pPr>
              <w:jc w:val="center"/>
              <w:rPr>
                <w:sz w:val="20"/>
                <w:szCs w:val="20"/>
              </w:rPr>
            </w:pPr>
            <w:r w:rsidRPr="001B2881">
              <w:rPr>
                <w:sz w:val="20"/>
                <w:szCs w:val="20"/>
              </w:rPr>
              <w:t>Поиск при коллизии</w:t>
            </w:r>
          </w:p>
        </w:tc>
        <w:tc>
          <w:tcPr>
            <w:tcW w:w="1051" w:type="pct"/>
            <w:vAlign w:val="center"/>
          </w:tcPr>
          <w:p w14:paraId="3C997434" w14:textId="77777777" w:rsidR="00404358" w:rsidRPr="009B554D" w:rsidRDefault="00404358"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60BD085" w14:textId="77777777" w:rsidR="00404358" w:rsidRDefault="00404358" w:rsidP="00190F08">
            <w:pPr>
              <w:jc w:val="center"/>
              <w:rPr>
                <w:sz w:val="20"/>
                <w:szCs w:val="20"/>
              </w:rPr>
            </w:pPr>
            <w:r w:rsidRPr="0084027B">
              <w:rPr>
                <w:sz w:val="20"/>
                <w:szCs w:val="20"/>
              </w:rPr>
              <w:t>780567890123;Васильев Михаил Андреевич;89567890123</w:t>
            </w:r>
          </w:p>
        </w:tc>
        <w:tc>
          <w:tcPr>
            <w:tcW w:w="1137" w:type="pct"/>
            <w:vAlign w:val="center"/>
          </w:tcPr>
          <w:p w14:paraId="6E4B7227" w14:textId="77777777" w:rsidR="00404358" w:rsidRPr="009B554D" w:rsidRDefault="00404358"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5F673B53" w14:textId="77777777" w:rsidR="00404358" w:rsidRPr="0084027B" w:rsidRDefault="00404358" w:rsidP="00190F08">
            <w:pPr>
              <w:jc w:val="center"/>
              <w:rPr>
                <w:sz w:val="20"/>
                <w:szCs w:val="20"/>
              </w:rPr>
            </w:pPr>
            <w:r w:rsidRPr="000E0C8E">
              <w:rPr>
                <w:sz w:val="20"/>
                <w:szCs w:val="20"/>
              </w:rPr>
              <w:t>780567890123;Васильев Михаил Андреевич;89567890123</w:t>
            </w:r>
          </w:p>
        </w:tc>
      </w:tr>
    </w:tbl>
    <w:p w14:paraId="531C45D3" w14:textId="77777777" w:rsidR="00404358" w:rsidRDefault="00404358" w:rsidP="002519C3">
      <w:pPr>
        <w:spacing w:line="360" w:lineRule="auto"/>
        <w:jc w:val="both"/>
        <w:rPr>
          <w:spacing w:val="20"/>
          <w:sz w:val="28"/>
          <w:szCs w:val="28"/>
        </w:rPr>
      </w:pPr>
    </w:p>
    <w:p w14:paraId="7717F394" w14:textId="0F1FD432" w:rsidR="00DA10F3" w:rsidRPr="005F0618" w:rsidRDefault="00046F94" w:rsidP="002519C3">
      <w:pPr>
        <w:spacing w:line="360" w:lineRule="auto"/>
        <w:jc w:val="both"/>
        <w:rPr>
          <w:sz w:val="28"/>
          <w:szCs w:val="28"/>
        </w:rPr>
      </w:pPr>
      <w:r w:rsidRPr="00A67345">
        <w:rPr>
          <w:spacing w:val="20"/>
          <w:sz w:val="28"/>
          <w:szCs w:val="28"/>
        </w:rPr>
        <w:t>Таблица</w:t>
      </w:r>
      <w:r w:rsidR="00E57F40">
        <w:rPr>
          <w:spacing w:val="20"/>
          <w:sz w:val="28"/>
          <w:szCs w:val="28"/>
        </w:rPr>
        <w:t xml:space="preserve"> </w:t>
      </w:r>
      <w:r w:rsidR="00404358">
        <w:rPr>
          <w:spacing w:val="20"/>
          <w:sz w:val="28"/>
          <w:szCs w:val="28"/>
        </w:rPr>
        <w:t>8</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структуры данных </w:t>
      </w:r>
      <w:r w:rsidR="00EA6ABC" w:rsidRPr="00EA6ABC">
        <w:rPr>
          <w:sz w:val="28"/>
          <w:szCs w:val="28"/>
        </w:rPr>
        <w:t>Хеш-таблица</w:t>
      </w:r>
      <w:r w:rsidR="00B436B0">
        <w:rPr>
          <w:sz w:val="28"/>
          <w:szCs w:val="28"/>
        </w:rPr>
        <w:t xml:space="preserve"> </w:t>
      </w:r>
      <w:r w:rsidR="00EA6ABC" w:rsidRPr="00EA6ABC">
        <w:rPr>
          <w:sz w:val="28"/>
          <w:szCs w:val="28"/>
        </w:rPr>
        <w:t>(метод открытой адресации)</w:t>
      </w:r>
    </w:p>
    <w:tbl>
      <w:tblPr>
        <w:tblStyle w:val="af6"/>
        <w:tblW w:w="5000" w:type="pct"/>
        <w:jc w:val="center"/>
        <w:tblLayout w:type="fixed"/>
        <w:tblLook w:val="04A0" w:firstRow="1" w:lastRow="0" w:firstColumn="1" w:lastColumn="0" w:noHBand="0" w:noVBand="1"/>
      </w:tblPr>
      <w:tblGrid>
        <w:gridCol w:w="372"/>
        <w:gridCol w:w="1316"/>
        <w:gridCol w:w="1994"/>
        <w:gridCol w:w="2267"/>
        <w:gridCol w:w="2127"/>
        <w:gridCol w:w="1269"/>
      </w:tblGrid>
      <w:tr w:rsidR="005307F6" w:rsidRPr="007C6A7A" w14:paraId="10829979" w14:textId="77777777" w:rsidTr="008C6188">
        <w:trPr>
          <w:cantSplit/>
          <w:jc w:val="center"/>
        </w:trPr>
        <w:tc>
          <w:tcPr>
            <w:tcW w:w="903" w:type="pct"/>
            <w:gridSpan w:val="2"/>
            <w:vMerge w:val="restart"/>
            <w:vAlign w:val="center"/>
          </w:tcPr>
          <w:p w14:paraId="40E8D624" w14:textId="77777777" w:rsidR="002519C3" w:rsidRPr="005C0797" w:rsidRDefault="002519C3" w:rsidP="00CD07F4">
            <w:pPr>
              <w:jc w:val="center"/>
              <w:rPr>
                <w:sz w:val="20"/>
                <w:szCs w:val="20"/>
              </w:rPr>
            </w:pPr>
            <w:bookmarkStart w:id="71" w:name="_Hlk202629577"/>
            <w:r>
              <w:rPr>
                <w:sz w:val="20"/>
                <w:szCs w:val="20"/>
              </w:rPr>
              <w:t>Описание тестовой ситуации</w:t>
            </w:r>
          </w:p>
        </w:tc>
        <w:tc>
          <w:tcPr>
            <w:tcW w:w="2280"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817"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5307F6" w:rsidRPr="007C6A7A" w14:paraId="03D3A634" w14:textId="77777777" w:rsidTr="008C6188">
        <w:trPr>
          <w:cantSplit/>
          <w:jc w:val="center"/>
        </w:trPr>
        <w:tc>
          <w:tcPr>
            <w:tcW w:w="903"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1067" w:type="pct"/>
            <w:tcBorders>
              <w:bottom w:val="double" w:sz="4" w:space="0" w:color="auto"/>
            </w:tcBorders>
            <w:vAlign w:val="center"/>
          </w:tcPr>
          <w:p w14:paraId="12008F67" w14:textId="39B7D04D" w:rsidR="002519C3" w:rsidRPr="007C6A7A"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1213"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w:t>
            </w:r>
            <w:proofErr w:type="spellStart"/>
            <w:r w:rsidR="00915CD3" w:rsidRPr="00915CD3">
              <w:rPr>
                <w:sz w:val="20"/>
                <w:szCs w:val="20"/>
              </w:rPr>
              <w:t>ИНН;ФИО;Телефон</w:t>
            </w:r>
            <w:proofErr w:type="spellEnd"/>
            <w:r w:rsidR="00915CD3" w:rsidRPr="00915CD3">
              <w:rPr>
                <w:sz w:val="20"/>
                <w:szCs w:val="20"/>
              </w:rPr>
              <w:t>)</w:t>
            </w:r>
          </w:p>
        </w:tc>
        <w:tc>
          <w:tcPr>
            <w:tcW w:w="1138" w:type="pct"/>
            <w:tcBorders>
              <w:bottom w:val="double" w:sz="4" w:space="0" w:color="auto"/>
            </w:tcBorders>
            <w:vAlign w:val="center"/>
          </w:tcPr>
          <w:p w14:paraId="6167E1FA" w14:textId="5BBEEC3E" w:rsidR="002519C3" w:rsidRPr="007D3D1C"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680" w:type="pct"/>
            <w:tcBorders>
              <w:bottom w:val="double" w:sz="4" w:space="0" w:color="auto"/>
            </w:tcBorders>
            <w:vAlign w:val="center"/>
          </w:tcPr>
          <w:p w14:paraId="69552E07" w14:textId="759F9FE0" w:rsidR="002519C3" w:rsidRPr="005C0797" w:rsidRDefault="009C4B64" w:rsidP="00CD07F4">
            <w:pPr>
              <w:jc w:val="center"/>
              <w:rPr>
                <w:sz w:val="20"/>
                <w:szCs w:val="20"/>
              </w:rPr>
            </w:pPr>
            <w:r>
              <w:rPr>
                <w:sz w:val="20"/>
                <w:szCs w:val="20"/>
              </w:rPr>
              <w:t>Результат</w:t>
            </w:r>
          </w:p>
        </w:tc>
      </w:tr>
      <w:tr w:rsidR="002519C3" w:rsidRPr="007C6A7A" w14:paraId="1694DF80" w14:textId="77777777" w:rsidTr="008C6188">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bookmarkStart w:id="72" w:name="_Hlk202633999"/>
            <w:r>
              <w:rPr>
                <w:sz w:val="20"/>
                <w:szCs w:val="20"/>
              </w:rPr>
              <w:t>Добавление</w:t>
            </w:r>
          </w:p>
        </w:tc>
      </w:tr>
      <w:tr w:rsidR="0071351F" w:rsidRPr="007C6A7A" w14:paraId="5E7B82CE" w14:textId="77777777" w:rsidTr="008C6188">
        <w:trPr>
          <w:cantSplit/>
          <w:jc w:val="center"/>
        </w:trPr>
        <w:tc>
          <w:tcPr>
            <w:tcW w:w="199"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704" w:type="pct"/>
            <w:tcBorders>
              <w:top w:val="single" w:sz="4" w:space="0" w:color="auto"/>
            </w:tcBorders>
            <w:vAlign w:val="center"/>
          </w:tcPr>
          <w:p w14:paraId="35909E0C" w14:textId="5EC5DA7C" w:rsidR="002519C3" w:rsidRPr="005C0797" w:rsidRDefault="009A3211" w:rsidP="00CD07F4">
            <w:pPr>
              <w:jc w:val="center"/>
              <w:rPr>
                <w:sz w:val="20"/>
                <w:szCs w:val="20"/>
              </w:rPr>
            </w:pPr>
            <w:r w:rsidRPr="009A3211">
              <w:rPr>
                <w:sz w:val="20"/>
                <w:szCs w:val="20"/>
              </w:rPr>
              <w:t>Добавление</w:t>
            </w:r>
            <w:r w:rsidR="0071351F">
              <w:rPr>
                <w:sz w:val="20"/>
                <w:szCs w:val="20"/>
              </w:rPr>
              <w:t xml:space="preserve"> </w:t>
            </w:r>
            <w:r w:rsidR="00E85167">
              <w:rPr>
                <w:sz w:val="20"/>
                <w:szCs w:val="20"/>
              </w:rPr>
              <w:t>корректны</w:t>
            </w:r>
            <w:r w:rsidR="0071351F">
              <w:rPr>
                <w:sz w:val="20"/>
                <w:szCs w:val="20"/>
              </w:rPr>
              <w:t>х</w:t>
            </w:r>
            <w:r w:rsidR="00E85167">
              <w:rPr>
                <w:sz w:val="20"/>
                <w:szCs w:val="20"/>
              </w:rPr>
              <w:t xml:space="preserve"> данны</w:t>
            </w:r>
            <w:r w:rsidR="0071351F">
              <w:rPr>
                <w:sz w:val="20"/>
                <w:szCs w:val="20"/>
              </w:rPr>
              <w:t>х</w:t>
            </w:r>
          </w:p>
        </w:tc>
        <w:tc>
          <w:tcPr>
            <w:tcW w:w="1067"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213"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71351F" w:rsidRPr="00555E87" w14:paraId="6609A0C7" w14:textId="77777777" w:rsidTr="008C6188">
        <w:trPr>
          <w:cantSplit/>
          <w:trHeight w:val="305"/>
          <w:jc w:val="center"/>
        </w:trPr>
        <w:tc>
          <w:tcPr>
            <w:tcW w:w="199" w:type="pct"/>
            <w:vMerge w:val="restart"/>
            <w:vAlign w:val="center"/>
          </w:tcPr>
          <w:p w14:paraId="435600D6" w14:textId="77777777" w:rsidR="00DB2982" w:rsidRDefault="00DB2982" w:rsidP="00CD07F4">
            <w:pPr>
              <w:jc w:val="center"/>
              <w:rPr>
                <w:sz w:val="20"/>
                <w:szCs w:val="20"/>
              </w:rPr>
            </w:pPr>
            <w:r>
              <w:rPr>
                <w:sz w:val="20"/>
                <w:szCs w:val="20"/>
              </w:rPr>
              <w:t>2</w:t>
            </w:r>
          </w:p>
        </w:tc>
        <w:tc>
          <w:tcPr>
            <w:tcW w:w="704" w:type="pct"/>
            <w:vMerge w:val="restart"/>
            <w:vAlign w:val="center"/>
          </w:tcPr>
          <w:p w14:paraId="556AF013" w14:textId="002767F8" w:rsidR="00DB2982" w:rsidRDefault="00DB2982" w:rsidP="00CD07F4">
            <w:pPr>
              <w:jc w:val="center"/>
              <w:rPr>
                <w:sz w:val="20"/>
                <w:szCs w:val="20"/>
              </w:rPr>
            </w:pPr>
            <w:r w:rsidRPr="009A3211">
              <w:rPr>
                <w:sz w:val="20"/>
                <w:szCs w:val="20"/>
              </w:rPr>
              <w:t xml:space="preserve">Добавление </w:t>
            </w:r>
            <w:r w:rsidRPr="00B665E1">
              <w:rPr>
                <w:sz w:val="20"/>
                <w:szCs w:val="20"/>
              </w:rPr>
              <w:t>некорректны</w:t>
            </w:r>
            <w:r w:rsidR="005307F6">
              <w:rPr>
                <w:sz w:val="20"/>
                <w:szCs w:val="20"/>
              </w:rPr>
              <w:t xml:space="preserve">х </w:t>
            </w:r>
            <w:r>
              <w:rPr>
                <w:sz w:val="20"/>
                <w:szCs w:val="20"/>
              </w:rPr>
              <w:t>данны</w:t>
            </w:r>
            <w:r w:rsidR="00792EED">
              <w:rPr>
                <w:sz w:val="20"/>
                <w:szCs w:val="20"/>
              </w:rPr>
              <w:t>х</w:t>
            </w:r>
          </w:p>
        </w:tc>
        <w:tc>
          <w:tcPr>
            <w:tcW w:w="1067" w:type="pct"/>
            <w:vAlign w:val="center"/>
          </w:tcPr>
          <w:p w14:paraId="0288FD0C" w14:textId="1F9F74F1" w:rsidR="00DB2982" w:rsidRDefault="003F0CD5" w:rsidP="00CD07F4">
            <w:pPr>
              <w:jc w:val="center"/>
              <w:rPr>
                <w:sz w:val="20"/>
                <w:szCs w:val="20"/>
              </w:rPr>
            </w:pPr>
            <w:r w:rsidRPr="008E0624">
              <w:rPr>
                <w:sz w:val="20"/>
                <w:szCs w:val="20"/>
              </w:rPr>
              <w:t>-</w:t>
            </w:r>
          </w:p>
        </w:tc>
        <w:tc>
          <w:tcPr>
            <w:tcW w:w="1213"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680"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C7D715D" w14:textId="77777777" w:rsidTr="008C6188">
        <w:trPr>
          <w:cantSplit/>
          <w:trHeight w:val="305"/>
          <w:jc w:val="center"/>
        </w:trPr>
        <w:tc>
          <w:tcPr>
            <w:tcW w:w="199" w:type="pct"/>
            <w:vMerge/>
            <w:vAlign w:val="center"/>
          </w:tcPr>
          <w:p w14:paraId="765806AC" w14:textId="77777777" w:rsidR="00DB2982" w:rsidRDefault="00DB2982" w:rsidP="00CD07F4">
            <w:pPr>
              <w:jc w:val="center"/>
              <w:rPr>
                <w:sz w:val="20"/>
                <w:szCs w:val="20"/>
              </w:rPr>
            </w:pPr>
          </w:p>
        </w:tc>
        <w:tc>
          <w:tcPr>
            <w:tcW w:w="704" w:type="pct"/>
            <w:vMerge/>
            <w:vAlign w:val="center"/>
          </w:tcPr>
          <w:p w14:paraId="2A04D96A" w14:textId="77777777" w:rsidR="00DB2982" w:rsidRPr="009A3211" w:rsidRDefault="00DB2982" w:rsidP="00CD07F4">
            <w:pPr>
              <w:jc w:val="center"/>
              <w:rPr>
                <w:sz w:val="20"/>
                <w:szCs w:val="20"/>
              </w:rPr>
            </w:pPr>
          </w:p>
        </w:tc>
        <w:tc>
          <w:tcPr>
            <w:tcW w:w="1067" w:type="pct"/>
            <w:vAlign w:val="center"/>
          </w:tcPr>
          <w:p w14:paraId="171584C3" w14:textId="4355FB05" w:rsidR="00DB2982" w:rsidRDefault="003F0CD5" w:rsidP="00CD07F4">
            <w:pPr>
              <w:jc w:val="center"/>
              <w:rPr>
                <w:sz w:val="20"/>
                <w:szCs w:val="20"/>
              </w:rPr>
            </w:pPr>
            <w:r w:rsidRPr="008E0624">
              <w:rPr>
                <w:sz w:val="20"/>
                <w:szCs w:val="20"/>
              </w:rPr>
              <w:t>-</w:t>
            </w:r>
          </w:p>
        </w:tc>
        <w:tc>
          <w:tcPr>
            <w:tcW w:w="1213"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680"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6EE85CD" w14:textId="77777777" w:rsidTr="008C6188">
        <w:trPr>
          <w:cantSplit/>
          <w:trHeight w:val="305"/>
          <w:jc w:val="center"/>
        </w:trPr>
        <w:tc>
          <w:tcPr>
            <w:tcW w:w="199" w:type="pct"/>
            <w:vMerge/>
            <w:vAlign w:val="center"/>
          </w:tcPr>
          <w:p w14:paraId="7372F830" w14:textId="77777777" w:rsidR="00DB2982" w:rsidRDefault="00DB2982" w:rsidP="00CD07F4">
            <w:pPr>
              <w:jc w:val="center"/>
              <w:rPr>
                <w:sz w:val="20"/>
                <w:szCs w:val="20"/>
              </w:rPr>
            </w:pPr>
          </w:p>
        </w:tc>
        <w:tc>
          <w:tcPr>
            <w:tcW w:w="704" w:type="pct"/>
            <w:vMerge/>
            <w:vAlign w:val="center"/>
          </w:tcPr>
          <w:p w14:paraId="1CA84FF0" w14:textId="77777777" w:rsidR="00DB2982" w:rsidRPr="009A3211" w:rsidRDefault="00DB2982" w:rsidP="00CD07F4">
            <w:pPr>
              <w:jc w:val="center"/>
              <w:rPr>
                <w:sz w:val="20"/>
                <w:szCs w:val="20"/>
              </w:rPr>
            </w:pPr>
          </w:p>
        </w:tc>
        <w:tc>
          <w:tcPr>
            <w:tcW w:w="1067" w:type="pct"/>
            <w:vAlign w:val="center"/>
          </w:tcPr>
          <w:p w14:paraId="000F5F77" w14:textId="548BD4DE" w:rsidR="00DB2982" w:rsidRDefault="003F0CD5" w:rsidP="00CD07F4">
            <w:pPr>
              <w:jc w:val="center"/>
              <w:rPr>
                <w:sz w:val="20"/>
                <w:szCs w:val="20"/>
              </w:rPr>
            </w:pPr>
            <w:r w:rsidRPr="008E0624">
              <w:rPr>
                <w:sz w:val="20"/>
                <w:szCs w:val="20"/>
              </w:rPr>
              <w:t>-</w:t>
            </w:r>
          </w:p>
        </w:tc>
        <w:tc>
          <w:tcPr>
            <w:tcW w:w="1213"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1138"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680"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0ADCCEDC" w14:textId="77777777" w:rsidTr="008C6188">
        <w:trPr>
          <w:cantSplit/>
          <w:jc w:val="center"/>
        </w:trPr>
        <w:tc>
          <w:tcPr>
            <w:tcW w:w="199" w:type="pct"/>
            <w:vAlign w:val="center"/>
          </w:tcPr>
          <w:p w14:paraId="07ABFEE7" w14:textId="53F87C9A" w:rsidR="008A2B3F" w:rsidRDefault="008A2B3F" w:rsidP="00CD07F4">
            <w:pPr>
              <w:jc w:val="center"/>
              <w:rPr>
                <w:sz w:val="20"/>
                <w:szCs w:val="20"/>
              </w:rPr>
            </w:pPr>
            <w:r>
              <w:rPr>
                <w:sz w:val="20"/>
                <w:szCs w:val="20"/>
              </w:rPr>
              <w:t>3</w:t>
            </w:r>
          </w:p>
        </w:tc>
        <w:tc>
          <w:tcPr>
            <w:tcW w:w="704"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1067"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213" w:type="pct"/>
            <w:vAlign w:val="center"/>
          </w:tcPr>
          <w:p w14:paraId="5C2F9CB6" w14:textId="290BA05A" w:rsidR="008A2B3F" w:rsidRPr="003B38E3" w:rsidRDefault="009E26AA" w:rsidP="00CD07F4">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38" w:type="pct"/>
            <w:vAlign w:val="center"/>
          </w:tcPr>
          <w:p w14:paraId="299BDCAB" w14:textId="5FA091CD" w:rsidR="008A2B3F" w:rsidRPr="003B38E3" w:rsidRDefault="000E0059" w:rsidP="00CD07F4">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680" w:type="pct"/>
            <w:vAlign w:val="center"/>
          </w:tcPr>
          <w:p w14:paraId="5B6D4AD6" w14:textId="12F02488" w:rsidR="008A2B3F" w:rsidRPr="00225CFD" w:rsidRDefault="009748DF"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35788054" w14:textId="77777777" w:rsidTr="008C6188">
        <w:trPr>
          <w:cantSplit/>
          <w:jc w:val="center"/>
        </w:trPr>
        <w:tc>
          <w:tcPr>
            <w:tcW w:w="199" w:type="pct"/>
            <w:vAlign w:val="center"/>
          </w:tcPr>
          <w:p w14:paraId="38F9C0EF" w14:textId="6ADFF034" w:rsidR="008A2B3F" w:rsidRDefault="008A2B3F" w:rsidP="00CD07F4">
            <w:pPr>
              <w:jc w:val="center"/>
              <w:rPr>
                <w:sz w:val="20"/>
                <w:szCs w:val="20"/>
              </w:rPr>
            </w:pPr>
            <w:r>
              <w:rPr>
                <w:sz w:val="20"/>
                <w:szCs w:val="20"/>
              </w:rPr>
              <w:t>4</w:t>
            </w:r>
          </w:p>
        </w:tc>
        <w:tc>
          <w:tcPr>
            <w:tcW w:w="704"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1067"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213" w:type="pct"/>
            <w:vAlign w:val="center"/>
          </w:tcPr>
          <w:p w14:paraId="73CE7392" w14:textId="52A85179" w:rsidR="008A2B3F" w:rsidRPr="003B38E3" w:rsidRDefault="00F6692B" w:rsidP="00CD07F4">
            <w:pPr>
              <w:jc w:val="center"/>
              <w:rPr>
                <w:sz w:val="20"/>
                <w:szCs w:val="20"/>
                <w:lang w:val="en-US"/>
              </w:rPr>
            </w:pPr>
            <w:proofErr w:type="gramStart"/>
            <w:r w:rsidRPr="00F6692B">
              <w:rPr>
                <w:sz w:val="20"/>
                <w:szCs w:val="20"/>
                <w:lang w:val="en-US"/>
              </w:rPr>
              <w:t>7701234567</w:t>
            </w:r>
            <w:r w:rsidR="006C0904">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138"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8C6188">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71351F" w:rsidRPr="00555E87" w14:paraId="2FCCAAA0" w14:textId="77777777" w:rsidTr="008C6188">
        <w:trPr>
          <w:cantSplit/>
          <w:jc w:val="center"/>
        </w:trPr>
        <w:tc>
          <w:tcPr>
            <w:tcW w:w="199" w:type="pct"/>
            <w:vAlign w:val="center"/>
          </w:tcPr>
          <w:p w14:paraId="7E1C67AF" w14:textId="58137666" w:rsidR="002519C3" w:rsidRDefault="00301CD7" w:rsidP="00CD07F4">
            <w:pPr>
              <w:jc w:val="center"/>
              <w:rPr>
                <w:sz w:val="20"/>
                <w:szCs w:val="20"/>
              </w:rPr>
            </w:pPr>
            <w:r>
              <w:rPr>
                <w:sz w:val="20"/>
                <w:szCs w:val="20"/>
              </w:rPr>
              <w:t>5</w:t>
            </w:r>
          </w:p>
        </w:tc>
        <w:tc>
          <w:tcPr>
            <w:tcW w:w="704" w:type="pct"/>
            <w:vAlign w:val="center"/>
          </w:tcPr>
          <w:p w14:paraId="22C2ABF9" w14:textId="63D0B6DB" w:rsidR="002519C3" w:rsidRPr="00F0648E" w:rsidRDefault="00024E37" w:rsidP="00CD07F4">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67" w:type="pct"/>
            <w:vAlign w:val="center"/>
          </w:tcPr>
          <w:p w14:paraId="214C2BA0" w14:textId="4AE8E86D" w:rsidR="002519C3" w:rsidRDefault="0075616A" w:rsidP="00CD07F4">
            <w:pPr>
              <w:jc w:val="center"/>
              <w:rPr>
                <w:sz w:val="20"/>
                <w:szCs w:val="20"/>
              </w:rPr>
            </w:pPr>
            <w:r w:rsidRPr="0075616A">
              <w:rPr>
                <w:sz w:val="20"/>
                <w:szCs w:val="20"/>
              </w:rPr>
              <w:t>770123456789;Иванов Иван Иванович;89123456789</w:t>
            </w:r>
          </w:p>
        </w:tc>
        <w:tc>
          <w:tcPr>
            <w:tcW w:w="1213" w:type="pct"/>
            <w:vAlign w:val="center"/>
          </w:tcPr>
          <w:p w14:paraId="02326D80" w14:textId="14B8B26D" w:rsidR="002519C3" w:rsidRPr="0075616A" w:rsidRDefault="00E6099C" w:rsidP="00CD07F4">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138" w:type="pct"/>
            <w:vAlign w:val="center"/>
          </w:tcPr>
          <w:p w14:paraId="639F68D7" w14:textId="5242CCF1" w:rsidR="002519C3" w:rsidRPr="00015F5A" w:rsidRDefault="001F2A3C" w:rsidP="00CD07F4">
            <w:pPr>
              <w:jc w:val="center"/>
              <w:rPr>
                <w:sz w:val="20"/>
                <w:szCs w:val="20"/>
                <w:lang w:val="en-US"/>
              </w:rPr>
            </w:pPr>
            <w:r w:rsidRPr="001F2A3C">
              <w:rPr>
                <w:sz w:val="20"/>
                <w:szCs w:val="20"/>
              </w:rPr>
              <w:t>-</w:t>
            </w:r>
            <w:r w:rsidR="00015F5A">
              <w:rPr>
                <w:sz w:val="20"/>
                <w:szCs w:val="20"/>
                <w:lang w:val="en-US"/>
              </w:rPr>
              <w:t xml:space="preserve"> </w:t>
            </w:r>
          </w:p>
        </w:tc>
        <w:tc>
          <w:tcPr>
            <w:tcW w:w="680" w:type="pct"/>
            <w:vAlign w:val="center"/>
          </w:tcPr>
          <w:p w14:paraId="7585F9CA" w14:textId="2BE50B54" w:rsidR="002519C3" w:rsidRPr="001B2B5B" w:rsidRDefault="00F36663" w:rsidP="00403C98">
            <w:pPr>
              <w:jc w:val="center"/>
              <w:rPr>
                <w:sz w:val="20"/>
                <w:szCs w:val="20"/>
              </w:rPr>
            </w:pPr>
            <w:r w:rsidRPr="00F36663">
              <w:rPr>
                <w:sz w:val="20"/>
                <w:szCs w:val="20"/>
              </w:rPr>
              <w:t>«</w:t>
            </w:r>
            <w:r w:rsidR="00403C98" w:rsidRPr="00403C98">
              <w:rPr>
                <w:sz w:val="20"/>
                <w:szCs w:val="20"/>
              </w:rPr>
              <w:t>Вы уверены, что хотите удалить этого клиента? Все связанные с ним консультации также будут удалены</w:t>
            </w:r>
            <w:r w:rsidR="001B2B5B">
              <w:rPr>
                <w:sz w:val="20"/>
                <w:szCs w:val="20"/>
              </w:rPr>
              <w:t>.»</w:t>
            </w:r>
          </w:p>
        </w:tc>
      </w:tr>
      <w:tr w:rsidR="0071351F" w:rsidRPr="00595EFC" w14:paraId="466E6566" w14:textId="77777777" w:rsidTr="008C6188">
        <w:trPr>
          <w:cantSplit/>
          <w:jc w:val="center"/>
        </w:trPr>
        <w:tc>
          <w:tcPr>
            <w:tcW w:w="199" w:type="pct"/>
            <w:vAlign w:val="center"/>
          </w:tcPr>
          <w:p w14:paraId="59BA99DC" w14:textId="314EFD90" w:rsidR="002519C3" w:rsidRDefault="00301CD7" w:rsidP="00CD07F4">
            <w:pPr>
              <w:jc w:val="center"/>
              <w:rPr>
                <w:sz w:val="20"/>
                <w:szCs w:val="20"/>
              </w:rPr>
            </w:pPr>
            <w:r>
              <w:rPr>
                <w:sz w:val="20"/>
                <w:szCs w:val="20"/>
              </w:rPr>
              <w:t>6</w:t>
            </w:r>
          </w:p>
        </w:tc>
        <w:tc>
          <w:tcPr>
            <w:tcW w:w="704" w:type="pct"/>
            <w:vAlign w:val="center"/>
          </w:tcPr>
          <w:p w14:paraId="66AD6FAD" w14:textId="6BAA6376" w:rsidR="002519C3" w:rsidRPr="00B50F85" w:rsidRDefault="00024E37" w:rsidP="00CD07F4">
            <w:pPr>
              <w:jc w:val="center"/>
              <w:rPr>
                <w:sz w:val="20"/>
                <w:szCs w:val="20"/>
              </w:rPr>
            </w:pPr>
            <w:r w:rsidRPr="00024E37">
              <w:rPr>
                <w:sz w:val="20"/>
                <w:szCs w:val="20"/>
              </w:rPr>
              <w:t>Запись существует</w:t>
            </w:r>
          </w:p>
        </w:tc>
        <w:tc>
          <w:tcPr>
            <w:tcW w:w="1067" w:type="pct"/>
            <w:vAlign w:val="center"/>
          </w:tcPr>
          <w:p w14:paraId="26A22920" w14:textId="535EF332" w:rsidR="002519C3" w:rsidRPr="009B554D" w:rsidRDefault="00993DEA" w:rsidP="00CD07F4">
            <w:pPr>
              <w:jc w:val="center"/>
              <w:rPr>
                <w:sz w:val="20"/>
                <w:szCs w:val="20"/>
              </w:rPr>
            </w:pPr>
            <w:r w:rsidRPr="00993DEA">
              <w:rPr>
                <w:sz w:val="20"/>
                <w:szCs w:val="20"/>
              </w:rPr>
              <w:t>331012345678;Ковалева Анастасия Игоревна;89012345678</w:t>
            </w:r>
          </w:p>
        </w:tc>
        <w:tc>
          <w:tcPr>
            <w:tcW w:w="1213" w:type="pct"/>
            <w:vAlign w:val="center"/>
          </w:tcPr>
          <w:p w14:paraId="36106BF8" w14:textId="5DB125E9" w:rsidR="002519C3" w:rsidRDefault="00473AE0" w:rsidP="00CD07F4">
            <w:pPr>
              <w:jc w:val="center"/>
              <w:rPr>
                <w:sz w:val="20"/>
                <w:szCs w:val="20"/>
              </w:rPr>
            </w:pPr>
            <w:r w:rsidRPr="00473AE0">
              <w:rPr>
                <w:sz w:val="20"/>
                <w:szCs w:val="20"/>
              </w:rPr>
              <w:t>331012345678;Ковалева Анастасия Игоревна;89012345678</w:t>
            </w:r>
          </w:p>
        </w:tc>
        <w:tc>
          <w:tcPr>
            <w:tcW w:w="1138" w:type="pct"/>
            <w:vAlign w:val="center"/>
          </w:tcPr>
          <w:p w14:paraId="2F0ADD8A" w14:textId="4F48F3DD" w:rsidR="002519C3" w:rsidRPr="009B554D" w:rsidRDefault="001F2A3C" w:rsidP="00CD07F4">
            <w:pPr>
              <w:jc w:val="center"/>
              <w:rPr>
                <w:sz w:val="20"/>
                <w:szCs w:val="20"/>
              </w:rPr>
            </w:pPr>
            <w:r w:rsidRPr="001F2A3C">
              <w:rPr>
                <w:sz w:val="20"/>
                <w:szCs w:val="20"/>
              </w:rPr>
              <w:t>-</w:t>
            </w:r>
          </w:p>
        </w:tc>
        <w:tc>
          <w:tcPr>
            <w:tcW w:w="680" w:type="pct"/>
            <w:vAlign w:val="center"/>
          </w:tcPr>
          <w:p w14:paraId="4EE1C5CF" w14:textId="19B5A597" w:rsidR="002519C3" w:rsidRPr="00595EFC" w:rsidRDefault="004167FB" w:rsidP="00CD07F4">
            <w:pPr>
              <w:jc w:val="center"/>
              <w:rPr>
                <w:sz w:val="20"/>
                <w:szCs w:val="20"/>
              </w:rPr>
            </w:pPr>
            <w:r w:rsidRPr="004167FB">
              <w:rPr>
                <w:sz w:val="20"/>
                <w:szCs w:val="20"/>
              </w:rPr>
              <w:t>«Запись успешно удалена!»</w:t>
            </w:r>
          </w:p>
        </w:tc>
      </w:tr>
      <w:tr w:rsidR="005307F6" w:rsidRPr="00595EFC" w14:paraId="48017D52" w14:textId="77777777" w:rsidTr="008C6188">
        <w:trPr>
          <w:cantSplit/>
          <w:jc w:val="center"/>
        </w:trPr>
        <w:tc>
          <w:tcPr>
            <w:tcW w:w="199" w:type="pct"/>
            <w:vAlign w:val="center"/>
          </w:tcPr>
          <w:p w14:paraId="56F1B6E7" w14:textId="7C3183B5" w:rsidR="009E4A53" w:rsidRDefault="009E4A53" w:rsidP="00CD07F4">
            <w:pPr>
              <w:jc w:val="center"/>
              <w:rPr>
                <w:sz w:val="20"/>
                <w:szCs w:val="20"/>
              </w:rPr>
            </w:pPr>
            <w:r>
              <w:rPr>
                <w:sz w:val="20"/>
                <w:szCs w:val="20"/>
              </w:rPr>
              <w:t>7</w:t>
            </w:r>
          </w:p>
        </w:tc>
        <w:tc>
          <w:tcPr>
            <w:tcW w:w="704" w:type="pct"/>
            <w:vAlign w:val="center"/>
          </w:tcPr>
          <w:p w14:paraId="12029396" w14:textId="5B8484B4" w:rsidR="009E4A53" w:rsidRPr="00024E37" w:rsidRDefault="00ED3E56" w:rsidP="00CD07F4">
            <w:pPr>
              <w:jc w:val="center"/>
              <w:rPr>
                <w:sz w:val="20"/>
                <w:szCs w:val="20"/>
              </w:rPr>
            </w:pPr>
            <w:r w:rsidRPr="00ED3E56">
              <w:rPr>
                <w:sz w:val="20"/>
                <w:szCs w:val="20"/>
              </w:rPr>
              <w:t>Запись не существует</w:t>
            </w:r>
          </w:p>
        </w:tc>
        <w:tc>
          <w:tcPr>
            <w:tcW w:w="1067" w:type="pct"/>
            <w:vAlign w:val="center"/>
          </w:tcPr>
          <w:p w14:paraId="07E4A8E7" w14:textId="6B12EAAA" w:rsidR="009E4A53" w:rsidRPr="00E33E2C" w:rsidRDefault="00ED3E56" w:rsidP="00CD07F4">
            <w:pPr>
              <w:jc w:val="center"/>
              <w:rPr>
                <w:sz w:val="20"/>
                <w:szCs w:val="20"/>
              </w:rPr>
            </w:pPr>
            <w:r w:rsidRPr="00ED3E56">
              <w:rPr>
                <w:sz w:val="20"/>
                <w:szCs w:val="20"/>
              </w:rPr>
              <w:t>-</w:t>
            </w:r>
          </w:p>
        </w:tc>
        <w:tc>
          <w:tcPr>
            <w:tcW w:w="1213" w:type="pct"/>
            <w:vAlign w:val="center"/>
          </w:tcPr>
          <w:p w14:paraId="6A305D5D" w14:textId="3373C4BE" w:rsidR="009E4A53" w:rsidRPr="00D9047B" w:rsidRDefault="00AD0634" w:rsidP="00CD07F4">
            <w:pPr>
              <w:jc w:val="center"/>
              <w:rPr>
                <w:sz w:val="20"/>
                <w:szCs w:val="20"/>
              </w:rPr>
            </w:pPr>
            <w:r w:rsidRPr="00AD0634">
              <w:rPr>
                <w:sz w:val="20"/>
                <w:szCs w:val="20"/>
              </w:rPr>
              <w:t>111111111111;Новиков Олег Иванович;89101234567</w:t>
            </w:r>
          </w:p>
        </w:tc>
        <w:tc>
          <w:tcPr>
            <w:tcW w:w="1138" w:type="pct"/>
            <w:vAlign w:val="center"/>
          </w:tcPr>
          <w:p w14:paraId="5C7AA282" w14:textId="1ADE3743" w:rsidR="009E4A53" w:rsidRPr="001F2A3C" w:rsidRDefault="002F13DE" w:rsidP="00CD07F4">
            <w:pPr>
              <w:jc w:val="center"/>
              <w:rPr>
                <w:sz w:val="20"/>
                <w:szCs w:val="20"/>
              </w:rPr>
            </w:pPr>
            <w:r w:rsidRPr="001F2A3C">
              <w:rPr>
                <w:sz w:val="20"/>
                <w:szCs w:val="20"/>
              </w:rPr>
              <w:t>-</w:t>
            </w:r>
          </w:p>
        </w:tc>
        <w:tc>
          <w:tcPr>
            <w:tcW w:w="680" w:type="pct"/>
            <w:vAlign w:val="center"/>
          </w:tcPr>
          <w:p w14:paraId="67B93A61" w14:textId="01C0501D" w:rsidR="009E4A53" w:rsidRPr="004167FB" w:rsidRDefault="00530CDF" w:rsidP="00CD07F4">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5307F6" w:rsidRPr="00595EFC" w14:paraId="68031467" w14:textId="77777777" w:rsidTr="008C6188">
        <w:trPr>
          <w:cantSplit/>
          <w:jc w:val="center"/>
        </w:trPr>
        <w:tc>
          <w:tcPr>
            <w:tcW w:w="199" w:type="pct"/>
            <w:vAlign w:val="center"/>
          </w:tcPr>
          <w:p w14:paraId="3452F67D" w14:textId="593290DA" w:rsidR="00FD5885" w:rsidRDefault="00FD5885" w:rsidP="00CD07F4">
            <w:pPr>
              <w:jc w:val="center"/>
              <w:rPr>
                <w:sz w:val="20"/>
                <w:szCs w:val="20"/>
              </w:rPr>
            </w:pPr>
            <w:r>
              <w:rPr>
                <w:sz w:val="20"/>
                <w:szCs w:val="20"/>
              </w:rPr>
              <w:t>8</w:t>
            </w:r>
          </w:p>
        </w:tc>
        <w:tc>
          <w:tcPr>
            <w:tcW w:w="704" w:type="pct"/>
            <w:vAlign w:val="center"/>
          </w:tcPr>
          <w:p w14:paraId="6DC6D86D" w14:textId="50040DCC" w:rsidR="00FD5885" w:rsidRPr="00024E37" w:rsidRDefault="00DF3F9E" w:rsidP="00CD07F4">
            <w:pPr>
              <w:jc w:val="center"/>
              <w:rPr>
                <w:sz w:val="20"/>
                <w:szCs w:val="20"/>
              </w:rPr>
            </w:pPr>
            <w:r w:rsidRPr="00DF3F9E">
              <w:rPr>
                <w:sz w:val="20"/>
                <w:szCs w:val="20"/>
              </w:rPr>
              <w:t>Удаление при коллизии</w:t>
            </w:r>
          </w:p>
        </w:tc>
        <w:tc>
          <w:tcPr>
            <w:tcW w:w="1067" w:type="pct"/>
            <w:vAlign w:val="center"/>
          </w:tcPr>
          <w:p w14:paraId="0069B53A" w14:textId="52981066" w:rsidR="00FD5885" w:rsidRPr="00363A4E" w:rsidRDefault="00363A4E" w:rsidP="00CD07F4">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725A2DA3" w14:textId="589B1463" w:rsidR="00FD5885" w:rsidRPr="00D9047B" w:rsidRDefault="005B6EC8" w:rsidP="00CD07F4">
            <w:pPr>
              <w:jc w:val="center"/>
              <w:rPr>
                <w:sz w:val="20"/>
                <w:szCs w:val="20"/>
              </w:rPr>
            </w:pPr>
            <w:r w:rsidRPr="005B6EC8">
              <w:rPr>
                <w:sz w:val="20"/>
                <w:szCs w:val="20"/>
              </w:rPr>
              <w:t>780567890123;Васильев Михаил Андреевич;89567890123</w:t>
            </w:r>
          </w:p>
        </w:tc>
        <w:tc>
          <w:tcPr>
            <w:tcW w:w="1138" w:type="pct"/>
            <w:vAlign w:val="center"/>
          </w:tcPr>
          <w:p w14:paraId="0895AF92" w14:textId="7F458D9A" w:rsidR="00FD5885" w:rsidRPr="001F2A3C" w:rsidRDefault="00577D1A" w:rsidP="00CD07F4">
            <w:pPr>
              <w:jc w:val="center"/>
              <w:rPr>
                <w:sz w:val="20"/>
                <w:szCs w:val="20"/>
              </w:rPr>
            </w:pPr>
            <w:r w:rsidRPr="00577D1A">
              <w:rPr>
                <w:sz w:val="20"/>
                <w:szCs w:val="20"/>
              </w:rPr>
              <w:t>230345678901;Смирнов Алексей Дмитриевич;89345678901</w:t>
            </w:r>
          </w:p>
        </w:tc>
        <w:tc>
          <w:tcPr>
            <w:tcW w:w="680" w:type="pct"/>
            <w:vAlign w:val="center"/>
          </w:tcPr>
          <w:p w14:paraId="717D1E5F" w14:textId="4EEF7296" w:rsidR="00FD5885" w:rsidRPr="004167FB" w:rsidRDefault="00C95FA3" w:rsidP="00CD07F4">
            <w:pPr>
              <w:jc w:val="center"/>
              <w:rPr>
                <w:sz w:val="20"/>
                <w:szCs w:val="20"/>
              </w:rPr>
            </w:pPr>
            <w:r w:rsidRPr="00C95FA3">
              <w:rPr>
                <w:sz w:val="20"/>
                <w:szCs w:val="20"/>
              </w:rPr>
              <w:t>«Запись успешно удалена!»</w:t>
            </w:r>
          </w:p>
        </w:tc>
      </w:tr>
      <w:tr w:rsidR="002519C3" w:rsidRPr="007C6A7A" w14:paraId="49A92A40" w14:textId="77777777" w:rsidTr="008C6188">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71351F" w:rsidRPr="00555E87" w14:paraId="5934656B" w14:textId="77777777" w:rsidTr="008C6188">
        <w:trPr>
          <w:cantSplit/>
          <w:jc w:val="center"/>
        </w:trPr>
        <w:tc>
          <w:tcPr>
            <w:tcW w:w="199" w:type="pct"/>
            <w:vAlign w:val="center"/>
          </w:tcPr>
          <w:p w14:paraId="79C6BF00" w14:textId="0C410A73" w:rsidR="002519C3" w:rsidRDefault="00FD5885" w:rsidP="00CD07F4">
            <w:pPr>
              <w:jc w:val="center"/>
              <w:rPr>
                <w:sz w:val="20"/>
                <w:szCs w:val="20"/>
              </w:rPr>
            </w:pPr>
            <w:r>
              <w:rPr>
                <w:sz w:val="20"/>
                <w:szCs w:val="20"/>
              </w:rPr>
              <w:lastRenderedPageBreak/>
              <w:t>9</w:t>
            </w:r>
          </w:p>
        </w:tc>
        <w:tc>
          <w:tcPr>
            <w:tcW w:w="704" w:type="pct"/>
            <w:vAlign w:val="center"/>
          </w:tcPr>
          <w:p w14:paraId="589A5677" w14:textId="13095030" w:rsidR="002519C3" w:rsidRPr="0023466D" w:rsidRDefault="003108CB" w:rsidP="00CD07F4">
            <w:pPr>
              <w:jc w:val="center"/>
              <w:rPr>
                <w:sz w:val="20"/>
                <w:szCs w:val="20"/>
              </w:rPr>
            </w:pPr>
            <w:r w:rsidRPr="003108CB">
              <w:rPr>
                <w:sz w:val="20"/>
                <w:szCs w:val="20"/>
              </w:rPr>
              <w:t>Запись существует</w:t>
            </w:r>
          </w:p>
        </w:tc>
        <w:tc>
          <w:tcPr>
            <w:tcW w:w="1067" w:type="pct"/>
            <w:vAlign w:val="center"/>
          </w:tcPr>
          <w:p w14:paraId="33F3E9A0" w14:textId="0FD1CF09"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1213" w:type="pct"/>
            <w:vAlign w:val="center"/>
          </w:tcPr>
          <w:p w14:paraId="2F566329" w14:textId="21361A0C" w:rsidR="002519C3" w:rsidRDefault="008B0DC6" w:rsidP="00CD07F4">
            <w:pPr>
              <w:jc w:val="center"/>
              <w:rPr>
                <w:sz w:val="20"/>
                <w:szCs w:val="20"/>
              </w:rPr>
            </w:pPr>
            <w:r w:rsidRPr="008B0DC6">
              <w:rPr>
                <w:sz w:val="20"/>
                <w:szCs w:val="20"/>
              </w:rPr>
              <w:t>780567890123;Васильев Михаил Андреевич;89567890123</w:t>
            </w:r>
          </w:p>
        </w:tc>
        <w:tc>
          <w:tcPr>
            <w:tcW w:w="1138" w:type="pct"/>
            <w:vAlign w:val="center"/>
          </w:tcPr>
          <w:p w14:paraId="2026F30A" w14:textId="04FC2B80"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680" w:type="pct"/>
            <w:vAlign w:val="center"/>
          </w:tcPr>
          <w:p w14:paraId="114683A1" w14:textId="380117A7" w:rsidR="002519C3" w:rsidRPr="008E79DB" w:rsidRDefault="001E249D" w:rsidP="00CD07F4">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71351F" w:rsidRPr="007C6A7A" w14:paraId="3037306F" w14:textId="77777777" w:rsidTr="008C6188">
        <w:trPr>
          <w:cantSplit/>
          <w:jc w:val="center"/>
        </w:trPr>
        <w:tc>
          <w:tcPr>
            <w:tcW w:w="199" w:type="pct"/>
            <w:vAlign w:val="center"/>
          </w:tcPr>
          <w:p w14:paraId="4A23A0F9" w14:textId="68EDBE9D" w:rsidR="002519C3" w:rsidRDefault="00FD5885" w:rsidP="00CD07F4">
            <w:pPr>
              <w:jc w:val="center"/>
              <w:rPr>
                <w:sz w:val="20"/>
                <w:szCs w:val="20"/>
              </w:rPr>
            </w:pPr>
            <w:r>
              <w:rPr>
                <w:sz w:val="20"/>
                <w:szCs w:val="20"/>
              </w:rPr>
              <w:t>10</w:t>
            </w:r>
          </w:p>
        </w:tc>
        <w:tc>
          <w:tcPr>
            <w:tcW w:w="704" w:type="pct"/>
            <w:vAlign w:val="center"/>
          </w:tcPr>
          <w:p w14:paraId="53E347E6" w14:textId="07687383" w:rsidR="002519C3" w:rsidRDefault="00125CCF" w:rsidP="00CD07F4">
            <w:pPr>
              <w:jc w:val="center"/>
              <w:rPr>
                <w:sz w:val="20"/>
                <w:szCs w:val="20"/>
              </w:rPr>
            </w:pPr>
            <w:r w:rsidRPr="00125CCF">
              <w:rPr>
                <w:sz w:val="20"/>
                <w:szCs w:val="20"/>
              </w:rPr>
              <w:t>Запись не существует</w:t>
            </w:r>
          </w:p>
        </w:tc>
        <w:tc>
          <w:tcPr>
            <w:tcW w:w="1067" w:type="pct"/>
            <w:vAlign w:val="center"/>
          </w:tcPr>
          <w:p w14:paraId="514A1B6B" w14:textId="581A9F5A" w:rsidR="002519C3" w:rsidRPr="009B554D" w:rsidRDefault="00756F4F" w:rsidP="00CD07F4">
            <w:pPr>
              <w:jc w:val="center"/>
              <w:rPr>
                <w:sz w:val="20"/>
                <w:szCs w:val="20"/>
              </w:rPr>
            </w:pPr>
            <w:r w:rsidRPr="00756F4F">
              <w:rPr>
                <w:sz w:val="20"/>
                <w:szCs w:val="20"/>
              </w:rPr>
              <w:t>-</w:t>
            </w:r>
          </w:p>
        </w:tc>
        <w:tc>
          <w:tcPr>
            <w:tcW w:w="1213" w:type="pct"/>
            <w:vAlign w:val="center"/>
          </w:tcPr>
          <w:p w14:paraId="230AC20C" w14:textId="11C4394A" w:rsidR="002519C3" w:rsidRDefault="00D67994" w:rsidP="00CD07F4">
            <w:pPr>
              <w:jc w:val="center"/>
              <w:rPr>
                <w:sz w:val="20"/>
                <w:szCs w:val="20"/>
              </w:rPr>
            </w:pPr>
            <w:r w:rsidRPr="00D67994">
              <w:rPr>
                <w:sz w:val="20"/>
                <w:szCs w:val="20"/>
              </w:rPr>
              <w:t>780567890123;Васильев Михаил Андреевич;89567890123</w:t>
            </w:r>
          </w:p>
        </w:tc>
        <w:tc>
          <w:tcPr>
            <w:tcW w:w="1138" w:type="pct"/>
            <w:vAlign w:val="center"/>
          </w:tcPr>
          <w:p w14:paraId="6EC30898" w14:textId="4B85B1CC" w:rsidR="002519C3" w:rsidRPr="009B554D" w:rsidRDefault="001B1022" w:rsidP="00CD07F4">
            <w:pPr>
              <w:jc w:val="center"/>
              <w:rPr>
                <w:sz w:val="20"/>
                <w:szCs w:val="20"/>
              </w:rPr>
            </w:pPr>
            <w:r w:rsidRPr="001B1022">
              <w:rPr>
                <w:sz w:val="20"/>
                <w:szCs w:val="20"/>
              </w:rPr>
              <w:t>-</w:t>
            </w:r>
          </w:p>
        </w:tc>
        <w:tc>
          <w:tcPr>
            <w:tcW w:w="680" w:type="pct"/>
            <w:vAlign w:val="center"/>
          </w:tcPr>
          <w:p w14:paraId="4B2D9EF0" w14:textId="5035F29F" w:rsidR="002519C3" w:rsidRPr="00A3336F" w:rsidRDefault="00A3336F" w:rsidP="00CD07F4">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5307F6" w:rsidRPr="007C6A7A" w14:paraId="2A096BDD" w14:textId="77777777" w:rsidTr="008C6188">
        <w:trPr>
          <w:cantSplit/>
          <w:jc w:val="center"/>
        </w:trPr>
        <w:tc>
          <w:tcPr>
            <w:tcW w:w="199" w:type="pct"/>
            <w:vAlign w:val="center"/>
          </w:tcPr>
          <w:p w14:paraId="3101B750" w14:textId="13472E5C" w:rsidR="00786FBE" w:rsidRDefault="00786FBE" w:rsidP="00CD07F4">
            <w:pPr>
              <w:jc w:val="center"/>
              <w:rPr>
                <w:sz w:val="20"/>
                <w:szCs w:val="20"/>
              </w:rPr>
            </w:pPr>
            <w:r>
              <w:rPr>
                <w:sz w:val="20"/>
                <w:szCs w:val="20"/>
              </w:rPr>
              <w:t>11</w:t>
            </w:r>
          </w:p>
        </w:tc>
        <w:tc>
          <w:tcPr>
            <w:tcW w:w="704" w:type="pct"/>
            <w:vAlign w:val="center"/>
          </w:tcPr>
          <w:p w14:paraId="29E251E7" w14:textId="6732A0F6" w:rsidR="00786FBE" w:rsidRPr="001B2881" w:rsidRDefault="001B2881" w:rsidP="00CD07F4">
            <w:pPr>
              <w:jc w:val="center"/>
              <w:rPr>
                <w:sz w:val="20"/>
                <w:szCs w:val="20"/>
              </w:rPr>
            </w:pPr>
            <w:r w:rsidRPr="001B2881">
              <w:rPr>
                <w:sz w:val="20"/>
                <w:szCs w:val="20"/>
              </w:rPr>
              <w:t>Поиск при коллизии</w:t>
            </w:r>
          </w:p>
        </w:tc>
        <w:tc>
          <w:tcPr>
            <w:tcW w:w="1067" w:type="pct"/>
            <w:vAlign w:val="center"/>
          </w:tcPr>
          <w:p w14:paraId="6A6CDC96" w14:textId="2978D505" w:rsidR="00786FBE" w:rsidRPr="009B554D" w:rsidRDefault="0084027B" w:rsidP="00CD07F4">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D57663E" w14:textId="06C3175A" w:rsidR="00786FBE" w:rsidRDefault="0084027B" w:rsidP="00CD07F4">
            <w:pPr>
              <w:jc w:val="center"/>
              <w:rPr>
                <w:sz w:val="20"/>
                <w:szCs w:val="20"/>
              </w:rPr>
            </w:pPr>
            <w:r w:rsidRPr="0084027B">
              <w:rPr>
                <w:sz w:val="20"/>
                <w:szCs w:val="20"/>
              </w:rPr>
              <w:t>780567890123;Васильев Михаил Андреевич;89567890123</w:t>
            </w:r>
          </w:p>
        </w:tc>
        <w:tc>
          <w:tcPr>
            <w:tcW w:w="1138" w:type="pct"/>
            <w:vAlign w:val="center"/>
          </w:tcPr>
          <w:p w14:paraId="4CFA4D1D" w14:textId="173C0AB6" w:rsidR="00786FBE" w:rsidRPr="009B554D" w:rsidRDefault="000E0C8E" w:rsidP="00CD07F4">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396D1D4A" w14:textId="575CDBEF" w:rsidR="00786FBE" w:rsidRPr="0084027B" w:rsidRDefault="000E0C8E" w:rsidP="00CD07F4">
            <w:pPr>
              <w:jc w:val="center"/>
              <w:rPr>
                <w:sz w:val="20"/>
                <w:szCs w:val="20"/>
              </w:rPr>
            </w:pPr>
            <w:r w:rsidRPr="000E0C8E">
              <w:rPr>
                <w:sz w:val="20"/>
                <w:szCs w:val="20"/>
              </w:rPr>
              <w:t>780567890123;Васильев Михаил Андреевич;89567890123</w:t>
            </w:r>
          </w:p>
        </w:tc>
      </w:tr>
    </w:tbl>
    <w:bookmarkEnd w:id="71"/>
    <w:bookmarkEnd w:id="72"/>
    <w:p w14:paraId="5049E498" w14:textId="429664A7" w:rsidR="002519C3" w:rsidRPr="005F0618" w:rsidRDefault="002519C3" w:rsidP="002519C3">
      <w:pPr>
        <w:spacing w:line="360" w:lineRule="auto"/>
        <w:jc w:val="both"/>
        <w:rPr>
          <w:sz w:val="28"/>
          <w:szCs w:val="28"/>
        </w:rPr>
      </w:pPr>
      <w:r w:rsidRPr="00A67345">
        <w:rPr>
          <w:spacing w:val="20"/>
          <w:sz w:val="28"/>
          <w:szCs w:val="28"/>
        </w:rPr>
        <w:t>Таблица</w:t>
      </w:r>
      <w:r w:rsidR="004F40A0">
        <w:rPr>
          <w:spacing w:val="20"/>
          <w:sz w:val="28"/>
          <w:szCs w:val="28"/>
        </w:rPr>
        <w:t xml:space="preserve"> </w:t>
      </w:r>
      <w:r w:rsidR="00315886">
        <w:rPr>
          <w:spacing w:val="20"/>
          <w:sz w:val="28"/>
          <w:szCs w:val="28"/>
        </w:rPr>
        <w:t>9</w:t>
      </w:r>
      <w:r w:rsidRPr="00A67345">
        <w:rPr>
          <w:sz w:val="28"/>
          <w:szCs w:val="28"/>
        </w:rPr>
        <w:t xml:space="preserve"> </w:t>
      </w:r>
      <w:r>
        <w:rPr>
          <w:sz w:val="28"/>
          <w:szCs w:val="28"/>
        </w:rPr>
        <w:t>–</w:t>
      </w:r>
      <w:r w:rsidRPr="00A67345">
        <w:rPr>
          <w:sz w:val="28"/>
          <w:szCs w:val="28"/>
        </w:rPr>
        <w:t xml:space="preserve"> </w:t>
      </w:r>
      <w:r w:rsidR="003C3AEE" w:rsidRPr="003C3AEE">
        <w:rPr>
          <w:sz w:val="28"/>
          <w:szCs w:val="28"/>
        </w:rPr>
        <w:t xml:space="preserve">Тестирование структуры данных </w:t>
      </w:r>
      <w:r w:rsidR="00426D80">
        <w:rPr>
          <w:sz w:val="28"/>
          <w:szCs w:val="28"/>
        </w:rPr>
        <w:t>АВЛ</w:t>
      </w:r>
      <w:r w:rsidR="008F28F9">
        <w:rPr>
          <w:sz w:val="28"/>
          <w:szCs w:val="28"/>
        </w:rPr>
        <w:t>-</w:t>
      </w:r>
      <w:r w:rsidR="00426D80">
        <w:rPr>
          <w:sz w:val="28"/>
          <w:szCs w:val="28"/>
        </w:rPr>
        <w:t>дерево</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7913A2" w:rsidRPr="007C6A7A" w14:paraId="4C02C843" w14:textId="77777777" w:rsidTr="00731FED">
        <w:trPr>
          <w:cantSplit/>
          <w:jc w:val="center"/>
        </w:trPr>
        <w:tc>
          <w:tcPr>
            <w:tcW w:w="867" w:type="pct"/>
            <w:gridSpan w:val="2"/>
            <w:vMerge w:val="restart"/>
            <w:vAlign w:val="center"/>
          </w:tcPr>
          <w:p w14:paraId="3F22D204" w14:textId="77777777" w:rsidR="00AA14A6" w:rsidRPr="005C0797" w:rsidRDefault="00AA14A6" w:rsidP="00190F08">
            <w:pPr>
              <w:jc w:val="center"/>
              <w:rPr>
                <w:sz w:val="20"/>
                <w:szCs w:val="20"/>
              </w:rPr>
            </w:pPr>
            <w:r>
              <w:rPr>
                <w:sz w:val="20"/>
                <w:szCs w:val="20"/>
              </w:rPr>
              <w:t>Описание тестовой ситуации</w:t>
            </w:r>
          </w:p>
        </w:tc>
        <w:tc>
          <w:tcPr>
            <w:tcW w:w="2308" w:type="pct"/>
            <w:gridSpan w:val="2"/>
            <w:vAlign w:val="center"/>
          </w:tcPr>
          <w:p w14:paraId="35DFBFB1" w14:textId="77777777" w:rsidR="00AA14A6" w:rsidRPr="007C6A7A" w:rsidRDefault="00AA14A6" w:rsidP="00190F08">
            <w:pPr>
              <w:jc w:val="center"/>
              <w:rPr>
                <w:sz w:val="20"/>
                <w:szCs w:val="20"/>
              </w:rPr>
            </w:pPr>
            <w:r w:rsidRPr="007C6A7A">
              <w:rPr>
                <w:sz w:val="20"/>
                <w:szCs w:val="20"/>
              </w:rPr>
              <w:t>Входные данные</w:t>
            </w:r>
          </w:p>
        </w:tc>
        <w:tc>
          <w:tcPr>
            <w:tcW w:w="1825" w:type="pct"/>
            <w:gridSpan w:val="2"/>
            <w:vAlign w:val="center"/>
          </w:tcPr>
          <w:p w14:paraId="63C9B3C7" w14:textId="77777777" w:rsidR="00AA14A6" w:rsidRPr="007C6A7A" w:rsidRDefault="00AA14A6" w:rsidP="00190F08">
            <w:pPr>
              <w:jc w:val="center"/>
              <w:rPr>
                <w:sz w:val="20"/>
                <w:szCs w:val="20"/>
              </w:rPr>
            </w:pPr>
            <w:r w:rsidRPr="007C6A7A">
              <w:rPr>
                <w:sz w:val="20"/>
                <w:szCs w:val="20"/>
              </w:rPr>
              <w:t>Выходные данные</w:t>
            </w:r>
          </w:p>
        </w:tc>
      </w:tr>
      <w:tr w:rsidR="00A0309C" w:rsidRPr="005C0797" w14:paraId="0727D220" w14:textId="77777777" w:rsidTr="00731FED">
        <w:trPr>
          <w:cantSplit/>
          <w:jc w:val="center"/>
        </w:trPr>
        <w:tc>
          <w:tcPr>
            <w:tcW w:w="867" w:type="pct"/>
            <w:gridSpan w:val="2"/>
            <w:vMerge/>
            <w:tcBorders>
              <w:bottom w:val="double" w:sz="4" w:space="0" w:color="auto"/>
            </w:tcBorders>
            <w:vAlign w:val="center"/>
          </w:tcPr>
          <w:p w14:paraId="21C98C8E" w14:textId="77777777" w:rsidR="00AA14A6" w:rsidRPr="007C6A7A" w:rsidRDefault="00AA14A6" w:rsidP="00190F08">
            <w:pPr>
              <w:jc w:val="center"/>
              <w:rPr>
                <w:sz w:val="20"/>
                <w:szCs w:val="20"/>
                <w:lang w:val="en-US"/>
              </w:rPr>
            </w:pPr>
          </w:p>
        </w:tc>
        <w:tc>
          <w:tcPr>
            <w:tcW w:w="1135" w:type="pct"/>
            <w:tcBorders>
              <w:bottom w:val="double" w:sz="4" w:space="0" w:color="auto"/>
            </w:tcBorders>
            <w:vAlign w:val="center"/>
          </w:tcPr>
          <w:p w14:paraId="4C21F1BC" w14:textId="7C46BEF7" w:rsidR="00AA14A6" w:rsidRPr="007C6A7A" w:rsidRDefault="0096439B" w:rsidP="00190F08">
            <w:pPr>
              <w:jc w:val="center"/>
              <w:rPr>
                <w:sz w:val="20"/>
                <w:szCs w:val="20"/>
              </w:rPr>
            </w:pPr>
            <w:r w:rsidRPr="0096439B">
              <w:rPr>
                <w:sz w:val="20"/>
                <w:szCs w:val="20"/>
              </w:rPr>
              <w:t>АВЛ-дерево</w:t>
            </w:r>
          </w:p>
        </w:tc>
        <w:tc>
          <w:tcPr>
            <w:tcW w:w="1173" w:type="pct"/>
            <w:tcBorders>
              <w:bottom w:val="double" w:sz="4" w:space="0" w:color="auto"/>
            </w:tcBorders>
            <w:vAlign w:val="center"/>
          </w:tcPr>
          <w:p w14:paraId="4D43A472" w14:textId="4C179895" w:rsidR="00AA14A6" w:rsidRPr="005C0797" w:rsidRDefault="00AA14A6"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sidR="00D63EF2">
              <w:rPr>
                <w:sz w:val="20"/>
                <w:szCs w:val="20"/>
              </w:rPr>
              <w:t>дата</w:t>
            </w:r>
            <w:proofErr w:type="spellEnd"/>
            <w:r w:rsidRPr="00915CD3">
              <w:rPr>
                <w:sz w:val="20"/>
                <w:szCs w:val="20"/>
              </w:rPr>
              <w:t>)</w:t>
            </w:r>
          </w:p>
        </w:tc>
        <w:tc>
          <w:tcPr>
            <w:tcW w:w="994" w:type="pct"/>
            <w:tcBorders>
              <w:bottom w:val="double" w:sz="4" w:space="0" w:color="auto"/>
            </w:tcBorders>
            <w:vAlign w:val="center"/>
          </w:tcPr>
          <w:p w14:paraId="37087983" w14:textId="3746B9DF" w:rsidR="00AA14A6" w:rsidRPr="007D3D1C" w:rsidRDefault="0096439B" w:rsidP="00190F08">
            <w:pPr>
              <w:jc w:val="center"/>
              <w:rPr>
                <w:sz w:val="20"/>
                <w:szCs w:val="20"/>
              </w:rPr>
            </w:pPr>
            <w:r w:rsidRPr="0096439B">
              <w:rPr>
                <w:sz w:val="20"/>
                <w:szCs w:val="20"/>
              </w:rPr>
              <w:t>АВЛ-дерево</w:t>
            </w:r>
          </w:p>
        </w:tc>
        <w:tc>
          <w:tcPr>
            <w:tcW w:w="831" w:type="pct"/>
            <w:tcBorders>
              <w:bottom w:val="double" w:sz="4" w:space="0" w:color="auto"/>
            </w:tcBorders>
            <w:vAlign w:val="center"/>
          </w:tcPr>
          <w:p w14:paraId="5B2A7719" w14:textId="77777777" w:rsidR="00AA14A6" w:rsidRPr="005C0797" w:rsidRDefault="00AA14A6" w:rsidP="00190F08">
            <w:pPr>
              <w:jc w:val="center"/>
              <w:rPr>
                <w:sz w:val="20"/>
                <w:szCs w:val="20"/>
              </w:rPr>
            </w:pPr>
            <w:r>
              <w:rPr>
                <w:sz w:val="20"/>
                <w:szCs w:val="20"/>
              </w:rPr>
              <w:t>Результат</w:t>
            </w:r>
          </w:p>
        </w:tc>
      </w:tr>
      <w:tr w:rsidR="00AA14A6" w14:paraId="3E093FCC" w14:textId="77777777" w:rsidTr="00AA14A6">
        <w:trPr>
          <w:cantSplit/>
          <w:jc w:val="center"/>
        </w:trPr>
        <w:tc>
          <w:tcPr>
            <w:tcW w:w="5000" w:type="pct"/>
            <w:gridSpan w:val="6"/>
            <w:tcBorders>
              <w:top w:val="double" w:sz="4" w:space="0" w:color="auto"/>
            </w:tcBorders>
            <w:vAlign w:val="center"/>
          </w:tcPr>
          <w:p w14:paraId="1DB4D983" w14:textId="77777777" w:rsidR="00AA14A6" w:rsidRDefault="00AA14A6" w:rsidP="00190F08">
            <w:pPr>
              <w:jc w:val="center"/>
              <w:rPr>
                <w:sz w:val="20"/>
                <w:szCs w:val="20"/>
              </w:rPr>
            </w:pPr>
            <w:r>
              <w:rPr>
                <w:sz w:val="20"/>
                <w:szCs w:val="20"/>
              </w:rPr>
              <w:t>Добавление</w:t>
            </w:r>
          </w:p>
        </w:tc>
      </w:tr>
      <w:tr w:rsidR="00E5736B" w:rsidRPr="00555E87" w14:paraId="148663FC" w14:textId="77777777" w:rsidTr="00731FED">
        <w:trPr>
          <w:cantSplit/>
          <w:jc w:val="center"/>
        </w:trPr>
        <w:tc>
          <w:tcPr>
            <w:tcW w:w="203" w:type="pct"/>
            <w:tcBorders>
              <w:top w:val="single" w:sz="4" w:space="0" w:color="auto"/>
            </w:tcBorders>
            <w:vAlign w:val="center"/>
          </w:tcPr>
          <w:p w14:paraId="03E13A59" w14:textId="77777777" w:rsidR="00AA14A6" w:rsidRPr="005C0797" w:rsidRDefault="00AA14A6" w:rsidP="00190F08">
            <w:pPr>
              <w:jc w:val="center"/>
              <w:rPr>
                <w:sz w:val="20"/>
                <w:szCs w:val="20"/>
              </w:rPr>
            </w:pPr>
            <w:r>
              <w:rPr>
                <w:sz w:val="20"/>
                <w:szCs w:val="20"/>
              </w:rPr>
              <w:t>1</w:t>
            </w:r>
          </w:p>
        </w:tc>
        <w:tc>
          <w:tcPr>
            <w:tcW w:w="665" w:type="pct"/>
            <w:tcBorders>
              <w:top w:val="single" w:sz="4" w:space="0" w:color="auto"/>
            </w:tcBorders>
            <w:vAlign w:val="center"/>
          </w:tcPr>
          <w:p w14:paraId="72881583" w14:textId="2C1C4FCE" w:rsidR="00AA14A6" w:rsidRPr="005C0797" w:rsidRDefault="00CE48DA"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35" w:type="pct"/>
            <w:tcBorders>
              <w:top w:val="single" w:sz="4" w:space="0" w:color="auto"/>
            </w:tcBorders>
            <w:vAlign w:val="center"/>
          </w:tcPr>
          <w:p w14:paraId="69AE30BB" w14:textId="77777777" w:rsidR="00AA14A6" w:rsidRPr="005C0797" w:rsidRDefault="00AA14A6" w:rsidP="00190F08">
            <w:pPr>
              <w:jc w:val="center"/>
              <w:rPr>
                <w:sz w:val="20"/>
                <w:szCs w:val="20"/>
              </w:rPr>
            </w:pPr>
            <w:r w:rsidRPr="008E0624">
              <w:rPr>
                <w:sz w:val="20"/>
                <w:szCs w:val="20"/>
              </w:rPr>
              <w:t>-</w:t>
            </w:r>
          </w:p>
        </w:tc>
        <w:tc>
          <w:tcPr>
            <w:tcW w:w="1173" w:type="pct"/>
            <w:tcBorders>
              <w:top w:val="single" w:sz="4" w:space="0" w:color="auto"/>
            </w:tcBorders>
            <w:vAlign w:val="center"/>
          </w:tcPr>
          <w:p w14:paraId="5A9076BC" w14:textId="62E64F6B" w:rsidR="00AA14A6" w:rsidRPr="005C0797" w:rsidRDefault="00B56853"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994" w:type="pct"/>
            <w:tcBorders>
              <w:top w:val="single" w:sz="4" w:space="0" w:color="auto"/>
            </w:tcBorders>
            <w:vAlign w:val="center"/>
          </w:tcPr>
          <w:p w14:paraId="7327ED59" w14:textId="104D7C89" w:rsidR="00AA14A6" w:rsidRPr="005C0797" w:rsidRDefault="00B56853"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831" w:type="pct"/>
            <w:tcBorders>
              <w:top w:val="single" w:sz="4" w:space="0" w:color="auto"/>
            </w:tcBorders>
            <w:vAlign w:val="center"/>
          </w:tcPr>
          <w:p w14:paraId="5DC9747A" w14:textId="77777777" w:rsidR="00AA14A6" w:rsidRPr="00555E87" w:rsidRDefault="00AA14A6" w:rsidP="00190F08">
            <w:pPr>
              <w:jc w:val="center"/>
              <w:rPr>
                <w:sz w:val="20"/>
                <w:szCs w:val="20"/>
              </w:rPr>
            </w:pPr>
            <w:r w:rsidRPr="00186337">
              <w:rPr>
                <w:sz w:val="20"/>
                <w:szCs w:val="20"/>
              </w:rPr>
              <w:t>«Запись успешно добавлена!»</w:t>
            </w:r>
          </w:p>
        </w:tc>
      </w:tr>
      <w:tr w:rsidR="00B0655D" w:rsidRPr="008A2B3F" w14:paraId="44FD9B6A" w14:textId="77777777" w:rsidTr="00731FED">
        <w:trPr>
          <w:cantSplit/>
          <w:trHeight w:val="305"/>
          <w:jc w:val="center"/>
        </w:trPr>
        <w:tc>
          <w:tcPr>
            <w:tcW w:w="203" w:type="pct"/>
            <w:vMerge w:val="restart"/>
            <w:vAlign w:val="center"/>
          </w:tcPr>
          <w:p w14:paraId="02B67119" w14:textId="77777777" w:rsidR="00F65945" w:rsidRDefault="00F65945" w:rsidP="00190F08">
            <w:pPr>
              <w:jc w:val="center"/>
              <w:rPr>
                <w:sz w:val="20"/>
                <w:szCs w:val="20"/>
              </w:rPr>
            </w:pPr>
            <w:r>
              <w:rPr>
                <w:sz w:val="20"/>
                <w:szCs w:val="20"/>
              </w:rPr>
              <w:t>2</w:t>
            </w:r>
          </w:p>
        </w:tc>
        <w:tc>
          <w:tcPr>
            <w:tcW w:w="665" w:type="pct"/>
            <w:vMerge w:val="restart"/>
            <w:vAlign w:val="center"/>
          </w:tcPr>
          <w:p w14:paraId="2C1D888D" w14:textId="77777777" w:rsidR="00F65945" w:rsidRDefault="00F6594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35" w:type="pct"/>
            <w:vAlign w:val="center"/>
          </w:tcPr>
          <w:p w14:paraId="040C531C" w14:textId="77777777" w:rsidR="00F65945" w:rsidRDefault="00F65945" w:rsidP="00190F08">
            <w:pPr>
              <w:jc w:val="center"/>
              <w:rPr>
                <w:sz w:val="20"/>
                <w:szCs w:val="20"/>
              </w:rPr>
            </w:pPr>
            <w:r w:rsidRPr="008E0624">
              <w:rPr>
                <w:sz w:val="20"/>
                <w:szCs w:val="20"/>
              </w:rPr>
              <w:t>-</w:t>
            </w:r>
          </w:p>
        </w:tc>
        <w:tc>
          <w:tcPr>
            <w:tcW w:w="1173" w:type="pct"/>
            <w:vAlign w:val="center"/>
          </w:tcPr>
          <w:p w14:paraId="67DD0108" w14:textId="7FFC88A4" w:rsidR="00F65945" w:rsidRPr="008A2B3F" w:rsidRDefault="0071242B" w:rsidP="00190F08">
            <w:pPr>
              <w:jc w:val="center"/>
              <w:rPr>
                <w:sz w:val="20"/>
                <w:szCs w:val="20"/>
              </w:rPr>
            </w:pPr>
            <w:r>
              <w:rPr>
                <w:sz w:val="20"/>
                <w:szCs w:val="20"/>
              </w:rPr>
              <w:t>12</w:t>
            </w:r>
            <w:r w:rsidR="00F65945" w:rsidRPr="006777D1">
              <w:rPr>
                <w:sz w:val="20"/>
                <w:szCs w:val="20"/>
              </w:rPr>
              <w:t xml:space="preserve">9;Составление брачного договора и раздел </w:t>
            </w:r>
            <w:proofErr w:type="spellStart"/>
            <w:r w:rsidR="00F65945" w:rsidRPr="006777D1">
              <w:rPr>
                <w:sz w:val="20"/>
                <w:szCs w:val="20"/>
              </w:rPr>
              <w:t>имущества.;Петровский</w:t>
            </w:r>
            <w:proofErr w:type="spellEnd"/>
            <w:r w:rsidR="00F65945" w:rsidRPr="006777D1">
              <w:rPr>
                <w:sz w:val="20"/>
                <w:szCs w:val="20"/>
              </w:rPr>
              <w:t xml:space="preserve"> Игорь Семенович;02.06.2024</w:t>
            </w:r>
          </w:p>
        </w:tc>
        <w:tc>
          <w:tcPr>
            <w:tcW w:w="994" w:type="pct"/>
            <w:vAlign w:val="center"/>
          </w:tcPr>
          <w:p w14:paraId="247D8206" w14:textId="77777777" w:rsidR="00F65945" w:rsidRPr="008A2B3F" w:rsidRDefault="00F65945" w:rsidP="00190F08">
            <w:pPr>
              <w:jc w:val="center"/>
              <w:rPr>
                <w:sz w:val="20"/>
                <w:szCs w:val="20"/>
              </w:rPr>
            </w:pPr>
            <w:r w:rsidRPr="008E0624">
              <w:rPr>
                <w:sz w:val="20"/>
                <w:szCs w:val="20"/>
              </w:rPr>
              <w:t>-</w:t>
            </w:r>
          </w:p>
        </w:tc>
        <w:tc>
          <w:tcPr>
            <w:tcW w:w="831" w:type="pct"/>
            <w:vAlign w:val="center"/>
          </w:tcPr>
          <w:p w14:paraId="7DF1EC27"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34DCE920" w14:textId="77777777" w:rsidTr="00731FED">
        <w:trPr>
          <w:cantSplit/>
          <w:trHeight w:val="305"/>
          <w:jc w:val="center"/>
        </w:trPr>
        <w:tc>
          <w:tcPr>
            <w:tcW w:w="203" w:type="pct"/>
            <w:vMerge/>
            <w:vAlign w:val="center"/>
          </w:tcPr>
          <w:p w14:paraId="5040061A" w14:textId="77777777" w:rsidR="00F65945" w:rsidRDefault="00F65945" w:rsidP="00190F08">
            <w:pPr>
              <w:jc w:val="center"/>
              <w:rPr>
                <w:sz w:val="20"/>
                <w:szCs w:val="20"/>
              </w:rPr>
            </w:pPr>
          </w:p>
        </w:tc>
        <w:tc>
          <w:tcPr>
            <w:tcW w:w="665" w:type="pct"/>
            <w:vMerge/>
            <w:vAlign w:val="center"/>
          </w:tcPr>
          <w:p w14:paraId="4336F00F" w14:textId="77777777" w:rsidR="00F65945" w:rsidRPr="009A3211" w:rsidRDefault="00F65945" w:rsidP="00190F08">
            <w:pPr>
              <w:jc w:val="center"/>
              <w:rPr>
                <w:sz w:val="20"/>
                <w:szCs w:val="20"/>
              </w:rPr>
            </w:pPr>
          </w:p>
        </w:tc>
        <w:tc>
          <w:tcPr>
            <w:tcW w:w="1135" w:type="pct"/>
            <w:vAlign w:val="center"/>
          </w:tcPr>
          <w:p w14:paraId="2DA43668" w14:textId="77777777" w:rsidR="00F65945" w:rsidRDefault="00F65945" w:rsidP="00190F08">
            <w:pPr>
              <w:jc w:val="center"/>
              <w:rPr>
                <w:sz w:val="20"/>
                <w:szCs w:val="20"/>
              </w:rPr>
            </w:pPr>
            <w:r w:rsidRPr="008E0624">
              <w:rPr>
                <w:sz w:val="20"/>
                <w:szCs w:val="20"/>
              </w:rPr>
              <w:t>-</w:t>
            </w:r>
          </w:p>
        </w:tc>
        <w:tc>
          <w:tcPr>
            <w:tcW w:w="1173" w:type="pct"/>
            <w:vAlign w:val="center"/>
          </w:tcPr>
          <w:p w14:paraId="0FC80E26" w14:textId="56C76DC4" w:rsidR="00F65945" w:rsidRPr="00535871" w:rsidRDefault="00F6594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994" w:type="pct"/>
            <w:vAlign w:val="center"/>
          </w:tcPr>
          <w:p w14:paraId="08D37D88"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348386F3"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0C6E3D19" w14:textId="77777777" w:rsidTr="00731FED">
        <w:trPr>
          <w:cantSplit/>
          <w:trHeight w:val="720"/>
          <w:jc w:val="center"/>
        </w:trPr>
        <w:tc>
          <w:tcPr>
            <w:tcW w:w="203" w:type="pct"/>
            <w:vMerge/>
            <w:vAlign w:val="center"/>
          </w:tcPr>
          <w:p w14:paraId="19E84A18" w14:textId="77777777" w:rsidR="00F65945" w:rsidRDefault="00F65945" w:rsidP="00190F08">
            <w:pPr>
              <w:jc w:val="center"/>
              <w:rPr>
                <w:sz w:val="20"/>
                <w:szCs w:val="20"/>
              </w:rPr>
            </w:pPr>
          </w:p>
        </w:tc>
        <w:tc>
          <w:tcPr>
            <w:tcW w:w="665" w:type="pct"/>
            <w:vMerge/>
            <w:vAlign w:val="center"/>
          </w:tcPr>
          <w:p w14:paraId="7F6F298C" w14:textId="77777777" w:rsidR="00F65945" w:rsidRPr="009A3211" w:rsidRDefault="00F65945" w:rsidP="00190F08">
            <w:pPr>
              <w:jc w:val="center"/>
              <w:rPr>
                <w:sz w:val="20"/>
                <w:szCs w:val="20"/>
              </w:rPr>
            </w:pPr>
          </w:p>
        </w:tc>
        <w:tc>
          <w:tcPr>
            <w:tcW w:w="1135" w:type="pct"/>
            <w:vAlign w:val="center"/>
          </w:tcPr>
          <w:p w14:paraId="6699CDDA" w14:textId="77777777" w:rsidR="00F65945" w:rsidRDefault="00F65945" w:rsidP="00190F08">
            <w:pPr>
              <w:jc w:val="center"/>
              <w:rPr>
                <w:sz w:val="20"/>
                <w:szCs w:val="20"/>
              </w:rPr>
            </w:pPr>
            <w:r w:rsidRPr="008E0624">
              <w:rPr>
                <w:sz w:val="20"/>
                <w:szCs w:val="20"/>
              </w:rPr>
              <w:t>-</w:t>
            </w:r>
          </w:p>
        </w:tc>
        <w:tc>
          <w:tcPr>
            <w:tcW w:w="1173" w:type="pct"/>
            <w:vAlign w:val="center"/>
          </w:tcPr>
          <w:p w14:paraId="357B16E9" w14:textId="4ACC17B0" w:rsidR="00F65945" w:rsidRPr="00535871" w:rsidRDefault="00BD0CB4" w:rsidP="00190F08">
            <w:pPr>
              <w:jc w:val="center"/>
              <w:rPr>
                <w:sz w:val="20"/>
                <w:szCs w:val="20"/>
              </w:rPr>
            </w:pPr>
            <w:r w:rsidRPr="00BD0CB4">
              <w:rPr>
                <w:sz w:val="20"/>
                <w:szCs w:val="20"/>
              </w:rPr>
              <w:t xml:space="preserve">770123456789;Составление брачного договора и раздел </w:t>
            </w:r>
            <w:proofErr w:type="spellStart"/>
            <w:r w:rsidRPr="00BD0CB4">
              <w:rPr>
                <w:sz w:val="20"/>
                <w:szCs w:val="20"/>
              </w:rPr>
              <w:t>имущества.;Петровский</w:t>
            </w:r>
            <w:proofErr w:type="spellEnd"/>
            <w:r w:rsidRPr="00BD0CB4">
              <w:rPr>
                <w:sz w:val="20"/>
                <w:szCs w:val="20"/>
              </w:rPr>
              <w:t xml:space="preserve"> Игорь;02.06.2024</w:t>
            </w:r>
          </w:p>
        </w:tc>
        <w:tc>
          <w:tcPr>
            <w:tcW w:w="994" w:type="pct"/>
            <w:vAlign w:val="center"/>
          </w:tcPr>
          <w:p w14:paraId="4E2AC601"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59FAFAA4"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5B33A048" w14:textId="77777777" w:rsidTr="00731FED">
        <w:trPr>
          <w:cantSplit/>
          <w:trHeight w:val="720"/>
          <w:jc w:val="center"/>
        </w:trPr>
        <w:tc>
          <w:tcPr>
            <w:tcW w:w="203" w:type="pct"/>
            <w:vMerge/>
            <w:vAlign w:val="center"/>
          </w:tcPr>
          <w:p w14:paraId="4730D73D" w14:textId="77777777" w:rsidR="00F65945" w:rsidRDefault="00F65945" w:rsidP="00F65945">
            <w:pPr>
              <w:jc w:val="center"/>
              <w:rPr>
                <w:sz w:val="20"/>
                <w:szCs w:val="20"/>
              </w:rPr>
            </w:pPr>
          </w:p>
        </w:tc>
        <w:tc>
          <w:tcPr>
            <w:tcW w:w="665" w:type="pct"/>
            <w:vMerge/>
            <w:vAlign w:val="center"/>
          </w:tcPr>
          <w:p w14:paraId="37BE0BF6" w14:textId="77777777" w:rsidR="00F65945" w:rsidRPr="009A3211" w:rsidRDefault="00F65945" w:rsidP="00F65945">
            <w:pPr>
              <w:jc w:val="center"/>
              <w:rPr>
                <w:sz w:val="20"/>
                <w:szCs w:val="20"/>
              </w:rPr>
            </w:pPr>
          </w:p>
        </w:tc>
        <w:tc>
          <w:tcPr>
            <w:tcW w:w="1135" w:type="pct"/>
            <w:vAlign w:val="center"/>
          </w:tcPr>
          <w:p w14:paraId="10DDBD2E" w14:textId="707792BE" w:rsidR="00F65945" w:rsidRPr="008E0624" w:rsidRDefault="00F65945" w:rsidP="00F65945">
            <w:pPr>
              <w:jc w:val="center"/>
              <w:rPr>
                <w:sz w:val="20"/>
                <w:szCs w:val="20"/>
              </w:rPr>
            </w:pPr>
            <w:r w:rsidRPr="008E0624">
              <w:rPr>
                <w:sz w:val="20"/>
                <w:szCs w:val="20"/>
              </w:rPr>
              <w:t>-</w:t>
            </w:r>
          </w:p>
        </w:tc>
        <w:tc>
          <w:tcPr>
            <w:tcW w:w="1173" w:type="pct"/>
            <w:vAlign w:val="center"/>
          </w:tcPr>
          <w:p w14:paraId="25AF34E6" w14:textId="75145C6A" w:rsidR="00F65945" w:rsidRPr="00535871" w:rsidRDefault="00B26B8A" w:rsidP="00F65945">
            <w:pPr>
              <w:jc w:val="center"/>
              <w:rPr>
                <w:sz w:val="20"/>
                <w:szCs w:val="20"/>
              </w:rPr>
            </w:pPr>
            <w:r w:rsidRPr="00B26B8A">
              <w:rPr>
                <w:sz w:val="20"/>
                <w:szCs w:val="20"/>
              </w:rPr>
              <w:t xml:space="preserve">770123456789;Составление брачного договора и раздел </w:t>
            </w:r>
            <w:proofErr w:type="spellStart"/>
            <w:r w:rsidRPr="00B26B8A">
              <w:rPr>
                <w:sz w:val="20"/>
                <w:szCs w:val="20"/>
              </w:rPr>
              <w:t>имущества.;Петровский</w:t>
            </w:r>
            <w:proofErr w:type="spellEnd"/>
            <w:r w:rsidRPr="00B26B8A">
              <w:rPr>
                <w:sz w:val="20"/>
                <w:szCs w:val="20"/>
              </w:rPr>
              <w:t xml:space="preserve">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994" w:type="pct"/>
            <w:vAlign w:val="center"/>
          </w:tcPr>
          <w:p w14:paraId="4D8D3551" w14:textId="33FF6B7B" w:rsidR="00F65945" w:rsidRPr="008E0624" w:rsidRDefault="00F65945" w:rsidP="00F65945">
            <w:pPr>
              <w:jc w:val="center"/>
              <w:rPr>
                <w:sz w:val="20"/>
                <w:szCs w:val="20"/>
              </w:rPr>
            </w:pPr>
            <w:r w:rsidRPr="008E0624">
              <w:rPr>
                <w:sz w:val="20"/>
                <w:szCs w:val="20"/>
              </w:rPr>
              <w:t>-</w:t>
            </w:r>
          </w:p>
        </w:tc>
        <w:tc>
          <w:tcPr>
            <w:tcW w:w="831" w:type="pct"/>
            <w:vAlign w:val="center"/>
          </w:tcPr>
          <w:p w14:paraId="3D43557E" w14:textId="68CB0A39" w:rsidR="00F65945" w:rsidRPr="00E707D5"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C1717C" w:rsidRPr="008A2B3F" w14:paraId="5899519F" w14:textId="77777777" w:rsidTr="00731FED">
        <w:trPr>
          <w:cantSplit/>
          <w:trHeight w:val="720"/>
          <w:jc w:val="center"/>
        </w:trPr>
        <w:tc>
          <w:tcPr>
            <w:tcW w:w="203" w:type="pct"/>
            <w:vAlign w:val="center"/>
          </w:tcPr>
          <w:p w14:paraId="0220E0FF" w14:textId="0CDD2CA9" w:rsidR="00135D6D" w:rsidRDefault="00135D6D" w:rsidP="00F65945">
            <w:pPr>
              <w:jc w:val="center"/>
              <w:rPr>
                <w:sz w:val="20"/>
                <w:szCs w:val="20"/>
              </w:rPr>
            </w:pPr>
            <w:r>
              <w:rPr>
                <w:sz w:val="20"/>
                <w:szCs w:val="20"/>
              </w:rPr>
              <w:lastRenderedPageBreak/>
              <w:t>3</w:t>
            </w:r>
          </w:p>
        </w:tc>
        <w:tc>
          <w:tcPr>
            <w:tcW w:w="665" w:type="pct"/>
            <w:vAlign w:val="center"/>
          </w:tcPr>
          <w:p w14:paraId="42645281" w14:textId="57450721" w:rsidR="00135D6D" w:rsidRPr="009A3211" w:rsidRDefault="00135D6D" w:rsidP="00F65945">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35" w:type="pct"/>
            <w:vAlign w:val="center"/>
          </w:tcPr>
          <w:p w14:paraId="1DBDFDBA" w14:textId="15773654" w:rsidR="00135D6D" w:rsidRPr="008E0624" w:rsidRDefault="00135D6D" w:rsidP="00F65945">
            <w:pPr>
              <w:jc w:val="center"/>
              <w:rPr>
                <w:sz w:val="20"/>
                <w:szCs w:val="20"/>
              </w:rPr>
            </w:pPr>
            <w:r>
              <w:rPr>
                <w:noProof/>
                <w:sz w:val="20"/>
                <w:szCs w:val="20"/>
                <w:lang w:val="en-US"/>
              </w:rPr>
              <w:drawing>
                <wp:inline distT="0" distB="0" distL="0" distR="0" wp14:anchorId="2AF878AE" wp14:editId="7AFAB9C8">
                  <wp:extent cx="1105786" cy="1379796"/>
                  <wp:effectExtent l="0" t="0" r="0" b="0"/>
                  <wp:docPr id="3949732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73" w:type="pct"/>
            <w:vAlign w:val="center"/>
          </w:tcPr>
          <w:p w14:paraId="1CBB9167" w14:textId="02FBDB51" w:rsidR="00135D6D" w:rsidRPr="00A6402F" w:rsidRDefault="00A6402F" w:rsidP="00F65945">
            <w:pPr>
              <w:jc w:val="center"/>
              <w:rPr>
                <w:sz w:val="20"/>
                <w:szCs w:val="20"/>
              </w:rPr>
            </w:pPr>
            <w:r w:rsidRPr="009C78BA">
              <w:rPr>
                <w:sz w:val="20"/>
                <w:szCs w:val="20"/>
              </w:rPr>
              <w:t xml:space="preserve">160678901234;Комментарий к изменениям в Гражданском кодексе РФ, касающимся обязательственного </w:t>
            </w:r>
            <w:proofErr w:type="spellStart"/>
            <w:r w:rsidRPr="009C78BA">
              <w:rPr>
                <w:sz w:val="20"/>
                <w:szCs w:val="20"/>
              </w:rPr>
              <w:t>права.;</w:t>
            </w:r>
            <w:r w:rsidRPr="00A6402F">
              <w:rPr>
                <w:sz w:val="20"/>
                <w:szCs w:val="20"/>
              </w:rPr>
              <w:t>Смирнов</w:t>
            </w:r>
            <w:proofErr w:type="spellEnd"/>
            <w:r w:rsidRPr="00A6402F">
              <w:rPr>
                <w:sz w:val="20"/>
                <w:szCs w:val="20"/>
              </w:rPr>
              <w:t xml:space="preserve"> Иван Георгиевич;05.09.2022</w:t>
            </w:r>
          </w:p>
        </w:tc>
        <w:tc>
          <w:tcPr>
            <w:tcW w:w="1825" w:type="pct"/>
            <w:gridSpan w:val="2"/>
            <w:vAlign w:val="center"/>
          </w:tcPr>
          <w:p w14:paraId="5CF5B122" w14:textId="5CD3679E" w:rsidR="00135D6D" w:rsidRPr="00E707D5" w:rsidRDefault="00135D6D" w:rsidP="00F65945">
            <w:pPr>
              <w:jc w:val="center"/>
              <w:rPr>
                <w:sz w:val="20"/>
                <w:szCs w:val="20"/>
              </w:rPr>
            </w:pPr>
            <w:r>
              <w:rPr>
                <w:noProof/>
                <w:sz w:val="20"/>
                <w:szCs w:val="20"/>
                <w:lang w:val="en-US"/>
              </w:rPr>
              <w:drawing>
                <wp:inline distT="0" distB="0" distL="0" distR="0" wp14:anchorId="353B0F16" wp14:editId="4CB6FED0">
                  <wp:extent cx="1704975" cy="1598837"/>
                  <wp:effectExtent l="0" t="0" r="0" b="1905"/>
                  <wp:docPr id="9942749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C1717C" w:rsidRPr="008A2B3F" w14:paraId="366FAB75" w14:textId="77777777" w:rsidTr="00731FED">
        <w:trPr>
          <w:cantSplit/>
          <w:trHeight w:val="720"/>
          <w:jc w:val="center"/>
        </w:trPr>
        <w:tc>
          <w:tcPr>
            <w:tcW w:w="203" w:type="pct"/>
            <w:vAlign w:val="center"/>
          </w:tcPr>
          <w:p w14:paraId="0C88ACD3" w14:textId="2625D046" w:rsidR="001B59E5" w:rsidRPr="000100DD" w:rsidRDefault="001B59E5" w:rsidP="00F65945">
            <w:pPr>
              <w:jc w:val="center"/>
              <w:rPr>
                <w:sz w:val="20"/>
                <w:szCs w:val="20"/>
                <w:lang w:val="en-US"/>
              </w:rPr>
            </w:pPr>
            <w:r>
              <w:rPr>
                <w:sz w:val="20"/>
                <w:szCs w:val="20"/>
                <w:lang w:val="en-US"/>
              </w:rPr>
              <w:t>4</w:t>
            </w:r>
          </w:p>
        </w:tc>
        <w:tc>
          <w:tcPr>
            <w:tcW w:w="665" w:type="pct"/>
            <w:vAlign w:val="center"/>
          </w:tcPr>
          <w:p w14:paraId="725ACFEC" w14:textId="6F633DDE"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запись(левый поворот)</w:t>
            </w:r>
          </w:p>
        </w:tc>
        <w:tc>
          <w:tcPr>
            <w:tcW w:w="1135" w:type="pct"/>
            <w:vAlign w:val="center"/>
          </w:tcPr>
          <w:p w14:paraId="20E7968F" w14:textId="45B48B04" w:rsidR="001B59E5" w:rsidRPr="008E0624" w:rsidRDefault="007913A2" w:rsidP="00F65945">
            <w:pPr>
              <w:jc w:val="center"/>
              <w:rPr>
                <w:sz w:val="20"/>
                <w:szCs w:val="20"/>
              </w:rPr>
            </w:pPr>
            <w:r>
              <w:rPr>
                <w:noProof/>
                <w:sz w:val="20"/>
                <w:szCs w:val="20"/>
              </w:rPr>
              <w:drawing>
                <wp:inline distT="0" distB="0" distL="0" distR="0" wp14:anchorId="3064EF79" wp14:editId="28521D96">
                  <wp:extent cx="1110784" cy="1406106"/>
                  <wp:effectExtent l="0" t="0" r="0" b="3810"/>
                  <wp:docPr id="1692130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73" w:type="pct"/>
            <w:vAlign w:val="center"/>
          </w:tcPr>
          <w:p w14:paraId="6F87AF4F" w14:textId="0333ED35" w:rsidR="001B59E5" w:rsidRPr="00857986" w:rsidRDefault="0022081A" w:rsidP="00F65945">
            <w:pPr>
              <w:jc w:val="center"/>
              <w:rPr>
                <w:sz w:val="20"/>
                <w:szCs w:val="20"/>
              </w:rPr>
            </w:pPr>
            <w:r w:rsidRPr="0022081A">
              <w:rPr>
                <w:sz w:val="20"/>
                <w:szCs w:val="20"/>
              </w:rPr>
              <w:t xml:space="preserve">770123456789;Анализ судебной практики по спорам о защите прав потребителей в сфере розничной </w:t>
            </w:r>
            <w:proofErr w:type="spellStart"/>
            <w:r w:rsidRPr="0022081A">
              <w:rPr>
                <w:sz w:val="20"/>
                <w:szCs w:val="20"/>
              </w:rPr>
              <w:t>торговли.;Иванова</w:t>
            </w:r>
            <w:proofErr w:type="spellEnd"/>
            <w:r w:rsidRPr="0022081A">
              <w:rPr>
                <w:sz w:val="20"/>
                <w:szCs w:val="20"/>
              </w:rPr>
              <w:t xml:space="preserve"> Анна Петровна;15.03.2023</w:t>
            </w:r>
          </w:p>
        </w:tc>
        <w:tc>
          <w:tcPr>
            <w:tcW w:w="1825" w:type="pct"/>
            <w:gridSpan w:val="2"/>
            <w:vAlign w:val="center"/>
          </w:tcPr>
          <w:p w14:paraId="6DA6E36D" w14:textId="3AF436F7" w:rsidR="001B59E5" w:rsidRPr="00E707D5" w:rsidRDefault="007913A2" w:rsidP="00F65945">
            <w:pPr>
              <w:jc w:val="center"/>
              <w:rPr>
                <w:sz w:val="20"/>
                <w:szCs w:val="20"/>
              </w:rPr>
            </w:pPr>
            <w:r>
              <w:rPr>
                <w:noProof/>
                <w:sz w:val="20"/>
                <w:szCs w:val="20"/>
              </w:rPr>
              <w:drawing>
                <wp:inline distT="0" distB="0" distL="0" distR="0" wp14:anchorId="45ED7DE4" wp14:editId="45BC88D3">
                  <wp:extent cx="1492370" cy="1497108"/>
                  <wp:effectExtent l="0" t="0" r="0" b="8255"/>
                  <wp:docPr id="3438929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C1717C" w:rsidRPr="008A2B3F" w14:paraId="2CEAF525" w14:textId="77777777" w:rsidTr="00731FED">
        <w:trPr>
          <w:cantSplit/>
          <w:trHeight w:val="720"/>
          <w:jc w:val="center"/>
        </w:trPr>
        <w:tc>
          <w:tcPr>
            <w:tcW w:w="203" w:type="pct"/>
            <w:vAlign w:val="center"/>
          </w:tcPr>
          <w:p w14:paraId="15FAD57E" w14:textId="13B3E087" w:rsidR="001B59E5" w:rsidRPr="000100DD" w:rsidRDefault="001B59E5" w:rsidP="00F65945">
            <w:pPr>
              <w:jc w:val="center"/>
              <w:rPr>
                <w:sz w:val="20"/>
                <w:szCs w:val="20"/>
                <w:lang w:val="en-US"/>
              </w:rPr>
            </w:pPr>
            <w:r>
              <w:rPr>
                <w:sz w:val="20"/>
                <w:szCs w:val="20"/>
                <w:lang w:val="en-US"/>
              </w:rPr>
              <w:t>5</w:t>
            </w:r>
          </w:p>
        </w:tc>
        <w:tc>
          <w:tcPr>
            <w:tcW w:w="665" w:type="pct"/>
            <w:vAlign w:val="center"/>
          </w:tcPr>
          <w:p w14:paraId="52DCF4F9" w14:textId="5C2F1B5F"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35" w:type="pct"/>
            <w:vAlign w:val="center"/>
          </w:tcPr>
          <w:p w14:paraId="01AEE920" w14:textId="2C7F710F" w:rsidR="001B59E5" w:rsidRPr="008E0624" w:rsidRDefault="00C1717C" w:rsidP="00F65945">
            <w:pPr>
              <w:jc w:val="center"/>
              <w:rPr>
                <w:sz w:val="20"/>
                <w:szCs w:val="20"/>
              </w:rPr>
            </w:pPr>
            <w:r>
              <w:rPr>
                <w:noProof/>
                <w:sz w:val="20"/>
                <w:szCs w:val="20"/>
              </w:rPr>
              <w:drawing>
                <wp:inline distT="0" distB="0" distL="0" distR="0" wp14:anchorId="321AFB96" wp14:editId="7E9596FF">
                  <wp:extent cx="1041401" cy="1415332"/>
                  <wp:effectExtent l="0" t="0" r="6350" b="0"/>
                  <wp:docPr id="759418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73" w:type="pct"/>
            <w:vAlign w:val="center"/>
          </w:tcPr>
          <w:p w14:paraId="2E321CFC" w14:textId="0FDD67DB" w:rsidR="001B59E5" w:rsidRPr="00857986" w:rsidRDefault="00784F88" w:rsidP="00F65945">
            <w:pPr>
              <w:jc w:val="center"/>
              <w:rPr>
                <w:sz w:val="20"/>
                <w:szCs w:val="20"/>
              </w:rPr>
            </w:pPr>
            <w:r w:rsidRPr="00784F88">
              <w:rPr>
                <w:sz w:val="20"/>
                <w:szCs w:val="20"/>
              </w:rPr>
              <w:t xml:space="preserve">660456789012;Проблемы правового регулирования электронной коммерции и их решение в российском </w:t>
            </w:r>
            <w:proofErr w:type="spellStart"/>
            <w:r w:rsidRPr="00784F88">
              <w:rPr>
                <w:sz w:val="20"/>
                <w:szCs w:val="20"/>
              </w:rPr>
              <w:t>законодательстве.;Кузнецов</w:t>
            </w:r>
            <w:proofErr w:type="spellEnd"/>
            <w:r w:rsidRPr="00784F88">
              <w:rPr>
                <w:sz w:val="20"/>
                <w:szCs w:val="20"/>
              </w:rPr>
              <w:t xml:space="preserve"> Дмитрий Александрович;10.04.2024</w:t>
            </w:r>
          </w:p>
        </w:tc>
        <w:tc>
          <w:tcPr>
            <w:tcW w:w="1825" w:type="pct"/>
            <w:gridSpan w:val="2"/>
            <w:vAlign w:val="center"/>
          </w:tcPr>
          <w:p w14:paraId="251EE2AE" w14:textId="48ED374A" w:rsidR="001B59E5" w:rsidRPr="00E707D5" w:rsidRDefault="00B0655D" w:rsidP="00F65945">
            <w:pPr>
              <w:jc w:val="center"/>
              <w:rPr>
                <w:sz w:val="20"/>
                <w:szCs w:val="20"/>
              </w:rPr>
            </w:pPr>
            <w:r>
              <w:rPr>
                <w:noProof/>
                <w:sz w:val="20"/>
                <w:szCs w:val="20"/>
              </w:rPr>
              <w:drawing>
                <wp:inline distT="0" distB="0" distL="0" distR="0" wp14:anchorId="07B775CE" wp14:editId="00B31670">
                  <wp:extent cx="1664898" cy="2075510"/>
                  <wp:effectExtent l="0" t="0" r="0" b="1270"/>
                  <wp:docPr id="11377311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4898" cy="2075510"/>
                          </a:xfrm>
                          <a:prstGeom prst="rect">
                            <a:avLst/>
                          </a:prstGeom>
                          <a:noFill/>
                          <a:ln>
                            <a:noFill/>
                          </a:ln>
                        </pic:spPr>
                      </pic:pic>
                    </a:graphicData>
                  </a:graphic>
                </wp:inline>
              </w:drawing>
            </w:r>
          </w:p>
        </w:tc>
      </w:tr>
      <w:tr w:rsidR="00C1717C" w:rsidRPr="008A2B3F" w14:paraId="5C4D8CF7" w14:textId="77777777" w:rsidTr="00731FED">
        <w:trPr>
          <w:cantSplit/>
          <w:trHeight w:val="720"/>
          <w:jc w:val="center"/>
        </w:trPr>
        <w:tc>
          <w:tcPr>
            <w:tcW w:w="203" w:type="pct"/>
            <w:vAlign w:val="center"/>
          </w:tcPr>
          <w:p w14:paraId="184253DA" w14:textId="76B95F60" w:rsidR="001B59E5" w:rsidRPr="000100DD" w:rsidRDefault="001B59E5" w:rsidP="00F65945">
            <w:pPr>
              <w:jc w:val="center"/>
              <w:rPr>
                <w:sz w:val="20"/>
                <w:szCs w:val="20"/>
                <w:lang w:val="en-US"/>
              </w:rPr>
            </w:pPr>
            <w:r>
              <w:rPr>
                <w:sz w:val="20"/>
                <w:szCs w:val="20"/>
                <w:lang w:val="en-US"/>
              </w:rPr>
              <w:t>6</w:t>
            </w:r>
          </w:p>
        </w:tc>
        <w:tc>
          <w:tcPr>
            <w:tcW w:w="665" w:type="pct"/>
            <w:vAlign w:val="center"/>
          </w:tcPr>
          <w:p w14:paraId="4397A1EB" w14:textId="1136FD74" w:rsidR="001B59E5" w:rsidRPr="00A54022" w:rsidRDefault="001B59E5" w:rsidP="00F65945">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35" w:type="pct"/>
            <w:vAlign w:val="center"/>
          </w:tcPr>
          <w:p w14:paraId="2B2B9867" w14:textId="3446BDBC" w:rsidR="001B59E5" w:rsidRPr="008E0624" w:rsidRDefault="007D364B" w:rsidP="00F65945">
            <w:pPr>
              <w:jc w:val="center"/>
              <w:rPr>
                <w:sz w:val="20"/>
                <w:szCs w:val="20"/>
              </w:rPr>
            </w:pPr>
            <w:r>
              <w:rPr>
                <w:noProof/>
                <w:sz w:val="20"/>
                <w:szCs w:val="20"/>
              </w:rPr>
              <w:drawing>
                <wp:inline distT="0" distB="0" distL="0" distR="0" wp14:anchorId="5190854D" wp14:editId="387241E0">
                  <wp:extent cx="1025232" cy="1802921"/>
                  <wp:effectExtent l="0" t="0" r="3810" b="6985"/>
                  <wp:docPr id="10242526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73" w:type="pct"/>
            <w:vAlign w:val="center"/>
          </w:tcPr>
          <w:p w14:paraId="42826DB3" w14:textId="08351BC0" w:rsidR="001B59E5" w:rsidRPr="00A2581E" w:rsidRDefault="00FD6290" w:rsidP="00F65945">
            <w:pPr>
              <w:jc w:val="center"/>
              <w:rPr>
                <w:sz w:val="20"/>
                <w:szCs w:val="20"/>
              </w:rPr>
            </w:pPr>
            <w:r w:rsidRPr="00FD6290">
              <w:rPr>
                <w:sz w:val="20"/>
                <w:szCs w:val="20"/>
              </w:rPr>
              <w:t xml:space="preserve">160678901234;Комментарий к изменениям в Гражданском кодексе РФ, касающимся обязательственного </w:t>
            </w:r>
            <w:proofErr w:type="spellStart"/>
            <w:r w:rsidRPr="00FD6290">
              <w:rPr>
                <w:sz w:val="20"/>
                <w:szCs w:val="20"/>
              </w:rPr>
              <w:t>права.;Смирнов</w:t>
            </w:r>
            <w:proofErr w:type="spellEnd"/>
            <w:r w:rsidRPr="00FD6290">
              <w:rPr>
                <w:sz w:val="20"/>
                <w:szCs w:val="20"/>
              </w:rPr>
              <w:t xml:space="preserve"> Иван Георгиевич;05.09.2022</w:t>
            </w:r>
          </w:p>
        </w:tc>
        <w:tc>
          <w:tcPr>
            <w:tcW w:w="1825" w:type="pct"/>
            <w:gridSpan w:val="2"/>
            <w:vAlign w:val="center"/>
          </w:tcPr>
          <w:p w14:paraId="342DCE3B" w14:textId="4FE000B7" w:rsidR="001B59E5" w:rsidRPr="00E707D5" w:rsidRDefault="00E5736B" w:rsidP="00F65945">
            <w:pPr>
              <w:jc w:val="center"/>
              <w:rPr>
                <w:sz w:val="20"/>
                <w:szCs w:val="20"/>
              </w:rPr>
            </w:pPr>
            <w:r>
              <w:rPr>
                <w:noProof/>
                <w:sz w:val="20"/>
                <w:szCs w:val="20"/>
              </w:rPr>
              <w:drawing>
                <wp:inline distT="0" distB="0" distL="0" distR="0" wp14:anchorId="4EC27F91" wp14:editId="1BD96554">
                  <wp:extent cx="2225615" cy="1800219"/>
                  <wp:effectExtent l="0" t="0" r="3810" b="0"/>
                  <wp:docPr id="176488058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E5736B" w:rsidRPr="00225CFD" w14:paraId="336C042D" w14:textId="77777777" w:rsidTr="00731FED">
        <w:trPr>
          <w:cantSplit/>
          <w:jc w:val="center"/>
        </w:trPr>
        <w:tc>
          <w:tcPr>
            <w:tcW w:w="203" w:type="pct"/>
            <w:vAlign w:val="center"/>
          </w:tcPr>
          <w:p w14:paraId="7C2AA18C" w14:textId="358208DB" w:rsidR="00F65945" w:rsidRPr="00B87E66" w:rsidRDefault="00B87E66" w:rsidP="00F65945">
            <w:pPr>
              <w:jc w:val="center"/>
              <w:rPr>
                <w:sz w:val="20"/>
                <w:szCs w:val="20"/>
                <w:lang w:val="en-US"/>
              </w:rPr>
            </w:pPr>
            <w:r>
              <w:rPr>
                <w:sz w:val="20"/>
                <w:szCs w:val="20"/>
                <w:lang w:val="en-US"/>
              </w:rPr>
              <w:t>7</w:t>
            </w:r>
          </w:p>
        </w:tc>
        <w:tc>
          <w:tcPr>
            <w:tcW w:w="665" w:type="pct"/>
            <w:vAlign w:val="center"/>
          </w:tcPr>
          <w:p w14:paraId="0A848447" w14:textId="388EFA20" w:rsidR="00F65945" w:rsidRPr="002F61DA" w:rsidRDefault="001B2402" w:rsidP="00F65945">
            <w:pPr>
              <w:jc w:val="center"/>
              <w:rPr>
                <w:sz w:val="20"/>
                <w:szCs w:val="20"/>
              </w:rPr>
            </w:pPr>
            <w:r w:rsidRPr="001B2402">
              <w:rPr>
                <w:sz w:val="20"/>
                <w:szCs w:val="20"/>
              </w:rPr>
              <w:t>Добавление корректных данных и не существует связная запись</w:t>
            </w:r>
          </w:p>
        </w:tc>
        <w:tc>
          <w:tcPr>
            <w:tcW w:w="1135" w:type="pct"/>
            <w:vAlign w:val="center"/>
          </w:tcPr>
          <w:p w14:paraId="18D35A8F" w14:textId="3BFDBD29" w:rsidR="00F65945" w:rsidRDefault="00893C5C" w:rsidP="00F65945">
            <w:pPr>
              <w:jc w:val="center"/>
              <w:rPr>
                <w:sz w:val="20"/>
                <w:szCs w:val="20"/>
              </w:rPr>
            </w:pPr>
            <w:r w:rsidRPr="00893C5C">
              <w:rPr>
                <w:sz w:val="20"/>
                <w:szCs w:val="20"/>
              </w:rPr>
              <w:t>-</w:t>
            </w:r>
          </w:p>
        </w:tc>
        <w:tc>
          <w:tcPr>
            <w:tcW w:w="1173" w:type="pct"/>
            <w:vAlign w:val="center"/>
          </w:tcPr>
          <w:p w14:paraId="7F45CD5A" w14:textId="45D94DF5" w:rsidR="00F65945" w:rsidRPr="003B38E3" w:rsidRDefault="002012A4" w:rsidP="00F65945">
            <w:pPr>
              <w:jc w:val="center"/>
              <w:rPr>
                <w:sz w:val="20"/>
                <w:szCs w:val="20"/>
                <w:lang w:val="en-US"/>
              </w:rPr>
            </w:pPr>
            <w:proofErr w:type="gramStart"/>
            <w:r>
              <w:rPr>
                <w:sz w:val="20"/>
                <w:szCs w:val="20"/>
                <w:lang w:val="en-US"/>
              </w:rPr>
              <w:t>123456789012</w:t>
            </w:r>
            <w:r w:rsidR="00F65945" w:rsidRPr="009E26AA">
              <w:rPr>
                <w:sz w:val="20"/>
                <w:szCs w:val="20"/>
                <w:lang w:val="en-US"/>
              </w:rPr>
              <w:t>;Иванов</w:t>
            </w:r>
            <w:proofErr w:type="gramEnd"/>
            <w:r w:rsidR="00F65945" w:rsidRPr="009E26AA">
              <w:rPr>
                <w:sz w:val="20"/>
                <w:szCs w:val="20"/>
                <w:lang w:val="en-US"/>
              </w:rPr>
              <w:t xml:space="preserve"> </w:t>
            </w:r>
            <w:proofErr w:type="spellStart"/>
            <w:r w:rsidR="00F65945" w:rsidRPr="009E26AA">
              <w:rPr>
                <w:sz w:val="20"/>
                <w:szCs w:val="20"/>
                <w:lang w:val="en-US"/>
              </w:rPr>
              <w:t>Иван</w:t>
            </w:r>
            <w:proofErr w:type="spellEnd"/>
            <w:r w:rsidR="00F65945" w:rsidRPr="009E26AA">
              <w:rPr>
                <w:sz w:val="20"/>
                <w:szCs w:val="20"/>
                <w:lang w:val="en-US"/>
              </w:rPr>
              <w:t xml:space="preserve"> Иванович;89123456789</w:t>
            </w:r>
          </w:p>
        </w:tc>
        <w:tc>
          <w:tcPr>
            <w:tcW w:w="994" w:type="pct"/>
            <w:vAlign w:val="center"/>
          </w:tcPr>
          <w:p w14:paraId="33E3F8BF" w14:textId="3612861E" w:rsidR="00F65945" w:rsidRPr="003B38E3" w:rsidRDefault="00244575" w:rsidP="00F65945">
            <w:pPr>
              <w:jc w:val="center"/>
              <w:rPr>
                <w:sz w:val="20"/>
                <w:szCs w:val="20"/>
                <w:lang w:val="en-US"/>
              </w:rPr>
            </w:pPr>
            <w:r w:rsidRPr="00244575">
              <w:rPr>
                <w:sz w:val="20"/>
                <w:szCs w:val="20"/>
                <w:lang w:val="en-US"/>
              </w:rPr>
              <w:t>-</w:t>
            </w:r>
          </w:p>
        </w:tc>
        <w:tc>
          <w:tcPr>
            <w:tcW w:w="831" w:type="pct"/>
            <w:vAlign w:val="center"/>
          </w:tcPr>
          <w:p w14:paraId="4BCA8563" w14:textId="77777777" w:rsidR="00F65945" w:rsidRPr="00225CFD"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F65945" w:rsidRPr="00EC249F" w14:paraId="01B83D91" w14:textId="77777777" w:rsidTr="00AA14A6">
        <w:trPr>
          <w:cantSplit/>
          <w:jc w:val="center"/>
        </w:trPr>
        <w:tc>
          <w:tcPr>
            <w:tcW w:w="5000" w:type="pct"/>
            <w:gridSpan w:val="6"/>
            <w:vAlign w:val="center"/>
          </w:tcPr>
          <w:p w14:paraId="6E38523F" w14:textId="77777777" w:rsidR="00F65945" w:rsidRPr="00EC249F" w:rsidRDefault="00F65945" w:rsidP="00F65945">
            <w:pPr>
              <w:jc w:val="center"/>
              <w:rPr>
                <w:sz w:val="20"/>
                <w:szCs w:val="20"/>
              </w:rPr>
            </w:pPr>
            <w:r>
              <w:rPr>
                <w:sz w:val="20"/>
                <w:szCs w:val="20"/>
              </w:rPr>
              <w:t>Удаление</w:t>
            </w:r>
          </w:p>
        </w:tc>
      </w:tr>
      <w:tr w:rsidR="00E5736B" w:rsidRPr="001B2B5B" w14:paraId="29A08C33" w14:textId="77777777" w:rsidTr="00731FED">
        <w:trPr>
          <w:cantSplit/>
          <w:jc w:val="center"/>
        </w:trPr>
        <w:tc>
          <w:tcPr>
            <w:tcW w:w="203" w:type="pct"/>
            <w:vAlign w:val="center"/>
          </w:tcPr>
          <w:p w14:paraId="141E9C8D" w14:textId="10D6185C" w:rsidR="00F65945" w:rsidRDefault="00DF7DDB" w:rsidP="00F65945">
            <w:pPr>
              <w:jc w:val="center"/>
              <w:rPr>
                <w:sz w:val="20"/>
                <w:szCs w:val="20"/>
              </w:rPr>
            </w:pPr>
            <w:r>
              <w:rPr>
                <w:sz w:val="20"/>
                <w:szCs w:val="20"/>
              </w:rPr>
              <w:lastRenderedPageBreak/>
              <w:t>8</w:t>
            </w:r>
          </w:p>
        </w:tc>
        <w:tc>
          <w:tcPr>
            <w:tcW w:w="665" w:type="pct"/>
            <w:vAlign w:val="center"/>
          </w:tcPr>
          <w:p w14:paraId="75687B87" w14:textId="35747DD9" w:rsidR="00F65945" w:rsidRPr="00F0648E" w:rsidRDefault="00286993" w:rsidP="00F65945">
            <w:pPr>
              <w:jc w:val="center"/>
              <w:rPr>
                <w:sz w:val="20"/>
                <w:szCs w:val="20"/>
              </w:rPr>
            </w:pPr>
            <w:r w:rsidRPr="00286993">
              <w:rPr>
                <w:sz w:val="20"/>
                <w:szCs w:val="20"/>
              </w:rPr>
              <w:t>Запись не существует</w:t>
            </w:r>
          </w:p>
        </w:tc>
        <w:tc>
          <w:tcPr>
            <w:tcW w:w="1135" w:type="pct"/>
            <w:vAlign w:val="center"/>
          </w:tcPr>
          <w:p w14:paraId="4457E4A0" w14:textId="1777497F" w:rsidR="00F65945" w:rsidRDefault="00286993" w:rsidP="00F65945">
            <w:pPr>
              <w:jc w:val="center"/>
              <w:rPr>
                <w:sz w:val="20"/>
                <w:szCs w:val="20"/>
              </w:rPr>
            </w:pPr>
            <w:r w:rsidRPr="00286993">
              <w:rPr>
                <w:sz w:val="20"/>
                <w:szCs w:val="20"/>
              </w:rPr>
              <w:t>-</w:t>
            </w:r>
          </w:p>
        </w:tc>
        <w:tc>
          <w:tcPr>
            <w:tcW w:w="1173" w:type="pct"/>
            <w:vAlign w:val="center"/>
          </w:tcPr>
          <w:p w14:paraId="7AEAAE41" w14:textId="3BA324B6" w:rsidR="00F65945" w:rsidRPr="008E4FE3" w:rsidRDefault="008E4FE3" w:rsidP="00F65945">
            <w:pPr>
              <w:jc w:val="center"/>
              <w:rPr>
                <w:sz w:val="20"/>
                <w:szCs w:val="20"/>
              </w:rPr>
            </w:pPr>
            <w:r w:rsidRPr="008E4FE3">
              <w:rPr>
                <w:sz w:val="20"/>
                <w:szCs w:val="20"/>
              </w:rPr>
              <w:t xml:space="preserve">770123456789;Составление брачного договора и раздел </w:t>
            </w:r>
            <w:proofErr w:type="spellStart"/>
            <w:r w:rsidRPr="008E4FE3">
              <w:rPr>
                <w:sz w:val="20"/>
                <w:szCs w:val="20"/>
              </w:rPr>
              <w:t>имущества.;Петровский</w:t>
            </w:r>
            <w:proofErr w:type="spellEnd"/>
            <w:r w:rsidRPr="008E4FE3">
              <w:rPr>
                <w:sz w:val="20"/>
                <w:szCs w:val="20"/>
              </w:rPr>
              <w:t xml:space="preserve"> Игорь Семенович;02.06.2024</w:t>
            </w:r>
          </w:p>
        </w:tc>
        <w:tc>
          <w:tcPr>
            <w:tcW w:w="994" w:type="pct"/>
            <w:vAlign w:val="center"/>
          </w:tcPr>
          <w:p w14:paraId="182BF58B" w14:textId="77777777" w:rsidR="00F65945" w:rsidRPr="00015F5A" w:rsidRDefault="00F65945" w:rsidP="00F65945">
            <w:pPr>
              <w:jc w:val="center"/>
              <w:rPr>
                <w:sz w:val="20"/>
                <w:szCs w:val="20"/>
                <w:lang w:val="en-US"/>
              </w:rPr>
            </w:pPr>
            <w:r w:rsidRPr="001F2A3C">
              <w:rPr>
                <w:sz w:val="20"/>
                <w:szCs w:val="20"/>
              </w:rPr>
              <w:t>-</w:t>
            </w:r>
            <w:r>
              <w:rPr>
                <w:sz w:val="20"/>
                <w:szCs w:val="20"/>
                <w:lang w:val="en-US"/>
              </w:rPr>
              <w:t xml:space="preserve"> </w:t>
            </w:r>
          </w:p>
        </w:tc>
        <w:tc>
          <w:tcPr>
            <w:tcW w:w="831" w:type="pct"/>
            <w:vAlign w:val="center"/>
          </w:tcPr>
          <w:p w14:paraId="697787C5" w14:textId="7AE5B60D" w:rsidR="00F65945" w:rsidRPr="001B2B5B" w:rsidRDefault="00F65945" w:rsidP="00F65945">
            <w:pPr>
              <w:jc w:val="center"/>
              <w:rPr>
                <w:sz w:val="20"/>
                <w:szCs w:val="20"/>
              </w:rPr>
            </w:pPr>
            <w:r w:rsidRPr="00F36663">
              <w:rPr>
                <w:sz w:val="20"/>
                <w:szCs w:val="20"/>
              </w:rPr>
              <w:t>«</w:t>
            </w:r>
            <w:r w:rsidR="008E4FE3" w:rsidRPr="008E4FE3">
              <w:rPr>
                <w:sz w:val="20"/>
                <w:szCs w:val="20"/>
              </w:rPr>
              <w:t>Не удалось удалить консультацию с указанными параметрами.</w:t>
            </w:r>
            <w:r w:rsidR="008E4FE3">
              <w:rPr>
                <w:sz w:val="20"/>
                <w:szCs w:val="20"/>
              </w:rPr>
              <w:t>»</w:t>
            </w:r>
          </w:p>
        </w:tc>
      </w:tr>
      <w:tr w:rsidR="00E5736B" w:rsidRPr="00595EFC" w14:paraId="5D8CA441" w14:textId="77777777" w:rsidTr="00731FED">
        <w:trPr>
          <w:cantSplit/>
          <w:jc w:val="center"/>
        </w:trPr>
        <w:tc>
          <w:tcPr>
            <w:tcW w:w="203" w:type="pct"/>
            <w:vAlign w:val="center"/>
          </w:tcPr>
          <w:p w14:paraId="0F2F4F21" w14:textId="14B90E31" w:rsidR="00F65945" w:rsidRDefault="00DF7DDB" w:rsidP="00F65945">
            <w:pPr>
              <w:jc w:val="center"/>
              <w:rPr>
                <w:sz w:val="20"/>
                <w:szCs w:val="20"/>
              </w:rPr>
            </w:pPr>
            <w:r>
              <w:rPr>
                <w:sz w:val="20"/>
                <w:szCs w:val="20"/>
              </w:rPr>
              <w:t>9</w:t>
            </w:r>
          </w:p>
        </w:tc>
        <w:tc>
          <w:tcPr>
            <w:tcW w:w="665" w:type="pct"/>
            <w:vAlign w:val="center"/>
          </w:tcPr>
          <w:p w14:paraId="24FB6D39" w14:textId="77777777" w:rsidR="00F65945" w:rsidRPr="00B50F85" w:rsidRDefault="00F65945" w:rsidP="00F65945">
            <w:pPr>
              <w:jc w:val="center"/>
              <w:rPr>
                <w:sz w:val="20"/>
                <w:szCs w:val="20"/>
              </w:rPr>
            </w:pPr>
            <w:r w:rsidRPr="00024E37">
              <w:rPr>
                <w:sz w:val="20"/>
                <w:szCs w:val="20"/>
              </w:rPr>
              <w:t>Запись существует</w:t>
            </w:r>
          </w:p>
        </w:tc>
        <w:tc>
          <w:tcPr>
            <w:tcW w:w="1135" w:type="pct"/>
            <w:vAlign w:val="center"/>
          </w:tcPr>
          <w:p w14:paraId="5C99DB14" w14:textId="28EFB5AE" w:rsidR="00F65945" w:rsidRPr="009B554D" w:rsidRDefault="00286993" w:rsidP="00F65945">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73" w:type="pct"/>
            <w:vAlign w:val="center"/>
          </w:tcPr>
          <w:p w14:paraId="15767106" w14:textId="23BFF917" w:rsidR="00F65945" w:rsidRDefault="00286993" w:rsidP="00F65945">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994" w:type="pct"/>
            <w:vAlign w:val="center"/>
          </w:tcPr>
          <w:p w14:paraId="7BDAB616" w14:textId="77777777" w:rsidR="00F65945" w:rsidRPr="009B554D" w:rsidRDefault="00F65945" w:rsidP="00F65945">
            <w:pPr>
              <w:jc w:val="center"/>
              <w:rPr>
                <w:sz w:val="20"/>
                <w:szCs w:val="20"/>
              </w:rPr>
            </w:pPr>
            <w:r w:rsidRPr="001F2A3C">
              <w:rPr>
                <w:sz w:val="20"/>
                <w:szCs w:val="20"/>
              </w:rPr>
              <w:t>-</w:t>
            </w:r>
          </w:p>
        </w:tc>
        <w:tc>
          <w:tcPr>
            <w:tcW w:w="831" w:type="pct"/>
            <w:vAlign w:val="center"/>
          </w:tcPr>
          <w:p w14:paraId="10887211" w14:textId="77777777" w:rsidR="00F65945" w:rsidRPr="00595EFC" w:rsidRDefault="00F65945" w:rsidP="00F65945">
            <w:pPr>
              <w:jc w:val="center"/>
              <w:rPr>
                <w:sz w:val="20"/>
                <w:szCs w:val="20"/>
              </w:rPr>
            </w:pPr>
            <w:r w:rsidRPr="004167FB">
              <w:rPr>
                <w:sz w:val="20"/>
                <w:szCs w:val="20"/>
              </w:rPr>
              <w:t>«Запись успешно удалена!»</w:t>
            </w:r>
          </w:p>
        </w:tc>
      </w:tr>
      <w:tr w:rsidR="00F65945" w:rsidRPr="00471DD2" w14:paraId="7DAB05A3" w14:textId="77777777" w:rsidTr="00AA14A6">
        <w:trPr>
          <w:cantSplit/>
          <w:jc w:val="center"/>
        </w:trPr>
        <w:tc>
          <w:tcPr>
            <w:tcW w:w="5000" w:type="pct"/>
            <w:gridSpan w:val="6"/>
            <w:vAlign w:val="center"/>
          </w:tcPr>
          <w:p w14:paraId="5DD98AB4" w14:textId="77777777" w:rsidR="00F65945" w:rsidRPr="00471DD2" w:rsidRDefault="00F65945" w:rsidP="00F65945">
            <w:pPr>
              <w:jc w:val="center"/>
              <w:rPr>
                <w:sz w:val="20"/>
                <w:szCs w:val="20"/>
              </w:rPr>
            </w:pPr>
            <w:r>
              <w:rPr>
                <w:sz w:val="20"/>
                <w:szCs w:val="20"/>
              </w:rPr>
              <w:t>Поиск</w:t>
            </w:r>
          </w:p>
        </w:tc>
      </w:tr>
      <w:tr w:rsidR="00E5736B" w:rsidRPr="00B53230" w14:paraId="79F2B14F" w14:textId="77777777" w:rsidTr="00731FED">
        <w:trPr>
          <w:cantSplit/>
          <w:jc w:val="center"/>
        </w:trPr>
        <w:tc>
          <w:tcPr>
            <w:tcW w:w="203" w:type="pct"/>
            <w:vAlign w:val="center"/>
          </w:tcPr>
          <w:p w14:paraId="25042DC9" w14:textId="6A34593D" w:rsidR="00F65945" w:rsidRDefault="00A0309C" w:rsidP="00F65945">
            <w:pPr>
              <w:jc w:val="center"/>
              <w:rPr>
                <w:sz w:val="20"/>
                <w:szCs w:val="20"/>
              </w:rPr>
            </w:pPr>
            <w:r>
              <w:rPr>
                <w:sz w:val="20"/>
                <w:szCs w:val="20"/>
              </w:rPr>
              <w:t>10</w:t>
            </w:r>
          </w:p>
        </w:tc>
        <w:tc>
          <w:tcPr>
            <w:tcW w:w="665" w:type="pct"/>
            <w:vAlign w:val="center"/>
          </w:tcPr>
          <w:p w14:paraId="2C5D3D54" w14:textId="77777777" w:rsidR="00F65945" w:rsidRPr="0023466D" w:rsidRDefault="00F65945" w:rsidP="00F65945">
            <w:pPr>
              <w:jc w:val="center"/>
              <w:rPr>
                <w:sz w:val="20"/>
                <w:szCs w:val="20"/>
              </w:rPr>
            </w:pPr>
            <w:r w:rsidRPr="003108CB">
              <w:rPr>
                <w:sz w:val="20"/>
                <w:szCs w:val="20"/>
              </w:rPr>
              <w:t>Запись существует</w:t>
            </w:r>
          </w:p>
        </w:tc>
        <w:tc>
          <w:tcPr>
            <w:tcW w:w="1135" w:type="pct"/>
            <w:vAlign w:val="center"/>
          </w:tcPr>
          <w:p w14:paraId="10069A08" w14:textId="1DFC3CF9" w:rsidR="00F65945" w:rsidRPr="009B554D"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73" w:type="pct"/>
            <w:vAlign w:val="center"/>
          </w:tcPr>
          <w:p w14:paraId="684FE890" w14:textId="4C484AC1" w:rsidR="00F65945"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994" w:type="pct"/>
            <w:vAlign w:val="center"/>
          </w:tcPr>
          <w:p w14:paraId="5C99DD56" w14:textId="45B1F43C" w:rsidR="00F65945" w:rsidRPr="009B554D" w:rsidRDefault="00A640EE" w:rsidP="00F65945">
            <w:pPr>
              <w:jc w:val="center"/>
              <w:rPr>
                <w:sz w:val="20"/>
                <w:szCs w:val="20"/>
              </w:rPr>
            </w:pPr>
            <w:r w:rsidRPr="00A640EE">
              <w:rPr>
                <w:sz w:val="20"/>
                <w:szCs w:val="20"/>
              </w:rPr>
              <w:t>-</w:t>
            </w:r>
          </w:p>
        </w:tc>
        <w:tc>
          <w:tcPr>
            <w:tcW w:w="831" w:type="pct"/>
            <w:vAlign w:val="center"/>
          </w:tcPr>
          <w:p w14:paraId="15CD2435" w14:textId="27E3EE99" w:rsidR="00F65945" w:rsidRPr="00B53230" w:rsidRDefault="00B53230" w:rsidP="00F65945">
            <w:pPr>
              <w:jc w:val="center"/>
              <w:rPr>
                <w:sz w:val="20"/>
                <w:szCs w:val="20"/>
              </w:rPr>
            </w:pPr>
            <w:r>
              <w:rPr>
                <w:sz w:val="20"/>
                <w:szCs w:val="20"/>
              </w:rPr>
              <w:t>«</w:t>
            </w:r>
            <w:r w:rsidRPr="00B53230">
              <w:rPr>
                <w:sz w:val="20"/>
                <w:szCs w:val="20"/>
              </w:rPr>
              <w:t xml:space="preserve">Найдено </w:t>
            </w:r>
            <w:r w:rsidR="0046508C">
              <w:rPr>
                <w:sz w:val="20"/>
                <w:szCs w:val="20"/>
              </w:rPr>
              <w:t>1</w:t>
            </w:r>
            <w:r w:rsidRPr="00B53230">
              <w:rPr>
                <w:sz w:val="20"/>
                <w:szCs w:val="20"/>
              </w:rPr>
              <w:t xml:space="preserve"> консультаций за </w:t>
            </w:r>
            <w:r w:rsidR="0046508C">
              <w:rPr>
                <w:sz w:val="20"/>
                <w:szCs w:val="20"/>
              </w:rPr>
              <w:t>1</w:t>
            </w:r>
            <w:r w:rsidRPr="00B53230">
              <w:rPr>
                <w:sz w:val="20"/>
                <w:szCs w:val="20"/>
              </w:rPr>
              <w:t xml:space="preserve"> шаг(</w:t>
            </w:r>
            <w:proofErr w:type="spellStart"/>
            <w:r w:rsidRPr="00B53230">
              <w:rPr>
                <w:sz w:val="20"/>
                <w:szCs w:val="20"/>
              </w:rPr>
              <w:t>ов</w:t>
            </w:r>
            <w:proofErr w:type="spellEnd"/>
            <w:r w:rsidRPr="00B53230">
              <w:rPr>
                <w:sz w:val="20"/>
                <w:szCs w:val="20"/>
              </w:rPr>
              <w:t>)</w:t>
            </w:r>
            <w:r>
              <w:rPr>
                <w:sz w:val="20"/>
                <w:szCs w:val="20"/>
              </w:rPr>
              <w:t>»</w:t>
            </w:r>
          </w:p>
        </w:tc>
      </w:tr>
      <w:tr w:rsidR="00E5736B" w:rsidRPr="00A3336F" w14:paraId="5A5244A2" w14:textId="77777777" w:rsidTr="00731FED">
        <w:trPr>
          <w:cantSplit/>
          <w:jc w:val="center"/>
        </w:trPr>
        <w:tc>
          <w:tcPr>
            <w:tcW w:w="203" w:type="pct"/>
            <w:vAlign w:val="center"/>
          </w:tcPr>
          <w:p w14:paraId="6E891C68" w14:textId="273385AA" w:rsidR="00F65945" w:rsidRDefault="00F65945" w:rsidP="00F65945">
            <w:pPr>
              <w:jc w:val="center"/>
              <w:rPr>
                <w:sz w:val="20"/>
                <w:szCs w:val="20"/>
              </w:rPr>
            </w:pPr>
            <w:r>
              <w:rPr>
                <w:sz w:val="20"/>
                <w:szCs w:val="20"/>
              </w:rPr>
              <w:t>1</w:t>
            </w:r>
            <w:r w:rsidR="00A0309C">
              <w:rPr>
                <w:sz w:val="20"/>
                <w:szCs w:val="20"/>
              </w:rPr>
              <w:t>1</w:t>
            </w:r>
          </w:p>
        </w:tc>
        <w:tc>
          <w:tcPr>
            <w:tcW w:w="665" w:type="pct"/>
            <w:vAlign w:val="center"/>
          </w:tcPr>
          <w:p w14:paraId="1D13B39A" w14:textId="77777777" w:rsidR="00F65945" w:rsidRDefault="00F65945" w:rsidP="00F65945">
            <w:pPr>
              <w:jc w:val="center"/>
              <w:rPr>
                <w:sz w:val="20"/>
                <w:szCs w:val="20"/>
              </w:rPr>
            </w:pPr>
            <w:r w:rsidRPr="00125CCF">
              <w:rPr>
                <w:sz w:val="20"/>
                <w:szCs w:val="20"/>
              </w:rPr>
              <w:t>Запись не существует</w:t>
            </w:r>
          </w:p>
        </w:tc>
        <w:tc>
          <w:tcPr>
            <w:tcW w:w="1135" w:type="pct"/>
            <w:vAlign w:val="center"/>
          </w:tcPr>
          <w:p w14:paraId="17DDCB21" w14:textId="77777777" w:rsidR="00F65945" w:rsidRPr="009B554D" w:rsidRDefault="00F65945" w:rsidP="00F65945">
            <w:pPr>
              <w:jc w:val="center"/>
              <w:rPr>
                <w:sz w:val="20"/>
                <w:szCs w:val="20"/>
              </w:rPr>
            </w:pPr>
            <w:r w:rsidRPr="00756F4F">
              <w:rPr>
                <w:sz w:val="20"/>
                <w:szCs w:val="20"/>
              </w:rPr>
              <w:t>-</w:t>
            </w:r>
          </w:p>
        </w:tc>
        <w:tc>
          <w:tcPr>
            <w:tcW w:w="1173" w:type="pct"/>
            <w:vAlign w:val="center"/>
          </w:tcPr>
          <w:p w14:paraId="32C65C99" w14:textId="0DDA8D24" w:rsidR="00F65945"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994" w:type="pct"/>
            <w:vAlign w:val="center"/>
          </w:tcPr>
          <w:p w14:paraId="7EDB287A" w14:textId="77777777" w:rsidR="00F65945" w:rsidRPr="009B554D" w:rsidRDefault="00F65945" w:rsidP="00F65945">
            <w:pPr>
              <w:jc w:val="center"/>
              <w:rPr>
                <w:sz w:val="20"/>
                <w:szCs w:val="20"/>
              </w:rPr>
            </w:pPr>
            <w:r w:rsidRPr="001B1022">
              <w:rPr>
                <w:sz w:val="20"/>
                <w:szCs w:val="20"/>
              </w:rPr>
              <w:t>-</w:t>
            </w:r>
          </w:p>
        </w:tc>
        <w:tc>
          <w:tcPr>
            <w:tcW w:w="831" w:type="pct"/>
            <w:vAlign w:val="center"/>
          </w:tcPr>
          <w:p w14:paraId="38ACDACA" w14:textId="66AF2C2B" w:rsidR="00F65945" w:rsidRPr="00A3336F" w:rsidRDefault="00F65945" w:rsidP="00F65945">
            <w:pPr>
              <w:jc w:val="center"/>
              <w:rPr>
                <w:sz w:val="20"/>
                <w:szCs w:val="20"/>
              </w:rPr>
            </w:pPr>
            <w:r>
              <w:rPr>
                <w:sz w:val="20"/>
                <w:szCs w:val="20"/>
              </w:rPr>
              <w:t>«</w:t>
            </w:r>
            <w:r w:rsidR="00724C49" w:rsidRPr="00724C49">
              <w:rPr>
                <w:sz w:val="20"/>
                <w:szCs w:val="20"/>
              </w:rPr>
              <w:t>Консультации для клиента с ИНН 770123456789 не найдены</w:t>
            </w:r>
            <w:r>
              <w:rPr>
                <w:sz w:val="20"/>
                <w:szCs w:val="20"/>
              </w:rPr>
              <w:t>»</w:t>
            </w:r>
          </w:p>
        </w:tc>
      </w:tr>
    </w:tbl>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73" w:name="_Toc200743867"/>
      <w:r>
        <w:lastRenderedPageBreak/>
        <w:t>Заключение</w:t>
      </w:r>
      <w:bookmarkEnd w:id="73"/>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6A772157"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6C4F0B" w:rsidRPr="006C4F0B">
        <w:rPr>
          <w:rFonts w:eastAsia="Times New Roman" w:cs="Times New Roman"/>
          <w:sz w:val="28"/>
          <w:szCs w:val="28"/>
          <w:lang w:eastAsia="ru-RU"/>
        </w:rPr>
        <w:t>разработка информационной системы для автоматизации работы со справочниками предметной области «Юридическая фирма».</w:t>
      </w:r>
      <w:r w:rsidR="00016DDE" w:rsidRPr="006C4F0B">
        <w:rPr>
          <w:rFonts w:eastAsia="Times New Roman" w:cs="Times New Roman"/>
          <w:sz w:val="28"/>
          <w:szCs w:val="28"/>
          <w:lang w:eastAsia="ru-RU"/>
        </w:rPr>
        <w:t>.</w:t>
      </w:r>
    </w:p>
    <w:p w14:paraId="13C915A7" w14:textId="1BBAA4E9" w:rsidR="00640E38" w:rsidRDefault="004520DF" w:rsidP="008E57DF">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679DFF" w14:textId="33612C3D"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Проведен анализ предметной области «</w:t>
      </w:r>
      <w:r w:rsidR="00F94E8B" w:rsidRPr="00F94E8B">
        <w:rPr>
          <w:rFonts w:eastAsia="Times New Roman" w:cs="Times New Roman"/>
          <w:sz w:val="28"/>
          <w:szCs w:val="28"/>
          <w:lang w:eastAsia="ru-RU"/>
        </w:rPr>
        <w:t>Юридическая фирма</w:t>
      </w:r>
      <w:r>
        <w:rPr>
          <w:rFonts w:eastAsia="Times New Roman" w:cs="Times New Roman"/>
          <w:sz w:val="28"/>
          <w:szCs w:val="28"/>
          <w:lang w:eastAsia="ru-RU"/>
        </w:rPr>
        <w:t>» и построена её модель</w:t>
      </w:r>
      <w:r w:rsidRPr="00516DB6">
        <w:rPr>
          <w:rFonts w:eastAsia="Times New Roman" w:cs="Times New Roman"/>
          <w:sz w:val="28"/>
          <w:szCs w:val="28"/>
          <w:lang w:eastAsia="ru-RU"/>
        </w:rPr>
        <w:t>;</w:t>
      </w:r>
    </w:p>
    <w:p w14:paraId="1B250EB0"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Изучены теоретические основы методов построения справочников</w:t>
      </w:r>
      <w:r w:rsidRPr="00516DB6">
        <w:rPr>
          <w:rFonts w:eastAsia="Times New Roman" w:cs="Times New Roman"/>
          <w:sz w:val="28"/>
          <w:szCs w:val="28"/>
          <w:lang w:eastAsia="ru-RU"/>
        </w:rPr>
        <w:t>;</w:t>
      </w:r>
    </w:p>
    <w:p w14:paraId="77B1419D"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Определены требования к информационным системам</w:t>
      </w:r>
      <w:r w:rsidRPr="00516DB6">
        <w:rPr>
          <w:rFonts w:eastAsia="Times New Roman" w:cs="Times New Roman"/>
          <w:sz w:val="28"/>
          <w:szCs w:val="28"/>
          <w:lang w:eastAsia="ru-RU"/>
        </w:rPr>
        <w:t>;</w:t>
      </w:r>
    </w:p>
    <w:p w14:paraId="662F0F68"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Информационная система была реализована и спроектирована</w:t>
      </w:r>
      <w:r w:rsidRPr="00516DB6">
        <w:rPr>
          <w:rFonts w:eastAsia="Times New Roman" w:cs="Times New Roman"/>
          <w:sz w:val="28"/>
          <w:szCs w:val="28"/>
          <w:lang w:eastAsia="ru-RU"/>
        </w:rPr>
        <w:t>;</w:t>
      </w:r>
    </w:p>
    <w:p w14:paraId="366EEDDC" w14:textId="42A6F3CC"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sidR="00A2177E">
        <w:rPr>
          <w:rFonts w:eastAsia="Times New Roman" w:cs="Times New Roman"/>
          <w:sz w:val="28"/>
          <w:szCs w:val="28"/>
          <w:lang w:eastAsia="ru-RU"/>
        </w:rPr>
        <w:t>++</w:t>
      </w:r>
      <w:r>
        <w:rPr>
          <w:rFonts w:eastAsia="Times New Roman" w:cs="Times New Roman"/>
          <w:sz w:val="28"/>
          <w:szCs w:val="28"/>
          <w:lang w:eastAsia="ru-RU"/>
        </w:rPr>
        <w:t xml:space="preserve"> версии 1</w:t>
      </w:r>
      <w:r w:rsidR="0082243D">
        <w:rPr>
          <w:rFonts w:eastAsia="Times New Roman" w:cs="Times New Roman"/>
          <w:sz w:val="28"/>
          <w:szCs w:val="28"/>
          <w:lang w:eastAsia="ru-RU"/>
        </w:rPr>
        <w:t>4</w:t>
      </w:r>
    </w:p>
    <w:p w14:paraId="58A7EC09" w14:textId="103A98F6" w:rsidR="008E57DF" w:rsidRPr="00E900E1"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sidR="003739B5">
        <w:rPr>
          <w:rFonts w:eastAsia="Times New Roman" w:cs="Times New Roman"/>
          <w:sz w:val="28"/>
          <w:szCs w:val="28"/>
          <w:lang w:val="en-US" w:eastAsia="ru-RU"/>
        </w:rPr>
        <w:t>QT</w:t>
      </w:r>
    </w:p>
    <w:p w14:paraId="3327DF1F" w14:textId="2E9D161D"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разработки </w:t>
      </w:r>
      <w:r w:rsidR="00830F5B">
        <w:rPr>
          <w:rFonts w:eastAsia="Times New Roman" w:cs="Times New Roman"/>
          <w:sz w:val="28"/>
          <w:szCs w:val="28"/>
          <w:lang w:val="en-US" w:eastAsia="ru-RU"/>
        </w:rPr>
        <w:t>Microsoft</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Visual</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Studio</w:t>
      </w:r>
      <w:r w:rsidRPr="00E900E1">
        <w:rPr>
          <w:rFonts w:eastAsia="Times New Roman" w:cs="Times New Roman"/>
          <w:sz w:val="28"/>
          <w:szCs w:val="28"/>
          <w:lang w:eastAsia="ru-RU"/>
        </w:rPr>
        <w:t xml:space="preserve"> </w:t>
      </w:r>
      <w:r>
        <w:rPr>
          <w:rFonts w:eastAsia="Times New Roman" w:cs="Times New Roman"/>
          <w:sz w:val="28"/>
          <w:szCs w:val="28"/>
          <w:lang w:eastAsia="ru-RU"/>
        </w:rPr>
        <w:t>была использована в качестве среды выполнения</w:t>
      </w:r>
    </w:p>
    <w:p w14:paraId="797660AC" w14:textId="63A9822E" w:rsidR="008E57DF" w:rsidRPr="009703B6" w:rsidRDefault="008E57DF" w:rsidP="009703B6">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разработка была использована система контроля версий </w:t>
      </w:r>
      <w:r>
        <w:rPr>
          <w:rFonts w:eastAsia="Times New Roman" w:cs="Times New Roman"/>
          <w:sz w:val="28"/>
          <w:szCs w:val="28"/>
          <w:lang w:val="en-US" w:eastAsia="ru-RU"/>
        </w:rPr>
        <w:t>GitHub</w:t>
      </w: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74" w:name="_Toc200743868"/>
      <w:r>
        <w:lastRenderedPageBreak/>
        <w:t>Список литературы</w:t>
      </w:r>
      <w:bookmarkEnd w:id="74"/>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40F58623" w14:textId="5A58FF17" w:rsidR="00CC5E47" w:rsidRPr="00E554AB" w:rsidRDefault="00CC5E47" w:rsidP="00E554AB">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proofErr w:type="spellStart"/>
      <w:r w:rsidRPr="00CC5E47">
        <w:rPr>
          <w:rFonts w:eastAsia="Times New Roman" w:cs="Times New Roman"/>
          <w:color w:val="000000" w:themeColor="text1"/>
          <w:sz w:val="28"/>
          <w:szCs w:val="28"/>
          <w:lang w:eastAsia="ru-RU"/>
        </w:rPr>
        <w:t>Кормен</w:t>
      </w:r>
      <w:proofErr w:type="spellEnd"/>
      <w:r w:rsidRPr="00CC5E47">
        <w:rPr>
          <w:rFonts w:eastAsia="Times New Roman" w:cs="Times New Roman"/>
          <w:color w:val="000000" w:themeColor="text1"/>
          <w:sz w:val="28"/>
          <w:szCs w:val="28"/>
          <w:lang w:eastAsia="ru-RU"/>
        </w:rPr>
        <w:t xml:space="preserve"> Т. Х. Алгоритмы: построение и анализ. / Т. Х. </w:t>
      </w:r>
      <w:proofErr w:type="spellStart"/>
      <w:r w:rsidRPr="00CC5E47">
        <w:rPr>
          <w:rFonts w:eastAsia="Times New Roman" w:cs="Times New Roman"/>
          <w:color w:val="000000" w:themeColor="text1"/>
          <w:sz w:val="28"/>
          <w:szCs w:val="28"/>
          <w:lang w:eastAsia="ru-RU"/>
        </w:rPr>
        <w:t>Кормен</w:t>
      </w:r>
      <w:proofErr w:type="spellEnd"/>
      <w:r w:rsidRPr="00CC5E47">
        <w:rPr>
          <w:rFonts w:eastAsia="Times New Roman" w:cs="Times New Roman"/>
          <w:color w:val="000000" w:themeColor="text1"/>
          <w:sz w:val="28"/>
          <w:szCs w:val="28"/>
          <w:lang w:eastAsia="ru-RU"/>
        </w:rPr>
        <w:t xml:space="preserve">, Ч. И. </w:t>
      </w:r>
      <w:proofErr w:type="spellStart"/>
      <w:r w:rsidRPr="00CC5E47">
        <w:rPr>
          <w:rFonts w:eastAsia="Times New Roman" w:cs="Times New Roman"/>
          <w:color w:val="000000" w:themeColor="text1"/>
          <w:sz w:val="28"/>
          <w:szCs w:val="28"/>
          <w:lang w:eastAsia="ru-RU"/>
        </w:rPr>
        <w:t>Лейзерсон</w:t>
      </w:r>
      <w:proofErr w:type="spellEnd"/>
      <w:r w:rsidRPr="00CC5E47">
        <w:rPr>
          <w:rFonts w:eastAsia="Times New Roman" w:cs="Times New Roman"/>
          <w:color w:val="000000" w:themeColor="text1"/>
          <w:sz w:val="28"/>
          <w:szCs w:val="28"/>
          <w:lang w:eastAsia="ru-RU"/>
        </w:rPr>
        <w:t xml:space="preserve">, Р. Л.  </w:t>
      </w:r>
      <w:proofErr w:type="spellStart"/>
      <w:r w:rsidRPr="00CC5E47">
        <w:rPr>
          <w:rFonts w:eastAsia="Times New Roman" w:cs="Times New Roman"/>
          <w:color w:val="000000" w:themeColor="text1"/>
          <w:sz w:val="28"/>
          <w:szCs w:val="28"/>
          <w:lang w:eastAsia="ru-RU"/>
        </w:rPr>
        <w:t>Ривест</w:t>
      </w:r>
      <w:proofErr w:type="spellEnd"/>
      <w:r w:rsidRPr="00CC5E47">
        <w:rPr>
          <w:rFonts w:eastAsia="Times New Roman" w:cs="Times New Roman"/>
          <w:color w:val="000000" w:themeColor="text1"/>
          <w:sz w:val="28"/>
          <w:szCs w:val="28"/>
          <w:lang w:eastAsia="ru-RU"/>
        </w:rPr>
        <w:t>, Клиффорд Штайн – 2-е изд. – Москва : Издательский дом «Вильямс», 2005. – 1296 с.</w:t>
      </w: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w:t>
      </w:r>
      <w:proofErr w:type="spellStart"/>
      <w:r w:rsidRPr="009C74D1">
        <w:rPr>
          <w:rFonts w:eastAsia="Times New Roman" w:cs="Times New Roman"/>
          <w:color w:val="000000" w:themeColor="text1"/>
          <w:sz w:val="28"/>
          <w:szCs w:val="28"/>
          <w:lang w:eastAsia="ru-RU"/>
        </w:rPr>
        <w:t>ДиаСофт</w:t>
      </w:r>
      <w:proofErr w:type="spellEnd"/>
      <w:r w:rsidRPr="009C74D1">
        <w:rPr>
          <w:rFonts w:eastAsia="Times New Roman" w:cs="Times New Roman"/>
          <w:color w:val="000000" w:themeColor="text1"/>
          <w:sz w:val="28"/>
          <w:szCs w:val="28"/>
          <w:lang w:eastAsia="ru-RU"/>
        </w:rPr>
        <w:t>»,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42"/>
      <w:footerReference w:type="default" r:id="rId4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Dmitry Pozhidaev" w:date="2025-07-04T21:03:00Z" w:initials="DP">
    <w:p w14:paraId="0F9A61F7" w14:textId="727D4A71" w:rsidR="00B84425" w:rsidRPr="00B84425" w:rsidRDefault="00B84425">
      <w:pPr>
        <w:pStyle w:val="ab"/>
      </w:pPr>
      <w:r>
        <w:rPr>
          <w:rStyle w:val="aa"/>
        </w:rPr>
        <w:annotationRef/>
      </w:r>
      <w:r>
        <w:rPr>
          <w:rStyle w:val="aa"/>
        </w:rPr>
        <w:t>Еще 2 дерева?</w:t>
      </w:r>
    </w:p>
  </w:comment>
  <w:comment w:id="35" w:author="Dmitry Pozhidaev" w:date="2025-07-05T19:38:00Z" w:initials="DP">
    <w:p w14:paraId="6AEA6A01" w14:textId="00C2CAA8" w:rsidR="004C76F4" w:rsidRDefault="004C76F4">
      <w:pPr>
        <w:pStyle w:val="ab"/>
      </w:pPr>
      <w:r>
        <w:rPr>
          <w:rStyle w:val="aa"/>
        </w:rPr>
        <w:annotationRef/>
      </w:r>
      <w:r>
        <w:t xml:space="preserve">Либо оно строится </w:t>
      </w:r>
      <w:r w:rsidRPr="00355391">
        <w:rPr>
          <w:rFonts w:cs="Times New Roman"/>
          <w:sz w:val="28"/>
          <w:szCs w:val="28"/>
        </w:rPr>
        <w:t>в момент запроса на формирование отчета</w:t>
      </w:r>
    </w:p>
  </w:comment>
  <w:comment w:id="65" w:author="Dmitry Pozhidaev" w:date="2025-07-03T20:16:00Z" w:initials="DP">
    <w:p w14:paraId="52F0ED37" w14:textId="7A2CFCE6" w:rsidR="00397705" w:rsidRDefault="00397705">
      <w:pPr>
        <w:pStyle w:val="ab"/>
      </w:pPr>
      <w:r>
        <w:rPr>
          <w:rStyle w:val="aa"/>
        </w:rPr>
        <w:annotationRef/>
      </w:r>
      <w:proofErr w:type="spellStart"/>
      <w:r>
        <w:t>Доп</w:t>
      </w:r>
      <w:proofErr w:type="spellEnd"/>
      <w:r>
        <w:t xml:space="preserve"> функционал, надо сюда писать?</w:t>
      </w:r>
    </w:p>
  </w:comment>
  <w:comment w:id="66" w:author="Dmitry Pozhidaev" w:date="2025-07-03T20:42:00Z" w:initials="DP">
    <w:p w14:paraId="6B37735A" w14:textId="5253878A" w:rsidR="00C451CD" w:rsidRDefault="00C451CD">
      <w:pPr>
        <w:pStyle w:val="ab"/>
      </w:pPr>
      <w:r>
        <w:rPr>
          <w:rStyle w:val="aa"/>
        </w:rPr>
        <w:annotationRef/>
      </w:r>
      <w:r>
        <w:t xml:space="preserve">Снова про </w:t>
      </w:r>
      <w:proofErr w:type="spellStart"/>
      <w:r>
        <w:t>доп</w:t>
      </w:r>
      <w:proofErr w:type="spellEnd"/>
      <w:r>
        <w:t xml:space="preserve"> функции</w:t>
      </w:r>
    </w:p>
  </w:comment>
  <w:comment w:id="67"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68"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61F7" w15:done="0"/>
  <w15:commentEx w15:paraId="6AEA6A01" w15:done="0"/>
  <w15:commentEx w15:paraId="52F0ED37" w15:done="0"/>
  <w15:commentEx w15:paraId="6B37735A" w15:done="0"/>
  <w15:commentEx w15:paraId="7AEBD9AB" w15:done="0"/>
  <w15:commentEx w15:paraId="5A41EE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2C01B" w16cex:dateUtc="2025-07-04T11:03:00Z"/>
  <w16cex:commentExtensible w16cex:durableId="2C13FDA5" w16cex:dateUtc="2025-07-05T09:38:00Z"/>
  <w16cex:commentExtensible w16cex:durableId="2C1163A4" w16cex:dateUtc="2025-07-03T10:16:00Z"/>
  <w16cex:commentExtensible w16cex:durableId="2C1169BF" w16cex:dateUtc="2025-07-03T10:42:00Z"/>
  <w16cex:commentExtensible w16cex:durableId="2C11A033" w16cex:dateUtc="2025-07-03T14:34:00Z"/>
  <w16cex:commentExtensible w16cex:durableId="2C11A0BD" w16cex:dateUtc="2025-07-03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61F7" w16cid:durableId="2C12C01B"/>
  <w16cid:commentId w16cid:paraId="6AEA6A01" w16cid:durableId="2C13FDA5"/>
  <w16cid:commentId w16cid:paraId="52F0ED37" w16cid:durableId="2C1163A4"/>
  <w16cid:commentId w16cid:paraId="6B37735A" w16cid:durableId="2C1169BF"/>
  <w16cid:commentId w16cid:paraId="7AEBD9AB" w16cid:durableId="2C11A033"/>
  <w16cid:commentId w16cid:paraId="5A41EE3B" w16cid:durableId="2C11A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0B37" w14:textId="77777777" w:rsidR="007B2095" w:rsidRDefault="007B2095" w:rsidP="00310D8B">
      <w:pPr>
        <w:spacing w:after="0" w:line="240" w:lineRule="auto"/>
      </w:pPr>
      <w:r>
        <w:separator/>
      </w:r>
    </w:p>
  </w:endnote>
  <w:endnote w:type="continuationSeparator" w:id="0">
    <w:p w14:paraId="6D455EC7" w14:textId="77777777" w:rsidR="007B2095" w:rsidRDefault="007B2095"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481DD" w14:textId="77777777" w:rsidR="007B2095" w:rsidRDefault="007B2095" w:rsidP="00310D8B">
      <w:pPr>
        <w:spacing w:after="0" w:line="240" w:lineRule="auto"/>
      </w:pPr>
      <w:r>
        <w:separator/>
      </w:r>
    </w:p>
  </w:footnote>
  <w:footnote w:type="continuationSeparator" w:id="0">
    <w:p w14:paraId="1631CD81" w14:textId="77777777" w:rsidR="007B2095" w:rsidRDefault="007B2095"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4"/>
  </w:num>
  <w:num w:numId="2" w16cid:durableId="1502740805">
    <w:abstractNumId w:val="11"/>
  </w:num>
  <w:num w:numId="3" w16cid:durableId="1427186607">
    <w:abstractNumId w:val="5"/>
  </w:num>
  <w:num w:numId="4" w16cid:durableId="1659117392">
    <w:abstractNumId w:val="31"/>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9"/>
  </w:num>
  <w:num w:numId="11" w16cid:durableId="655184334">
    <w:abstractNumId w:val="26"/>
  </w:num>
  <w:num w:numId="12" w16cid:durableId="867451589">
    <w:abstractNumId w:val="1"/>
  </w:num>
  <w:num w:numId="13" w16cid:durableId="1271015730">
    <w:abstractNumId w:val="35"/>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7"/>
  </w:num>
  <w:num w:numId="19" w16cid:durableId="1020475868">
    <w:abstractNumId w:val="32"/>
  </w:num>
  <w:num w:numId="20" w16cid:durableId="241262887">
    <w:abstractNumId w:val="0"/>
  </w:num>
  <w:num w:numId="21" w16cid:durableId="47580120">
    <w:abstractNumId w:val="29"/>
  </w:num>
  <w:num w:numId="22" w16cid:durableId="1980725851">
    <w:abstractNumId w:val="2"/>
  </w:num>
  <w:num w:numId="23" w16cid:durableId="1965691268">
    <w:abstractNumId w:val="9"/>
  </w:num>
  <w:num w:numId="24" w16cid:durableId="356853807">
    <w:abstractNumId w:val="40"/>
  </w:num>
  <w:num w:numId="25" w16cid:durableId="1913927876">
    <w:abstractNumId w:val="29"/>
    <w:lvlOverride w:ilvl="0">
      <w:startOverride w:val="1"/>
    </w:lvlOverride>
  </w:num>
  <w:num w:numId="26" w16cid:durableId="1878658804">
    <w:abstractNumId w:val="29"/>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8"/>
  </w:num>
  <w:num w:numId="31" w16cid:durableId="248005188">
    <w:abstractNumId w:val="21"/>
  </w:num>
  <w:num w:numId="32" w16cid:durableId="462383659">
    <w:abstractNumId w:val="13"/>
  </w:num>
  <w:num w:numId="33" w16cid:durableId="430205283">
    <w:abstractNumId w:val="28"/>
  </w:num>
  <w:num w:numId="34" w16cid:durableId="1008094674">
    <w:abstractNumId w:val="25"/>
  </w:num>
  <w:num w:numId="35" w16cid:durableId="1258056304">
    <w:abstractNumId w:val="17"/>
  </w:num>
  <w:num w:numId="36" w16cid:durableId="1318458905">
    <w:abstractNumId w:val="30"/>
  </w:num>
  <w:num w:numId="37" w16cid:durableId="219441309">
    <w:abstractNumId w:val="4"/>
  </w:num>
  <w:num w:numId="38" w16cid:durableId="1893610353">
    <w:abstractNumId w:val="33"/>
  </w:num>
  <w:num w:numId="39" w16cid:durableId="1892157350">
    <w:abstractNumId w:val="6"/>
  </w:num>
  <w:num w:numId="40" w16cid:durableId="351494829">
    <w:abstractNumId w:val="29"/>
    <w:lvlOverride w:ilvl="0">
      <w:startOverride w:val="1"/>
    </w:lvlOverride>
  </w:num>
  <w:num w:numId="41" w16cid:durableId="1226768457">
    <w:abstractNumId w:val="24"/>
  </w:num>
  <w:num w:numId="42" w16cid:durableId="233668514">
    <w:abstractNumId w:val="29"/>
    <w:lvlOverride w:ilvl="0">
      <w:startOverride w:val="1"/>
    </w:lvlOverride>
  </w:num>
  <w:num w:numId="43" w16cid:durableId="1175803029">
    <w:abstractNumId w:val="29"/>
    <w:lvlOverride w:ilvl="0">
      <w:startOverride w:val="1"/>
    </w:lvlOverride>
  </w:num>
  <w:num w:numId="44" w16cid:durableId="1008480859">
    <w:abstractNumId w:val="36"/>
  </w:num>
  <w:num w:numId="45" w16cid:durableId="2032487043">
    <w:abstractNumId w:val="29"/>
    <w:lvlOverride w:ilvl="0">
      <w:startOverride w:val="1"/>
    </w:lvlOverride>
  </w:num>
  <w:num w:numId="46" w16cid:durableId="133913063">
    <w:abstractNumId w:val="18"/>
  </w:num>
  <w:num w:numId="47" w16cid:durableId="27433838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5E0A"/>
    <w:rsid w:val="000062F7"/>
    <w:rsid w:val="000070A3"/>
    <w:rsid w:val="000100DD"/>
    <w:rsid w:val="000116E6"/>
    <w:rsid w:val="000130EB"/>
    <w:rsid w:val="0001348B"/>
    <w:rsid w:val="000151F0"/>
    <w:rsid w:val="00015246"/>
    <w:rsid w:val="00015409"/>
    <w:rsid w:val="00015F5A"/>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24E37"/>
    <w:rsid w:val="000302F2"/>
    <w:rsid w:val="00030B5C"/>
    <w:rsid w:val="00030FAB"/>
    <w:rsid w:val="00031231"/>
    <w:rsid w:val="0003234B"/>
    <w:rsid w:val="000332E7"/>
    <w:rsid w:val="00034123"/>
    <w:rsid w:val="00034904"/>
    <w:rsid w:val="00035B6F"/>
    <w:rsid w:val="00035C80"/>
    <w:rsid w:val="00036CF8"/>
    <w:rsid w:val="00036FE1"/>
    <w:rsid w:val="000402A0"/>
    <w:rsid w:val="00040899"/>
    <w:rsid w:val="00042941"/>
    <w:rsid w:val="00044140"/>
    <w:rsid w:val="00045D80"/>
    <w:rsid w:val="00046F94"/>
    <w:rsid w:val="000470D7"/>
    <w:rsid w:val="000472A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3E3"/>
    <w:rsid w:val="00085D83"/>
    <w:rsid w:val="00085F5F"/>
    <w:rsid w:val="000860F4"/>
    <w:rsid w:val="000866E5"/>
    <w:rsid w:val="000916DE"/>
    <w:rsid w:val="00092E0E"/>
    <w:rsid w:val="00093D70"/>
    <w:rsid w:val="00097B6F"/>
    <w:rsid w:val="000A07A3"/>
    <w:rsid w:val="000A144C"/>
    <w:rsid w:val="000A1F92"/>
    <w:rsid w:val="000A2171"/>
    <w:rsid w:val="000A2A27"/>
    <w:rsid w:val="000A368E"/>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690F"/>
    <w:rsid w:val="000C767D"/>
    <w:rsid w:val="000C7802"/>
    <w:rsid w:val="000C7F38"/>
    <w:rsid w:val="000D27DD"/>
    <w:rsid w:val="000D3796"/>
    <w:rsid w:val="000D472F"/>
    <w:rsid w:val="000D6260"/>
    <w:rsid w:val="000D7949"/>
    <w:rsid w:val="000E0059"/>
    <w:rsid w:val="000E0C8E"/>
    <w:rsid w:val="000E3714"/>
    <w:rsid w:val="000E3B5F"/>
    <w:rsid w:val="000E3E57"/>
    <w:rsid w:val="000E4068"/>
    <w:rsid w:val="000E5FAC"/>
    <w:rsid w:val="000E6714"/>
    <w:rsid w:val="000E6FF9"/>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CCF"/>
    <w:rsid w:val="00125D63"/>
    <w:rsid w:val="00125FB0"/>
    <w:rsid w:val="0012641A"/>
    <w:rsid w:val="00131AF0"/>
    <w:rsid w:val="00132F77"/>
    <w:rsid w:val="0013529A"/>
    <w:rsid w:val="00135A98"/>
    <w:rsid w:val="00135D6D"/>
    <w:rsid w:val="00136180"/>
    <w:rsid w:val="00136256"/>
    <w:rsid w:val="0013679F"/>
    <w:rsid w:val="001372AF"/>
    <w:rsid w:val="00137C5C"/>
    <w:rsid w:val="00140038"/>
    <w:rsid w:val="00140CD4"/>
    <w:rsid w:val="001430D3"/>
    <w:rsid w:val="0014566C"/>
    <w:rsid w:val="00145FEC"/>
    <w:rsid w:val="0014687B"/>
    <w:rsid w:val="00146D2F"/>
    <w:rsid w:val="00147251"/>
    <w:rsid w:val="00150A2C"/>
    <w:rsid w:val="00150F6B"/>
    <w:rsid w:val="00151E69"/>
    <w:rsid w:val="001536F4"/>
    <w:rsid w:val="00155A6F"/>
    <w:rsid w:val="00157AD7"/>
    <w:rsid w:val="00160982"/>
    <w:rsid w:val="00161103"/>
    <w:rsid w:val="00161657"/>
    <w:rsid w:val="0016306D"/>
    <w:rsid w:val="00164E01"/>
    <w:rsid w:val="00166A2A"/>
    <w:rsid w:val="00167B30"/>
    <w:rsid w:val="00170EDB"/>
    <w:rsid w:val="00171CC3"/>
    <w:rsid w:val="001720DC"/>
    <w:rsid w:val="0017386D"/>
    <w:rsid w:val="0017387D"/>
    <w:rsid w:val="00173969"/>
    <w:rsid w:val="00173AEB"/>
    <w:rsid w:val="00173E71"/>
    <w:rsid w:val="00174343"/>
    <w:rsid w:val="00175AD3"/>
    <w:rsid w:val="00177CA1"/>
    <w:rsid w:val="0018089E"/>
    <w:rsid w:val="00180973"/>
    <w:rsid w:val="00181674"/>
    <w:rsid w:val="00181FEB"/>
    <w:rsid w:val="00182A6B"/>
    <w:rsid w:val="00183F2D"/>
    <w:rsid w:val="00183FC1"/>
    <w:rsid w:val="0018437E"/>
    <w:rsid w:val="0018607C"/>
    <w:rsid w:val="00186337"/>
    <w:rsid w:val="00186FFE"/>
    <w:rsid w:val="00187032"/>
    <w:rsid w:val="001901E8"/>
    <w:rsid w:val="001905D8"/>
    <w:rsid w:val="00190F0A"/>
    <w:rsid w:val="001921B2"/>
    <w:rsid w:val="00195316"/>
    <w:rsid w:val="0019708F"/>
    <w:rsid w:val="00197F09"/>
    <w:rsid w:val="001A0308"/>
    <w:rsid w:val="001A11A8"/>
    <w:rsid w:val="001A1CAB"/>
    <w:rsid w:val="001A1CE2"/>
    <w:rsid w:val="001A2A4A"/>
    <w:rsid w:val="001A3A1B"/>
    <w:rsid w:val="001A6100"/>
    <w:rsid w:val="001A7399"/>
    <w:rsid w:val="001B1022"/>
    <w:rsid w:val="001B1D44"/>
    <w:rsid w:val="001B2402"/>
    <w:rsid w:val="001B2881"/>
    <w:rsid w:val="001B2B5B"/>
    <w:rsid w:val="001B4700"/>
    <w:rsid w:val="001B5835"/>
    <w:rsid w:val="001B59E5"/>
    <w:rsid w:val="001B5FB6"/>
    <w:rsid w:val="001B64B0"/>
    <w:rsid w:val="001C1587"/>
    <w:rsid w:val="001C16C9"/>
    <w:rsid w:val="001C1E97"/>
    <w:rsid w:val="001C211C"/>
    <w:rsid w:val="001C318F"/>
    <w:rsid w:val="001C33E4"/>
    <w:rsid w:val="001C3F44"/>
    <w:rsid w:val="001C59CD"/>
    <w:rsid w:val="001C5DDD"/>
    <w:rsid w:val="001D2774"/>
    <w:rsid w:val="001D4E11"/>
    <w:rsid w:val="001D54CC"/>
    <w:rsid w:val="001D5649"/>
    <w:rsid w:val="001D5A5C"/>
    <w:rsid w:val="001D5AF7"/>
    <w:rsid w:val="001D6F4A"/>
    <w:rsid w:val="001D740A"/>
    <w:rsid w:val="001E1146"/>
    <w:rsid w:val="001E12DE"/>
    <w:rsid w:val="001E249D"/>
    <w:rsid w:val="001E5D1C"/>
    <w:rsid w:val="001E6F30"/>
    <w:rsid w:val="001F0053"/>
    <w:rsid w:val="001F2A3C"/>
    <w:rsid w:val="001F36BC"/>
    <w:rsid w:val="001F3B72"/>
    <w:rsid w:val="001F44DE"/>
    <w:rsid w:val="001F49C1"/>
    <w:rsid w:val="001F66BA"/>
    <w:rsid w:val="001F7862"/>
    <w:rsid w:val="001F78D5"/>
    <w:rsid w:val="002003CE"/>
    <w:rsid w:val="00200926"/>
    <w:rsid w:val="002012A4"/>
    <w:rsid w:val="00204535"/>
    <w:rsid w:val="00204DD2"/>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081A"/>
    <w:rsid w:val="002225A0"/>
    <w:rsid w:val="00222D03"/>
    <w:rsid w:val="00222D27"/>
    <w:rsid w:val="00223886"/>
    <w:rsid w:val="00223922"/>
    <w:rsid w:val="00223D27"/>
    <w:rsid w:val="00225CFD"/>
    <w:rsid w:val="002263D7"/>
    <w:rsid w:val="00226F55"/>
    <w:rsid w:val="00230615"/>
    <w:rsid w:val="002316E3"/>
    <w:rsid w:val="00231AA3"/>
    <w:rsid w:val="00231BD0"/>
    <w:rsid w:val="0023288D"/>
    <w:rsid w:val="00233196"/>
    <w:rsid w:val="0023348F"/>
    <w:rsid w:val="00233D2A"/>
    <w:rsid w:val="0023441C"/>
    <w:rsid w:val="0023466D"/>
    <w:rsid w:val="00234AF8"/>
    <w:rsid w:val="00234CEE"/>
    <w:rsid w:val="00235A31"/>
    <w:rsid w:val="002363E2"/>
    <w:rsid w:val="00236F3E"/>
    <w:rsid w:val="0023774B"/>
    <w:rsid w:val="00241DC0"/>
    <w:rsid w:val="00243538"/>
    <w:rsid w:val="00244359"/>
    <w:rsid w:val="00244575"/>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765"/>
    <w:rsid w:val="0027289D"/>
    <w:rsid w:val="00273017"/>
    <w:rsid w:val="002737C8"/>
    <w:rsid w:val="002749C3"/>
    <w:rsid w:val="002811E8"/>
    <w:rsid w:val="00281465"/>
    <w:rsid w:val="0028372E"/>
    <w:rsid w:val="00284B0C"/>
    <w:rsid w:val="002854D8"/>
    <w:rsid w:val="00285892"/>
    <w:rsid w:val="00285F1A"/>
    <w:rsid w:val="00286993"/>
    <w:rsid w:val="00286E4C"/>
    <w:rsid w:val="00286FF1"/>
    <w:rsid w:val="00287271"/>
    <w:rsid w:val="002928E7"/>
    <w:rsid w:val="00293068"/>
    <w:rsid w:val="002938F3"/>
    <w:rsid w:val="002947FB"/>
    <w:rsid w:val="002948B5"/>
    <w:rsid w:val="00294922"/>
    <w:rsid w:val="00294F2D"/>
    <w:rsid w:val="002973E4"/>
    <w:rsid w:val="002979CA"/>
    <w:rsid w:val="00297BFE"/>
    <w:rsid w:val="00297E8E"/>
    <w:rsid w:val="002A07CE"/>
    <w:rsid w:val="002A0827"/>
    <w:rsid w:val="002A12BB"/>
    <w:rsid w:val="002A365F"/>
    <w:rsid w:val="002A37DE"/>
    <w:rsid w:val="002A3BD1"/>
    <w:rsid w:val="002A4AD8"/>
    <w:rsid w:val="002A57B2"/>
    <w:rsid w:val="002A7656"/>
    <w:rsid w:val="002A7AE7"/>
    <w:rsid w:val="002B175D"/>
    <w:rsid w:val="002B1A2E"/>
    <w:rsid w:val="002B310B"/>
    <w:rsid w:val="002B50ED"/>
    <w:rsid w:val="002B5311"/>
    <w:rsid w:val="002B5794"/>
    <w:rsid w:val="002B5EA4"/>
    <w:rsid w:val="002B6096"/>
    <w:rsid w:val="002B72CA"/>
    <w:rsid w:val="002B734C"/>
    <w:rsid w:val="002C1484"/>
    <w:rsid w:val="002C1E66"/>
    <w:rsid w:val="002C53C9"/>
    <w:rsid w:val="002C5967"/>
    <w:rsid w:val="002C6FD5"/>
    <w:rsid w:val="002D0400"/>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0B92"/>
    <w:rsid w:val="002F13DE"/>
    <w:rsid w:val="002F332E"/>
    <w:rsid w:val="002F61DA"/>
    <w:rsid w:val="002F6278"/>
    <w:rsid w:val="002F67BA"/>
    <w:rsid w:val="002F7F29"/>
    <w:rsid w:val="00300CC0"/>
    <w:rsid w:val="00301285"/>
    <w:rsid w:val="00301CD7"/>
    <w:rsid w:val="003038FE"/>
    <w:rsid w:val="003050BC"/>
    <w:rsid w:val="0030679F"/>
    <w:rsid w:val="00307783"/>
    <w:rsid w:val="003108CB"/>
    <w:rsid w:val="00310D8B"/>
    <w:rsid w:val="003111C8"/>
    <w:rsid w:val="00311BF2"/>
    <w:rsid w:val="003125CC"/>
    <w:rsid w:val="00312C27"/>
    <w:rsid w:val="003131E2"/>
    <w:rsid w:val="003146A1"/>
    <w:rsid w:val="00314B03"/>
    <w:rsid w:val="00315886"/>
    <w:rsid w:val="00317698"/>
    <w:rsid w:val="0032019F"/>
    <w:rsid w:val="0032022C"/>
    <w:rsid w:val="0032026B"/>
    <w:rsid w:val="003208E9"/>
    <w:rsid w:val="0032104A"/>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0F9"/>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3A4E"/>
    <w:rsid w:val="003660DA"/>
    <w:rsid w:val="003679F3"/>
    <w:rsid w:val="00370F3F"/>
    <w:rsid w:val="003718BE"/>
    <w:rsid w:val="003721C6"/>
    <w:rsid w:val="0037235A"/>
    <w:rsid w:val="003739B5"/>
    <w:rsid w:val="0037438A"/>
    <w:rsid w:val="00374A9A"/>
    <w:rsid w:val="003752CD"/>
    <w:rsid w:val="00382F49"/>
    <w:rsid w:val="00383940"/>
    <w:rsid w:val="00383FCA"/>
    <w:rsid w:val="003842F2"/>
    <w:rsid w:val="00385F9C"/>
    <w:rsid w:val="00386310"/>
    <w:rsid w:val="00386F65"/>
    <w:rsid w:val="00391F57"/>
    <w:rsid w:val="00392D3E"/>
    <w:rsid w:val="00393843"/>
    <w:rsid w:val="00394C93"/>
    <w:rsid w:val="00395BD1"/>
    <w:rsid w:val="00397705"/>
    <w:rsid w:val="003A001E"/>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279"/>
    <w:rsid w:val="003B6987"/>
    <w:rsid w:val="003B6D73"/>
    <w:rsid w:val="003B7950"/>
    <w:rsid w:val="003C0BD3"/>
    <w:rsid w:val="003C0E27"/>
    <w:rsid w:val="003C16E9"/>
    <w:rsid w:val="003C22E6"/>
    <w:rsid w:val="003C2AF9"/>
    <w:rsid w:val="003C38B3"/>
    <w:rsid w:val="003C3AEE"/>
    <w:rsid w:val="003C42AA"/>
    <w:rsid w:val="003C4602"/>
    <w:rsid w:val="003D00BC"/>
    <w:rsid w:val="003D00C7"/>
    <w:rsid w:val="003D0FE3"/>
    <w:rsid w:val="003D1328"/>
    <w:rsid w:val="003D1FF5"/>
    <w:rsid w:val="003D479A"/>
    <w:rsid w:val="003D7F66"/>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BEC"/>
    <w:rsid w:val="003F1C12"/>
    <w:rsid w:val="003F3C68"/>
    <w:rsid w:val="003F57D2"/>
    <w:rsid w:val="003F583B"/>
    <w:rsid w:val="003F6777"/>
    <w:rsid w:val="003F7170"/>
    <w:rsid w:val="003F7D94"/>
    <w:rsid w:val="003F7EF0"/>
    <w:rsid w:val="004001CE"/>
    <w:rsid w:val="0040066E"/>
    <w:rsid w:val="00400874"/>
    <w:rsid w:val="004013D3"/>
    <w:rsid w:val="00401507"/>
    <w:rsid w:val="0040164D"/>
    <w:rsid w:val="00403A86"/>
    <w:rsid w:val="00403B53"/>
    <w:rsid w:val="00403C98"/>
    <w:rsid w:val="00404358"/>
    <w:rsid w:val="00404869"/>
    <w:rsid w:val="0040599A"/>
    <w:rsid w:val="00405FEA"/>
    <w:rsid w:val="00406BE5"/>
    <w:rsid w:val="004075DD"/>
    <w:rsid w:val="00410110"/>
    <w:rsid w:val="00411338"/>
    <w:rsid w:val="00411D15"/>
    <w:rsid w:val="0041245F"/>
    <w:rsid w:val="0041350E"/>
    <w:rsid w:val="00415468"/>
    <w:rsid w:val="004155AE"/>
    <w:rsid w:val="00415D48"/>
    <w:rsid w:val="00416652"/>
    <w:rsid w:val="004167D1"/>
    <w:rsid w:val="004167FB"/>
    <w:rsid w:val="00416A40"/>
    <w:rsid w:val="0042050F"/>
    <w:rsid w:val="004218AB"/>
    <w:rsid w:val="00423099"/>
    <w:rsid w:val="0042375C"/>
    <w:rsid w:val="00423979"/>
    <w:rsid w:val="00425F89"/>
    <w:rsid w:val="0042631D"/>
    <w:rsid w:val="00426D80"/>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AF2"/>
    <w:rsid w:val="00445B05"/>
    <w:rsid w:val="00445F55"/>
    <w:rsid w:val="00447835"/>
    <w:rsid w:val="0045085F"/>
    <w:rsid w:val="00451684"/>
    <w:rsid w:val="004520DF"/>
    <w:rsid w:val="00452953"/>
    <w:rsid w:val="0045404B"/>
    <w:rsid w:val="0045455D"/>
    <w:rsid w:val="004551C1"/>
    <w:rsid w:val="00455E17"/>
    <w:rsid w:val="00455F76"/>
    <w:rsid w:val="0046122D"/>
    <w:rsid w:val="004612A9"/>
    <w:rsid w:val="0046171B"/>
    <w:rsid w:val="00461C43"/>
    <w:rsid w:val="0046282A"/>
    <w:rsid w:val="0046287F"/>
    <w:rsid w:val="00463616"/>
    <w:rsid w:val="00463C4A"/>
    <w:rsid w:val="0046453D"/>
    <w:rsid w:val="00464A8A"/>
    <w:rsid w:val="00464CA4"/>
    <w:rsid w:val="0046508C"/>
    <w:rsid w:val="00467419"/>
    <w:rsid w:val="00470400"/>
    <w:rsid w:val="004710A1"/>
    <w:rsid w:val="00471DDF"/>
    <w:rsid w:val="00472471"/>
    <w:rsid w:val="0047392B"/>
    <w:rsid w:val="00473A13"/>
    <w:rsid w:val="00473AE0"/>
    <w:rsid w:val="00474377"/>
    <w:rsid w:val="00475417"/>
    <w:rsid w:val="00475944"/>
    <w:rsid w:val="0047610A"/>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A070E"/>
    <w:rsid w:val="004A0DF7"/>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16E5"/>
    <w:rsid w:val="004C2C58"/>
    <w:rsid w:val="004C429C"/>
    <w:rsid w:val="004C458D"/>
    <w:rsid w:val="004C6431"/>
    <w:rsid w:val="004C739B"/>
    <w:rsid w:val="004C76F4"/>
    <w:rsid w:val="004D1ADF"/>
    <w:rsid w:val="004D293E"/>
    <w:rsid w:val="004D485D"/>
    <w:rsid w:val="004D52C4"/>
    <w:rsid w:val="004D6B68"/>
    <w:rsid w:val="004D78B5"/>
    <w:rsid w:val="004D7A6D"/>
    <w:rsid w:val="004E12B6"/>
    <w:rsid w:val="004E1AD9"/>
    <w:rsid w:val="004E1B43"/>
    <w:rsid w:val="004E2463"/>
    <w:rsid w:val="004E2B36"/>
    <w:rsid w:val="004E429C"/>
    <w:rsid w:val="004E4F92"/>
    <w:rsid w:val="004E5169"/>
    <w:rsid w:val="004E5366"/>
    <w:rsid w:val="004E64F3"/>
    <w:rsid w:val="004E6537"/>
    <w:rsid w:val="004E7778"/>
    <w:rsid w:val="004F03A7"/>
    <w:rsid w:val="004F40A0"/>
    <w:rsid w:val="004F626B"/>
    <w:rsid w:val="004F635B"/>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07F6"/>
    <w:rsid w:val="00530CDF"/>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5D47"/>
    <w:rsid w:val="00575DAD"/>
    <w:rsid w:val="00576DAF"/>
    <w:rsid w:val="00577512"/>
    <w:rsid w:val="00577BA4"/>
    <w:rsid w:val="00577D1A"/>
    <w:rsid w:val="005806AE"/>
    <w:rsid w:val="005818EA"/>
    <w:rsid w:val="005825C5"/>
    <w:rsid w:val="005830D9"/>
    <w:rsid w:val="00585A63"/>
    <w:rsid w:val="00585DBE"/>
    <w:rsid w:val="0058722A"/>
    <w:rsid w:val="005873B0"/>
    <w:rsid w:val="005906C5"/>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253E"/>
    <w:rsid w:val="005A3A56"/>
    <w:rsid w:val="005A4D39"/>
    <w:rsid w:val="005A51F3"/>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6EC8"/>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E0CC1"/>
    <w:rsid w:val="005E0CE9"/>
    <w:rsid w:val="005E154A"/>
    <w:rsid w:val="005E1919"/>
    <w:rsid w:val="005E1AB6"/>
    <w:rsid w:val="005E211A"/>
    <w:rsid w:val="005E230D"/>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12D1"/>
    <w:rsid w:val="00622100"/>
    <w:rsid w:val="00622A3F"/>
    <w:rsid w:val="00622E6C"/>
    <w:rsid w:val="00622F69"/>
    <w:rsid w:val="0062378C"/>
    <w:rsid w:val="0062405D"/>
    <w:rsid w:val="006268EE"/>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477BD"/>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660"/>
    <w:rsid w:val="0067457C"/>
    <w:rsid w:val="00674CF3"/>
    <w:rsid w:val="006758A0"/>
    <w:rsid w:val="00675BF9"/>
    <w:rsid w:val="006760ED"/>
    <w:rsid w:val="006767F2"/>
    <w:rsid w:val="006770C9"/>
    <w:rsid w:val="006777D1"/>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C0904"/>
    <w:rsid w:val="006C1B4A"/>
    <w:rsid w:val="006C357A"/>
    <w:rsid w:val="006C4F0B"/>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0048"/>
    <w:rsid w:val="006F2F00"/>
    <w:rsid w:val="006F3380"/>
    <w:rsid w:val="006F41ED"/>
    <w:rsid w:val="006F52F1"/>
    <w:rsid w:val="006F546C"/>
    <w:rsid w:val="006F5DD9"/>
    <w:rsid w:val="006F7738"/>
    <w:rsid w:val="00702E47"/>
    <w:rsid w:val="00702EC1"/>
    <w:rsid w:val="007037B3"/>
    <w:rsid w:val="00703E29"/>
    <w:rsid w:val="00704BDC"/>
    <w:rsid w:val="007057D8"/>
    <w:rsid w:val="007060E2"/>
    <w:rsid w:val="007061D4"/>
    <w:rsid w:val="00707D2C"/>
    <w:rsid w:val="00707F6D"/>
    <w:rsid w:val="00710C6A"/>
    <w:rsid w:val="00711858"/>
    <w:rsid w:val="0071242B"/>
    <w:rsid w:val="0071351F"/>
    <w:rsid w:val="007149B8"/>
    <w:rsid w:val="00717689"/>
    <w:rsid w:val="00717CA4"/>
    <w:rsid w:val="00717EA4"/>
    <w:rsid w:val="0072030C"/>
    <w:rsid w:val="0072119B"/>
    <w:rsid w:val="00721443"/>
    <w:rsid w:val="007221AE"/>
    <w:rsid w:val="00722C53"/>
    <w:rsid w:val="00722EBD"/>
    <w:rsid w:val="00722ED3"/>
    <w:rsid w:val="00724C49"/>
    <w:rsid w:val="007261D8"/>
    <w:rsid w:val="007262FB"/>
    <w:rsid w:val="007278C3"/>
    <w:rsid w:val="00730304"/>
    <w:rsid w:val="00731B70"/>
    <w:rsid w:val="00731FED"/>
    <w:rsid w:val="00733FB5"/>
    <w:rsid w:val="00736FFF"/>
    <w:rsid w:val="0073712A"/>
    <w:rsid w:val="007372FF"/>
    <w:rsid w:val="0074022C"/>
    <w:rsid w:val="0074232B"/>
    <w:rsid w:val="00743C10"/>
    <w:rsid w:val="00744C76"/>
    <w:rsid w:val="00744F7A"/>
    <w:rsid w:val="00745E53"/>
    <w:rsid w:val="00747343"/>
    <w:rsid w:val="00751991"/>
    <w:rsid w:val="00752BF2"/>
    <w:rsid w:val="00753D2A"/>
    <w:rsid w:val="0075616A"/>
    <w:rsid w:val="00756F4F"/>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0E11"/>
    <w:rsid w:val="007811B6"/>
    <w:rsid w:val="00783DDB"/>
    <w:rsid w:val="00784841"/>
    <w:rsid w:val="00784C7C"/>
    <w:rsid w:val="00784DC1"/>
    <w:rsid w:val="00784F88"/>
    <w:rsid w:val="0078611C"/>
    <w:rsid w:val="007865F3"/>
    <w:rsid w:val="00786E9C"/>
    <w:rsid w:val="00786FBE"/>
    <w:rsid w:val="00787913"/>
    <w:rsid w:val="0079093E"/>
    <w:rsid w:val="007913A2"/>
    <w:rsid w:val="007916EF"/>
    <w:rsid w:val="00791870"/>
    <w:rsid w:val="0079204E"/>
    <w:rsid w:val="00792EED"/>
    <w:rsid w:val="0079394E"/>
    <w:rsid w:val="00795F78"/>
    <w:rsid w:val="00795FF7"/>
    <w:rsid w:val="007A04C8"/>
    <w:rsid w:val="007A219E"/>
    <w:rsid w:val="007A5662"/>
    <w:rsid w:val="007A62B2"/>
    <w:rsid w:val="007A6E0D"/>
    <w:rsid w:val="007A7275"/>
    <w:rsid w:val="007A72FF"/>
    <w:rsid w:val="007B2095"/>
    <w:rsid w:val="007B2468"/>
    <w:rsid w:val="007B29D0"/>
    <w:rsid w:val="007B4476"/>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69CA"/>
    <w:rsid w:val="007C7CEF"/>
    <w:rsid w:val="007D0366"/>
    <w:rsid w:val="007D166D"/>
    <w:rsid w:val="007D27F8"/>
    <w:rsid w:val="007D364B"/>
    <w:rsid w:val="007D6000"/>
    <w:rsid w:val="007D7D3A"/>
    <w:rsid w:val="007E1217"/>
    <w:rsid w:val="007E1494"/>
    <w:rsid w:val="007E17A4"/>
    <w:rsid w:val="007E17EC"/>
    <w:rsid w:val="007E27B7"/>
    <w:rsid w:val="007E31D0"/>
    <w:rsid w:val="007E4461"/>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964"/>
    <w:rsid w:val="0080304C"/>
    <w:rsid w:val="008041C5"/>
    <w:rsid w:val="0080493E"/>
    <w:rsid w:val="00804B19"/>
    <w:rsid w:val="00805BA8"/>
    <w:rsid w:val="00805EBB"/>
    <w:rsid w:val="008075BA"/>
    <w:rsid w:val="00807856"/>
    <w:rsid w:val="00807DF4"/>
    <w:rsid w:val="00807FE8"/>
    <w:rsid w:val="00811025"/>
    <w:rsid w:val="00811713"/>
    <w:rsid w:val="008123A4"/>
    <w:rsid w:val="0081305F"/>
    <w:rsid w:val="008132F9"/>
    <w:rsid w:val="008134FC"/>
    <w:rsid w:val="008166C6"/>
    <w:rsid w:val="008167AC"/>
    <w:rsid w:val="00816D33"/>
    <w:rsid w:val="00820DB3"/>
    <w:rsid w:val="00821C9D"/>
    <w:rsid w:val="0082243D"/>
    <w:rsid w:val="00822AA7"/>
    <w:rsid w:val="00823179"/>
    <w:rsid w:val="008261DE"/>
    <w:rsid w:val="00827E04"/>
    <w:rsid w:val="008309ED"/>
    <w:rsid w:val="00830F5B"/>
    <w:rsid w:val="00831FC2"/>
    <w:rsid w:val="0083574A"/>
    <w:rsid w:val="0083602A"/>
    <w:rsid w:val="00836D75"/>
    <w:rsid w:val="008371CA"/>
    <w:rsid w:val="008378AE"/>
    <w:rsid w:val="00837A1D"/>
    <w:rsid w:val="0084027B"/>
    <w:rsid w:val="00841B62"/>
    <w:rsid w:val="008421DB"/>
    <w:rsid w:val="00842D5A"/>
    <w:rsid w:val="00842D8D"/>
    <w:rsid w:val="00842FC1"/>
    <w:rsid w:val="00843699"/>
    <w:rsid w:val="0084374A"/>
    <w:rsid w:val="0084509E"/>
    <w:rsid w:val="008462E5"/>
    <w:rsid w:val="008464A7"/>
    <w:rsid w:val="00851389"/>
    <w:rsid w:val="0085216C"/>
    <w:rsid w:val="00852925"/>
    <w:rsid w:val="00852D2A"/>
    <w:rsid w:val="00853F71"/>
    <w:rsid w:val="008541A1"/>
    <w:rsid w:val="008556B0"/>
    <w:rsid w:val="00855898"/>
    <w:rsid w:val="00857986"/>
    <w:rsid w:val="00857C79"/>
    <w:rsid w:val="00860307"/>
    <w:rsid w:val="00860B8F"/>
    <w:rsid w:val="008618FA"/>
    <w:rsid w:val="00861C56"/>
    <w:rsid w:val="00864D2D"/>
    <w:rsid w:val="00865977"/>
    <w:rsid w:val="00865B01"/>
    <w:rsid w:val="00865FC2"/>
    <w:rsid w:val="008668E5"/>
    <w:rsid w:val="0086694C"/>
    <w:rsid w:val="008673B5"/>
    <w:rsid w:val="00867A04"/>
    <w:rsid w:val="00867BC6"/>
    <w:rsid w:val="008707AC"/>
    <w:rsid w:val="00873318"/>
    <w:rsid w:val="00874BF1"/>
    <w:rsid w:val="00876819"/>
    <w:rsid w:val="00881787"/>
    <w:rsid w:val="00881E34"/>
    <w:rsid w:val="0088694E"/>
    <w:rsid w:val="00892663"/>
    <w:rsid w:val="00892C96"/>
    <w:rsid w:val="0089307E"/>
    <w:rsid w:val="00893667"/>
    <w:rsid w:val="00893C5C"/>
    <w:rsid w:val="00894F67"/>
    <w:rsid w:val="0089540D"/>
    <w:rsid w:val="008A15C5"/>
    <w:rsid w:val="008A1E31"/>
    <w:rsid w:val="008A2B3F"/>
    <w:rsid w:val="008A3544"/>
    <w:rsid w:val="008A3C2C"/>
    <w:rsid w:val="008A670F"/>
    <w:rsid w:val="008A6B05"/>
    <w:rsid w:val="008B006D"/>
    <w:rsid w:val="008B0301"/>
    <w:rsid w:val="008B0DC6"/>
    <w:rsid w:val="008B31BE"/>
    <w:rsid w:val="008B4893"/>
    <w:rsid w:val="008B4C96"/>
    <w:rsid w:val="008B7658"/>
    <w:rsid w:val="008C0A3B"/>
    <w:rsid w:val="008C14BB"/>
    <w:rsid w:val="008C18FF"/>
    <w:rsid w:val="008C1B3D"/>
    <w:rsid w:val="008C4150"/>
    <w:rsid w:val="008C4CFA"/>
    <w:rsid w:val="008C59BD"/>
    <w:rsid w:val="008C6188"/>
    <w:rsid w:val="008C7A80"/>
    <w:rsid w:val="008D1344"/>
    <w:rsid w:val="008D1428"/>
    <w:rsid w:val="008D1A37"/>
    <w:rsid w:val="008D1DCD"/>
    <w:rsid w:val="008D6C2E"/>
    <w:rsid w:val="008E00B3"/>
    <w:rsid w:val="008E0624"/>
    <w:rsid w:val="008E0C67"/>
    <w:rsid w:val="008E24D7"/>
    <w:rsid w:val="008E2724"/>
    <w:rsid w:val="008E31D9"/>
    <w:rsid w:val="008E4004"/>
    <w:rsid w:val="008E4873"/>
    <w:rsid w:val="008E4FE3"/>
    <w:rsid w:val="008E57DF"/>
    <w:rsid w:val="008E7A59"/>
    <w:rsid w:val="008F0688"/>
    <w:rsid w:val="008F20A8"/>
    <w:rsid w:val="008F28F9"/>
    <w:rsid w:val="008F389C"/>
    <w:rsid w:val="008F3C68"/>
    <w:rsid w:val="008F43AD"/>
    <w:rsid w:val="008F471B"/>
    <w:rsid w:val="008F6A40"/>
    <w:rsid w:val="008F70F6"/>
    <w:rsid w:val="0090082F"/>
    <w:rsid w:val="00901D8B"/>
    <w:rsid w:val="00901F5C"/>
    <w:rsid w:val="00903DBD"/>
    <w:rsid w:val="00904434"/>
    <w:rsid w:val="009058B0"/>
    <w:rsid w:val="00910522"/>
    <w:rsid w:val="0091307E"/>
    <w:rsid w:val="0091422B"/>
    <w:rsid w:val="00915CD3"/>
    <w:rsid w:val="00916488"/>
    <w:rsid w:val="00916619"/>
    <w:rsid w:val="009179E8"/>
    <w:rsid w:val="00920265"/>
    <w:rsid w:val="00921311"/>
    <w:rsid w:val="0092174D"/>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4790A"/>
    <w:rsid w:val="00950924"/>
    <w:rsid w:val="00951D8C"/>
    <w:rsid w:val="009527CE"/>
    <w:rsid w:val="0095306B"/>
    <w:rsid w:val="0095383B"/>
    <w:rsid w:val="00956535"/>
    <w:rsid w:val="00956BEE"/>
    <w:rsid w:val="00957476"/>
    <w:rsid w:val="00957D60"/>
    <w:rsid w:val="0096307F"/>
    <w:rsid w:val="00963A17"/>
    <w:rsid w:val="00963A78"/>
    <w:rsid w:val="00964210"/>
    <w:rsid w:val="0096439B"/>
    <w:rsid w:val="00964DAE"/>
    <w:rsid w:val="009656D6"/>
    <w:rsid w:val="00965FF4"/>
    <w:rsid w:val="00966C5B"/>
    <w:rsid w:val="00966CB6"/>
    <w:rsid w:val="00966DC9"/>
    <w:rsid w:val="0096794B"/>
    <w:rsid w:val="009703B6"/>
    <w:rsid w:val="009708C4"/>
    <w:rsid w:val="00970929"/>
    <w:rsid w:val="00970E48"/>
    <w:rsid w:val="00971E58"/>
    <w:rsid w:val="00972F76"/>
    <w:rsid w:val="009748DF"/>
    <w:rsid w:val="009753D3"/>
    <w:rsid w:val="009754E0"/>
    <w:rsid w:val="009764DF"/>
    <w:rsid w:val="00977C62"/>
    <w:rsid w:val="00982066"/>
    <w:rsid w:val="0098235C"/>
    <w:rsid w:val="00982AC1"/>
    <w:rsid w:val="0098387D"/>
    <w:rsid w:val="00983D0E"/>
    <w:rsid w:val="00984E5C"/>
    <w:rsid w:val="00987C6B"/>
    <w:rsid w:val="00991528"/>
    <w:rsid w:val="00991A30"/>
    <w:rsid w:val="00991E1D"/>
    <w:rsid w:val="00992357"/>
    <w:rsid w:val="00992B90"/>
    <w:rsid w:val="00993DEA"/>
    <w:rsid w:val="00994367"/>
    <w:rsid w:val="00994589"/>
    <w:rsid w:val="009945CD"/>
    <w:rsid w:val="00995C77"/>
    <w:rsid w:val="00996104"/>
    <w:rsid w:val="00996E9B"/>
    <w:rsid w:val="00997356"/>
    <w:rsid w:val="009A3211"/>
    <w:rsid w:val="009A3D93"/>
    <w:rsid w:val="009A51A7"/>
    <w:rsid w:val="009B0B5E"/>
    <w:rsid w:val="009B1575"/>
    <w:rsid w:val="009B273D"/>
    <w:rsid w:val="009B2C15"/>
    <w:rsid w:val="009B4D29"/>
    <w:rsid w:val="009B7242"/>
    <w:rsid w:val="009B741B"/>
    <w:rsid w:val="009C06CA"/>
    <w:rsid w:val="009C10D2"/>
    <w:rsid w:val="009C1748"/>
    <w:rsid w:val="009C261F"/>
    <w:rsid w:val="009C2812"/>
    <w:rsid w:val="009C36DF"/>
    <w:rsid w:val="009C379A"/>
    <w:rsid w:val="009C4B64"/>
    <w:rsid w:val="009C4F8C"/>
    <w:rsid w:val="009C78BA"/>
    <w:rsid w:val="009D0A6B"/>
    <w:rsid w:val="009D0A71"/>
    <w:rsid w:val="009D0EAA"/>
    <w:rsid w:val="009D241D"/>
    <w:rsid w:val="009D26D9"/>
    <w:rsid w:val="009D3EC6"/>
    <w:rsid w:val="009D3FC9"/>
    <w:rsid w:val="009D5831"/>
    <w:rsid w:val="009D69B5"/>
    <w:rsid w:val="009D7B06"/>
    <w:rsid w:val="009D7F6B"/>
    <w:rsid w:val="009E2067"/>
    <w:rsid w:val="009E26AA"/>
    <w:rsid w:val="009E2C40"/>
    <w:rsid w:val="009E2EEC"/>
    <w:rsid w:val="009E3311"/>
    <w:rsid w:val="009E4A53"/>
    <w:rsid w:val="009E5315"/>
    <w:rsid w:val="009E5DC1"/>
    <w:rsid w:val="009E6F44"/>
    <w:rsid w:val="009F0230"/>
    <w:rsid w:val="009F0267"/>
    <w:rsid w:val="009F03E3"/>
    <w:rsid w:val="009F230A"/>
    <w:rsid w:val="009F259F"/>
    <w:rsid w:val="009F27BD"/>
    <w:rsid w:val="009F3A88"/>
    <w:rsid w:val="009F3B6E"/>
    <w:rsid w:val="009F56D3"/>
    <w:rsid w:val="009F5B55"/>
    <w:rsid w:val="009F63F7"/>
    <w:rsid w:val="009F7A52"/>
    <w:rsid w:val="00A002FD"/>
    <w:rsid w:val="00A0309C"/>
    <w:rsid w:val="00A043B1"/>
    <w:rsid w:val="00A04938"/>
    <w:rsid w:val="00A059B8"/>
    <w:rsid w:val="00A103E5"/>
    <w:rsid w:val="00A103F6"/>
    <w:rsid w:val="00A1056E"/>
    <w:rsid w:val="00A10B1A"/>
    <w:rsid w:val="00A114C4"/>
    <w:rsid w:val="00A11DD4"/>
    <w:rsid w:val="00A11E21"/>
    <w:rsid w:val="00A12E06"/>
    <w:rsid w:val="00A1348E"/>
    <w:rsid w:val="00A14448"/>
    <w:rsid w:val="00A16655"/>
    <w:rsid w:val="00A16BE3"/>
    <w:rsid w:val="00A208D4"/>
    <w:rsid w:val="00A21095"/>
    <w:rsid w:val="00A2169E"/>
    <w:rsid w:val="00A2177E"/>
    <w:rsid w:val="00A21F15"/>
    <w:rsid w:val="00A2451F"/>
    <w:rsid w:val="00A2465F"/>
    <w:rsid w:val="00A246AA"/>
    <w:rsid w:val="00A24E9F"/>
    <w:rsid w:val="00A2581E"/>
    <w:rsid w:val="00A25DE5"/>
    <w:rsid w:val="00A2626D"/>
    <w:rsid w:val="00A26F56"/>
    <w:rsid w:val="00A309BD"/>
    <w:rsid w:val="00A315C6"/>
    <w:rsid w:val="00A3287B"/>
    <w:rsid w:val="00A3336F"/>
    <w:rsid w:val="00A337BD"/>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6966"/>
    <w:rsid w:val="00A47311"/>
    <w:rsid w:val="00A47492"/>
    <w:rsid w:val="00A502AB"/>
    <w:rsid w:val="00A51A03"/>
    <w:rsid w:val="00A53F61"/>
    <w:rsid w:val="00A53FBE"/>
    <w:rsid w:val="00A54022"/>
    <w:rsid w:val="00A553FF"/>
    <w:rsid w:val="00A55F8A"/>
    <w:rsid w:val="00A56BE2"/>
    <w:rsid w:val="00A610A3"/>
    <w:rsid w:val="00A6159F"/>
    <w:rsid w:val="00A62041"/>
    <w:rsid w:val="00A62B9B"/>
    <w:rsid w:val="00A632D3"/>
    <w:rsid w:val="00A637E7"/>
    <w:rsid w:val="00A639A5"/>
    <w:rsid w:val="00A63A2F"/>
    <w:rsid w:val="00A6402F"/>
    <w:rsid w:val="00A640EE"/>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2458"/>
    <w:rsid w:val="00A94CF8"/>
    <w:rsid w:val="00A968D4"/>
    <w:rsid w:val="00A9727B"/>
    <w:rsid w:val="00AA0815"/>
    <w:rsid w:val="00AA08A3"/>
    <w:rsid w:val="00AA14A6"/>
    <w:rsid w:val="00AA2D97"/>
    <w:rsid w:val="00AA38DD"/>
    <w:rsid w:val="00AA3C0E"/>
    <w:rsid w:val="00AA46E0"/>
    <w:rsid w:val="00AA51C4"/>
    <w:rsid w:val="00AA6001"/>
    <w:rsid w:val="00AA62D6"/>
    <w:rsid w:val="00AA7771"/>
    <w:rsid w:val="00AA7D96"/>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06A"/>
    <w:rsid w:val="00AC6B1A"/>
    <w:rsid w:val="00AC7A4A"/>
    <w:rsid w:val="00AD0634"/>
    <w:rsid w:val="00AD2B86"/>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1341"/>
    <w:rsid w:val="00B02171"/>
    <w:rsid w:val="00B021AA"/>
    <w:rsid w:val="00B02314"/>
    <w:rsid w:val="00B02825"/>
    <w:rsid w:val="00B03514"/>
    <w:rsid w:val="00B036DF"/>
    <w:rsid w:val="00B03AC6"/>
    <w:rsid w:val="00B03E01"/>
    <w:rsid w:val="00B05514"/>
    <w:rsid w:val="00B0585A"/>
    <w:rsid w:val="00B0655D"/>
    <w:rsid w:val="00B06722"/>
    <w:rsid w:val="00B068CE"/>
    <w:rsid w:val="00B07145"/>
    <w:rsid w:val="00B0749C"/>
    <w:rsid w:val="00B07B2B"/>
    <w:rsid w:val="00B07FA3"/>
    <w:rsid w:val="00B10180"/>
    <w:rsid w:val="00B10356"/>
    <w:rsid w:val="00B10C20"/>
    <w:rsid w:val="00B11874"/>
    <w:rsid w:val="00B11F6E"/>
    <w:rsid w:val="00B147B4"/>
    <w:rsid w:val="00B155B8"/>
    <w:rsid w:val="00B161D5"/>
    <w:rsid w:val="00B1760A"/>
    <w:rsid w:val="00B22746"/>
    <w:rsid w:val="00B2323A"/>
    <w:rsid w:val="00B23903"/>
    <w:rsid w:val="00B23FFC"/>
    <w:rsid w:val="00B26B8A"/>
    <w:rsid w:val="00B27AA2"/>
    <w:rsid w:val="00B300AA"/>
    <w:rsid w:val="00B3066D"/>
    <w:rsid w:val="00B312A7"/>
    <w:rsid w:val="00B31C13"/>
    <w:rsid w:val="00B333DF"/>
    <w:rsid w:val="00B3341D"/>
    <w:rsid w:val="00B335D0"/>
    <w:rsid w:val="00B33E3E"/>
    <w:rsid w:val="00B3429B"/>
    <w:rsid w:val="00B34B8A"/>
    <w:rsid w:val="00B361E6"/>
    <w:rsid w:val="00B366D7"/>
    <w:rsid w:val="00B36D56"/>
    <w:rsid w:val="00B37C30"/>
    <w:rsid w:val="00B43539"/>
    <w:rsid w:val="00B436B0"/>
    <w:rsid w:val="00B4408C"/>
    <w:rsid w:val="00B4462A"/>
    <w:rsid w:val="00B449A5"/>
    <w:rsid w:val="00B44D8A"/>
    <w:rsid w:val="00B45881"/>
    <w:rsid w:val="00B45C4E"/>
    <w:rsid w:val="00B4642F"/>
    <w:rsid w:val="00B50AB2"/>
    <w:rsid w:val="00B50E1B"/>
    <w:rsid w:val="00B50F85"/>
    <w:rsid w:val="00B51360"/>
    <w:rsid w:val="00B5267E"/>
    <w:rsid w:val="00B53230"/>
    <w:rsid w:val="00B5349D"/>
    <w:rsid w:val="00B5489D"/>
    <w:rsid w:val="00B55BC5"/>
    <w:rsid w:val="00B56478"/>
    <w:rsid w:val="00B56853"/>
    <w:rsid w:val="00B57569"/>
    <w:rsid w:val="00B57E3B"/>
    <w:rsid w:val="00B57FC7"/>
    <w:rsid w:val="00B6083D"/>
    <w:rsid w:val="00B60FB3"/>
    <w:rsid w:val="00B63EEC"/>
    <w:rsid w:val="00B640C9"/>
    <w:rsid w:val="00B665E1"/>
    <w:rsid w:val="00B667CE"/>
    <w:rsid w:val="00B6686D"/>
    <w:rsid w:val="00B66E61"/>
    <w:rsid w:val="00B672D4"/>
    <w:rsid w:val="00B67C41"/>
    <w:rsid w:val="00B7209A"/>
    <w:rsid w:val="00B72B64"/>
    <w:rsid w:val="00B731DC"/>
    <w:rsid w:val="00B740B0"/>
    <w:rsid w:val="00B74178"/>
    <w:rsid w:val="00B745C1"/>
    <w:rsid w:val="00B74A5E"/>
    <w:rsid w:val="00B75DBF"/>
    <w:rsid w:val="00B75E08"/>
    <w:rsid w:val="00B765A7"/>
    <w:rsid w:val="00B7679E"/>
    <w:rsid w:val="00B7690D"/>
    <w:rsid w:val="00B773B2"/>
    <w:rsid w:val="00B81002"/>
    <w:rsid w:val="00B815F5"/>
    <w:rsid w:val="00B8197A"/>
    <w:rsid w:val="00B838E1"/>
    <w:rsid w:val="00B843BD"/>
    <w:rsid w:val="00B84425"/>
    <w:rsid w:val="00B84890"/>
    <w:rsid w:val="00B864D9"/>
    <w:rsid w:val="00B87811"/>
    <w:rsid w:val="00B87C03"/>
    <w:rsid w:val="00B87E66"/>
    <w:rsid w:val="00B9166F"/>
    <w:rsid w:val="00B93D9C"/>
    <w:rsid w:val="00B966EF"/>
    <w:rsid w:val="00B97E16"/>
    <w:rsid w:val="00BA07CA"/>
    <w:rsid w:val="00BA161F"/>
    <w:rsid w:val="00BA255C"/>
    <w:rsid w:val="00BA5016"/>
    <w:rsid w:val="00BA5A54"/>
    <w:rsid w:val="00BA6BAC"/>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CB4"/>
    <w:rsid w:val="00BD0F71"/>
    <w:rsid w:val="00BD22DA"/>
    <w:rsid w:val="00BD319C"/>
    <w:rsid w:val="00BD342A"/>
    <w:rsid w:val="00BD411A"/>
    <w:rsid w:val="00BD45B9"/>
    <w:rsid w:val="00BD47E4"/>
    <w:rsid w:val="00BD4F65"/>
    <w:rsid w:val="00BD5AD6"/>
    <w:rsid w:val="00BD6BE2"/>
    <w:rsid w:val="00BE01B8"/>
    <w:rsid w:val="00BE07A8"/>
    <w:rsid w:val="00BE2AD1"/>
    <w:rsid w:val="00BE459E"/>
    <w:rsid w:val="00BE460F"/>
    <w:rsid w:val="00BE4FE6"/>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5A09"/>
    <w:rsid w:val="00C0693D"/>
    <w:rsid w:val="00C0698D"/>
    <w:rsid w:val="00C06ABE"/>
    <w:rsid w:val="00C0715B"/>
    <w:rsid w:val="00C07413"/>
    <w:rsid w:val="00C0743F"/>
    <w:rsid w:val="00C07CC6"/>
    <w:rsid w:val="00C102C3"/>
    <w:rsid w:val="00C1082A"/>
    <w:rsid w:val="00C10950"/>
    <w:rsid w:val="00C117DF"/>
    <w:rsid w:val="00C122A0"/>
    <w:rsid w:val="00C13F15"/>
    <w:rsid w:val="00C14715"/>
    <w:rsid w:val="00C14F4B"/>
    <w:rsid w:val="00C1695E"/>
    <w:rsid w:val="00C1717C"/>
    <w:rsid w:val="00C17BD7"/>
    <w:rsid w:val="00C17C2F"/>
    <w:rsid w:val="00C213B0"/>
    <w:rsid w:val="00C22230"/>
    <w:rsid w:val="00C23063"/>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34B"/>
    <w:rsid w:val="00C5469F"/>
    <w:rsid w:val="00C555DB"/>
    <w:rsid w:val="00C557B6"/>
    <w:rsid w:val="00C60714"/>
    <w:rsid w:val="00C60FCA"/>
    <w:rsid w:val="00C61463"/>
    <w:rsid w:val="00C62474"/>
    <w:rsid w:val="00C6431A"/>
    <w:rsid w:val="00C6502C"/>
    <w:rsid w:val="00C65F54"/>
    <w:rsid w:val="00C668D2"/>
    <w:rsid w:val="00C6699B"/>
    <w:rsid w:val="00C66D13"/>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05A3"/>
    <w:rsid w:val="00C91B32"/>
    <w:rsid w:val="00C92CB0"/>
    <w:rsid w:val="00C92DA4"/>
    <w:rsid w:val="00C94381"/>
    <w:rsid w:val="00C94D9C"/>
    <w:rsid w:val="00C958E6"/>
    <w:rsid w:val="00C95FA3"/>
    <w:rsid w:val="00CA02F2"/>
    <w:rsid w:val="00CA06A1"/>
    <w:rsid w:val="00CA2101"/>
    <w:rsid w:val="00CA2421"/>
    <w:rsid w:val="00CA399A"/>
    <w:rsid w:val="00CA3EB9"/>
    <w:rsid w:val="00CA4521"/>
    <w:rsid w:val="00CA4616"/>
    <w:rsid w:val="00CA48CA"/>
    <w:rsid w:val="00CA53D9"/>
    <w:rsid w:val="00CA7A5E"/>
    <w:rsid w:val="00CA7A94"/>
    <w:rsid w:val="00CB1986"/>
    <w:rsid w:val="00CB26B2"/>
    <w:rsid w:val="00CB4286"/>
    <w:rsid w:val="00CB46E4"/>
    <w:rsid w:val="00CB51B6"/>
    <w:rsid w:val="00CB527B"/>
    <w:rsid w:val="00CB5E72"/>
    <w:rsid w:val="00CB68C2"/>
    <w:rsid w:val="00CC2679"/>
    <w:rsid w:val="00CC2DDA"/>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AA6"/>
    <w:rsid w:val="00CE3ADF"/>
    <w:rsid w:val="00CE426F"/>
    <w:rsid w:val="00CE4866"/>
    <w:rsid w:val="00CE48DA"/>
    <w:rsid w:val="00CE5D37"/>
    <w:rsid w:val="00CE613A"/>
    <w:rsid w:val="00CE6A36"/>
    <w:rsid w:val="00CF05F9"/>
    <w:rsid w:val="00CF1089"/>
    <w:rsid w:val="00CF125A"/>
    <w:rsid w:val="00CF1745"/>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FB3"/>
    <w:rsid w:val="00D072E1"/>
    <w:rsid w:val="00D10468"/>
    <w:rsid w:val="00D105BA"/>
    <w:rsid w:val="00D11254"/>
    <w:rsid w:val="00D114FD"/>
    <w:rsid w:val="00D1346C"/>
    <w:rsid w:val="00D153E7"/>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5FFA"/>
    <w:rsid w:val="00D46FD8"/>
    <w:rsid w:val="00D51DD0"/>
    <w:rsid w:val="00D52133"/>
    <w:rsid w:val="00D52704"/>
    <w:rsid w:val="00D53D6C"/>
    <w:rsid w:val="00D55326"/>
    <w:rsid w:val="00D553A0"/>
    <w:rsid w:val="00D6135A"/>
    <w:rsid w:val="00D636A1"/>
    <w:rsid w:val="00D63EF2"/>
    <w:rsid w:val="00D64350"/>
    <w:rsid w:val="00D66CF4"/>
    <w:rsid w:val="00D67994"/>
    <w:rsid w:val="00D700CF"/>
    <w:rsid w:val="00D700EE"/>
    <w:rsid w:val="00D70909"/>
    <w:rsid w:val="00D7196D"/>
    <w:rsid w:val="00D71FE4"/>
    <w:rsid w:val="00D72124"/>
    <w:rsid w:val="00D726B4"/>
    <w:rsid w:val="00D7327D"/>
    <w:rsid w:val="00D732A7"/>
    <w:rsid w:val="00D7368E"/>
    <w:rsid w:val="00D73C3B"/>
    <w:rsid w:val="00D74326"/>
    <w:rsid w:val="00D7468F"/>
    <w:rsid w:val="00D76A16"/>
    <w:rsid w:val="00D77B1E"/>
    <w:rsid w:val="00D77DB6"/>
    <w:rsid w:val="00D80955"/>
    <w:rsid w:val="00D811E3"/>
    <w:rsid w:val="00D81370"/>
    <w:rsid w:val="00D81E8C"/>
    <w:rsid w:val="00D83E49"/>
    <w:rsid w:val="00D867E9"/>
    <w:rsid w:val="00D87C39"/>
    <w:rsid w:val="00D87DD0"/>
    <w:rsid w:val="00D9047B"/>
    <w:rsid w:val="00D921F3"/>
    <w:rsid w:val="00D937A0"/>
    <w:rsid w:val="00DA012B"/>
    <w:rsid w:val="00DA10F3"/>
    <w:rsid w:val="00DA1C15"/>
    <w:rsid w:val="00DA2089"/>
    <w:rsid w:val="00DA2356"/>
    <w:rsid w:val="00DA4691"/>
    <w:rsid w:val="00DA48DF"/>
    <w:rsid w:val="00DA588C"/>
    <w:rsid w:val="00DA6C9C"/>
    <w:rsid w:val="00DB015C"/>
    <w:rsid w:val="00DB0539"/>
    <w:rsid w:val="00DB202E"/>
    <w:rsid w:val="00DB2982"/>
    <w:rsid w:val="00DB2B03"/>
    <w:rsid w:val="00DB5097"/>
    <w:rsid w:val="00DB5BAF"/>
    <w:rsid w:val="00DB6EDD"/>
    <w:rsid w:val="00DC291B"/>
    <w:rsid w:val="00DC2A3A"/>
    <w:rsid w:val="00DC3692"/>
    <w:rsid w:val="00DC4CD5"/>
    <w:rsid w:val="00DC6746"/>
    <w:rsid w:val="00DC7A56"/>
    <w:rsid w:val="00DD1F83"/>
    <w:rsid w:val="00DD35F8"/>
    <w:rsid w:val="00DD3B6D"/>
    <w:rsid w:val="00DD44F7"/>
    <w:rsid w:val="00DD7CF4"/>
    <w:rsid w:val="00DE2818"/>
    <w:rsid w:val="00DE301E"/>
    <w:rsid w:val="00DE404D"/>
    <w:rsid w:val="00DE4585"/>
    <w:rsid w:val="00DE66E9"/>
    <w:rsid w:val="00DE6FC3"/>
    <w:rsid w:val="00DE7807"/>
    <w:rsid w:val="00DE7CFC"/>
    <w:rsid w:val="00DF09A9"/>
    <w:rsid w:val="00DF0A97"/>
    <w:rsid w:val="00DF25CD"/>
    <w:rsid w:val="00DF3F9E"/>
    <w:rsid w:val="00DF4CA1"/>
    <w:rsid w:val="00DF5F0C"/>
    <w:rsid w:val="00DF63F2"/>
    <w:rsid w:val="00DF6564"/>
    <w:rsid w:val="00DF757B"/>
    <w:rsid w:val="00DF7DDB"/>
    <w:rsid w:val="00E02DDE"/>
    <w:rsid w:val="00E03A9A"/>
    <w:rsid w:val="00E06355"/>
    <w:rsid w:val="00E06825"/>
    <w:rsid w:val="00E0704B"/>
    <w:rsid w:val="00E070BC"/>
    <w:rsid w:val="00E078BA"/>
    <w:rsid w:val="00E10371"/>
    <w:rsid w:val="00E114F6"/>
    <w:rsid w:val="00E11AB4"/>
    <w:rsid w:val="00E124F4"/>
    <w:rsid w:val="00E1357E"/>
    <w:rsid w:val="00E1421C"/>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2E2C"/>
    <w:rsid w:val="00E33B7C"/>
    <w:rsid w:val="00E33E2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54AB"/>
    <w:rsid w:val="00E56359"/>
    <w:rsid w:val="00E5644C"/>
    <w:rsid w:val="00E56452"/>
    <w:rsid w:val="00E56BFC"/>
    <w:rsid w:val="00E5736B"/>
    <w:rsid w:val="00E57B72"/>
    <w:rsid w:val="00E57F40"/>
    <w:rsid w:val="00E6099C"/>
    <w:rsid w:val="00E62A30"/>
    <w:rsid w:val="00E62E27"/>
    <w:rsid w:val="00E63CF9"/>
    <w:rsid w:val="00E64F34"/>
    <w:rsid w:val="00E66170"/>
    <w:rsid w:val="00E66EA3"/>
    <w:rsid w:val="00E6740B"/>
    <w:rsid w:val="00E67549"/>
    <w:rsid w:val="00E707D5"/>
    <w:rsid w:val="00E710EF"/>
    <w:rsid w:val="00E71CC5"/>
    <w:rsid w:val="00E72228"/>
    <w:rsid w:val="00E737A2"/>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9767D"/>
    <w:rsid w:val="00EA27D0"/>
    <w:rsid w:val="00EA4EFB"/>
    <w:rsid w:val="00EA54C8"/>
    <w:rsid w:val="00EA61D5"/>
    <w:rsid w:val="00EA6804"/>
    <w:rsid w:val="00EA6ABC"/>
    <w:rsid w:val="00EA6ED0"/>
    <w:rsid w:val="00EA7020"/>
    <w:rsid w:val="00EA7181"/>
    <w:rsid w:val="00EB0A7D"/>
    <w:rsid w:val="00EB139C"/>
    <w:rsid w:val="00EB18D6"/>
    <w:rsid w:val="00EB23C9"/>
    <w:rsid w:val="00EB28AC"/>
    <w:rsid w:val="00EB3ADC"/>
    <w:rsid w:val="00EB3BF3"/>
    <w:rsid w:val="00EB3E96"/>
    <w:rsid w:val="00EB5E70"/>
    <w:rsid w:val="00EB7078"/>
    <w:rsid w:val="00EC10CA"/>
    <w:rsid w:val="00EC1F98"/>
    <w:rsid w:val="00EC24AF"/>
    <w:rsid w:val="00EC38F3"/>
    <w:rsid w:val="00EC47A7"/>
    <w:rsid w:val="00EC5106"/>
    <w:rsid w:val="00EC5A5B"/>
    <w:rsid w:val="00EC7D7F"/>
    <w:rsid w:val="00ED15B0"/>
    <w:rsid w:val="00ED33AB"/>
    <w:rsid w:val="00ED3CCD"/>
    <w:rsid w:val="00ED3D57"/>
    <w:rsid w:val="00ED3E56"/>
    <w:rsid w:val="00ED45EA"/>
    <w:rsid w:val="00ED4A45"/>
    <w:rsid w:val="00ED52AD"/>
    <w:rsid w:val="00ED52F9"/>
    <w:rsid w:val="00ED66F8"/>
    <w:rsid w:val="00ED7CA5"/>
    <w:rsid w:val="00EE064D"/>
    <w:rsid w:val="00EE0A42"/>
    <w:rsid w:val="00EE0D56"/>
    <w:rsid w:val="00EE2631"/>
    <w:rsid w:val="00EE6E7E"/>
    <w:rsid w:val="00EF004F"/>
    <w:rsid w:val="00EF15A2"/>
    <w:rsid w:val="00EF34E2"/>
    <w:rsid w:val="00EF3C16"/>
    <w:rsid w:val="00EF3D71"/>
    <w:rsid w:val="00EF5582"/>
    <w:rsid w:val="00EF6320"/>
    <w:rsid w:val="00EF6907"/>
    <w:rsid w:val="00EF6EC7"/>
    <w:rsid w:val="00EF704D"/>
    <w:rsid w:val="00EF7A48"/>
    <w:rsid w:val="00F00D28"/>
    <w:rsid w:val="00F038DF"/>
    <w:rsid w:val="00F03A35"/>
    <w:rsid w:val="00F0527B"/>
    <w:rsid w:val="00F055F6"/>
    <w:rsid w:val="00F05848"/>
    <w:rsid w:val="00F06254"/>
    <w:rsid w:val="00F0648E"/>
    <w:rsid w:val="00F065C2"/>
    <w:rsid w:val="00F06999"/>
    <w:rsid w:val="00F06E38"/>
    <w:rsid w:val="00F073BE"/>
    <w:rsid w:val="00F078A2"/>
    <w:rsid w:val="00F12D57"/>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36663"/>
    <w:rsid w:val="00F406CA"/>
    <w:rsid w:val="00F406CD"/>
    <w:rsid w:val="00F40B88"/>
    <w:rsid w:val="00F40EB4"/>
    <w:rsid w:val="00F4261B"/>
    <w:rsid w:val="00F43D3B"/>
    <w:rsid w:val="00F43F86"/>
    <w:rsid w:val="00F457E0"/>
    <w:rsid w:val="00F46CCE"/>
    <w:rsid w:val="00F46F63"/>
    <w:rsid w:val="00F503DD"/>
    <w:rsid w:val="00F50477"/>
    <w:rsid w:val="00F508D0"/>
    <w:rsid w:val="00F50E10"/>
    <w:rsid w:val="00F54D74"/>
    <w:rsid w:val="00F55A29"/>
    <w:rsid w:val="00F55C87"/>
    <w:rsid w:val="00F55F33"/>
    <w:rsid w:val="00F57F0F"/>
    <w:rsid w:val="00F60803"/>
    <w:rsid w:val="00F60F93"/>
    <w:rsid w:val="00F616ED"/>
    <w:rsid w:val="00F626A7"/>
    <w:rsid w:val="00F65945"/>
    <w:rsid w:val="00F66260"/>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4E8B"/>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885"/>
    <w:rsid w:val="00FD59D6"/>
    <w:rsid w:val="00FD6290"/>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43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58</Pages>
  <Words>10131</Words>
  <Characters>57747</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1261</cp:revision>
  <dcterms:created xsi:type="dcterms:W3CDTF">2025-07-02T10:21:00Z</dcterms:created>
  <dcterms:modified xsi:type="dcterms:W3CDTF">2025-07-05T10:06:00Z</dcterms:modified>
</cp:coreProperties>
</file>