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left="3600" w:firstLine="720"/>
        <w:contextualSpacing w:val="0"/>
        <w:jc w:val="left"/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ind w:left="3600" w:firstLine="720"/>
        <w:contextualSpacing w:val="0"/>
        <w:jc w:val="left"/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3600" w:firstLine="720"/>
        <w:contextualSpacing w:val="0"/>
        <w:jc w:val="left"/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contextualSpacing w:val="0"/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0"/>
          <w:sz w:val="48"/>
          <w:szCs w:val="48"/>
          <w:vertAlign w:val="baseline"/>
          <w:rtl w:val="0"/>
        </w:rPr>
        <w:t xml:space="preserve">DP Map</w:t>
      </w:r>
    </w:p>
    <w:p w:rsidR="00000000" w:rsidDel="00000000" w:rsidP="00000000" w:rsidRDefault="00000000" w:rsidRPr="00000000" w14:paraId="00000004">
      <w:pPr>
        <w:pStyle w:val="Heading2"/>
        <w:contextualSpacing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0"/>
          <w:sz w:val="36"/>
          <w:szCs w:val="36"/>
          <w:vertAlign w:val="baseline"/>
          <w:rtl w:val="0"/>
        </w:rPr>
        <w:t xml:space="preserve">Interactive Design Requirements Specification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Version: 1.0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09/10/2018</w:t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Presented by: DP Map Team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78.0" w:type="dxa"/>
        <w:jc w:val="center"/>
        <w:tblLayout w:type="fixed"/>
        <w:tblLook w:val="0000"/>
      </w:tblPr>
      <w:tblGrid>
        <w:gridCol w:w="3078"/>
        <w:gridCol w:w="3600"/>
        <w:tblGridChange w:id="0">
          <w:tblGrid>
            <w:gridCol w:w="3078"/>
            <w:gridCol w:w="36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 1’s Name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Nathan Cramer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 2’s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Pierson Beckman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 3’s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Manuel Harvey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 4’s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Cameron Faubion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296" w:right="1296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09/10/2018 Revision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System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Map will be an Android application that allows users to input the room number of their class and get a map identifying the room they need to go to. The app will cover UNT’s Discovery Park campus.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Interview/observation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Who: The primary users of this application are freshman and transfer students who may be unfamiliar with the campus. </w:t>
      </w:r>
    </w:p>
    <w:p w:rsidR="00000000" w:rsidDel="00000000" w:rsidP="00000000" w:rsidRDefault="00000000" w:rsidRPr="00000000" w14:paraId="0000002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Interview questions: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-How often would this app be useful to you?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-Would you prefer to add all your classes at once, or add your classes individually?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-How would we best indicate the location of your class?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-Would it be useful to highlight the path to your class?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-How do you get to school?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-On a scale of 1-5 how technically savvy would you rate yourself?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-What is your grade classification?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-Do you use any other apps for a similar purpose?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-Are you a transfer student?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-Would an app like this be useful to you?</w:t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-What is your age/background?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Observation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We used a google survey to collect information about our users. These are their responses. </w:t>
      </w:r>
      <w:r w:rsidDel="00000000" w:rsidR="00000000" w:rsidRPr="00000000">
        <w:rPr/>
        <w:drawing>
          <wp:inline distB="114300" distT="114300" distL="114300" distR="114300">
            <wp:extent cx="5534978" cy="3473597"/>
            <wp:effectExtent b="0" l="0" r="0" t="0"/>
            <wp:docPr descr="How often would this app be useful to you?" id="1" name="image3.png"/>
            <a:graphic>
              <a:graphicData uri="http://schemas.openxmlformats.org/drawingml/2006/picture">
                <pic:pic>
                  <pic:nvPicPr>
                    <pic:cNvPr descr="How often would this app be useful to you?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347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you prefer to add all your classes at once, or add your classes individually?" id="11" name="image22.png"/>
            <a:graphic>
              <a:graphicData uri="http://schemas.openxmlformats.org/drawingml/2006/picture">
                <pic:pic>
                  <pic:nvPicPr>
                    <pic:cNvPr descr="Would you prefer to add all your classes at once, or add your classes individually?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How would we best indicate the location of your class?" id="6" name="image17.png"/>
            <a:graphic>
              <a:graphicData uri="http://schemas.openxmlformats.org/drawingml/2006/picture">
                <pic:pic>
                  <pic:nvPicPr>
                    <pic:cNvPr descr="How would we best indicate the location of your class?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it be useful to highlight the path to your class?" id="10" name="image21.png"/>
            <a:graphic>
              <a:graphicData uri="http://schemas.openxmlformats.org/drawingml/2006/picture">
                <pic:pic>
                  <pic:nvPicPr>
                    <pic:cNvPr descr="Would it be useful to highlight the path to your class?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How do you get to school?(transportation)" id="7" name="image18.png"/>
            <a:graphic>
              <a:graphicData uri="http://schemas.openxmlformats.org/drawingml/2006/picture">
                <pic:pic>
                  <pic:nvPicPr>
                    <pic:cNvPr descr="How do you get to school?(transportation)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175000"/>
            <wp:effectExtent b="0" l="0" r="0" t="0"/>
            <wp:docPr descr="Forms response chart. Question title: On a scale of 1-5 how technically savvy would you rate yourself?. Number of responses: 9 responses." id="4" name="image15.png"/>
            <a:graphic>
              <a:graphicData uri="http://schemas.openxmlformats.org/drawingml/2006/picture">
                <pic:pic>
                  <pic:nvPicPr>
                    <pic:cNvPr descr="Forms response chart. Question title: On a scale of 1-5 how technically savvy would you rate yourself?. Number of responses: 9 responses.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hat is your grade classification?" id="8" name="image19.png"/>
            <a:graphic>
              <a:graphicData uri="http://schemas.openxmlformats.org/drawingml/2006/picture">
                <pic:pic>
                  <pic:nvPicPr>
                    <pic:cNvPr descr="What is your grade classification?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Do you use any other apps for a similar purpose?" id="3" name="image11.png"/>
            <a:graphic>
              <a:graphicData uri="http://schemas.openxmlformats.org/drawingml/2006/picture">
                <pic:pic>
                  <pic:nvPicPr>
                    <pic:cNvPr descr="Do you use any other apps for a similar purpose?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Are you a transfer student?" id="9" name="image20.png"/>
            <a:graphic>
              <a:graphicData uri="http://schemas.openxmlformats.org/drawingml/2006/picture">
                <pic:pic>
                  <pic:nvPicPr>
                    <pic:cNvPr descr="Are you a transfer student?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an app like this be useful to you?" id="5" name="image16.png"/>
            <a:graphic>
              <a:graphicData uri="http://schemas.openxmlformats.org/drawingml/2006/picture">
                <pic:pic>
                  <pic:nvPicPr>
                    <pic:cNvPr descr="Would an app like this be useful to you?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Number of responses vs. What is your age/background?" id="2" name="image7.png"/>
            <a:graphic>
              <a:graphicData uri="http://schemas.openxmlformats.org/drawingml/2006/picture">
                <pic:pic>
                  <pic:nvPicPr>
                    <pic:cNvPr descr="Number of responses vs. What is your age/background?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Work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7350"/>
        <w:tblGridChange w:id="0">
          <w:tblGrid>
            <w:gridCol w:w="2505"/>
            <w:gridCol w:w="7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Work Role: Freshman or Transfer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Context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Used to find their classes.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Goals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Want to find their classes, but the existing apps only help them find the building.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Frequency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Used to find their classes during the first week of class.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Work 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The user would upload their class room numbers.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Work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At school, or at home.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Abilities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Literate in English. Familiar with using apps on a phone.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Personal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18-30 year old college student.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dwc2gp1s1e7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Primary: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bb43zljk01b0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The system shall be able to read in the room information from the user.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u4b8s7no9oz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 The system shall be able to find that room number on a previously loaded map.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dyn1ifrsfizj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 The system shall be able to indicate to the the room number on the map.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i3hnsy28n8ia" w:id="4"/>
      <w:bookmarkEnd w:id="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Secondary: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(Not a primary concern)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4ky3zkd9alo0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1: The system shall show the optimal path way between classes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Usability Requirements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ryvdv2aag7lz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UR1: The system shall be learnable in five minutes or less by most adults of college age.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exek8aki4s9o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UR2: The system shall be usable with one or two hands.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q8nbtd1spib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UR3: The system shall support both left-handed and right-handed use.</w:t>
        <w:br w:type="textWrapping"/>
        <w:t xml:space="preserve">UR4: The system shall follow UI guidelines for Android applications.</w:t>
        <w:br w:type="textWrapping"/>
        <w:t xml:space="preserve">UR5: The system shall provide a keyboard prompt when opted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0"/>
      </w:tabs>
      <w:spacing w:after="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Interactive Design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DP Map</w:t>
      <w:tab/>
      <w:tab/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  <w:contextualSpacing w:val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  <w:contextualSpacing w:val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  <w:contextualSpacing w:val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7.png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