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ind w:left="3600" w:firstLine="720"/>
        <w:contextualSpacing w:val="0"/>
        <w:jc w:val="left"/>
        <w:rPr>
          <w:rFonts w:ascii="Arial" w:cs="Arial" w:eastAsia="Arial" w:hAnsi="Arial"/>
          <w:b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ind w:left="3600" w:firstLine="720"/>
        <w:contextualSpacing w:val="0"/>
        <w:jc w:val="left"/>
        <w:rPr>
          <w:rFonts w:ascii="Arial" w:cs="Arial" w:eastAsia="Arial" w:hAnsi="Arial"/>
          <w:b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ind w:left="3600" w:firstLine="720"/>
        <w:contextualSpacing w:val="0"/>
        <w:jc w:val="left"/>
        <w:rPr>
          <w:rFonts w:ascii="Arial" w:cs="Arial" w:eastAsia="Arial" w:hAnsi="Arial"/>
          <w:b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ind w:left="0" w:firstLine="0"/>
        <w:contextualSpacing w:val="0"/>
        <w:jc w:val="center"/>
        <w:rPr>
          <w:rFonts w:ascii="Arial" w:cs="Arial" w:eastAsia="Arial" w:hAnsi="Arial"/>
          <w:b w:val="0"/>
          <w:sz w:val="48"/>
          <w:szCs w:val="48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48"/>
          <w:szCs w:val="48"/>
          <w:vertAlign w:val="baseline"/>
          <w:rtl w:val="0"/>
        </w:rPr>
        <w:t xml:space="preserve">DP Map</w:t>
      </w:r>
    </w:p>
    <w:p w:rsidR="00000000" w:rsidDel="00000000" w:rsidP="00000000" w:rsidRDefault="00000000" w:rsidRPr="00000000" w14:paraId="00000004">
      <w:pPr>
        <w:pStyle w:val="Heading2"/>
        <w:contextualSpacing w:val="0"/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36"/>
          <w:szCs w:val="36"/>
          <w:vertAlign w:val="baseline"/>
          <w:rtl w:val="0"/>
        </w:rPr>
        <w:t xml:space="preserve">Interactive Design Requirements Specification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Version: 1.0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Date: 09/10/2018</w:t>
      </w:r>
    </w:p>
    <w:p w:rsidR="00000000" w:rsidDel="00000000" w:rsidP="00000000" w:rsidRDefault="00000000" w:rsidRPr="00000000" w14:paraId="0000000C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Presented by: DP Map Team</w:t>
      </w:r>
    </w:p>
    <w:p w:rsidR="00000000" w:rsidDel="00000000" w:rsidP="00000000" w:rsidRDefault="00000000" w:rsidRPr="00000000" w14:paraId="00000012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78.0" w:type="dxa"/>
        <w:jc w:val="center"/>
        <w:tblLayout w:type="fixed"/>
        <w:tblLook w:val="0000"/>
      </w:tblPr>
      <w:tblGrid>
        <w:gridCol w:w="3078"/>
        <w:gridCol w:w="3600"/>
        <w:tblGridChange w:id="0">
          <w:tblGrid>
            <w:gridCol w:w="3078"/>
            <w:gridCol w:w="36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Team Member 1’s Name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             Nathan Cramer          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Team Member 2’s Name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             Pierson Beckman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Team Member 3’s Name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             Manuel Harvey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Team Member 4’s Name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             Cameron Faubion</w:t>
            </w:r>
          </w:p>
        </w:tc>
      </w:tr>
    </w:tbl>
    <w:p w:rsidR="00000000" w:rsidDel="00000000" w:rsidP="00000000" w:rsidRDefault="00000000" w:rsidRPr="00000000" w14:paraId="00000023">
      <w:pPr>
        <w:pStyle w:val="Heading2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296" w:right="1296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2"/>
        </w:num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Revision History: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09/10/2018 Revision #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2"/>
        </w:num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System Concept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 Map will be an Android application that allows users to input the room number of their class and get a map identifying the room they need to go to. The app will cover UNT’s Discovery Park campus.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Interview/observation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Who: The primary users of this application are freshman and transfer students who may be unfamiliar with the campus. </w:t>
      </w:r>
    </w:p>
    <w:p w:rsidR="00000000" w:rsidDel="00000000" w:rsidP="00000000" w:rsidRDefault="00000000" w:rsidRPr="00000000" w14:paraId="0000002B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Interview questions: </w:t>
      </w:r>
    </w:p>
    <w:p w:rsidR="00000000" w:rsidDel="00000000" w:rsidP="00000000" w:rsidRDefault="00000000" w:rsidRPr="00000000" w14:paraId="0000002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-How often would this app be useful to you?</w:t>
      </w:r>
    </w:p>
    <w:p w:rsidR="00000000" w:rsidDel="00000000" w:rsidP="00000000" w:rsidRDefault="00000000" w:rsidRPr="00000000" w14:paraId="0000002F">
      <w:pPr>
        <w:ind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-Would you prefer to add all your classes at once, or add your classes individually?</w:t>
      </w:r>
    </w:p>
    <w:p w:rsidR="00000000" w:rsidDel="00000000" w:rsidP="00000000" w:rsidRDefault="00000000" w:rsidRPr="00000000" w14:paraId="00000030">
      <w:pPr>
        <w:ind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-How would we best indicate the location of your class?</w:t>
      </w:r>
    </w:p>
    <w:p w:rsidR="00000000" w:rsidDel="00000000" w:rsidP="00000000" w:rsidRDefault="00000000" w:rsidRPr="00000000" w14:paraId="0000003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-Would it be useful to highlight the path to your class?</w:t>
      </w:r>
    </w:p>
    <w:p w:rsidR="00000000" w:rsidDel="00000000" w:rsidP="00000000" w:rsidRDefault="00000000" w:rsidRPr="00000000" w14:paraId="00000032">
      <w:pPr>
        <w:ind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-How do you get to school?</w:t>
      </w:r>
    </w:p>
    <w:p w:rsidR="00000000" w:rsidDel="00000000" w:rsidP="00000000" w:rsidRDefault="00000000" w:rsidRPr="00000000" w14:paraId="00000033">
      <w:pPr>
        <w:ind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-On a scale of 1-5 how technically savvy would you rate yourself?</w:t>
      </w:r>
    </w:p>
    <w:p w:rsidR="00000000" w:rsidDel="00000000" w:rsidP="00000000" w:rsidRDefault="00000000" w:rsidRPr="00000000" w14:paraId="00000034">
      <w:pPr>
        <w:ind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-What is your grade classification?</w:t>
      </w:r>
    </w:p>
    <w:p w:rsidR="00000000" w:rsidDel="00000000" w:rsidP="00000000" w:rsidRDefault="00000000" w:rsidRPr="00000000" w14:paraId="00000035">
      <w:pPr>
        <w:ind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-Do you use any other apps for a similar purpose?</w:t>
      </w:r>
    </w:p>
    <w:p w:rsidR="00000000" w:rsidDel="00000000" w:rsidP="00000000" w:rsidRDefault="00000000" w:rsidRPr="00000000" w14:paraId="00000036">
      <w:pPr>
        <w:ind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-Are you a transfer student?</w:t>
      </w:r>
    </w:p>
    <w:p w:rsidR="00000000" w:rsidDel="00000000" w:rsidP="00000000" w:rsidRDefault="00000000" w:rsidRPr="00000000" w14:paraId="00000037">
      <w:pPr>
        <w:ind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-Would an app like this be useful to you?</w:t>
      </w:r>
    </w:p>
    <w:p w:rsidR="00000000" w:rsidDel="00000000" w:rsidP="00000000" w:rsidRDefault="00000000" w:rsidRPr="00000000" w14:paraId="00000038">
      <w:pPr>
        <w:ind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-What is your age/background?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Observation 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We used a google survey to collect information about our users. These are their responses. </w:t>
      </w:r>
      <w:r w:rsidDel="00000000" w:rsidR="00000000" w:rsidRPr="00000000">
        <w:rPr/>
        <w:drawing>
          <wp:inline distB="114300" distT="114300" distL="114300" distR="114300">
            <wp:extent cx="5534978" cy="3473597"/>
            <wp:effectExtent b="0" l="0" r="0" t="0"/>
            <wp:docPr descr="How often would this app be useful to you?" id="1" name="image3.png"/>
            <a:graphic>
              <a:graphicData uri="http://schemas.openxmlformats.org/drawingml/2006/picture">
                <pic:pic>
                  <pic:nvPicPr>
                    <pic:cNvPr descr="How often would this app be useful to you?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978" cy="3473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26480" cy="3784600"/>
            <wp:effectExtent b="0" l="0" r="0" t="0"/>
            <wp:docPr descr="Would you prefer to add all your classes at once, or add your classes individually?" id="11" name="image22.png"/>
            <a:graphic>
              <a:graphicData uri="http://schemas.openxmlformats.org/drawingml/2006/picture">
                <pic:pic>
                  <pic:nvPicPr>
                    <pic:cNvPr descr="Would you prefer to add all your classes at once, or add your classes individually?"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26480" cy="3784600"/>
            <wp:effectExtent b="0" l="0" r="0" t="0"/>
            <wp:docPr descr="How would we best indicate the location of your class?" id="6" name="image17.png"/>
            <a:graphic>
              <a:graphicData uri="http://schemas.openxmlformats.org/drawingml/2006/picture">
                <pic:pic>
                  <pic:nvPicPr>
                    <pic:cNvPr descr="How would we best indicate the location of your class?"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26480" cy="3784600"/>
            <wp:effectExtent b="0" l="0" r="0" t="0"/>
            <wp:docPr descr="Would it be useful to highlight the path to your class?" id="10" name="image21.png"/>
            <a:graphic>
              <a:graphicData uri="http://schemas.openxmlformats.org/drawingml/2006/picture">
                <pic:pic>
                  <pic:nvPicPr>
                    <pic:cNvPr descr="Would it be useful to highlight the path to your class?"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26480" cy="3784600"/>
            <wp:effectExtent b="0" l="0" r="0" t="0"/>
            <wp:docPr descr="How do you get to school?(transportation)" id="7" name="image18.png"/>
            <a:graphic>
              <a:graphicData uri="http://schemas.openxmlformats.org/drawingml/2006/picture">
                <pic:pic>
                  <pic:nvPicPr>
                    <pic:cNvPr descr="How do you get to school?(transportation)"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26480" cy="3175000"/>
            <wp:effectExtent b="0" l="0" r="0" t="0"/>
            <wp:docPr descr="Forms response chart. Question title: On a scale of 1-5 how technically savvy would you rate yourself?. Number of responses: 9 responses." id="4" name="image15.png"/>
            <a:graphic>
              <a:graphicData uri="http://schemas.openxmlformats.org/drawingml/2006/picture">
                <pic:pic>
                  <pic:nvPicPr>
                    <pic:cNvPr descr="Forms response chart. Question title: On a scale of 1-5 how technically savvy would you rate yourself?. Number of responses: 9 responses."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26480" cy="3784600"/>
            <wp:effectExtent b="0" l="0" r="0" t="0"/>
            <wp:docPr descr="What is your grade classification?" id="8" name="image19.png"/>
            <a:graphic>
              <a:graphicData uri="http://schemas.openxmlformats.org/drawingml/2006/picture">
                <pic:pic>
                  <pic:nvPicPr>
                    <pic:cNvPr descr="What is your grade classification?"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26480" cy="3784600"/>
            <wp:effectExtent b="0" l="0" r="0" t="0"/>
            <wp:docPr descr="Do you use any other apps for a similar purpose?" id="3" name="image14.png"/>
            <a:graphic>
              <a:graphicData uri="http://schemas.openxmlformats.org/drawingml/2006/picture">
                <pic:pic>
                  <pic:nvPicPr>
                    <pic:cNvPr descr="Do you use any other apps for a similar purpose?"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26480" cy="3784600"/>
            <wp:effectExtent b="0" l="0" r="0" t="0"/>
            <wp:docPr descr="Are you a transfer student?" id="9" name="image20.png"/>
            <a:graphic>
              <a:graphicData uri="http://schemas.openxmlformats.org/drawingml/2006/picture">
                <pic:pic>
                  <pic:nvPicPr>
                    <pic:cNvPr descr="Are you a transfer student?"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26480" cy="3784600"/>
            <wp:effectExtent b="0" l="0" r="0" t="0"/>
            <wp:docPr descr="Would an app like this be useful to you?" id="5" name="image16.png"/>
            <a:graphic>
              <a:graphicData uri="http://schemas.openxmlformats.org/drawingml/2006/picture">
                <pic:pic>
                  <pic:nvPicPr>
                    <pic:cNvPr descr="Would an app like this be useful to you?"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26480" cy="3784600"/>
            <wp:effectExtent b="0" l="0" r="0" t="0"/>
            <wp:docPr descr="Number of responses vs. What is your age/background?" id="2" name="image4.png"/>
            <a:graphic>
              <a:graphicData uri="http://schemas.openxmlformats.org/drawingml/2006/picture">
                <pic:pic>
                  <pic:nvPicPr>
                    <pic:cNvPr descr="Number of responses vs. What is your age/background?"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2"/>
        </w:num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Work Roles</w:t>
      </w:r>
    </w:p>
    <w:p w:rsidR="00000000" w:rsidDel="00000000" w:rsidP="00000000" w:rsidRDefault="00000000" w:rsidRPr="00000000" w14:paraId="0000004A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05"/>
        <w:gridCol w:w="7350"/>
        <w:tblGridChange w:id="0">
          <w:tblGrid>
            <w:gridCol w:w="2505"/>
            <w:gridCol w:w="735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Work Role: Freshman or Transfer 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Context of use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Used to find their classes.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Goals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Want to find their classes, but the existing apps only help them find the building.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Frequency of use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Used to find their classes during the first week of class.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Work 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user would upload their class room numbers.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Work environment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 school, or at home.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Abilities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Literate in English. Familiar with using apps on a phone.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Personal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18-30 year old college student.</w:t>
            </w:r>
          </w:p>
        </w:tc>
      </w:tr>
    </w:tbl>
    <w:p w:rsidR="00000000" w:rsidDel="00000000" w:rsidP="00000000" w:rsidRDefault="00000000" w:rsidRPr="00000000" w14:paraId="0000005B">
      <w:pPr>
        <w:pStyle w:val="Heading1"/>
        <w:numPr>
          <w:ilvl w:val="0"/>
          <w:numId w:val="2"/>
        </w:numPr>
        <w:ind w:left="0" w:firstLine="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dwc2gp1s1e7" w:id="0"/>
      <w:bookmarkEnd w:id="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Primary: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bb43zljk01b0" w:id="1"/>
      <w:bookmarkEnd w:id="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The system shall allow the user to select a room number.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u4b8s7no9oz7" w:id="2"/>
      <w:bookmarkEnd w:id="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2: The system shall be able to display the selected room on a map.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dyn1ifrsfizj" w:id="3"/>
      <w:bookmarkEnd w:id="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3: The system shall be able to indicate to the user the selected room on the map.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i3hnsy28n8ia" w:id="4"/>
      <w:bookmarkEnd w:id="4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Secondary: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(Not a primary concern)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4ky3zkd9alo0" w:id="5"/>
      <w:bookmarkEnd w:id="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1: The system shall show the optimal path way between classes</w:t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2"/>
        </w:numPr>
        <w:ind w:left="0" w:firstLine="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Usability Requirements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Arial" w:cs="Arial" w:eastAsia="Arial" w:hAnsi="Arial"/>
        </w:rPr>
      </w:pPr>
      <w:bookmarkStart w:colFirst="0" w:colLast="0" w:name="_ryvdv2aag7lz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UR1: The system shall be learnable in five minutes or less by adults of college age.</w:t>
      </w:r>
    </w:p>
    <w:p w:rsidR="00000000" w:rsidDel="00000000" w:rsidP="00000000" w:rsidRDefault="00000000" w:rsidRPr="00000000" w14:paraId="00000064">
      <w:pPr>
        <w:contextualSpacing w:val="0"/>
        <w:rPr>
          <w:rFonts w:ascii="Arial" w:cs="Arial" w:eastAsia="Arial" w:hAnsi="Arial"/>
        </w:rPr>
      </w:pPr>
      <w:bookmarkStart w:colFirst="0" w:colLast="0" w:name="_exek8aki4s9o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UR2: The system shall be usable with one or two hands.</w:t>
      </w:r>
    </w:p>
    <w:p w:rsidR="00000000" w:rsidDel="00000000" w:rsidP="00000000" w:rsidRDefault="00000000" w:rsidRPr="00000000" w14:paraId="00000065">
      <w:pPr>
        <w:contextualSpacing w:val="0"/>
        <w:rPr>
          <w:rFonts w:ascii="Arial" w:cs="Arial" w:eastAsia="Arial" w:hAnsi="Arial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xq8nbtd1spib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UR3: The system shall support both left-handed and right-handed use.</w:t>
        <w:br w:type="textWrapping"/>
        <w:t xml:space="preserve">UR4: The system shall follow UI guidelines for Android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contextualSpacing w:val="0"/>
        <w:rPr>
          <w:rFonts w:ascii="Arial" w:cs="Arial" w:eastAsia="Arial" w:hAnsi="Arial"/>
        </w:rPr>
      </w:pPr>
      <w:bookmarkStart w:colFirst="0" w:colLast="0" w:name="_ldvap0mxqg5q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6. Design Modeling - Task Analysis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Feature 1: add class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0. in order to add classes to the list.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click ‘add class’ button.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class block. (i.e. CSE department block would be ‘F’)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input the specific class number.(i.e. 218)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click “save class” button.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click “yes” or “no” when prompted to add another class.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 0: Do steps 1,2,3,4, and 5 to add a class. repeat until the desired classes show up in the list.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Feature 2: remove class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0. in order to remove classes from the list.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1.click ‘remove class’ button.</w:t>
        <w:br w:type="textWrapping"/>
        <w:tab/>
        <w:t xml:space="preserve">2.select a class from the list of saved classes.</w:t>
        <w:br w:type="textWrapping"/>
        <w:tab/>
        <w:t xml:space="preserve">3. click ‘yes’ when prompted “are you sure you want to remove this class?”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 0: Do steps 1, 2, and 3 and repeat as necessary to remove the the desired classes.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Feature 3: Choose options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0. in order to choose options</w:t>
        <w:br w:type="textWrapping"/>
        <w:tab/>
        <w:t xml:space="preserve">1. click the “options” button</w:t>
        <w:br w:type="textWrapping"/>
        <w:tab/>
        <w:t xml:space="preserve">2. click “change style”</w:t>
        <w:br w:type="textWrapping"/>
        <w:tab/>
        <w:tab/>
        <w:t xml:space="preserve">2.1. choose between “pin” and “highlight” for the classes</w:t>
        <w:br w:type="textWrapping"/>
        <w:tab/>
        <w:tab/>
        <w:t xml:space="preserve">2.2. click “ok” to confirm changes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3. click “choose display mode”</w:t>
        <w:br w:type="textWrapping"/>
        <w:tab/>
        <w:tab/>
        <w:t xml:space="preserve">3.1. select between “all classes” and “single class”</w:t>
      </w:r>
    </w:p>
    <w:p w:rsidR="00000000" w:rsidDel="00000000" w:rsidP="00000000" w:rsidRDefault="00000000" w:rsidRPr="00000000" w14:paraId="0000007D">
      <w:pPr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3.2 click “ok” to apply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 0: Do steps 1, 2, 3, and 4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 2: Do steps  2.1 and 2.2 to select the desired style for indicating classes.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 3: Do steps 3.1 and 3.2 to select the desired display mode.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Feature 4: locate class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0. in order to view the class(es) on a map</w:t>
        <w:br w:type="textWrapping"/>
        <w:tab/>
        <w:t xml:space="preserve">1. click on the “map” button</w:t>
        <w:br w:type="textWrapping"/>
        <w:tab/>
        <w:t xml:space="preserve">2. (optional) if ‘single class’ mode is selected, pick a class from the drop-down menu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look at the map and find your class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 0: Do steps 1, 2, and 3 if the single class view is selected, or steps 1 and 3 if multi class view is selected.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296" w:right="1296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63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Interactive Design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Requirements Specification for DP Map</w:t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Rule="auto"/>
      <w:ind w:left="0" w:firstLine="0"/>
      <w:contextualSpacing w:val="0"/>
    </w:pPr>
    <w:rPr>
      <w:rFonts w:ascii="Times" w:cs="Times" w:eastAsia="Times" w:hAnsi="Times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before="280" w:lineRule="auto"/>
      <w:ind w:left="0" w:firstLine="0"/>
      <w:contextualSpacing w:val="0"/>
    </w:pPr>
    <w:rPr>
      <w:rFonts w:ascii="Times" w:cs="Times" w:eastAsia="Times" w:hAnsi="Times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spacing w:after="240" w:before="240" w:lineRule="auto"/>
      <w:ind w:left="0" w:firstLine="0"/>
      <w:contextualSpacing w:val="0"/>
    </w:pPr>
    <w:rPr>
      <w:rFonts w:ascii="Times" w:cs="Times" w:eastAsia="Times" w:hAnsi="Times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  <w:contextualSpacing w:val="0"/>
      <w:jc w:val="both"/>
    </w:pPr>
    <w:rPr>
      <w:rFonts w:ascii="Times New Roman" w:cs="Times New Roman" w:eastAsia="Times New Roman" w:hAnsi="Times New Roman"/>
      <w:b w:val="1"/>
      <w:i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  <w:contextualSpacing w:val="0"/>
      <w:jc w:val="both"/>
    </w:pPr>
    <w:rPr>
      <w:rFonts w:ascii="Arial" w:cs="Arial" w:eastAsia="Arial" w:hAnsi="Arial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  <w:contextualSpacing w:val="0"/>
      <w:jc w:val="both"/>
    </w:pPr>
    <w:rPr>
      <w:rFonts w:ascii="Arial" w:cs="Arial" w:eastAsia="Arial" w:hAnsi="Arial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1.png"/><Relationship Id="rId10" Type="http://schemas.openxmlformats.org/officeDocument/2006/relationships/image" Target="media/image17.png"/><Relationship Id="rId13" Type="http://schemas.openxmlformats.org/officeDocument/2006/relationships/image" Target="media/image15.png"/><Relationship Id="rId12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15" Type="http://schemas.openxmlformats.org/officeDocument/2006/relationships/image" Target="media/image14.png"/><Relationship Id="rId14" Type="http://schemas.openxmlformats.org/officeDocument/2006/relationships/image" Target="media/image19.png"/><Relationship Id="rId17" Type="http://schemas.openxmlformats.org/officeDocument/2006/relationships/image" Target="media/image16.png"/><Relationship Id="rId16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18" Type="http://schemas.openxmlformats.org/officeDocument/2006/relationships/image" Target="media/image4.png"/><Relationship Id="rId7" Type="http://schemas.openxmlformats.org/officeDocument/2006/relationships/footer" Target="footer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