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92937" w14:textId="77777777" w:rsidR="00850665" w:rsidRPr="00850665" w:rsidRDefault="00850665" w:rsidP="00850665">
      <w:pPr>
        <w:pStyle w:val="Heading1"/>
        <w:rPr>
          <w:lang w:val="en-IN"/>
        </w:rPr>
      </w:pPr>
      <w:r w:rsidRPr="00850665">
        <w:rPr>
          <w:lang w:val="en-IN"/>
        </w:rPr>
        <w:t>BoinkLang: A Lightweight Interpreted Programming Language</w:t>
      </w:r>
    </w:p>
    <w:p w14:paraId="535F1C4A" w14:textId="77777777" w:rsidR="00850665" w:rsidRPr="00850665" w:rsidRDefault="00850665" w:rsidP="00850665">
      <w:pPr>
        <w:pStyle w:val="Heading3"/>
        <w:rPr>
          <w:lang w:val="en-IN"/>
        </w:rPr>
      </w:pPr>
      <w:r w:rsidRPr="00850665">
        <w:rPr>
          <w:bCs/>
          <w:lang w:val="en-IN"/>
        </w:rPr>
        <w:t>Team Name:</w:t>
      </w:r>
      <w:r w:rsidRPr="00850665">
        <w:rPr>
          <w:lang w:val="en-IN"/>
        </w:rPr>
        <w:t xml:space="preserve"> </w:t>
      </w:r>
      <w:r w:rsidRPr="00850665">
        <w:rPr>
          <w:b w:val="0"/>
          <w:bCs/>
          <w:lang w:val="en-IN"/>
        </w:rPr>
        <w:t>Quad Binary</w:t>
      </w:r>
      <w:r w:rsidRPr="00850665">
        <w:rPr>
          <w:lang w:val="en-IN"/>
        </w:rPr>
        <w:br/>
      </w:r>
      <w:r w:rsidRPr="00850665">
        <w:rPr>
          <w:bCs/>
          <w:lang w:val="en-IN"/>
        </w:rPr>
        <w:t>Team Members:</w:t>
      </w:r>
      <w:r w:rsidRPr="00850665">
        <w:rPr>
          <w:lang w:val="en-IN"/>
        </w:rPr>
        <w:t xml:space="preserve"> </w:t>
      </w:r>
      <w:r w:rsidRPr="00850665">
        <w:rPr>
          <w:b w:val="0"/>
          <w:bCs/>
          <w:lang w:val="en-IN"/>
        </w:rPr>
        <w:t>Aayushya Lakkadwala, Chinmay Neema</w:t>
      </w:r>
    </w:p>
    <w:p w14:paraId="02CD1FB9" w14:textId="77777777" w:rsidR="00850665" w:rsidRPr="00850665" w:rsidRDefault="00850665" w:rsidP="00850665">
      <w:pPr>
        <w:rPr>
          <w:lang w:val="en-IN"/>
        </w:rPr>
      </w:pPr>
      <w:r w:rsidRPr="00850665">
        <w:rPr>
          <w:lang w:val="en-IN"/>
        </w:rPr>
        <w:pict w14:anchorId="04E8B4B5">
          <v:rect id="_x0000_i1031" style="width:0;height:1.5pt" o:hralign="center" o:hrstd="t" o:hr="t" fillcolor="#a0a0a0" stroked="f"/>
        </w:pict>
      </w:r>
    </w:p>
    <w:p w14:paraId="1246B1B5" w14:textId="77777777" w:rsidR="00850665" w:rsidRPr="00850665" w:rsidRDefault="00850665" w:rsidP="00850665">
      <w:pPr>
        <w:pStyle w:val="Heading2"/>
      </w:pPr>
      <w:r w:rsidRPr="00850665">
        <w:t>1. Abstract</w:t>
      </w:r>
    </w:p>
    <w:p w14:paraId="3D1C3AC2" w14:textId="77777777" w:rsidR="00850665" w:rsidRPr="00850665" w:rsidRDefault="00850665" w:rsidP="00850665">
      <w:pPr>
        <w:rPr>
          <w:lang w:val="en-IN"/>
        </w:rPr>
      </w:pPr>
      <w:r w:rsidRPr="00850665">
        <w:rPr>
          <w:lang w:val="en-IN"/>
        </w:rPr>
        <w:t>BoinkLang is a lightweight, interpreted programming language developed as an educational project to explore language design and interpreter construction. Implemented in Go, BoinkLang features tokenization, parsing, evaluation, and an interactive REPL mode. The project enhances understanding of core concepts such as syntax analysis, environment handling, and function execution. By developing this language, we aim to provide a simple yet effective learning tool for those interested in how programming languages work internally. This document outlines the motivation, technical aspects, implemented features, challenges faced, and future scope of BoinkLang.</w:t>
      </w:r>
    </w:p>
    <w:p w14:paraId="7F06F253" w14:textId="77777777" w:rsidR="00850665" w:rsidRPr="00850665" w:rsidRDefault="00850665" w:rsidP="00850665">
      <w:pPr>
        <w:pStyle w:val="Heading2"/>
      </w:pPr>
      <w:r w:rsidRPr="00850665">
        <w:t>2. Introduction</w:t>
      </w:r>
    </w:p>
    <w:p w14:paraId="488B4FCA" w14:textId="77777777" w:rsidR="00850665" w:rsidRPr="00850665" w:rsidRDefault="00850665" w:rsidP="00850665">
      <w:pPr>
        <w:rPr>
          <w:lang w:val="en-IN"/>
        </w:rPr>
      </w:pPr>
      <w:r w:rsidRPr="00850665">
        <w:rPr>
          <w:lang w:val="en-IN"/>
        </w:rPr>
        <w:t>Programming languages form the core of software development, but their underlying mechanics remain an abstract concept for many developers. BoinkLang was created to bridge this knowledge gap by offering an intuitive and practical approach to learning how interpreters and compilers function. This project provides hands-on experience in designing a language from scratch, implementing fundamental language features, and exploring various parsing and execution strategies. Our goal is not just to create a functional programming language but to deepen our understanding of lexical analysis, parsing techniques, symbol tables, and evaluation models.</w:t>
      </w:r>
    </w:p>
    <w:p w14:paraId="2380D91E" w14:textId="77777777" w:rsidR="00850665" w:rsidRPr="00850665" w:rsidRDefault="00850665" w:rsidP="00850665">
      <w:pPr>
        <w:pStyle w:val="Heading2"/>
      </w:pPr>
      <w:r w:rsidRPr="00850665">
        <w:t>3. Problem Statement</w:t>
      </w:r>
    </w:p>
    <w:p w14:paraId="21161A7C" w14:textId="434EAB8E" w:rsidR="00850665" w:rsidRDefault="00850665" w:rsidP="00850665">
      <w:pPr>
        <w:rPr>
          <w:lang w:val="en-IN"/>
        </w:rPr>
      </w:pPr>
      <w:r w:rsidRPr="00850665">
        <w:rPr>
          <w:lang w:val="en-IN"/>
        </w:rPr>
        <w:t>Traditional programming education emphasizes language syntax and application rather than the internal workings of interpreters. Understanding how source code is transformed into executable instructions is crucial for compiler and language developers. BoinkLang addresses this issue by offering a practical, self-contained interpreter that demonstrates key components such as tokenization, syntax tree generation, and evaluation. By developing BoinkLang, we aim to make language processing more accessible to students and developers interested in interpreter design.</w:t>
      </w:r>
      <w:r>
        <w:rPr>
          <w:lang w:val="en-IN"/>
        </w:rPr>
        <w:br/>
      </w:r>
    </w:p>
    <w:p w14:paraId="0A1BBF62" w14:textId="77777777" w:rsidR="00850665" w:rsidRPr="00850665" w:rsidRDefault="00850665" w:rsidP="00850665">
      <w:pPr>
        <w:rPr>
          <w:lang w:val="en-IN"/>
        </w:rPr>
      </w:pPr>
    </w:p>
    <w:p w14:paraId="6802BE91" w14:textId="77777777" w:rsidR="00850665" w:rsidRPr="00850665" w:rsidRDefault="00850665" w:rsidP="00850665">
      <w:pPr>
        <w:pStyle w:val="Heading2"/>
      </w:pPr>
      <w:r w:rsidRPr="00850665">
        <w:lastRenderedPageBreak/>
        <w:t>4. Objectives</w:t>
      </w:r>
    </w:p>
    <w:p w14:paraId="4C55B15E" w14:textId="77777777" w:rsidR="00850665" w:rsidRPr="00850665" w:rsidRDefault="00850665" w:rsidP="00850665">
      <w:pPr>
        <w:rPr>
          <w:lang w:val="en-IN"/>
        </w:rPr>
      </w:pPr>
      <w:r w:rsidRPr="00850665">
        <w:rPr>
          <w:lang w:val="en-IN"/>
        </w:rPr>
        <w:t>The primary objectives of BoinkLang are:</w:t>
      </w:r>
    </w:p>
    <w:p w14:paraId="0E82442F" w14:textId="77777777" w:rsidR="00850665" w:rsidRPr="00850665" w:rsidRDefault="00850665" w:rsidP="00850665">
      <w:pPr>
        <w:numPr>
          <w:ilvl w:val="0"/>
          <w:numId w:val="2"/>
        </w:numPr>
        <w:rPr>
          <w:lang w:val="en-IN"/>
        </w:rPr>
      </w:pPr>
      <w:r w:rsidRPr="00850665">
        <w:rPr>
          <w:lang w:val="en-IN"/>
        </w:rPr>
        <w:t>To design and implement a fully functional interpreted programming language.</w:t>
      </w:r>
    </w:p>
    <w:p w14:paraId="367E7B2B" w14:textId="77777777" w:rsidR="00850665" w:rsidRPr="00850665" w:rsidRDefault="00850665" w:rsidP="00850665">
      <w:pPr>
        <w:numPr>
          <w:ilvl w:val="0"/>
          <w:numId w:val="2"/>
        </w:numPr>
        <w:rPr>
          <w:lang w:val="en-IN"/>
        </w:rPr>
      </w:pPr>
      <w:r w:rsidRPr="00850665">
        <w:rPr>
          <w:lang w:val="en-IN"/>
        </w:rPr>
        <w:t>To gain a deeper understanding of lexical analysis, parsing, and evaluation models.</w:t>
      </w:r>
    </w:p>
    <w:p w14:paraId="2D47EE06" w14:textId="77777777" w:rsidR="00850665" w:rsidRPr="00850665" w:rsidRDefault="00850665" w:rsidP="00850665">
      <w:pPr>
        <w:numPr>
          <w:ilvl w:val="0"/>
          <w:numId w:val="2"/>
        </w:numPr>
        <w:rPr>
          <w:lang w:val="en-IN"/>
        </w:rPr>
      </w:pPr>
      <w:r w:rsidRPr="00850665">
        <w:rPr>
          <w:lang w:val="en-IN"/>
        </w:rPr>
        <w:t>To develop a Read-Eval-Print Loop (REPL) that allows for interactive execution of BoinkLang code.</w:t>
      </w:r>
    </w:p>
    <w:p w14:paraId="3B832802" w14:textId="77777777" w:rsidR="00850665" w:rsidRPr="00850665" w:rsidRDefault="00850665" w:rsidP="00850665">
      <w:pPr>
        <w:numPr>
          <w:ilvl w:val="0"/>
          <w:numId w:val="2"/>
        </w:numPr>
        <w:rPr>
          <w:lang w:val="en-IN"/>
        </w:rPr>
      </w:pPr>
      <w:r w:rsidRPr="00850665">
        <w:rPr>
          <w:lang w:val="en-IN"/>
        </w:rPr>
        <w:t>To explore language design principles, including operator precedence, function execution, and memory management.</w:t>
      </w:r>
    </w:p>
    <w:p w14:paraId="31A2A7AC" w14:textId="77777777" w:rsidR="00850665" w:rsidRPr="00850665" w:rsidRDefault="00850665" w:rsidP="00850665">
      <w:pPr>
        <w:numPr>
          <w:ilvl w:val="0"/>
          <w:numId w:val="2"/>
        </w:numPr>
        <w:rPr>
          <w:lang w:val="en-IN"/>
        </w:rPr>
      </w:pPr>
      <w:r w:rsidRPr="00850665">
        <w:rPr>
          <w:lang w:val="en-IN"/>
        </w:rPr>
        <w:t>To create an educational resource that helps others understand how programming languages are built.</w:t>
      </w:r>
    </w:p>
    <w:p w14:paraId="48074E3F" w14:textId="77777777" w:rsidR="00850665" w:rsidRPr="00850665" w:rsidRDefault="00850665" w:rsidP="00850665">
      <w:pPr>
        <w:pStyle w:val="Heading2"/>
      </w:pPr>
      <w:r w:rsidRPr="00850665">
        <w:t>5. Methodology</w:t>
      </w:r>
    </w:p>
    <w:p w14:paraId="5B519BC7" w14:textId="77777777" w:rsidR="00850665" w:rsidRPr="00850665" w:rsidRDefault="00850665" w:rsidP="00536B95">
      <w:pPr>
        <w:pStyle w:val="Heading3"/>
        <w:ind w:left="426"/>
        <w:rPr>
          <w:lang w:val="en-IN"/>
        </w:rPr>
      </w:pPr>
      <w:r w:rsidRPr="00850665">
        <w:rPr>
          <w:lang w:val="en-IN"/>
        </w:rPr>
        <w:t>5.1 Implementation Details</w:t>
      </w:r>
    </w:p>
    <w:p w14:paraId="64D219C7" w14:textId="77777777" w:rsidR="00850665" w:rsidRPr="00850665" w:rsidRDefault="00850665" w:rsidP="00536B95">
      <w:pPr>
        <w:ind w:left="426"/>
        <w:rPr>
          <w:lang w:val="en-IN"/>
        </w:rPr>
      </w:pPr>
      <w:r w:rsidRPr="00850665">
        <w:rPr>
          <w:lang w:val="en-IN"/>
        </w:rPr>
        <w:t>BoinkLang is implemented in Go due to its efficiency, simplicity, and strong standard library support. The project follows a structured approach in developing the interpreter, consisting of:</w:t>
      </w:r>
    </w:p>
    <w:p w14:paraId="6B33C420" w14:textId="77777777" w:rsidR="00850665" w:rsidRPr="00850665" w:rsidRDefault="00850665" w:rsidP="00536B95">
      <w:pPr>
        <w:pStyle w:val="Heading3"/>
        <w:ind w:left="426"/>
        <w:rPr>
          <w:lang w:val="en-IN"/>
        </w:rPr>
      </w:pPr>
      <w:r w:rsidRPr="00850665">
        <w:rPr>
          <w:lang w:val="en-IN"/>
        </w:rPr>
        <w:t>5.1.1 Tokenizer (Lexer)</w:t>
      </w:r>
    </w:p>
    <w:p w14:paraId="3BF801DA" w14:textId="77777777" w:rsidR="00850665" w:rsidRPr="00850665" w:rsidRDefault="00850665" w:rsidP="00536B95">
      <w:pPr>
        <w:ind w:left="426"/>
        <w:rPr>
          <w:lang w:val="en-IN"/>
        </w:rPr>
      </w:pPr>
      <w:r w:rsidRPr="00850665">
        <w:rPr>
          <w:lang w:val="en-IN"/>
        </w:rPr>
        <w:t xml:space="preserve">The tokenizer (or </w:t>
      </w:r>
      <w:proofErr w:type="spellStart"/>
      <w:r w:rsidRPr="00850665">
        <w:rPr>
          <w:lang w:val="en-IN"/>
        </w:rPr>
        <w:t>lexer</w:t>
      </w:r>
      <w:proofErr w:type="spellEnd"/>
      <w:r w:rsidRPr="00850665">
        <w:rPr>
          <w:lang w:val="en-IN"/>
        </w:rPr>
        <w:t xml:space="preserve">) is responsible for breaking down the source code into a sequence of tokens. Each token represents a meaningful unit such as keywords, operators, identifiers, or literals. The </w:t>
      </w:r>
      <w:proofErr w:type="spellStart"/>
      <w:r w:rsidRPr="00850665">
        <w:rPr>
          <w:lang w:val="en-IN"/>
        </w:rPr>
        <w:t>lexer</w:t>
      </w:r>
      <w:proofErr w:type="spellEnd"/>
      <w:r w:rsidRPr="00850665">
        <w:rPr>
          <w:lang w:val="en-IN"/>
        </w:rPr>
        <w:t xml:space="preserve"> scans the input character-by-character and categorizes them accordingly.</w:t>
      </w:r>
    </w:p>
    <w:p w14:paraId="346BD659" w14:textId="77777777" w:rsidR="00850665" w:rsidRPr="00850665" w:rsidRDefault="00850665" w:rsidP="00536B95">
      <w:pPr>
        <w:pStyle w:val="Heading3"/>
        <w:ind w:left="426"/>
        <w:rPr>
          <w:lang w:val="en-IN"/>
        </w:rPr>
      </w:pPr>
      <w:r w:rsidRPr="00850665">
        <w:rPr>
          <w:lang w:val="en-IN"/>
        </w:rPr>
        <w:t>5.1.2 Parser</w:t>
      </w:r>
    </w:p>
    <w:p w14:paraId="280AD91E" w14:textId="77777777" w:rsidR="00850665" w:rsidRPr="00850665" w:rsidRDefault="00850665" w:rsidP="00536B95">
      <w:pPr>
        <w:ind w:left="426"/>
        <w:rPr>
          <w:lang w:val="en-IN"/>
        </w:rPr>
      </w:pPr>
      <w:r w:rsidRPr="00850665">
        <w:rPr>
          <w:lang w:val="en-IN"/>
        </w:rPr>
        <w:t>The parser takes the generated tokens and constructs an Abstract Syntax Tree (AST) using the Top-Down Operator Precedence (Pratt parsing) technique. The AST serves as an intermediate representation that helps in evaluating expressions and executing statements.</w:t>
      </w:r>
    </w:p>
    <w:p w14:paraId="433823FF" w14:textId="77777777" w:rsidR="00850665" w:rsidRPr="00850665" w:rsidRDefault="00850665" w:rsidP="00536B95">
      <w:pPr>
        <w:pStyle w:val="Heading3"/>
        <w:ind w:left="426"/>
        <w:rPr>
          <w:lang w:val="en-IN"/>
        </w:rPr>
      </w:pPr>
      <w:r w:rsidRPr="00850665">
        <w:rPr>
          <w:lang w:val="en-IN"/>
        </w:rPr>
        <w:t>5.1.3 Evaluator</w:t>
      </w:r>
    </w:p>
    <w:p w14:paraId="5BC9CE25" w14:textId="77777777" w:rsidR="00850665" w:rsidRPr="00850665" w:rsidRDefault="00850665" w:rsidP="00536B95">
      <w:pPr>
        <w:ind w:left="426"/>
        <w:rPr>
          <w:lang w:val="en-IN"/>
        </w:rPr>
      </w:pPr>
      <w:r w:rsidRPr="00850665">
        <w:rPr>
          <w:lang w:val="en-IN"/>
        </w:rPr>
        <w:t>The evaluator processes the AST and executes statements using a tree-walk interpretation strategy. It resolves variable bindings, function calls, and expressions based on the current execution environment.</w:t>
      </w:r>
    </w:p>
    <w:p w14:paraId="67F6397B" w14:textId="77777777" w:rsidR="00850665" w:rsidRPr="00850665" w:rsidRDefault="00850665" w:rsidP="00536B95">
      <w:pPr>
        <w:pStyle w:val="Heading3"/>
        <w:ind w:left="426"/>
        <w:rPr>
          <w:lang w:val="en-IN"/>
        </w:rPr>
      </w:pPr>
      <w:r w:rsidRPr="00850665">
        <w:rPr>
          <w:lang w:val="en-IN"/>
        </w:rPr>
        <w:t>5.1.4 Symbol Table (Environment)</w:t>
      </w:r>
    </w:p>
    <w:p w14:paraId="6C080DEE" w14:textId="77777777" w:rsidR="00850665" w:rsidRPr="00850665" w:rsidRDefault="00850665" w:rsidP="00536B95">
      <w:pPr>
        <w:ind w:left="426"/>
        <w:rPr>
          <w:lang w:val="en-IN"/>
        </w:rPr>
      </w:pPr>
      <w:r w:rsidRPr="00850665">
        <w:rPr>
          <w:lang w:val="en-IN"/>
        </w:rPr>
        <w:t>BoinkLang maintains an environment (symbol table) that maps variable names to their values. This structure ensures proper scope management and supports global and local variable bindings.</w:t>
      </w:r>
    </w:p>
    <w:p w14:paraId="0C0B5308" w14:textId="77777777" w:rsidR="00850665" w:rsidRPr="00850665" w:rsidRDefault="00850665" w:rsidP="00536B95">
      <w:pPr>
        <w:pStyle w:val="Heading3"/>
        <w:ind w:left="426"/>
        <w:rPr>
          <w:lang w:val="en-IN"/>
        </w:rPr>
      </w:pPr>
      <w:r w:rsidRPr="00850665">
        <w:rPr>
          <w:lang w:val="en-IN"/>
        </w:rPr>
        <w:t>5.1.5 REPL Mode</w:t>
      </w:r>
    </w:p>
    <w:p w14:paraId="297D1F37" w14:textId="77777777" w:rsidR="00850665" w:rsidRPr="00850665" w:rsidRDefault="00850665" w:rsidP="00536B95">
      <w:pPr>
        <w:ind w:left="426"/>
        <w:rPr>
          <w:lang w:val="en-IN"/>
        </w:rPr>
      </w:pPr>
      <w:r w:rsidRPr="00850665">
        <w:rPr>
          <w:lang w:val="en-IN"/>
        </w:rPr>
        <w:t>To enhance usability, BoinkLang provides an interactive REPL (Read-Eval-Print Loop) that allows users to test and execute code in real time. Users can choose from three execution modes:</w:t>
      </w:r>
    </w:p>
    <w:p w14:paraId="40235B7F" w14:textId="77777777" w:rsidR="00850665" w:rsidRPr="00850665" w:rsidRDefault="00850665" w:rsidP="00536B95">
      <w:pPr>
        <w:numPr>
          <w:ilvl w:val="0"/>
          <w:numId w:val="3"/>
        </w:numPr>
        <w:ind w:left="426" w:firstLine="0"/>
        <w:rPr>
          <w:lang w:val="en-IN"/>
        </w:rPr>
      </w:pPr>
      <w:r w:rsidRPr="00850665">
        <w:rPr>
          <w:b/>
          <w:bCs/>
          <w:lang w:val="en-IN"/>
        </w:rPr>
        <w:t>R-Lex-PL:</w:t>
      </w:r>
      <w:r w:rsidRPr="00850665">
        <w:rPr>
          <w:lang w:val="en-IN"/>
        </w:rPr>
        <w:t xml:space="preserve"> Lexical analysis only.</w:t>
      </w:r>
    </w:p>
    <w:p w14:paraId="2779DACC" w14:textId="77777777" w:rsidR="00850665" w:rsidRPr="00850665" w:rsidRDefault="00850665" w:rsidP="00536B95">
      <w:pPr>
        <w:numPr>
          <w:ilvl w:val="0"/>
          <w:numId w:val="3"/>
        </w:numPr>
        <w:ind w:left="426" w:firstLine="0"/>
        <w:rPr>
          <w:lang w:val="en-IN"/>
        </w:rPr>
      </w:pPr>
      <w:r w:rsidRPr="00850665">
        <w:rPr>
          <w:b/>
          <w:bCs/>
          <w:lang w:val="en-IN"/>
        </w:rPr>
        <w:t>R-Parse-PL:</w:t>
      </w:r>
      <w:r w:rsidRPr="00850665">
        <w:rPr>
          <w:lang w:val="en-IN"/>
        </w:rPr>
        <w:t xml:space="preserve"> Tokenization and parsing.</w:t>
      </w:r>
    </w:p>
    <w:p w14:paraId="08CB9EC7" w14:textId="77777777" w:rsidR="00850665" w:rsidRPr="00850665" w:rsidRDefault="00850665" w:rsidP="00536B95">
      <w:pPr>
        <w:numPr>
          <w:ilvl w:val="0"/>
          <w:numId w:val="3"/>
        </w:numPr>
        <w:ind w:left="426" w:firstLine="0"/>
        <w:rPr>
          <w:lang w:val="en-IN"/>
        </w:rPr>
      </w:pPr>
      <w:r w:rsidRPr="00850665">
        <w:rPr>
          <w:b/>
          <w:bCs/>
          <w:lang w:val="en-IN"/>
        </w:rPr>
        <w:t>R-Eval-PL:</w:t>
      </w:r>
      <w:r w:rsidRPr="00850665">
        <w:rPr>
          <w:lang w:val="en-IN"/>
        </w:rPr>
        <w:t xml:space="preserve"> Full interpretation and execution.</w:t>
      </w:r>
    </w:p>
    <w:p w14:paraId="0696E388" w14:textId="77777777" w:rsidR="00850665" w:rsidRPr="00850665" w:rsidRDefault="00850665" w:rsidP="00850665">
      <w:pPr>
        <w:pStyle w:val="Heading2"/>
      </w:pPr>
      <w:r w:rsidRPr="00850665">
        <w:t>6. Features</w:t>
      </w:r>
    </w:p>
    <w:p w14:paraId="65A38476" w14:textId="77777777" w:rsidR="00850665" w:rsidRPr="00850665" w:rsidRDefault="00850665" w:rsidP="00850665">
      <w:pPr>
        <w:pStyle w:val="Heading3"/>
        <w:ind w:left="426"/>
        <w:rPr>
          <w:lang w:val="en-IN"/>
        </w:rPr>
      </w:pPr>
      <w:r w:rsidRPr="00850665">
        <w:rPr>
          <w:lang w:val="en-IN"/>
        </w:rPr>
        <w:t>6.1 Implemented Features</w:t>
      </w:r>
    </w:p>
    <w:p w14:paraId="4D1D9B94" w14:textId="77777777" w:rsidR="00850665" w:rsidRPr="00850665" w:rsidRDefault="00850665" w:rsidP="00850665">
      <w:pPr>
        <w:ind w:left="426"/>
        <w:rPr>
          <w:lang w:val="en-IN"/>
        </w:rPr>
      </w:pPr>
      <w:r w:rsidRPr="00850665">
        <w:rPr>
          <w:lang w:val="en-IN"/>
        </w:rPr>
        <w:t>BoinkLang currently supports:</w:t>
      </w:r>
    </w:p>
    <w:p w14:paraId="318F56B4" w14:textId="77777777" w:rsidR="00850665" w:rsidRDefault="00850665" w:rsidP="00850665">
      <w:pPr>
        <w:pStyle w:val="NormalWeb"/>
        <w:numPr>
          <w:ilvl w:val="0"/>
          <w:numId w:val="10"/>
        </w:numPr>
      </w:pPr>
      <w:r>
        <w:rPr>
          <w:rStyle w:val="Strong"/>
          <w:rFonts w:eastAsiaTheme="majorEastAsia"/>
        </w:rPr>
        <w:t>Core Language Processing:</w:t>
      </w:r>
    </w:p>
    <w:p w14:paraId="2D689BB2" w14:textId="26D0C12B" w:rsidR="00850665" w:rsidRDefault="00850665" w:rsidP="00850665">
      <w:pPr>
        <w:pStyle w:val="NormalWeb"/>
        <w:numPr>
          <w:ilvl w:val="0"/>
          <w:numId w:val="4"/>
        </w:numPr>
        <w:ind w:left="993" w:hanging="284"/>
      </w:pPr>
      <w:r>
        <w:t>Lexical Analysis (tokenization of source code)</w:t>
      </w:r>
    </w:p>
    <w:p w14:paraId="2129B895" w14:textId="77777777" w:rsidR="00850665" w:rsidRDefault="00850665" w:rsidP="00850665">
      <w:pPr>
        <w:pStyle w:val="NormalWeb"/>
        <w:numPr>
          <w:ilvl w:val="1"/>
          <w:numId w:val="4"/>
        </w:numPr>
        <w:ind w:left="993" w:hanging="284"/>
      </w:pPr>
      <w:r>
        <w:t>Parsing (AST construction using Pratt parsing)</w:t>
      </w:r>
    </w:p>
    <w:p w14:paraId="589AF974" w14:textId="77777777" w:rsidR="00850665" w:rsidRDefault="00850665" w:rsidP="00850665">
      <w:pPr>
        <w:pStyle w:val="NormalWeb"/>
        <w:numPr>
          <w:ilvl w:val="1"/>
          <w:numId w:val="4"/>
        </w:numPr>
        <w:ind w:left="993" w:hanging="284"/>
      </w:pPr>
      <w:r>
        <w:t>Expression &amp; Statement Evaluation (arithmetic, logical, and comparison operations)</w:t>
      </w:r>
    </w:p>
    <w:p w14:paraId="4C60C25D" w14:textId="77777777" w:rsidR="00850665" w:rsidRDefault="00850665" w:rsidP="00850665">
      <w:pPr>
        <w:pStyle w:val="NormalWeb"/>
        <w:numPr>
          <w:ilvl w:val="0"/>
          <w:numId w:val="11"/>
        </w:numPr>
      </w:pPr>
      <w:r>
        <w:rPr>
          <w:rStyle w:val="Strong"/>
          <w:rFonts w:eastAsiaTheme="majorEastAsia"/>
        </w:rPr>
        <w:t>Programming Constructs:</w:t>
      </w:r>
    </w:p>
    <w:p w14:paraId="370D40DA" w14:textId="77777777" w:rsidR="00850665" w:rsidRDefault="00850665" w:rsidP="00850665">
      <w:pPr>
        <w:pStyle w:val="NormalWeb"/>
        <w:numPr>
          <w:ilvl w:val="1"/>
          <w:numId w:val="4"/>
        </w:numPr>
        <w:ind w:left="993" w:hanging="284"/>
      </w:pPr>
      <w:r>
        <w:t>Control Flow (conditional execution using if-else statements)</w:t>
      </w:r>
    </w:p>
    <w:p w14:paraId="127DC796" w14:textId="77777777" w:rsidR="00850665" w:rsidRDefault="00850665" w:rsidP="00850665">
      <w:pPr>
        <w:pStyle w:val="NormalWeb"/>
        <w:numPr>
          <w:ilvl w:val="1"/>
          <w:numId w:val="4"/>
        </w:numPr>
        <w:ind w:left="993" w:hanging="284"/>
      </w:pPr>
      <w:r>
        <w:t>Functions &amp; Closures (first-class functions with lexical scoping and variable bindings)</w:t>
      </w:r>
    </w:p>
    <w:p w14:paraId="7E5E778A" w14:textId="00A32546" w:rsidR="00850665" w:rsidRDefault="00850665" w:rsidP="00850665">
      <w:pPr>
        <w:pStyle w:val="NormalWeb"/>
        <w:numPr>
          <w:ilvl w:val="1"/>
          <w:numId w:val="4"/>
        </w:numPr>
        <w:ind w:left="993" w:hanging="284"/>
      </w:pPr>
      <w:r>
        <w:t xml:space="preserve">Data Structures (support for integers, </w:t>
      </w:r>
      <w:r>
        <w:t>Booleans</w:t>
      </w:r>
      <w:r>
        <w:t>, strings, arrays, and hash tables)</w:t>
      </w:r>
    </w:p>
    <w:p w14:paraId="091CF63A" w14:textId="77777777" w:rsidR="00850665" w:rsidRDefault="00850665" w:rsidP="00850665">
      <w:pPr>
        <w:pStyle w:val="NormalWeb"/>
        <w:numPr>
          <w:ilvl w:val="0"/>
          <w:numId w:val="12"/>
        </w:numPr>
      </w:pPr>
      <w:r>
        <w:rPr>
          <w:rStyle w:val="Strong"/>
          <w:rFonts w:eastAsiaTheme="majorEastAsia"/>
        </w:rPr>
        <w:t>Utilities &amp; Enhancements:</w:t>
      </w:r>
    </w:p>
    <w:p w14:paraId="371EC3BF" w14:textId="6E4B0ACC" w:rsidR="00850665" w:rsidRDefault="00850665" w:rsidP="00850665">
      <w:pPr>
        <w:pStyle w:val="NormalWeb"/>
        <w:numPr>
          <w:ilvl w:val="1"/>
          <w:numId w:val="4"/>
        </w:numPr>
        <w:ind w:left="993" w:hanging="284"/>
      </w:pPr>
      <w:r>
        <w:t>Built-in Functions (</w:t>
      </w:r>
      <w:r>
        <w:rPr>
          <w:rStyle w:val="HTMLCode"/>
          <w:rFonts w:eastAsiaTheme="majorEastAsia"/>
        </w:rPr>
        <w:t>Len</w:t>
      </w:r>
      <w:r>
        <w:t xml:space="preserve">, </w:t>
      </w:r>
      <w:r>
        <w:rPr>
          <w:rStyle w:val="HTMLCode"/>
          <w:rFonts w:eastAsiaTheme="majorEastAsia"/>
        </w:rPr>
        <w:t>puts</w:t>
      </w:r>
      <w:r>
        <w:t xml:space="preserve">, </w:t>
      </w:r>
      <w:r>
        <w:rPr>
          <w:rStyle w:val="HTMLCode"/>
          <w:rFonts w:eastAsiaTheme="majorEastAsia"/>
        </w:rPr>
        <w:t>push</w:t>
      </w:r>
      <w:r>
        <w:t xml:space="preserve">, </w:t>
      </w:r>
      <w:r>
        <w:rPr>
          <w:rStyle w:val="HTMLCode"/>
          <w:rFonts w:eastAsiaTheme="majorEastAsia"/>
        </w:rPr>
        <w:t>rest</w:t>
      </w:r>
      <w:r>
        <w:t xml:space="preserve">, </w:t>
      </w:r>
      <w:r>
        <w:rPr>
          <w:rStyle w:val="HTMLCode"/>
          <w:rFonts w:eastAsiaTheme="majorEastAsia"/>
        </w:rPr>
        <w:t>last</w:t>
      </w:r>
      <w:r>
        <w:t xml:space="preserve">, </w:t>
      </w:r>
      <w:r>
        <w:rPr>
          <w:rStyle w:val="HTMLCode"/>
          <w:rFonts w:eastAsiaTheme="majorEastAsia"/>
        </w:rPr>
        <w:t>first</w:t>
      </w:r>
      <w:r>
        <w:t>)</w:t>
      </w:r>
    </w:p>
    <w:p w14:paraId="32484477" w14:textId="77777777" w:rsidR="00850665" w:rsidRDefault="00850665" w:rsidP="00850665">
      <w:pPr>
        <w:pStyle w:val="NormalWeb"/>
        <w:numPr>
          <w:ilvl w:val="1"/>
          <w:numId w:val="4"/>
        </w:numPr>
        <w:ind w:left="993" w:hanging="284"/>
      </w:pPr>
      <w:r>
        <w:t>Operators (prefix, infix, and index operators)</w:t>
      </w:r>
    </w:p>
    <w:p w14:paraId="44749C4B" w14:textId="31918E63" w:rsidR="00850665" w:rsidRPr="00850665" w:rsidRDefault="00850665" w:rsidP="00850665">
      <w:pPr>
        <w:pStyle w:val="NormalWeb"/>
        <w:numPr>
          <w:ilvl w:val="1"/>
          <w:numId w:val="4"/>
        </w:numPr>
        <w:ind w:left="993" w:hanging="284"/>
      </w:pPr>
      <w:r>
        <w:t>Error Handling (basic error detection and reporting)</w:t>
      </w:r>
    </w:p>
    <w:p w14:paraId="489CC183" w14:textId="77777777" w:rsidR="00850665" w:rsidRPr="00850665" w:rsidRDefault="00850665" w:rsidP="00850665">
      <w:pPr>
        <w:pStyle w:val="Heading3"/>
        <w:ind w:left="426"/>
        <w:rPr>
          <w:lang w:val="en-IN"/>
        </w:rPr>
      </w:pPr>
      <w:r w:rsidRPr="00850665">
        <w:rPr>
          <w:lang w:val="en-IN"/>
        </w:rPr>
        <w:t>6.2 Planned Features</w:t>
      </w:r>
    </w:p>
    <w:p w14:paraId="40B89761" w14:textId="77777777" w:rsidR="00850665" w:rsidRPr="00850665" w:rsidRDefault="00850665" w:rsidP="00850665">
      <w:pPr>
        <w:numPr>
          <w:ilvl w:val="0"/>
          <w:numId w:val="5"/>
        </w:numPr>
        <w:spacing w:line="240" w:lineRule="auto"/>
        <w:ind w:left="426" w:firstLine="0"/>
        <w:rPr>
          <w:lang w:val="en-IN"/>
        </w:rPr>
      </w:pPr>
      <w:r w:rsidRPr="00850665">
        <w:rPr>
          <w:b/>
          <w:bCs/>
          <w:lang w:val="en-IN"/>
        </w:rPr>
        <w:t>Loop Constructs:</w:t>
      </w:r>
      <w:r w:rsidRPr="00850665">
        <w:rPr>
          <w:lang w:val="en-IN"/>
        </w:rPr>
        <w:t xml:space="preserve"> Implementing for and while loops for iteration support.</w:t>
      </w:r>
    </w:p>
    <w:p w14:paraId="04944773" w14:textId="77777777" w:rsidR="00850665" w:rsidRPr="00850665" w:rsidRDefault="00850665" w:rsidP="00850665">
      <w:pPr>
        <w:numPr>
          <w:ilvl w:val="0"/>
          <w:numId w:val="5"/>
        </w:numPr>
        <w:spacing w:line="240" w:lineRule="auto"/>
        <w:ind w:left="426" w:firstLine="0"/>
        <w:rPr>
          <w:lang w:val="en-IN"/>
        </w:rPr>
      </w:pPr>
      <w:r w:rsidRPr="00850665">
        <w:rPr>
          <w:b/>
          <w:bCs/>
          <w:lang w:val="en-IN"/>
        </w:rPr>
        <w:t>Increment/Decrement Operators:</w:t>
      </w:r>
      <w:r w:rsidRPr="00850665">
        <w:rPr>
          <w:lang w:val="en-IN"/>
        </w:rPr>
        <w:t xml:space="preserve"> Adding ++ and -- operators for concise arithmetic expressions.</w:t>
      </w:r>
    </w:p>
    <w:p w14:paraId="4785A6C6" w14:textId="77777777" w:rsidR="00850665" w:rsidRPr="00850665" w:rsidRDefault="00850665" w:rsidP="00850665">
      <w:pPr>
        <w:numPr>
          <w:ilvl w:val="0"/>
          <w:numId w:val="5"/>
        </w:numPr>
        <w:spacing w:line="240" w:lineRule="auto"/>
        <w:ind w:left="426" w:firstLine="0"/>
        <w:rPr>
          <w:lang w:val="en-IN"/>
        </w:rPr>
      </w:pPr>
      <w:r w:rsidRPr="00850665">
        <w:rPr>
          <w:b/>
          <w:bCs/>
          <w:lang w:val="en-IN"/>
        </w:rPr>
        <w:t>Bytecode Compiler &amp; Virtual Machine:</w:t>
      </w:r>
      <w:r w:rsidRPr="00850665">
        <w:rPr>
          <w:lang w:val="en-IN"/>
        </w:rPr>
        <w:t xml:space="preserve"> Converting AST to bytecode for optimized execution.</w:t>
      </w:r>
    </w:p>
    <w:p w14:paraId="7903C9CD" w14:textId="3C0D847C" w:rsidR="00850665" w:rsidRPr="00850665" w:rsidRDefault="00850665" w:rsidP="00536B95">
      <w:pPr>
        <w:numPr>
          <w:ilvl w:val="0"/>
          <w:numId w:val="5"/>
        </w:numPr>
        <w:spacing w:line="240" w:lineRule="auto"/>
        <w:ind w:left="426" w:firstLine="0"/>
        <w:rPr>
          <w:lang w:val="en-IN"/>
        </w:rPr>
      </w:pPr>
      <w:r w:rsidRPr="00850665">
        <w:rPr>
          <w:b/>
          <w:bCs/>
          <w:lang w:val="en-IN"/>
        </w:rPr>
        <w:t>Garbage Collection Improvements:</w:t>
      </w:r>
      <w:r w:rsidRPr="00850665">
        <w:rPr>
          <w:lang w:val="en-IN"/>
        </w:rPr>
        <w:t xml:space="preserve"> Enhancing memory management techniques.</w:t>
      </w:r>
    </w:p>
    <w:p w14:paraId="74513B55" w14:textId="77777777" w:rsidR="00850665" w:rsidRPr="00850665" w:rsidRDefault="00850665" w:rsidP="00850665">
      <w:pPr>
        <w:pStyle w:val="Heading2"/>
      </w:pPr>
      <w:r w:rsidRPr="00850665">
        <w:t>7. Challenges Faced</w:t>
      </w:r>
    </w:p>
    <w:p w14:paraId="5E41663E" w14:textId="77777777" w:rsidR="00850665" w:rsidRDefault="00850665" w:rsidP="00850665">
      <w:pPr>
        <w:pStyle w:val="Heading3"/>
        <w:ind w:left="426"/>
        <w:rPr>
          <w:sz w:val="27"/>
        </w:rPr>
      </w:pPr>
      <w:r>
        <w:rPr>
          <w:rStyle w:val="Strong"/>
          <w:b/>
          <w:bCs w:val="0"/>
        </w:rPr>
        <w:t xml:space="preserve">7.1 Parsing </w:t>
      </w:r>
      <w:r w:rsidRPr="00850665">
        <w:rPr>
          <w:rStyle w:val="Strong"/>
          <w:b/>
          <w:bCs w:val="0"/>
        </w:rPr>
        <w:t>Complexity</w:t>
      </w:r>
    </w:p>
    <w:p w14:paraId="0DFC3BA8" w14:textId="3BBC7E9F" w:rsidR="00850665" w:rsidRDefault="00850665" w:rsidP="00850665">
      <w:pPr>
        <w:ind w:left="426"/>
      </w:pPr>
      <w:r>
        <w:t xml:space="preserve">Implementing a Pratt parser required careful handling of operator precedence and associativity. Ensuring that different operators are correctly parsed and interpreted demanded a structured approach to precedence rules and associativity handling. Special cases such as nested expressions and function calls </w:t>
      </w:r>
      <w:r w:rsidR="00536B95">
        <w:t>require</w:t>
      </w:r>
      <w:r>
        <w:t xml:space="preserve"> additional parsing logic to maintain correctness.</w:t>
      </w:r>
    </w:p>
    <w:p w14:paraId="20895B6C" w14:textId="77777777" w:rsidR="00850665" w:rsidRDefault="00850665" w:rsidP="00850665">
      <w:pPr>
        <w:pStyle w:val="Heading3"/>
        <w:ind w:left="426"/>
      </w:pPr>
      <w:r>
        <w:rPr>
          <w:rStyle w:val="Strong"/>
          <w:b/>
          <w:bCs w:val="0"/>
        </w:rPr>
        <w:t>7.2 Error Handling</w:t>
      </w:r>
    </w:p>
    <w:p w14:paraId="50850B56" w14:textId="77777777" w:rsidR="00850665" w:rsidRDefault="00850665" w:rsidP="00850665">
      <w:pPr>
        <w:ind w:left="426"/>
      </w:pPr>
      <w:r>
        <w:t>Designing a robust error-reporting system was essential to provide meaningful feedback for syntax and runtime errors. BoinkLang needed a structured mechanism to detect missing tokens, unexpected symbols, and runtime execution errors. Implementing clear error messages helped users debug their code effectively while maintaining a seamless development experience.</w:t>
      </w:r>
    </w:p>
    <w:p w14:paraId="1B10B890" w14:textId="77777777" w:rsidR="00850665" w:rsidRDefault="00850665" w:rsidP="00850665">
      <w:pPr>
        <w:pStyle w:val="Heading3"/>
        <w:ind w:left="426"/>
      </w:pPr>
      <w:r>
        <w:rPr>
          <w:rStyle w:val="Strong"/>
          <w:b/>
          <w:bCs w:val="0"/>
        </w:rPr>
        <w:t>7.3 Memory Management</w:t>
      </w:r>
    </w:p>
    <w:p w14:paraId="6B852960" w14:textId="77777777" w:rsidR="00850665" w:rsidRDefault="00850665" w:rsidP="00850665">
      <w:pPr>
        <w:ind w:left="426"/>
      </w:pPr>
      <w:r>
        <w:t>Ensuring efficient handling of variable bindings and function calls was a key challenge. The interpreter had to manage both global and local scopes while preventing unintended variable shadowing. Memory optimization techniques, such as reference counting and garbage collection strategies, were explored to improve resource management.</w:t>
      </w:r>
    </w:p>
    <w:p w14:paraId="6E914980" w14:textId="77777777" w:rsidR="00850665" w:rsidRDefault="00850665" w:rsidP="00850665">
      <w:pPr>
        <w:pStyle w:val="Heading3"/>
        <w:ind w:left="426"/>
      </w:pPr>
      <w:r>
        <w:rPr>
          <w:rStyle w:val="Strong"/>
          <w:b/>
          <w:bCs w:val="0"/>
        </w:rPr>
        <w:t>7.4 Performance Optimization</w:t>
      </w:r>
    </w:p>
    <w:p w14:paraId="422A7532" w14:textId="5F55D870" w:rsidR="00850665" w:rsidRPr="00850665" w:rsidRDefault="00850665" w:rsidP="00850665">
      <w:pPr>
        <w:ind w:left="426"/>
        <w:rPr>
          <w:lang w:val="en-IN"/>
        </w:rPr>
      </w:pPr>
      <w:r>
        <w:t>Interpreted languages are inherently slower than compiled ones. Optimizing execution involved reducing redundant computations and improving AST traversal. Techniques such as operator short-circuiting, efficient data structure usage, and precomputed execution paths helped enhance the interpreter’s performance. Future improvements include a bytecode compiler for faster execution.</w:t>
      </w:r>
    </w:p>
    <w:p w14:paraId="71DEC658" w14:textId="77777777" w:rsidR="00850665" w:rsidRPr="00850665" w:rsidRDefault="00850665" w:rsidP="00850665">
      <w:pPr>
        <w:pStyle w:val="Heading2"/>
      </w:pPr>
      <w:r w:rsidRPr="00850665">
        <w:t>8. Results &amp; Discussion</w:t>
      </w:r>
    </w:p>
    <w:p w14:paraId="3CA26456" w14:textId="1DEC589B" w:rsidR="00850665" w:rsidRDefault="00850665" w:rsidP="00850665">
      <w:pPr>
        <w:rPr>
          <w:lang w:val="en-IN"/>
        </w:rPr>
      </w:pPr>
      <w:r w:rsidRPr="00850665">
        <w:rPr>
          <w:lang w:val="en-IN"/>
        </w:rPr>
        <w:t>BoinkLang successfully demonstrates the foundational principles of interpreter design. It can execute scripts, evaluate expressions, and handle function calls interactively. The REPL mode enhances the learning experience by allowing users to experiment with code execution. While BoinkLang is not intended for production use, it serves as a valuable learning tool for aspiring language developers. Performance improvements and additional features like loops and bytecode compilation are planned for future iterations.</w:t>
      </w:r>
    </w:p>
    <w:p w14:paraId="360CA395" w14:textId="74A0ABA1" w:rsidR="00850665" w:rsidRPr="00850665" w:rsidRDefault="00850665" w:rsidP="00850665">
      <w:pPr>
        <w:jc w:val="left"/>
        <w:rPr>
          <w:lang w:val="en-IN"/>
        </w:rPr>
      </w:pPr>
      <w:r>
        <w:rPr>
          <w:lang w:val="en-IN"/>
        </w:rPr>
        <w:br w:type="page"/>
      </w:r>
    </w:p>
    <w:p w14:paraId="6E44ACF5" w14:textId="77777777" w:rsidR="00850665" w:rsidRPr="00850665" w:rsidRDefault="00850665" w:rsidP="00850665">
      <w:pPr>
        <w:pStyle w:val="Heading2"/>
      </w:pPr>
      <w:r w:rsidRPr="00850665">
        <w:t>9. Conclusion &amp; Future Work</w:t>
      </w:r>
    </w:p>
    <w:p w14:paraId="5BAC1E00" w14:textId="77777777" w:rsidR="00850665" w:rsidRPr="00850665" w:rsidRDefault="00850665" w:rsidP="00850665">
      <w:pPr>
        <w:rPr>
          <w:lang w:val="en-IN"/>
        </w:rPr>
      </w:pPr>
      <w:r w:rsidRPr="00850665">
        <w:rPr>
          <w:lang w:val="en-IN"/>
        </w:rPr>
        <w:t>BoinkLang serves as an educational platform for understanding interpreter construction and programming language design. Future improvements include:</w:t>
      </w:r>
    </w:p>
    <w:p w14:paraId="7507CE86" w14:textId="77777777" w:rsidR="00850665" w:rsidRPr="00850665" w:rsidRDefault="00850665" w:rsidP="00850665">
      <w:pPr>
        <w:numPr>
          <w:ilvl w:val="0"/>
          <w:numId w:val="7"/>
        </w:numPr>
        <w:rPr>
          <w:lang w:val="en-IN"/>
        </w:rPr>
      </w:pPr>
      <w:r w:rsidRPr="00850665">
        <w:rPr>
          <w:lang w:val="en-IN"/>
        </w:rPr>
        <w:t>Implementing looping constructs (for, while).</w:t>
      </w:r>
    </w:p>
    <w:p w14:paraId="478AD36E" w14:textId="77777777" w:rsidR="00850665" w:rsidRPr="00850665" w:rsidRDefault="00850665" w:rsidP="00850665">
      <w:pPr>
        <w:numPr>
          <w:ilvl w:val="0"/>
          <w:numId w:val="7"/>
        </w:numPr>
        <w:rPr>
          <w:lang w:val="en-IN"/>
        </w:rPr>
      </w:pPr>
      <w:r w:rsidRPr="00850665">
        <w:rPr>
          <w:lang w:val="en-IN"/>
        </w:rPr>
        <w:t>Enhancing error messages for better debugging.</w:t>
      </w:r>
    </w:p>
    <w:p w14:paraId="33DDFA67" w14:textId="77777777" w:rsidR="00850665" w:rsidRPr="00850665" w:rsidRDefault="00850665" w:rsidP="00850665">
      <w:pPr>
        <w:numPr>
          <w:ilvl w:val="0"/>
          <w:numId w:val="7"/>
        </w:numPr>
        <w:rPr>
          <w:lang w:val="en-IN"/>
        </w:rPr>
      </w:pPr>
      <w:r w:rsidRPr="00850665">
        <w:rPr>
          <w:lang w:val="en-IN"/>
        </w:rPr>
        <w:t>Adding a bytecode compiler to improve execution speed.</w:t>
      </w:r>
    </w:p>
    <w:p w14:paraId="65DC1A48" w14:textId="77777777" w:rsidR="00850665" w:rsidRPr="00850665" w:rsidRDefault="00850665" w:rsidP="00850665">
      <w:pPr>
        <w:numPr>
          <w:ilvl w:val="0"/>
          <w:numId w:val="7"/>
        </w:numPr>
        <w:rPr>
          <w:lang w:val="en-IN"/>
        </w:rPr>
      </w:pPr>
      <w:r w:rsidRPr="00850665">
        <w:rPr>
          <w:lang w:val="en-IN"/>
        </w:rPr>
        <w:t>Expanding built-in function support for better usability.</w:t>
      </w:r>
    </w:p>
    <w:p w14:paraId="47E92654" w14:textId="77777777" w:rsidR="00850665" w:rsidRPr="00850665" w:rsidRDefault="00850665" w:rsidP="00850665">
      <w:pPr>
        <w:rPr>
          <w:lang w:val="en-IN"/>
        </w:rPr>
      </w:pPr>
      <w:r w:rsidRPr="00850665">
        <w:rPr>
          <w:lang w:val="en-IN"/>
        </w:rPr>
        <w:t>The project has provided valuable insights into Go programming and language architecture, reinforcing our understanding of compiler theory and execution models.</w:t>
      </w:r>
    </w:p>
    <w:p w14:paraId="56704D1D" w14:textId="77777777" w:rsidR="00850665" w:rsidRPr="00850665" w:rsidRDefault="00850665" w:rsidP="00850665">
      <w:pPr>
        <w:pStyle w:val="Heading2"/>
      </w:pPr>
      <w:r w:rsidRPr="00850665">
        <w:t>10. References</w:t>
      </w:r>
    </w:p>
    <w:p w14:paraId="2D4B4141" w14:textId="77777777" w:rsidR="00850665" w:rsidRPr="00850665" w:rsidRDefault="00850665" w:rsidP="00850665">
      <w:pPr>
        <w:numPr>
          <w:ilvl w:val="0"/>
          <w:numId w:val="8"/>
        </w:numPr>
        <w:rPr>
          <w:lang w:val="en-IN"/>
        </w:rPr>
      </w:pPr>
      <w:hyperlink r:id="rId6" w:history="1">
        <w:r w:rsidRPr="00850665">
          <w:rPr>
            <w:rStyle w:val="Hyperlink"/>
            <w:lang w:val="en-IN"/>
          </w:rPr>
          <w:t>The Go Programming Language Documentation</w:t>
        </w:r>
      </w:hyperlink>
    </w:p>
    <w:p w14:paraId="69D04352" w14:textId="070FA390" w:rsidR="00850665" w:rsidRPr="00850665" w:rsidRDefault="00850665" w:rsidP="00850665">
      <w:pPr>
        <w:numPr>
          <w:ilvl w:val="0"/>
          <w:numId w:val="8"/>
        </w:numPr>
        <w:rPr>
          <w:lang w:val="en-IN"/>
        </w:rPr>
      </w:pPr>
      <w:r w:rsidRPr="00850665">
        <w:rPr>
          <w:lang w:val="en-IN"/>
        </w:rPr>
        <w:t>Pratt, Vaughan. "Top-Down Operator Precedence Parsing."</w:t>
      </w:r>
    </w:p>
    <w:p w14:paraId="75B38FAE" w14:textId="77777777" w:rsidR="00850665" w:rsidRPr="00850665" w:rsidRDefault="00850665" w:rsidP="00850665">
      <w:pPr>
        <w:numPr>
          <w:ilvl w:val="0"/>
          <w:numId w:val="8"/>
        </w:numPr>
        <w:rPr>
          <w:lang w:val="en-IN"/>
        </w:rPr>
      </w:pPr>
      <w:r w:rsidRPr="00850665">
        <w:rPr>
          <w:lang w:val="en-IN"/>
        </w:rPr>
        <w:t>Robert Nystrom, "Crafting Interpreters"</w:t>
      </w:r>
    </w:p>
    <w:p w14:paraId="32FD021D" w14:textId="77777777" w:rsidR="008609CC" w:rsidRPr="008609CC" w:rsidRDefault="008609CC" w:rsidP="008609CC">
      <w:pPr>
        <w:rPr>
          <w:lang w:val="en-IN"/>
        </w:rPr>
      </w:pPr>
    </w:p>
    <w:sectPr w:rsidR="008609CC" w:rsidRPr="00860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029"/>
    <w:multiLevelType w:val="multilevel"/>
    <w:tmpl w:val="CBC0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7181"/>
    <w:multiLevelType w:val="multilevel"/>
    <w:tmpl w:val="3E02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726F5"/>
    <w:multiLevelType w:val="multilevel"/>
    <w:tmpl w:val="80B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A72EC"/>
    <w:multiLevelType w:val="multilevel"/>
    <w:tmpl w:val="2088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F545A"/>
    <w:multiLevelType w:val="multilevel"/>
    <w:tmpl w:val="9A8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F7D2A"/>
    <w:multiLevelType w:val="multilevel"/>
    <w:tmpl w:val="3FFE6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856BA"/>
    <w:multiLevelType w:val="multilevel"/>
    <w:tmpl w:val="A91C43B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61715"/>
    <w:multiLevelType w:val="multilevel"/>
    <w:tmpl w:val="76C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D5641"/>
    <w:multiLevelType w:val="multilevel"/>
    <w:tmpl w:val="A466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62A88"/>
    <w:multiLevelType w:val="multilevel"/>
    <w:tmpl w:val="ABB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61B74"/>
    <w:multiLevelType w:val="multilevel"/>
    <w:tmpl w:val="E842A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477AA"/>
    <w:multiLevelType w:val="multilevel"/>
    <w:tmpl w:val="5EAA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023169">
    <w:abstractNumId w:val="4"/>
  </w:num>
  <w:num w:numId="2" w16cid:durableId="768627614">
    <w:abstractNumId w:val="3"/>
  </w:num>
  <w:num w:numId="3" w16cid:durableId="1868367984">
    <w:abstractNumId w:val="2"/>
  </w:num>
  <w:num w:numId="4" w16cid:durableId="820346356">
    <w:abstractNumId w:val="6"/>
  </w:num>
  <w:num w:numId="5" w16cid:durableId="983125227">
    <w:abstractNumId w:val="7"/>
  </w:num>
  <w:num w:numId="6" w16cid:durableId="454444809">
    <w:abstractNumId w:val="1"/>
  </w:num>
  <w:num w:numId="7" w16cid:durableId="198204611">
    <w:abstractNumId w:val="9"/>
  </w:num>
  <w:num w:numId="8" w16cid:durableId="1925603903">
    <w:abstractNumId w:val="0"/>
  </w:num>
  <w:num w:numId="9" w16cid:durableId="1588928735">
    <w:abstractNumId w:val="10"/>
  </w:num>
  <w:num w:numId="10" w16cid:durableId="211044264">
    <w:abstractNumId w:val="11"/>
  </w:num>
  <w:num w:numId="11" w16cid:durableId="72629596">
    <w:abstractNumId w:val="5"/>
  </w:num>
  <w:num w:numId="12" w16cid:durableId="1026516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89"/>
    <w:rsid w:val="001D1E89"/>
    <w:rsid w:val="00224C68"/>
    <w:rsid w:val="00536B95"/>
    <w:rsid w:val="007F6959"/>
    <w:rsid w:val="00850665"/>
    <w:rsid w:val="008609CC"/>
    <w:rsid w:val="00DC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B568"/>
  <w15:chartTrackingRefBased/>
  <w15:docId w15:val="{5990DE02-E778-4780-9E85-F7EFBB2E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CC"/>
    <w:pPr>
      <w:jc w:val="both"/>
    </w:pPr>
    <w:rPr>
      <w:rFonts w:ascii="Times New Roman" w:hAnsi="Times New Roman"/>
      <w:sz w:val="24"/>
    </w:rPr>
  </w:style>
  <w:style w:type="paragraph" w:styleId="Heading1">
    <w:name w:val="heading 1"/>
    <w:basedOn w:val="Normal"/>
    <w:next w:val="Normal"/>
    <w:link w:val="Heading1Char"/>
    <w:uiPriority w:val="9"/>
    <w:qFormat/>
    <w:rsid w:val="008609CC"/>
    <w:pPr>
      <w:keepNext/>
      <w:keepLines/>
      <w:spacing w:before="360" w:after="8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8609CC"/>
    <w:pPr>
      <w:outlineLvl w:val="1"/>
    </w:pPr>
    <w:rPr>
      <w:b/>
      <w:bCs/>
      <w:sz w:val="32"/>
      <w:szCs w:val="28"/>
      <w:lang w:val="en-IN"/>
    </w:rPr>
  </w:style>
  <w:style w:type="paragraph" w:styleId="Heading3">
    <w:name w:val="heading 3"/>
    <w:basedOn w:val="Normal"/>
    <w:next w:val="Normal"/>
    <w:link w:val="Heading3Char"/>
    <w:uiPriority w:val="9"/>
    <w:unhideWhenUsed/>
    <w:qFormat/>
    <w:rsid w:val="00850665"/>
    <w:pPr>
      <w:keepNext/>
      <w:keepLines/>
      <w:spacing w:before="160" w:after="80"/>
      <w:jc w:val="left"/>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1D1E8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D1E8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D1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CC"/>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8609CC"/>
    <w:rPr>
      <w:rFonts w:ascii="Times New Roman" w:hAnsi="Times New Roman"/>
      <w:b/>
      <w:bCs/>
      <w:sz w:val="32"/>
      <w:szCs w:val="28"/>
      <w:lang w:val="en-IN"/>
    </w:rPr>
  </w:style>
  <w:style w:type="character" w:customStyle="1" w:styleId="Heading3Char">
    <w:name w:val="Heading 3 Char"/>
    <w:basedOn w:val="DefaultParagraphFont"/>
    <w:link w:val="Heading3"/>
    <w:uiPriority w:val="9"/>
    <w:rsid w:val="00850665"/>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1D1E8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D1E8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D1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E89"/>
    <w:rPr>
      <w:rFonts w:eastAsiaTheme="majorEastAsia" w:cstheme="majorBidi"/>
      <w:color w:val="272727" w:themeColor="text1" w:themeTint="D8"/>
    </w:rPr>
  </w:style>
  <w:style w:type="paragraph" w:styleId="Title">
    <w:name w:val="Title"/>
    <w:basedOn w:val="Normal"/>
    <w:next w:val="Normal"/>
    <w:link w:val="TitleChar"/>
    <w:uiPriority w:val="10"/>
    <w:qFormat/>
    <w:rsid w:val="001D1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E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E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1E89"/>
    <w:rPr>
      <w:i/>
      <w:iCs/>
      <w:color w:val="404040" w:themeColor="text1" w:themeTint="BF"/>
    </w:rPr>
  </w:style>
  <w:style w:type="paragraph" w:styleId="ListParagraph">
    <w:name w:val="List Paragraph"/>
    <w:basedOn w:val="Normal"/>
    <w:uiPriority w:val="34"/>
    <w:qFormat/>
    <w:rsid w:val="001D1E89"/>
    <w:pPr>
      <w:ind w:left="720"/>
      <w:contextualSpacing/>
    </w:pPr>
  </w:style>
  <w:style w:type="character" w:styleId="IntenseEmphasis">
    <w:name w:val="Intense Emphasis"/>
    <w:basedOn w:val="DefaultParagraphFont"/>
    <w:uiPriority w:val="21"/>
    <w:qFormat/>
    <w:rsid w:val="001D1E89"/>
    <w:rPr>
      <w:i/>
      <w:iCs/>
      <w:color w:val="365F91" w:themeColor="accent1" w:themeShade="BF"/>
    </w:rPr>
  </w:style>
  <w:style w:type="paragraph" w:styleId="IntenseQuote">
    <w:name w:val="Intense Quote"/>
    <w:basedOn w:val="Normal"/>
    <w:next w:val="Normal"/>
    <w:link w:val="IntenseQuoteChar"/>
    <w:uiPriority w:val="30"/>
    <w:qFormat/>
    <w:rsid w:val="001D1E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D1E89"/>
    <w:rPr>
      <w:i/>
      <w:iCs/>
      <w:color w:val="365F91" w:themeColor="accent1" w:themeShade="BF"/>
    </w:rPr>
  </w:style>
  <w:style w:type="character" w:styleId="IntenseReference">
    <w:name w:val="Intense Reference"/>
    <w:basedOn w:val="DefaultParagraphFont"/>
    <w:uiPriority w:val="32"/>
    <w:qFormat/>
    <w:rsid w:val="001D1E89"/>
    <w:rPr>
      <w:b/>
      <w:bCs/>
      <w:smallCaps/>
      <w:color w:val="365F91" w:themeColor="accent1" w:themeShade="BF"/>
      <w:spacing w:val="5"/>
    </w:rPr>
  </w:style>
  <w:style w:type="character" w:styleId="Hyperlink">
    <w:name w:val="Hyperlink"/>
    <w:basedOn w:val="DefaultParagraphFont"/>
    <w:uiPriority w:val="99"/>
    <w:unhideWhenUsed/>
    <w:rsid w:val="00850665"/>
    <w:rPr>
      <w:color w:val="0000FF" w:themeColor="hyperlink"/>
      <w:u w:val="single"/>
    </w:rPr>
  </w:style>
  <w:style w:type="character" w:styleId="UnresolvedMention">
    <w:name w:val="Unresolved Mention"/>
    <w:basedOn w:val="DefaultParagraphFont"/>
    <w:uiPriority w:val="99"/>
    <w:semiHidden/>
    <w:unhideWhenUsed/>
    <w:rsid w:val="00850665"/>
    <w:rPr>
      <w:color w:val="605E5C"/>
      <w:shd w:val="clear" w:color="auto" w:fill="E1DFDD"/>
    </w:rPr>
  </w:style>
  <w:style w:type="paragraph" w:styleId="NormalWeb">
    <w:name w:val="Normal (Web)"/>
    <w:basedOn w:val="Normal"/>
    <w:uiPriority w:val="99"/>
    <w:unhideWhenUsed/>
    <w:rsid w:val="00850665"/>
    <w:pPr>
      <w:spacing w:before="100" w:beforeAutospacing="1" w:after="100" w:afterAutospacing="1" w:line="240" w:lineRule="auto"/>
      <w:jc w:val="left"/>
    </w:pPr>
    <w:rPr>
      <w:rFonts w:eastAsia="Times New Roman" w:cs="Times New Roman"/>
      <w:kern w:val="0"/>
      <w:szCs w:val="24"/>
      <w:lang w:val="en-IN" w:eastAsia="en-IN"/>
      <w14:ligatures w14:val="none"/>
    </w:rPr>
  </w:style>
  <w:style w:type="character" w:styleId="Strong">
    <w:name w:val="Strong"/>
    <w:basedOn w:val="DefaultParagraphFont"/>
    <w:uiPriority w:val="22"/>
    <w:qFormat/>
    <w:rsid w:val="00850665"/>
    <w:rPr>
      <w:b/>
      <w:bCs/>
    </w:rPr>
  </w:style>
  <w:style w:type="character" w:styleId="HTMLCode">
    <w:name w:val="HTML Code"/>
    <w:basedOn w:val="DefaultParagraphFont"/>
    <w:uiPriority w:val="99"/>
    <w:semiHidden/>
    <w:unhideWhenUsed/>
    <w:rsid w:val="00850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2238">
      <w:bodyDiv w:val="1"/>
      <w:marLeft w:val="0"/>
      <w:marRight w:val="0"/>
      <w:marTop w:val="0"/>
      <w:marBottom w:val="0"/>
      <w:divBdr>
        <w:top w:val="none" w:sz="0" w:space="0" w:color="auto"/>
        <w:left w:val="none" w:sz="0" w:space="0" w:color="auto"/>
        <w:bottom w:val="none" w:sz="0" w:space="0" w:color="auto"/>
        <w:right w:val="none" w:sz="0" w:space="0" w:color="auto"/>
      </w:divBdr>
    </w:div>
    <w:div w:id="290986620">
      <w:bodyDiv w:val="1"/>
      <w:marLeft w:val="0"/>
      <w:marRight w:val="0"/>
      <w:marTop w:val="0"/>
      <w:marBottom w:val="0"/>
      <w:divBdr>
        <w:top w:val="none" w:sz="0" w:space="0" w:color="auto"/>
        <w:left w:val="none" w:sz="0" w:space="0" w:color="auto"/>
        <w:bottom w:val="none" w:sz="0" w:space="0" w:color="auto"/>
        <w:right w:val="none" w:sz="0" w:space="0" w:color="auto"/>
      </w:divBdr>
    </w:div>
    <w:div w:id="731585738">
      <w:bodyDiv w:val="1"/>
      <w:marLeft w:val="0"/>
      <w:marRight w:val="0"/>
      <w:marTop w:val="0"/>
      <w:marBottom w:val="0"/>
      <w:divBdr>
        <w:top w:val="none" w:sz="0" w:space="0" w:color="auto"/>
        <w:left w:val="none" w:sz="0" w:space="0" w:color="auto"/>
        <w:bottom w:val="none" w:sz="0" w:space="0" w:color="auto"/>
        <w:right w:val="none" w:sz="0" w:space="0" w:color="auto"/>
      </w:divBdr>
    </w:div>
    <w:div w:id="754548316">
      <w:bodyDiv w:val="1"/>
      <w:marLeft w:val="0"/>
      <w:marRight w:val="0"/>
      <w:marTop w:val="0"/>
      <w:marBottom w:val="0"/>
      <w:divBdr>
        <w:top w:val="none" w:sz="0" w:space="0" w:color="auto"/>
        <w:left w:val="none" w:sz="0" w:space="0" w:color="auto"/>
        <w:bottom w:val="none" w:sz="0" w:space="0" w:color="auto"/>
        <w:right w:val="none" w:sz="0" w:space="0" w:color="auto"/>
      </w:divBdr>
    </w:div>
    <w:div w:id="843282884">
      <w:bodyDiv w:val="1"/>
      <w:marLeft w:val="0"/>
      <w:marRight w:val="0"/>
      <w:marTop w:val="0"/>
      <w:marBottom w:val="0"/>
      <w:divBdr>
        <w:top w:val="none" w:sz="0" w:space="0" w:color="auto"/>
        <w:left w:val="none" w:sz="0" w:space="0" w:color="auto"/>
        <w:bottom w:val="none" w:sz="0" w:space="0" w:color="auto"/>
        <w:right w:val="none" w:sz="0" w:space="0" w:color="auto"/>
      </w:divBdr>
    </w:div>
    <w:div w:id="851066854">
      <w:bodyDiv w:val="1"/>
      <w:marLeft w:val="0"/>
      <w:marRight w:val="0"/>
      <w:marTop w:val="0"/>
      <w:marBottom w:val="0"/>
      <w:divBdr>
        <w:top w:val="none" w:sz="0" w:space="0" w:color="auto"/>
        <w:left w:val="none" w:sz="0" w:space="0" w:color="auto"/>
        <w:bottom w:val="none" w:sz="0" w:space="0" w:color="auto"/>
        <w:right w:val="none" w:sz="0" w:space="0" w:color="auto"/>
      </w:divBdr>
    </w:div>
    <w:div w:id="962155989">
      <w:bodyDiv w:val="1"/>
      <w:marLeft w:val="0"/>
      <w:marRight w:val="0"/>
      <w:marTop w:val="0"/>
      <w:marBottom w:val="0"/>
      <w:divBdr>
        <w:top w:val="none" w:sz="0" w:space="0" w:color="auto"/>
        <w:left w:val="none" w:sz="0" w:space="0" w:color="auto"/>
        <w:bottom w:val="none" w:sz="0" w:space="0" w:color="auto"/>
        <w:right w:val="none" w:sz="0" w:space="0" w:color="auto"/>
      </w:divBdr>
    </w:div>
    <w:div w:id="1081871582">
      <w:bodyDiv w:val="1"/>
      <w:marLeft w:val="0"/>
      <w:marRight w:val="0"/>
      <w:marTop w:val="0"/>
      <w:marBottom w:val="0"/>
      <w:divBdr>
        <w:top w:val="none" w:sz="0" w:space="0" w:color="auto"/>
        <w:left w:val="none" w:sz="0" w:space="0" w:color="auto"/>
        <w:bottom w:val="none" w:sz="0" w:space="0" w:color="auto"/>
        <w:right w:val="none" w:sz="0" w:space="0" w:color="auto"/>
      </w:divBdr>
    </w:div>
    <w:div w:id="1358848356">
      <w:bodyDiv w:val="1"/>
      <w:marLeft w:val="0"/>
      <w:marRight w:val="0"/>
      <w:marTop w:val="0"/>
      <w:marBottom w:val="0"/>
      <w:divBdr>
        <w:top w:val="none" w:sz="0" w:space="0" w:color="auto"/>
        <w:left w:val="none" w:sz="0" w:space="0" w:color="auto"/>
        <w:bottom w:val="none" w:sz="0" w:space="0" w:color="auto"/>
        <w:right w:val="none" w:sz="0" w:space="0" w:color="auto"/>
      </w:divBdr>
    </w:div>
    <w:div w:id="1443110730">
      <w:bodyDiv w:val="1"/>
      <w:marLeft w:val="0"/>
      <w:marRight w:val="0"/>
      <w:marTop w:val="0"/>
      <w:marBottom w:val="0"/>
      <w:divBdr>
        <w:top w:val="none" w:sz="0" w:space="0" w:color="auto"/>
        <w:left w:val="none" w:sz="0" w:space="0" w:color="auto"/>
        <w:bottom w:val="none" w:sz="0" w:space="0" w:color="auto"/>
        <w:right w:val="none" w:sz="0" w:space="0" w:color="auto"/>
      </w:divBdr>
    </w:div>
    <w:div w:id="1445880226">
      <w:bodyDiv w:val="1"/>
      <w:marLeft w:val="0"/>
      <w:marRight w:val="0"/>
      <w:marTop w:val="0"/>
      <w:marBottom w:val="0"/>
      <w:divBdr>
        <w:top w:val="none" w:sz="0" w:space="0" w:color="auto"/>
        <w:left w:val="none" w:sz="0" w:space="0" w:color="auto"/>
        <w:bottom w:val="none" w:sz="0" w:space="0" w:color="auto"/>
        <w:right w:val="none" w:sz="0" w:space="0" w:color="auto"/>
      </w:divBdr>
    </w:div>
    <w:div w:id="1486431563">
      <w:bodyDiv w:val="1"/>
      <w:marLeft w:val="0"/>
      <w:marRight w:val="0"/>
      <w:marTop w:val="0"/>
      <w:marBottom w:val="0"/>
      <w:divBdr>
        <w:top w:val="none" w:sz="0" w:space="0" w:color="auto"/>
        <w:left w:val="none" w:sz="0" w:space="0" w:color="auto"/>
        <w:bottom w:val="none" w:sz="0" w:space="0" w:color="auto"/>
        <w:right w:val="none" w:sz="0" w:space="0" w:color="auto"/>
      </w:divBdr>
    </w:div>
    <w:div w:id="1797866313">
      <w:bodyDiv w:val="1"/>
      <w:marLeft w:val="0"/>
      <w:marRight w:val="0"/>
      <w:marTop w:val="0"/>
      <w:marBottom w:val="0"/>
      <w:divBdr>
        <w:top w:val="none" w:sz="0" w:space="0" w:color="auto"/>
        <w:left w:val="none" w:sz="0" w:space="0" w:color="auto"/>
        <w:bottom w:val="none" w:sz="0" w:space="0" w:color="auto"/>
        <w:right w:val="none" w:sz="0" w:space="0" w:color="auto"/>
      </w:divBdr>
    </w:div>
    <w:div w:id="1820883384">
      <w:bodyDiv w:val="1"/>
      <w:marLeft w:val="0"/>
      <w:marRight w:val="0"/>
      <w:marTop w:val="0"/>
      <w:marBottom w:val="0"/>
      <w:divBdr>
        <w:top w:val="none" w:sz="0" w:space="0" w:color="auto"/>
        <w:left w:val="none" w:sz="0" w:space="0" w:color="auto"/>
        <w:bottom w:val="none" w:sz="0" w:space="0" w:color="auto"/>
        <w:right w:val="none" w:sz="0" w:space="0" w:color="auto"/>
      </w:divBdr>
    </w:div>
    <w:div w:id="1823963825">
      <w:bodyDiv w:val="1"/>
      <w:marLeft w:val="0"/>
      <w:marRight w:val="0"/>
      <w:marTop w:val="0"/>
      <w:marBottom w:val="0"/>
      <w:divBdr>
        <w:top w:val="none" w:sz="0" w:space="0" w:color="auto"/>
        <w:left w:val="none" w:sz="0" w:space="0" w:color="auto"/>
        <w:bottom w:val="none" w:sz="0" w:space="0" w:color="auto"/>
        <w:right w:val="none" w:sz="0" w:space="0" w:color="auto"/>
      </w:divBdr>
    </w:div>
    <w:div w:id="209736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lang.org/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D40D-7914-4C92-84DD-9BAE1A89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1201</Words>
  <Characters>6852</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BoinkLang: A Lightweight Interpreted Programming Language</vt:lpstr>
      <vt:lpstr>        Team Name: Quad Binary Team Members: Aayushya Lakkadwala, Chinmay Neema</vt:lpstr>
      <vt:lpstr>    1. Abstract</vt:lpstr>
      <vt:lpstr>    2. Introduction</vt:lpstr>
      <vt:lpstr>    3. Problem Statement</vt:lpstr>
      <vt:lpstr>    4. Objectives</vt:lpstr>
      <vt:lpstr>    5. Methodology</vt:lpstr>
      <vt:lpstr>        5.1 Implementation Details</vt:lpstr>
      <vt:lpstr>        5.1.1 Tokenizer (Lexer)</vt:lpstr>
      <vt:lpstr>        5.1.2 Parser</vt:lpstr>
      <vt:lpstr>        5.1.3 Evaluator</vt:lpstr>
      <vt:lpstr>        5.1.4 Symbol Table (Environment)</vt:lpstr>
      <vt:lpstr>        5.1.5 REPL Mode</vt:lpstr>
      <vt:lpstr>    6. Features</vt:lpstr>
      <vt:lpstr>        6.1 Implemented Features</vt:lpstr>
      <vt:lpstr>        6.2 Planned Features</vt:lpstr>
      <vt:lpstr>    7. Challenges Faced</vt:lpstr>
      <vt:lpstr>        7.1 Parsing Complexity</vt:lpstr>
      <vt:lpstr>        7.2 Error Handling</vt:lpstr>
      <vt:lpstr>        7.3 Memory Management</vt:lpstr>
      <vt:lpstr>        7.4 Performance Optimization</vt:lpstr>
      <vt:lpstr>    8. Results &amp; Discussion</vt:lpstr>
      <vt:lpstr>    9. Conclusion &amp; Future Work</vt:lpstr>
      <vt:lpstr>    10. References</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Aayushya Lakkadwala</dc:creator>
  <cp:keywords/>
  <dc:description/>
  <cp:lastModifiedBy>Prashant Lakkadwala</cp:lastModifiedBy>
  <cp:revision>3</cp:revision>
  <dcterms:created xsi:type="dcterms:W3CDTF">2025-03-31T02:36:00Z</dcterms:created>
  <dcterms:modified xsi:type="dcterms:W3CDTF">2025-03-31T03:01:00Z</dcterms:modified>
</cp:coreProperties>
</file>