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895" w:rsidRPr="00BE3895" w:rsidRDefault="00BE3895" w:rsidP="00BE3895">
      <w:pPr>
        <w:pStyle w:val="Heading1"/>
      </w:pPr>
      <w:r w:rsidRPr="00BE3895">
        <w:t>Specify The Business Problem:</w:t>
      </w:r>
    </w:p>
    <w:p w:rsidR="00BE3895" w:rsidRPr="00BE3895" w:rsidRDefault="00BE3895" w:rsidP="00BE3895">
      <w:r w:rsidRPr="00BE3895">
        <w:t>The Smart Assignment project addresses a prevalent business challenge within educational institutions—inefficient and fragmented assignment management processes. Current manual methods for creating, submitting, grading, and providing feedback on assignments consume valuable time and are susceptible to errors. This initiative leverages cutting-edge web development technologies to establish an automated and intelligent platform that enhances collaboration among students, teachers, and administrators. The project aims to optimize the efficiency and effectiveness of assignment management by providing a user-friendly interface that streamlines assignment-related tasks, fosters improved communication, and ultimately enhances educational outcomes.</w:t>
      </w:r>
    </w:p>
    <w:p w:rsidR="00BE3895" w:rsidRPr="00BE3895" w:rsidRDefault="00BE3895" w:rsidP="00BE3895">
      <w:pPr>
        <w:pStyle w:val="Heading1"/>
      </w:pPr>
      <w:r w:rsidRPr="00BE3895">
        <w:t>Business Requirements:</w:t>
      </w:r>
    </w:p>
    <w:p w:rsidR="00BE3895" w:rsidRPr="00BE3895" w:rsidRDefault="00BE3895" w:rsidP="00BE3895">
      <w:r w:rsidRPr="00BE3895">
        <w:t>The integrated "Smart Assessment Engine" is designed to offer a comprehensive web-based platform that strategically focuses on optimizing assignment management and assessment processes. It fosters collaboration among students, teachers, and administrators by enabling efficient creation, delivery, and evaluation of assessments. These assessments include various question formats, adaptive testing capabilities, and instantaneous scoring coupled with detailed feedback. The platform seamlessly integrates with existing learning management systems, ensuring streamlined administration and data management. Emphasizing data security and scalability, the system safeguards sensitive user information and is designed to accommodate future growth. The platform's flexibility and customization cater to a wide array of educational institutions, allowing for personalized branding and tailored user experiences. Furthermore, administrators benefit from comprehensive analytics and reporting tools, empowering them with insights into performance trends, knowledge gaps, and assessment outcomes. Collectively, this unified web application endeavors to elevate the educational process by optimizing assignment and assessment workflows, fostering collaboration, and furnishing valuable insights for informed decision-making.</w:t>
      </w:r>
    </w:p>
    <w:p w:rsidR="00BE3895" w:rsidRPr="00BE3895" w:rsidRDefault="00BE3895" w:rsidP="00BE3895">
      <w:pPr>
        <w:pStyle w:val="Heading1"/>
      </w:pPr>
      <w:r w:rsidRPr="00BE3895">
        <w:t>Literature Survey:</w:t>
      </w:r>
    </w:p>
    <w:p w:rsidR="00BE3895" w:rsidRPr="00BE3895" w:rsidRDefault="00BE3895" w:rsidP="00BE3895">
      <w:r w:rsidRPr="00BE3895">
        <w:t xml:space="preserve">Extensive research has been dedicated to the development of intelligent systems aimed at transforming the assessment process. These systems have demonstrated potential in enhancing efficiency, accuracy, and fairness when evaluating student performance. They also offer personalized feedback and adaptive learning experiences. Notably, your project's emphasis on automating assignment management and fostering collaboration aligns with the broader goals highlighted in the literature. Both your project and the survey underscore the importance of user-friendly interfaces for accessibility and ease of use. Additionally, the project's attention to secure data uploads parallels the survey's focus on data privacy and security. Ethical considerations, including addressing biases, are acknowledged in both contexts, reflecting a shared commitment to fairness and transparency. Ultimately, your project's mission to optimize educational outcomes through streamlined processes resonates with the broader aspiration identified in the literature </w:t>
      </w:r>
      <w:r w:rsidRPr="00BE3895">
        <w:lastRenderedPageBreak/>
        <w:t>survey—the transformative potential of smart assessment engines in advancing assessment practices and educational technology.</w:t>
      </w:r>
    </w:p>
    <w:p w:rsidR="00BE3895" w:rsidRPr="00BE3895" w:rsidRDefault="00BE3895" w:rsidP="00BE3895">
      <w:pPr>
        <w:pStyle w:val="Heading1"/>
      </w:pPr>
      <w:r w:rsidRPr="00BE3895">
        <w:t>Social or Business Impact:</w:t>
      </w:r>
    </w:p>
    <w:p w:rsidR="00BE3895" w:rsidRPr="00BE3895" w:rsidRDefault="00BE3895" w:rsidP="00BE3895">
      <w:r w:rsidRPr="00BE3895">
        <w:rPr>
          <w:rStyle w:val="Heading2Char"/>
          <w:b/>
          <w:bCs/>
        </w:rPr>
        <w:t>Social Impact:</w:t>
      </w:r>
      <w:r w:rsidRPr="00BE3895">
        <w:rPr>
          <w:b/>
          <w:bCs/>
          <w:sz w:val="32"/>
          <w:szCs w:val="32"/>
        </w:rPr>
        <w:t xml:space="preserve"> </w:t>
      </w:r>
      <w:r w:rsidRPr="00BE3895">
        <w:t xml:space="preserve">Smart Assignment holds the potential to revolutionize the student experience on campus. By simplifying assignment management, it offers unprecedented convenience and efficiency. Students will no longer contend with concerns over misplaced papers or laborious assignment submissions. Professors will find respite from managing stacks of physical submissions, affording them greater focus on their teaching responsibilities. Furthermore, the transparent and automated marks allocation system </w:t>
      </w:r>
      <w:proofErr w:type="gramStart"/>
      <w:r w:rsidRPr="00BE3895">
        <w:t>ensures</w:t>
      </w:r>
      <w:proofErr w:type="gramEnd"/>
      <w:r w:rsidRPr="00BE3895">
        <w:t xml:space="preserve"> equity and eliminates potential disputes. The platform's collaborative features will foster a sense of camaraderie among students, fostering a more engaging and cooperative learning environment.</w:t>
      </w:r>
    </w:p>
    <w:p w:rsidR="00BE3895" w:rsidRPr="00BE3895" w:rsidRDefault="00BE3895" w:rsidP="00BE3895">
      <w:r w:rsidRPr="00BE3895">
        <w:rPr>
          <w:rStyle w:val="Heading2Char"/>
          <w:b/>
          <w:bCs/>
        </w:rPr>
        <w:t>Business Impact:</w:t>
      </w:r>
      <w:r w:rsidRPr="00BE3895">
        <w:t xml:space="preserve"> From a business perspective, Smart Assignment stands to elevate the university's image and operational efficiency. The adoption of this innovative digital solution communicates a strong message of modernity and technological prowess to prospective students during admissions. This favorable impression can attract technologically inclined students who prioritize efficiency and convenience. Moreover, the digitization of campus processes translates to substantial reductions in paper usage, contributing to a more eco-conscious and cost-effective institution. This transformative shift aligns seamlessly with the university's commitment to remaining at the forefront of educational technology, and it may even pave the way for strategic partnerships and collaborations within the edtech sector.</w:t>
      </w:r>
    </w:p>
    <w:p w:rsidR="003C2A9C" w:rsidRPr="00BE3895" w:rsidRDefault="003C2A9C" w:rsidP="00BE3895"/>
    <w:sectPr w:rsidR="003C2A9C" w:rsidRPr="00BE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22B74"/>
    <w:multiLevelType w:val="multilevel"/>
    <w:tmpl w:val="89B09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E07E7"/>
    <w:multiLevelType w:val="multilevel"/>
    <w:tmpl w:val="CD1AD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334650">
    <w:abstractNumId w:val="1"/>
  </w:num>
  <w:num w:numId="2" w16cid:durableId="47009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9C"/>
    <w:rsid w:val="003C2A9C"/>
    <w:rsid w:val="00A46776"/>
    <w:rsid w:val="00BE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F7A4"/>
  <w15:chartTrackingRefBased/>
  <w15:docId w15:val="{1A93BC08-299B-41AF-B8AE-B25A3E19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9C"/>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C2A9C"/>
    <w:pPr>
      <w:outlineLvl w:val="0"/>
    </w:pPr>
    <w:rPr>
      <w:b/>
      <w:bCs/>
      <w:sz w:val="32"/>
      <w:szCs w:val="32"/>
    </w:rPr>
  </w:style>
  <w:style w:type="paragraph" w:styleId="Heading2">
    <w:name w:val="heading 2"/>
    <w:basedOn w:val="Normal"/>
    <w:next w:val="Normal"/>
    <w:link w:val="Heading2Char"/>
    <w:uiPriority w:val="9"/>
    <w:unhideWhenUsed/>
    <w:qFormat/>
    <w:rsid w:val="00BE3895"/>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9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BE38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6553">
      <w:bodyDiv w:val="1"/>
      <w:marLeft w:val="0"/>
      <w:marRight w:val="0"/>
      <w:marTop w:val="0"/>
      <w:marBottom w:val="0"/>
      <w:divBdr>
        <w:top w:val="none" w:sz="0" w:space="0" w:color="auto"/>
        <w:left w:val="none" w:sz="0" w:space="0" w:color="auto"/>
        <w:bottom w:val="none" w:sz="0" w:space="0" w:color="auto"/>
        <w:right w:val="none" w:sz="0" w:space="0" w:color="auto"/>
      </w:divBdr>
    </w:div>
    <w:div w:id="1461461527">
      <w:bodyDiv w:val="1"/>
      <w:marLeft w:val="0"/>
      <w:marRight w:val="0"/>
      <w:marTop w:val="0"/>
      <w:marBottom w:val="0"/>
      <w:divBdr>
        <w:top w:val="none" w:sz="0" w:space="0" w:color="auto"/>
        <w:left w:val="none" w:sz="0" w:space="0" w:color="auto"/>
        <w:bottom w:val="none" w:sz="0" w:space="0" w:color="auto"/>
        <w:right w:val="none" w:sz="0" w:space="0" w:color="auto"/>
      </w:divBdr>
      <w:divsChild>
        <w:div w:id="2039114431">
          <w:marLeft w:val="0"/>
          <w:marRight w:val="0"/>
          <w:marTop w:val="0"/>
          <w:marBottom w:val="0"/>
          <w:divBdr>
            <w:top w:val="single" w:sz="2" w:space="0" w:color="auto"/>
            <w:left w:val="single" w:sz="2" w:space="0" w:color="auto"/>
            <w:bottom w:val="single" w:sz="6" w:space="0" w:color="auto"/>
            <w:right w:val="single" w:sz="2" w:space="0" w:color="auto"/>
          </w:divBdr>
          <w:divsChild>
            <w:div w:id="160788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443701">
                  <w:marLeft w:val="0"/>
                  <w:marRight w:val="0"/>
                  <w:marTop w:val="0"/>
                  <w:marBottom w:val="0"/>
                  <w:divBdr>
                    <w:top w:val="single" w:sz="2" w:space="0" w:color="D9D9E3"/>
                    <w:left w:val="single" w:sz="2" w:space="0" w:color="D9D9E3"/>
                    <w:bottom w:val="single" w:sz="2" w:space="0" w:color="D9D9E3"/>
                    <w:right w:val="single" w:sz="2" w:space="0" w:color="D9D9E3"/>
                  </w:divBdr>
                  <w:divsChild>
                    <w:div w:id="653098843">
                      <w:marLeft w:val="0"/>
                      <w:marRight w:val="0"/>
                      <w:marTop w:val="0"/>
                      <w:marBottom w:val="0"/>
                      <w:divBdr>
                        <w:top w:val="single" w:sz="2" w:space="0" w:color="D9D9E3"/>
                        <w:left w:val="single" w:sz="2" w:space="0" w:color="D9D9E3"/>
                        <w:bottom w:val="single" w:sz="2" w:space="0" w:color="D9D9E3"/>
                        <w:right w:val="single" w:sz="2" w:space="0" w:color="D9D9E3"/>
                      </w:divBdr>
                      <w:divsChild>
                        <w:div w:id="1080177498">
                          <w:marLeft w:val="0"/>
                          <w:marRight w:val="0"/>
                          <w:marTop w:val="0"/>
                          <w:marBottom w:val="0"/>
                          <w:divBdr>
                            <w:top w:val="single" w:sz="2" w:space="0" w:color="D9D9E3"/>
                            <w:left w:val="single" w:sz="2" w:space="0" w:color="D9D9E3"/>
                            <w:bottom w:val="single" w:sz="2" w:space="0" w:color="D9D9E3"/>
                            <w:right w:val="single" w:sz="2" w:space="0" w:color="D9D9E3"/>
                          </w:divBdr>
                          <w:divsChild>
                            <w:div w:id="100828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691317">
      <w:bodyDiv w:val="1"/>
      <w:marLeft w:val="0"/>
      <w:marRight w:val="0"/>
      <w:marTop w:val="0"/>
      <w:marBottom w:val="0"/>
      <w:divBdr>
        <w:top w:val="none" w:sz="0" w:space="0" w:color="auto"/>
        <w:left w:val="none" w:sz="0" w:space="0" w:color="auto"/>
        <w:bottom w:val="none" w:sz="0" w:space="0" w:color="auto"/>
        <w:right w:val="none" w:sz="0" w:space="0" w:color="auto"/>
      </w:divBdr>
    </w:div>
    <w:div w:id="17450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Aayushya Lakkadwala</dc:creator>
  <cp:keywords/>
  <dc:description/>
  <cp:lastModifiedBy>Aayushya Lakkadwala</cp:lastModifiedBy>
  <cp:revision>1</cp:revision>
  <dcterms:created xsi:type="dcterms:W3CDTF">2023-08-12T02:12:00Z</dcterms:created>
  <dcterms:modified xsi:type="dcterms:W3CDTF">2023-08-12T02:30:00Z</dcterms:modified>
</cp:coreProperties>
</file>