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 xml:space="preserve">Ce modèle est basé sur le référentiel RNCP 36286. Il contient le sommaire minimal exigé pour cet examen. Il reprend tous les points du référentiel encadrés dans un projet unique de </w:t>
      </w:r>
      <w:proofErr w:type="spellStart"/>
      <w:r>
        <w:rPr>
          <w:rFonts w:ascii="Arial" w:eastAsia="Arial" w:hAnsi="Arial" w:cs="Arial"/>
        </w:rPr>
        <w:t>fn</w:t>
      </w:r>
      <w:proofErr w:type="spellEnd"/>
      <w:r>
        <w:rPr>
          <w:rFonts w:ascii="Arial" w:eastAsia="Arial" w:hAnsi="Arial" w:cs="Arial"/>
        </w:rPr>
        <w:t xml:space="preserve">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proofErr w:type="gramStart"/>
      <w:r>
        <w:rPr>
          <w:rFonts w:ascii="Arial" w:eastAsia="Arial" w:hAnsi="Arial" w:cs="Arial"/>
        </w:rPr>
        <w:t>question</w:t>
      </w:r>
      <w:proofErr w:type="gramEnd"/>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 xml:space="preserve">Référent </w:t>
      </w:r>
      <w:proofErr w:type="gramStart"/>
      <w:r>
        <w:rPr>
          <w:rFonts w:ascii="Arial" w:eastAsia="Arial" w:hAnsi="Arial" w:cs="Arial"/>
        </w:rPr>
        <w:t>Société:</w:t>
      </w:r>
      <w:proofErr w:type="gramEnd"/>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 xml:space="preserve">Un grand merci également à mes collègues, Vivien et </w:t>
      </w:r>
      <w:proofErr w:type="spellStart"/>
      <w:r w:rsidRPr="005B3681">
        <w:rPr>
          <w:rFonts w:ascii="Arial" w:hAnsi="Arial" w:cs="Arial"/>
          <w:sz w:val="28"/>
          <w:szCs w:val="28"/>
        </w:rPr>
        <w:t>Sonnarin</w:t>
      </w:r>
      <w:proofErr w:type="spellEnd"/>
      <w:r w:rsidRPr="005B3681">
        <w:rPr>
          <w:rFonts w:ascii="Arial" w:hAnsi="Arial" w:cs="Arial"/>
          <w:sz w:val="28"/>
          <w:szCs w:val="28"/>
        </w:rPr>
        <w:t>,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7ECC4F4D"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dossier final de ce projet s'articule autour de la résolution d'une problématique critique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 xml:space="preserve"> : la réduction du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un enjeu majeur pour la fidélisation des clients et l'optimisation des revenus dans le contexte de la plateforme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 En intégrant une approche centrée sur le Big Data et l’Intelligence Artificielle, ce projet vise à exploiter les données clients pour anticiper les comportements de désengagement, personnaliser les stratégies de rétention, et renforcer l’efficacité globale des processus.</w:t>
      </w:r>
    </w:p>
    <w:p w14:paraId="0943EBED" w14:textId="77777777" w:rsidR="006B4633" w:rsidRPr="00196B38" w:rsidRDefault="006B4633" w:rsidP="00196B38">
      <w:pPr>
        <w:spacing w:line="352" w:lineRule="exact"/>
        <w:rPr>
          <w:rFonts w:ascii="Arial" w:eastAsia="Arial" w:hAnsi="Arial" w:cs="Arial"/>
          <w:sz w:val="24"/>
          <w:szCs w:val="24"/>
        </w:rPr>
      </w:pPr>
    </w:p>
    <w:p w14:paraId="7F0B41D1"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travail s’appuie sur un </w:t>
      </w:r>
      <w:proofErr w:type="spellStart"/>
      <w:r w:rsidRPr="00196B38">
        <w:rPr>
          <w:rFonts w:ascii="Arial" w:eastAsia="Arial" w:hAnsi="Arial" w:cs="Arial"/>
          <w:sz w:val="24"/>
          <w:szCs w:val="24"/>
        </w:rPr>
        <w:t>dataset</w:t>
      </w:r>
      <w:proofErr w:type="spellEnd"/>
      <w:r w:rsidRPr="00196B38">
        <w:rPr>
          <w:rFonts w:ascii="Arial" w:eastAsia="Arial" w:hAnsi="Arial" w:cs="Arial"/>
          <w:sz w:val="24"/>
          <w:szCs w:val="24"/>
        </w:rPr>
        <w:t xml:space="preserve"> riche contenant des informations comportementales, transactionnelles et contextuelles, permettant une analyse approfondie et une modélisation prédictive avancée. Les données ont été collectées, nettoyées, et structurées selon des méthodologies rigoureuses pour garantir leur cohérence et leur pertinence. Les outils comme pandas, </w:t>
      </w:r>
      <w:proofErr w:type="spellStart"/>
      <w:r w:rsidRPr="00196B38">
        <w:rPr>
          <w:rFonts w:ascii="Arial" w:eastAsia="Arial" w:hAnsi="Arial" w:cs="Arial"/>
          <w:sz w:val="24"/>
          <w:szCs w:val="24"/>
        </w:rPr>
        <w:t>SQLAlchemy</w:t>
      </w:r>
      <w:proofErr w:type="spellEnd"/>
      <w:r w:rsidRPr="00196B38">
        <w:rPr>
          <w:rFonts w:ascii="Arial" w:eastAsia="Arial" w:hAnsi="Arial" w:cs="Arial"/>
          <w:sz w:val="24"/>
          <w:szCs w:val="24"/>
        </w:rPr>
        <w:t xml:space="preserve"> ou </w:t>
      </w:r>
      <w:proofErr w:type="spellStart"/>
      <w:r w:rsidRPr="00196B38">
        <w:rPr>
          <w:rFonts w:ascii="Arial" w:eastAsia="Arial" w:hAnsi="Arial" w:cs="Arial"/>
          <w:sz w:val="24"/>
          <w:szCs w:val="24"/>
        </w:rPr>
        <w:t>matplotlib</w:t>
      </w:r>
      <w:proofErr w:type="spellEnd"/>
      <w:r w:rsidRPr="00196B38">
        <w:rPr>
          <w:rFonts w:ascii="Arial" w:eastAsia="Arial" w:hAnsi="Arial" w:cs="Arial"/>
          <w:sz w:val="24"/>
          <w:szCs w:val="24"/>
        </w:rPr>
        <w:t xml:space="preserve"> ont été utilisés pour explorer, normaliser, et visualiser ces données, facilitant ainsi leur exploitation pour des modèles prédictifs.</w:t>
      </w:r>
    </w:p>
    <w:p w14:paraId="6295233B" w14:textId="77777777" w:rsidR="006B4633" w:rsidRPr="00196B38" w:rsidRDefault="006B4633" w:rsidP="00196B38">
      <w:pPr>
        <w:spacing w:line="352" w:lineRule="exact"/>
        <w:rPr>
          <w:rFonts w:ascii="Arial" w:eastAsia="Arial" w:hAnsi="Arial" w:cs="Arial"/>
          <w:sz w:val="24"/>
          <w:szCs w:val="24"/>
        </w:rPr>
      </w:pPr>
    </w:p>
    <w:p w14:paraId="6DE8F113" w14:textId="77777777" w:rsidR="00196B38"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Le projet se divise en plusieurs volets :</w:t>
      </w:r>
    </w:p>
    <w:p w14:paraId="1C755360"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Une analyse détaillée de la problématique incluant le contexte, les objectifs, et l’impact stratégique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w:t>
      </w:r>
    </w:p>
    <w:p w14:paraId="5C0C4BE3"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 diagnostic du système d’information, accompagné d’une veille technologique pour identifier les meilleures pratiques et solutions adaptées.</w:t>
      </w:r>
    </w:p>
    <w:p w14:paraId="5EC81E47"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L’élaboration d’un cahier des charges fonctionnel, basé sur la collecte et l’analyse des besoins des parties prenantes.</w:t>
      </w:r>
    </w:p>
    <w:p w14:paraId="3E3E6954"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Des implémentations techniques, incluant la configuration de l’infrastructure, l’utilisation de </w:t>
      </w:r>
      <w:proofErr w:type="spellStart"/>
      <w:r w:rsidRPr="00196B38">
        <w:rPr>
          <w:rFonts w:ascii="Arial" w:eastAsia="Arial" w:hAnsi="Arial" w:cs="Arial"/>
          <w:sz w:val="24"/>
          <w:szCs w:val="24"/>
        </w:rPr>
        <w:t>frameworks</w:t>
      </w:r>
      <w:proofErr w:type="spellEnd"/>
      <w:r w:rsidRPr="00196B38">
        <w:rPr>
          <w:rFonts w:ascii="Arial" w:eastAsia="Arial" w:hAnsi="Arial" w:cs="Arial"/>
          <w:sz w:val="24"/>
          <w:szCs w:val="24"/>
        </w:rPr>
        <w:t>, et des solutions pour la surveillance et la sécurité des données.</w:t>
      </w:r>
    </w:p>
    <w:p w14:paraId="7B5B85B1"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gestion méthodique du projet, avec un suivi précis des ressources, un planning détaillé, et une coordination efficace entre les parties prenantes.</w:t>
      </w:r>
    </w:p>
    <w:p w14:paraId="0124D0C4" w14:textId="77777777" w:rsid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conception et un développement applicatif, intégrant la structuration des données, des stratégies de tests rigoureuses, et un plan de mise en service opérationnel.</w:t>
      </w:r>
    </w:p>
    <w:p w14:paraId="49AC9169" w14:textId="77777777" w:rsidR="006B4633" w:rsidRPr="00196B38" w:rsidRDefault="006B4633" w:rsidP="006B4633">
      <w:pPr>
        <w:spacing w:line="352" w:lineRule="exact"/>
        <w:rPr>
          <w:rFonts w:ascii="Arial" w:eastAsia="Arial" w:hAnsi="Arial" w:cs="Arial"/>
          <w:sz w:val="24"/>
          <w:szCs w:val="24"/>
        </w:rPr>
      </w:pPr>
    </w:p>
    <w:p w14:paraId="22BEBDE4" w14:textId="4361E937" w:rsidR="006B4633"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Chaque section est structurée pour répondre à des objectifs spécifiques, tels que la personnalisation des interactions clients, la prédiction proactive des risques de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et l’amélioration continue de l’expérience utilisateur sur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w:t>
      </w:r>
    </w:p>
    <w:p w14:paraId="1A135DA6" w14:textId="2E27A3E8" w:rsidR="00196B38" w:rsidRDefault="00196B38" w:rsidP="0069498D">
      <w:pPr>
        <w:spacing w:line="352" w:lineRule="exact"/>
        <w:rPr>
          <w:rFonts w:ascii="Arial" w:eastAsia="Arial" w:hAnsi="Arial" w:cs="Arial"/>
          <w:sz w:val="24"/>
          <w:szCs w:val="24"/>
        </w:rPr>
      </w:pPr>
      <w:r w:rsidRPr="00196B38">
        <w:rPr>
          <w:rFonts w:ascii="Arial" w:eastAsia="Arial" w:hAnsi="Arial" w:cs="Arial"/>
          <w:sz w:val="24"/>
          <w:szCs w:val="24"/>
        </w:rPr>
        <w:t>Ce dossier met également en avant les aspects organisationnels et stratégiques du projet, tels que la gestion des ressources, la planification budgétaire, et l’engagement des parties prenantes, garantissant une approche holistique pour la réussite de cette initiative. En combinant les techniques avancées de traitement des données et une gestion de projet agile</w:t>
      </w:r>
      <w:r>
        <w:rPr>
          <w:rFonts w:ascii="Arial" w:eastAsia="Arial" w:hAnsi="Arial" w:cs="Arial"/>
          <w:sz w:val="24"/>
          <w:szCs w:val="24"/>
        </w:rPr>
        <w:t>.</w:t>
      </w:r>
    </w:p>
    <w:p w14:paraId="29FA3B6D" w14:textId="77777777" w:rsidR="0069498D" w:rsidRDefault="0069498D" w:rsidP="0069498D">
      <w:pPr>
        <w:spacing w:line="352" w:lineRule="exact"/>
        <w:rPr>
          <w:rFonts w:ascii="Arial" w:eastAsia="Arial" w:hAnsi="Arial" w:cs="Arial"/>
          <w:b/>
          <w:bCs/>
          <w:color w:val="990000"/>
          <w:sz w:val="32"/>
          <w:szCs w:val="32"/>
        </w:rPr>
      </w:pPr>
    </w:p>
    <w:p w14:paraId="2588873F" w14:textId="77693496"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lastRenderedPageBreak/>
        <w:t>Abstract</w:t>
      </w:r>
    </w:p>
    <w:p w14:paraId="01B94EC3" w14:textId="77777777" w:rsidR="00EB5694" w:rsidRDefault="00EB5694">
      <w:pPr>
        <w:spacing w:line="200" w:lineRule="exact"/>
        <w:rPr>
          <w:rFonts w:ascii="Arial" w:eastAsia="Arial" w:hAnsi="Arial" w:cs="Arial"/>
          <w:b/>
          <w:bCs/>
          <w:color w:val="990000"/>
          <w:sz w:val="32"/>
          <w:szCs w:val="32"/>
        </w:rPr>
      </w:pPr>
    </w:p>
    <w:p w14:paraId="32EC3457"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proofErr w:type="spellStart"/>
      <w:r w:rsidRPr="007D4B4F">
        <w:rPr>
          <w:rFonts w:ascii="Arial" w:eastAsia="Times New Roman" w:hAnsi="Arial" w:cs="Arial"/>
          <w:sz w:val="28"/>
          <w:szCs w:val="28"/>
          <w:lang w:val="en-US"/>
        </w:rPr>
        <w:t>NexaCore</w:t>
      </w:r>
      <w:proofErr w:type="spellEnd"/>
      <w:r w:rsidRPr="007D4B4F">
        <w:rPr>
          <w:rFonts w:ascii="Arial" w:eastAsia="Times New Roman" w:hAnsi="Arial" w:cs="Arial"/>
          <w:sz w:val="28"/>
          <w:szCs w:val="28"/>
          <w:lang w:val="en-US"/>
        </w:rPr>
        <w:t xml:space="preserve"> is an AI-powered customer relationship management (CRM) platform designed to </w:t>
      </w:r>
      <w:r w:rsidRPr="007D4B4F">
        <w:rPr>
          <w:rFonts w:ascii="Arial" w:eastAsia="Times New Roman" w:hAnsi="Arial" w:cs="Arial"/>
          <w:b/>
          <w:bCs/>
          <w:sz w:val="28"/>
          <w:szCs w:val="28"/>
          <w:lang w:val="en-US"/>
        </w:rPr>
        <w:t>anticipate and reduce customer churn</w:t>
      </w:r>
      <w:r w:rsidRPr="007D4B4F">
        <w:rPr>
          <w:rFonts w:ascii="Arial" w:eastAsia="Times New Roman" w:hAnsi="Arial" w:cs="Arial"/>
          <w:sz w:val="28"/>
          <w:szCs w:val="28"/>
          <w:lang w:val="en-US"/>
        </w:rPr>
        <w:t xml:space="preserve"> through advanced predictive analytics and automated retention strategies. The project aims to </w:t>
      </w:r>
      <w:r w:rsidRPr="007D4B4F">
        <w:rPr>
          <w:rFonts w:ascii="Arial" w:eastAsia="Times New Roman" w:hAnsi="Arial" w:cs="Arial"/>
          <w:b/>
          <w:bCs/>
          <w:sz w:val="28"/>
          <w:szCs w:val="28"/>
          <w:lang w:val="en-US"/>
        </w:rPr>
        <w:t>optimize customer engagement</w:t>
      </w:r>
      <w:r w:rsidRPr="007D4B4F">
        <w:rPr>
          <w:rFonts w:ascii="Arial" w:eastAsia="Times New Roman" w:hAnsi="Arial" w:cs="Arial"/>
          <w:sz w:val="28"/>
          <w:szCs w:val="28"/>
          <w:lang w:val="en-US"/>
        </w:rPr>
        <w:t xml:space="preserve">, enhance user experience, and </w:t>
      </w:r>
      <w:r w:rsidRPr="007D4B4F">
        <w:rPr>
          <w:rFonts w:ascii="Arial" w:eastAsia="Times New Roman" w:hAnsi="Arial" w:cs="Arial"/>
          <w:b/>
          <w:bCs/>
          <w:sz w:val="28"/>
          <w:szCs w:val="28"/>
          <w:lang w:val="en-US"/>
        </w:rPr>
        <w:t>provide businesses with actionable insights</w:t>
      </w:r>
      <w:r w:rsidRPr="007D4B4F">
        <w:rPr>
          <w:rFonts w:ascii="Arial" w:eastAsia="Times New Roman" w:hAnsi="Arial" w:cs="Arial"/>
          <w:sz w:val="28"/>
          <w:szCs w:val="28"/>
          <w:lang w:val="en-US"/>
        </w:rPr>
        <w:t xml:space="preserve"> to improve their retention efforts.</w:t>
      </w:r>
    </w:p>
    <w:p w14:paraId="2AA0C5B9"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The solution leverages </w:t>
      </w:r>
      <w:r w:rsidRPr="007D4B4F">
        <w:rPr>
          <w:rFonts w:ascii="Arial" w:eastAsia="Times New Roman" w:hAnsi="Arial" w:cs="Arial"/>
          <w:b/>
          <w:bCs/>
          <w:sz w:val="28"/>
          <w:szCs w:val="28"/>
          <w:lang w:val="en-US"/>
        </w:rPr>
        <w:t>Big Data, machine learning, and cloud-based architectures</w:t>
      </w:r>
      <w:r w:rsidRPr="007D4B4F">
        <w:rPr>
          <w:rFonts w:ascii="Arial" w:eastAsia="Times New Roman" w:hAnsi="Arial" w:cs="Arial"/>
          <w:sz w:val="28"/>
          <w:szCs w:val="28"/>
          <w:lang w:val="en-US"/>
        </w:rPr>
        <w:t xml:space="preserve"> to analyze customer behaviors and predict churn with high accuracy. Key features include </w:t>
      </w:r>
      <w:r w:rsidRPr="007D4B4F">
        <w:rPr>
          <w:rFonts w:ascii="Arial" w:eastAsia="Times New Roman" w:hAnsi="Arial" w:cs="Arial"/>
          <w:b/>
          <w:bCs/>
          <w:sz w:val="28"/>
          <w:szCs w:val="28"/>
          <w:lang w:val="en-US"/>
        </w:rPr>
        <w:t>predictive churn modeling</w:t>
      </w:r>
      <w:r w:rsidRPr="007D4B4F">
        <w:rPr>
          <w:rFonts w:ascii="Arial" w:eastAsia="Times New Roman" w:hAnsi="Arial" w:cs="Arial"/>
          <w:sz w:val="28"/>
          <w:szCs w:val="28"/>
          <w:lang w:val="en-US"/>
        </w:rPr>
        <w:t xml:space="preserve">, </w:t>
      </w:r>
      <w:r w:rsidRPr="007D4B4F">
        <w:rPr>
          <w:rFonts w:ascii="Arial" w:eastAsia="Times New Roman" w:hAnsi="Arial" w:cs="Arial"/>
          <w:b/>
          <w:bCs/>
          <w:sz w:val="28"/>
          <w:szCs w:val="28"/>
          <w:lang w:val="en-US"/>
        </w:rPr>
        <w:t>real-time analytics dashboards</w:t>
      </w:r>
      <w:r w:rsidRPr="007D4B4F">
        <w:rPr>
          <w:rFonts w:ascii="Arial" w:eastAsia="Times New Roman" w:hAnsi="Arial" w:cs="Arial"/>
          <w:sz w:val="28"/>
          <w:szCs w:val="28"/>
          <w:lang w:val="en-US"/>
        </w:rPr>
        <w:t xml:space="preserve">, </w:t>
      </w:r>
      <w:r w:rsidRPr="007D4B4F">
        <w:rPr>
          <w:rFonts w:ascii="Arial" w:eastAsia="Times New Roman" w:hAnsi="Arial" w:cs="Arial"/>
          <w:b/>
          <w:bCs/>
          <w:sz w:val="28"/>
          <w:szCs w:val="28"/>
          <w:lang w:val="en-US"/>
        </w:rPr>
        <w:t>automated retention workflows</w:t>
      </w:r>
      <w:r w:rsidRPr="007D4B4F">
        <w:rPr>
          <w:rFonts w:ascii="Arial" w:eastAsia="Times New Roman" w:hAnsi="Arial" w:cs="Arial"/>
          <w:sz w:val="28"/>
          <w:szCs w:val="28"/>
          <w:lang w:val="en-US"/>
        </w:rPr>
        <w:t xml:space="preserve">, and </w:t>
      </w:r>
      <w:r w:rsidRPr="007D4B4F">
        <w:rPr>
          <w:rFonts w:ascii="Arial" w:eastAsia="Times New Roman" w:hAnsi="Arial" w:cs="Arial"/>
          <w:b/>
          <w:bCs/>
          <w:sz w:val="28"/>
          <w:szCs w:val="28"/>
          <w:lang w:val="en-US"/>
        </w:rPr>
        <w:t>personalized customer engagement strategies</w:t>
      </w:r>
      <w:r w:rsidRPr="007D4B4F">
        <w:rPr>
          <w:rFonts w:ascii="Arial" w:eastAsia="Times New Roman" w:hAnsi="Arial" w:cs="Arial"/>
          <w:sz w:val="28"/>
          <w:szCs w:val="28"/>
          <w:lang w:val="en-US"/>
        </w:rPr>
        <w:t>.</w:t>
      </w:r>
    </w:p>
    <w:p w14:paraId="74CE150F"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The implementation follows an </w:t>
      </w:r>
      <w:r w:rsidRPr="007D4B4F">
        <w:rPr>
          <w:rFonts w:ascii="Arial" w:eastAsia="Times New Roman" w:hAnsi="Arial" w:cs="Arial"/>
          <w:b/>
          <w:bCs/>
          <w:sz w:val="28"/>
          <w:szCs w:val="28"/>
          <w:lang w:val="en-US"/>
        </w:rPr>
        <w:t>agile methodology</w:t>
      </w:r>
      <w:r w:rsidRPr="007D4B4F">
        <w:rPr>
          <w:rFonts w:ascii="Arial" w:eastAsia="Times New Roman" w:hAnsi="Arial" w:cs="Arial"/>
          <w:sz w:val="28"/>
          <w:szCs w:val="28"/>
          <w:lang w:val="en-US"/>
        </w:rPr>
        <w:t xml:space="preserve">, ensuring incremental deployment and continuous integration of feedback. The </w:t>
      </w:r>
      <w:r w:rsidRPr="007D4B4F">
        <w:rPr>
          <w:rFonts w:ascii="Arial" w:eastAsia="Times New Roman" w:hAnsi="Arial" w:cs="Arial"/>
          <w:b/>
          <w:bCs/>
          <w:sz w:val="28"/>
          <w:szCs w:val="28"/>
          <w:lang w:val="en-US"/>
        </w:rPr>
        <w:t>technical infrastructure is hybrid</w:t>
      </w:r>
      <w:r w:rsidRPr="007D4B4F">
        <w:rPr>
          <w:rFonts w:ascii="Arial" w:eastAsia="Times New Roman" w:hAnsi="Arial" w:cs="Arial"/>
          <w:sz w:val="28"/>
          <w:szCs w:val="28"/>
          <w:lang w:val="en-US"/>
        </w:rPr>
        <w:t xml:space="preserve">, combining </w:t>
      </w:r>
      <w:r w:rsidRPr="007D4B4F">
        <w:rPr>
          <w:rFonts w:ascii="Arial" w:eastAsia="Times New Roman" w:hAnsi="Arial" w:cs="Arial"/>
          <w:b/>
          <w:bCs/>
          <w:sz w:val="28"/>
          <w:szCs w:val="28"/>
          <w:lang w:val="en-US"/>
        </w:rPr>
        <w:t>cloud scalability for AI processing</w:t>
      </w:r>
      <w:r w:rsidRPr="007D4B4F">
        <w:rPr>
          <w:rFonts w:ascii="Arial" w:eastAsia="Times New Roman" w:hAnsi="Arial" w:cs="Arial"/>
          <w:sz w:val="28"/>
          <w:szCs w:val="28"/>
          <w:lang w:val="en-US"/>
        </w:rPr>
        <w:t xml:space="preserve"> and </w:t>
      </w:r>
      <w:r w:rsidRPr="007D4B4F">
        <w:rPr>
          <w:rFonts w:ascii="Arial" w:eastAsia="Times New Roman" w:hAnsi="Arial" w:cs="Arial"/>
          <w:b/>
          <w:bCs/>
          <w:sz w:val="28"/>
          <w:szCs w:val="28"/>
          <w:lang w:val="en-US"/>
        </w:rPr>
        <w:t>on-premise storage for compliance with GDPR regulations</w:t>
      </w:r>
      <w:r w:rsidRPr="007D4B4F">
        <w:rPr>
          <w:rFonts w:ascii="Arial" w:eastAsia="Times New Roman" w:hAnsi="Arial" w:cs="Arial"/>
          <w:sz w:val="28"/>
          <w:szCs w:val="28"/>
          <w:lang w:val="en-US"/>
        </w:rPr>
        <w:t xml:space="preserve">. The predictive models are based on </w:t>
      </w:r>
      <w:proofErr w:type="spellStart"/>
      <w:r w:rsidRPr="007D4B4F">
        <w:rPr>
          <w:rFonts w:ascii="Arial" w:eastAsia="Times New Roman" w:hAnsi="Arial" w:cs="Arial"/>
          <w:b/>
          <w:bCs/>
          <w:sz w:val="28"/>
          <w:szCs w:val="28"/>
          <w:lang w:val="en-US"/>
        </w:rPr>
        <w:t>XGBoost</w:t>
      </w:r>
      <w:proofErr w:type="spellEnd"/>
      <w:r w:rsidRPr="007D4B4F">
        <w:rPr>
          <w:rFonts w:ascii="Arial" w:eastAsia="Times New Roman" w:hAnsi="Arial" w:cs="Arial"/>
          <w:b/>
          <w:bCs/>
          <w:sz w:val="28"/>
          <w:szCs w:val="28"/>
          <w:lang w:val="en-US"/>
        </w:rPr>
        <w:t>, Random Forest, and deep learning techniques</w:t>
      </w:r>
      <w:r w:rsidRPr="007D4B4F">
        <w:rPr>
          <w:rFonts w:ascii="Arial" w:eastAsia="Times New Roman" w:hAnsi="Arial" w:cs="Arial"/>
          <w:sz w:val="28"/>
          <w:szCs w:val="28"/>
          <w:lang w:val="en-US"/>
        </w:rPr>
        <w:t xml:space="preserve">, supported by </w:t>
      </w:r>
      <w:r w:rsidRPr="007D4B4F">
        <w:rPr>
          <w:rFonts w:ascii="Arial" w:eastAsia="Times New Roman" w:hAnsi="Arial" w:cs="Arial"/>
          <w:b/>
          <w:bCs/>
          <w:sz w:val="28"/>
          <w:szCs w:val="28"/>
          <w:lang w:val="en-US"/>
        </w:rPr>
        <w:t>Apache Spark for large-scale data processing</w:t>
      </w:r>
      <w:r w:rsidRPr="007D4B4F">
        <w:rPr>
          <w:rFonts w:ascii="Arial" w:eastAsia="Times New Roman" w:hAnsi="Arial" w:cs="Arial"/>
          <w:sz w:val="28"/>
          <w:szCs w:val="28"/>
          <w:lang w:val="en-US"/>
        </w:rPr>
        <w:t>.</w:t>
      </w:r>
    </w:p>
    <w:p w14:paraId="210ACBE6"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To ensure </w:t>
      </w:r>
      <w:r w:rsidRPr="007D4B4F">
        <w:rPr>
          <w:rFonts w:ascii="Arial" w:eastAsia="Times New Roman" w:hAnsi="Arial" w:cs="Arial"/>
          <w:b/>
          <w:bCs/>
          <w:sz w:val="28"/>
          <w:szCs w:val="28"/>
          <w:lang w:val="en-US"/>
        </w:rPr>
        <w:t>high adoption rates and user satisfaction</w:t>
      </w:r>
      <w:r w:rsidRPr="007D4B4F">
        <w:rPr>
          <w:rFonts w:ascii="Arial" w:eastAsia="Times New Roman" w:hAnsi="Arial" w:cs="Arial"/>
          <w:sz w:val="28"/>
          <w:szCs w:val="28"/>
          <w:lang w:val="en-US"/>
        </w:rPr>
        <w:t xml:space="preserve">, </w:t>
      </w:r>
      <w:proofErr w:type="spellStart"/>
      <w:r w:rsidRPr="007D4B4F">
        <w:rPr>
          <w:rFonts w:ascii="Arial" w:eastAsia="Times New Roman" w:hAnsi="Arial" w:cs="Arial"/>
          <w:sz w:val="28"/>
          <w:szCs w:val="28"/>
          <w:lang w:val="en-US"/>
        </w:rPr>
        <w:t>NexaCore</w:t>
      </w:r>
      <w:proofErr w:type="spellEnd"/>
      <w:r w:rsidRPr="007D4B4F">
        <w:rPr>
          <w:rFonts w:ascii="Arial" w:eastAsia="Times New Roman" w:hAnsi="Arial" w:cs="Arial"/>
          <w:sz w:val="28"/>
          <w:szCs w:val="28"/>
          <w:lang w:val="en-US"/>
        </w:rPr>
        <w:t xml:space="preserve"> integrates </w:t>
      </w:r>
      <w:r w:rsidRPr="007D4B4F">
        <w:rPr>
          <w:rFonts w:ascii="Arial" w:eastAsia="Times New Roman" w:hAnsi="Arial" w:cs="Arial"/>
          <w:b/>
          <w:bCs/>
          <w:sz w:val="28"/>
          <w:szCs w:val="28"/>
          <w:lang w:val="en-US"/>
        </w:rPr>
        <w:t>intuitive UX/UI enhancements, interactive onboarding, and automated recommendations</w:t>
      </w:r>
      <w:r w:rsidRPr="007D4B4F">
        <w:rPr>
          <w:rFonts w:ascii="Arial" w:eastAsia="Times New Roman" w:hAnsi="Arial" w:cs="Arial"/>
          <w:sz w:val="28"/>
          <w:szCs w:val="28"/>
          <w:lang w:val="en-US"/>
        </w:rPr>
        <w:t xml:space="preserve"> tailored to user needs. Security and compliance are at the core of the system, with </w:t>
      </w:r>
      <w:r w:rsidRPr="007D4B4F">
        <w:rPr>
          <w:rFonts w:ascii="Arial" w:eastAsia="Times New Roman" w:hAnsi="Arial" w:cs="Arial"/>
          <w:b/>
          <w:bCs/>
          <w:sz w:val="28"/>
          <w:szCs w:val="28"/>
          <w:lang w:val="en-US"/>
        </w:rPr>
        <w:t>AES-256 encryption, multi-factor authentication (2FA), and continuous security audits</w:t>
      </w:r>
      <w:r w:rsidRPr="007D4B4F">
        <w:rPr>
          <w:rFonts w:ascii="Arial" w:eastAsia="Times New Roman" w:hAnsi="Arial" w:cs="Arial"/>
          <w:sz w:val="28"/>
          <w:szCs w:val="28"/>
          <w:lang w:val="en-US"/>
        </w:rPr>
        <w:t>.</w:t>
      </w:r>
    </w:p>
    <w:p w14:paraId="363CFC50"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This document details the </w:t>
      </w:r>
      <w:r w:rsidRPr="007D4B4F">
        <w:rPr>
          <w:rFonts w:ascii="Arial" w:eastAsia="Times New Roman" w:hAnsi="Arial" w:cs="Arial"/>
          <w:b/>
          <w:bCs/>
          <w:sz w:val="28"/>
          <w:szCs w:val="28"/>
          <w:lang w:val="en-US"/>
        </w:rPr>
        <w:t>functional and technical requirements, strategic implementation plan, risk assessment, and recommended optimizations</w:t>
      </w:r>
      <w:r w:rsidRPr="007D4B4F">
        <w:rPr>
          <w:rFonts w:ascii="Arial" w:eastAsia="Times New Roman" w:hAnsi="Arial" w:cs="Arial"/>
          <w:sz w:val="28"/>
          <w:szCs w:val="28"/>
          <w:lang w:val="en-US"/>
        </w:rPr>
        <w:t xml:space="preserve"> to maximize the platform’s efficiency. By integrating cutting-edge AI-driven analytics and automation, </w:t>
      </w:r>
      <w:proofErr w:type="spellStart"/>
      <w:r w:rsidRPr="007D4B4F">
        <w:rPr>
          <w:rFonts w:ascii="Arial" w:eastAsia="Times New Roman" w:hAnsi="Arial" w:cs="Arial"/>
          <w:sz w:val="28"/>
          <w:szCs w:val="28"/>
          <w:lang w:val="en-US"/>
        </w:rPr>
        <w:t>NexaCore</w:t>
      </w:r>
      <w:proofErr w:type="spellEnd"/>
      <w:r w:rsidRPr="007D4B4F">
        <w:rPr>
          <w:rFonts w:ascii="Arial" w:eastAsia="Times New Roman" w:hAnsi="Arial" w:cs="Arial"/>
          <w:sz w:val="28"/>
          <w:szCs w:val="28"/>
          <w:lang w:val="en-US"/>
        </w:rPr>
        <w:t xml:space="preserve"> enables businesses to </w:t>
      </w:r>
      <w:r w:rsidRPr="007D4B4F">
        <w:rPr>
          <w:rFonts w:ascii="Arial" w:eastAsia="Times New Roman" w:hAnsi="Arial" w:cs="Arial"/>
          <w:b/>
          <w:bCs/>
          <w:sz w:val="28"/>
          <w:szCs w:val="28"/>
          <w:lang w:val="en-US"/>
        </w:rPr>
        <w:t>proactively manage customer retention, reduce churn by 20%, and enhance revenue sustainability</w:t>
      </w:r>
      <w:r w:rsidRPr="007D4B4F">
        <w:rPr>
          <w:rFonts w:ascii="Arial" w:eastAsia="Times New Roman" w:hAnsi="Arial" w:cs="Arial"/>
          <w:sz w:val="28"/>
          <w:szCs w:val="28"/>
          <w:lang w:val="en-US"/>
        </w:rPr>
        <w:t>.</w:t>
      </w:r>
    </w:p>
    <w:p w14:paraId="3D0F3E45" w14:textId="77777777" w:rsidR="00EB5694" w:rsidRPr="007D4B4F" w:rsidRDefault="00EB5694">
      <w:pPr>
        <w:spacing w:line="352" w:lineRule="exact"/>
        <w:rPr>
          <w:rFonts w:ascii="Arial" w:eastAsia="Arial" w:hAnsi="Arial" w:cs="Arial"/>
          <w:b/>
          <w:bCs/>
          <w:sz w:val="24"/>
          <w:szCs w:val="24"/>
          <w:lang w:val="en-US"/>
        </w:rPr>
      </w:pPr>
    </w:p>
    <w:p w14:paraId="7A113153" w14:textId="77777777" w:rsidR="0069498D" w:rsidRPr="007D4B4F" w:rsidRDefault="0069498D">
      <w:pPr>
        <w:rPr>
          <w:rFonts w:ascii="Arial" w:eastAsia="Arial" w:hAnsi="Arial" w:cs="Arial"/>
          <w:b/>
          <w:bCs/>
          <w:color w:val="990000"/>
          <w:sz w:val="32"/>
          <w:szCs w:val="32"/>
          <w:lang w:val="en-US"/>
        </w:rPr>
      </w:pPr>
      <w:r w:rsidRPr="007D4B4F">
        <w:rPr>
          <w:rFonts w:ascii="Arial" w:eastAsia="Arial" w:hAnsi="Arial" w:cs="Arial"/>
          <w:b/>
          <w:bCs/>
          <w:color w:val="990000"/>
          <w:sz w:val="32"/>
          <w:szCs w:val="32"/>
          <w:lang w:val="en-US"/>
        </w:rPr>
        <w:br w:type="page"/>
      </w:r>
    </w:p>
    <w:p w14:paraId="0CD4B616" w14:textId="271C0C50"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160B32D7" w14:textId="77777777" w:rsidR="00487A79" w:rsidRDefault="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009B9857" w14:textId="39A8A693"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04C9101A" w14:textId="77777777" w:rsidR="00EB5694" w:rsidRDefault="00EB5694">
      <w:pPr>
        <w:spacing w:line="352" w:lineRule="exact"/>
        <w:rPr>
          <w:rFonts w:ascii="Arial" w:eastAsia="Arial" w:hAnsi="Arial" w:cs="Arial"/>
          <w:b/>
          <w:bCs/>
          <w:color w:val="990000"/>
          <w:sz w:val="32"/>
          <w:szCs w:val="32"/>
        </w:rPr>
      </w:pPr>
    </w:p>
    <w:p w14:paraId="1F41B07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AI : </w:t>
      </w:r>
      <w:proofErr w:type="spellStart"/>
      <w:r w:rsidRPr="00487A79">
        <w:rPr>
          <w:rFonts w:ascii="Arial" w:eastAsia="Arial" w:hAnsi="Arial" w:cs="Arial"/>
          <w:sz w:val="24"/>
          <w:szCs w:val="24"/>
        </w:rPr>
        <w:t>Artificial</w:t>
      </w:r>
      <w:proofErr w:type="spellEnd"/>
      <w:r w:rsidRPr="00487A79">
        <w:rPr>
          <w:rFonts w:ascii="Arial" w:eastAsia="Arial" w:hAnsi="Arial" w:cs="Arial"/>
          <w:sz w:val="24"/>
          <w:szCs w:val="24"/>
        </w:rPr>
        <w:t xml:space="preserve"> Intelligence (Intelligence Artificielle)</w:t>
      </w:r>
    </w:p>
    <w:p w14:paraId="07BF176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CLV : Customer </w:t>
      </w:r>
      <w:proofErr w:type="spellStart"/>
      <w:r w:rsidRPr="00487A79">
        <w:rPr>
          <w:rFonts w:ascii="Arial" w:eastAsia="Arial" w:hAnsi="Arial" w:cs="Arial"/>
          <w:sz w:val="24"/>
          <w:szCs w:val="24"/>
        </w:rPr>
        <w:t>Lifetime</w:t>
      </w:r>
      <w:proofErr w:type="spellEnd"/>
      <w:r w:rsidRPr="00487A79">
        <w:rPr>
          <w:rFonts w:ascii="Arial" w:eastAsia="Arial" w:hAnsi="Arial" w:cs="Arial"/>
          <w:sz w:val="24"/>
          <w:szCs w:val="24"/>
        </w:rPr>
        <w:t xml:space="preserve"> Value (Valeur Vie Client)</w:t>
      </w:r>
    </w:p>
    <w:p w14:paraId="48F09CC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CSV : Comma-</w:t>
      </w:r>
      <w:proofErr w:type="spellStart"/>
      <w:r w:rsidRPr="00487A79">
        <w:rPr>
          <w:rFonts w:ascii="Arial" w:eastAsia="Arial" w:hAnsi="Arial" w:cs="Arial"/>
          <w:sz w:val="24"/>
          <w:szCs w:val="24"/>
        </w:rPr>
        <w:t>Separated</w:t>
      </w:r>
      <w:proofErr w:type="spellEnd"/>
      <w:r w:rsidRPr="00487A79">
        <w:rPr>
          <w:rFonts w:ascii="Arial" w:eastAsia="Arial" w:hAnsi="Arial" w:cs="Arial"/>
          <w:sz w:val="24"/>
          <w:szCs w:val="24"/>
        </w:rPr>
        <w:t xml:space="preserve"> Values (Fichier de données tabulaires)</w:t>
      </w:r>
    </w:p>
    <w:p w14:paraId="51BC905B"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EDA : </w:t>
      </w:r>
      <w:proofErr w:type="spellStart"/>
      <w:r w:rsidRPr="00487A79">
        <w:rPr>
          <w:rFonts w:ascii="Arial" w:eastAsia="Arial" w:hAnsi="Arial" w:cs="Arial"/>
          <w:sz w:val="24"/>
          <w:szCs w:val="24"/>
        </w:rPr>
        <w:t>Exploratory</w:t>
      </w:r>
      <w:proofErr w:type="spellEnd"/>
      <w:r w:rsidRPr="00487A79">
        <w:rPr>
          <w:rFonts w:ascii="Arial" w:eastAsia="Arial" w:hAnsi="Arial" w:cs="Arial"/>
          <w:sz w:val="24"/>
          <w:szCs w:val="24"/>
        </w:rPr>
        <w:t xml:space="preserve"> Data </w:t>
      </w:r>
      <w:proofErr w:type="spellStart"/>
      <w:r w:rsidRPr="00487A79">
        <w:rPr>
          <w:rFonts w:ascii="Arial" w:eastAsia="Arial" w:hAnsi="Arial" w:cs="Arial"/>
          <w:sz w:val="24"/>
          <w:szCs w:val="24"/>
        </w:rPr>
        <w:t>Analysis</w:t>
      </w:r>
      <w:proofErr w:type="spellEnd"/>
      <w:r w:rsidRPr="00487A79">
        <w:rPr>
          <w:rFonts w:ascii="Arial" w:eastAsia="Arial" w:hAnsi="Arial" w:cs="Arial"/>
          <w:sz w:val="24"/>
          <w:szCs w:val="24"/>
        </w:rPr>
        <w:t xml:space="preserve"> (Analyse Exploratoire des Données)</w:t>
      </w:r>
    </w:p>
    <w:p w14:paraId="49FAE71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ETL : </w:t>
      </w:r>
      <w:proofErr w:type="spellStart"/>
      <w:r w:rsidRPr="00487A79">
        <w:rPr>
          <w:rFonts w:ascii="Arial" w:eastAsia="Arial" w:hAnsi="Arial" w:cs="Arial"/>
          <w:sz w:val="24"/>
          <w:szCs w:val="24"/>
        </w:rPr>
        <w:t>Extract</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Transform</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Load</w:t>
      </w:r>
      <w:proofErr w:type="spellEnd"/>
      <w:r w:rsidRPr="00487A79">
        <w:rPr>
          <w:rFonts w:ascii="Arial" w:eastAsia="Arial" w:hAnsi="Arial" w:cs="Arial"/>
          <w:sz w:val="24"/>
          <w:szCs w:val="24"/>
        </w:rPr>
        <w:t xml:space="preserve"> (Processus d’extraction, transformation et chargement des données)</w:t>
      </w:r>
    </w:p>
    <w:p w14:paraId="398177F7"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KPI : Key Performance Indicator (Indicateur Clé de Performance)</w:t>
      </w:r>
    </w:p>
    <w:p w14:paraId="36E401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ML : Machine Learning (Apprentissage Automatique)</w:t>
      </w:r>
    </w:p>
    <w:p w14:paraId="640E930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NLP : Natural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Processing</w:t>
      </w:r>
      <w:proofErr w:type="spellEnd"/>
      <w:r w:rsidRPr="00487A79">
        <w:rPr>
          <w:rFonts w:ascii="Arial" w:eastAsia="Arial" w:hAnsi="Arial" w:cs="Arial"/>
          <w:sz w:val="24"/>
          <w:szCs w:val="24"/>
        </w:rPr>
        <w:t xml:space="preserve"> (Traitement Automatique du Langage Naturel)</w:t>
      </w:r>
    </w:p>
    <w:p w14:paraId="1E2C939F" w14:textId="300E60AE"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SaaS : Software as </w:t>
      </w:r>
      <w:proofErr w:type="gramStart"/>
      <w:r w:rsidRPr="00487A79">
        <w:rPr>
          <w:rFonts w:ascii="Arial" w:eastAsia="Arial" w:hAnsi="Arial" w:cs="Arial"/>
          <w:sz w:val="24"/>
          <w:szCs w:val="24"/>
        </w:rPr>
        <w:t>a</w:t>
      </w:r>
      <w:proofErr w:type="gramEnd"/>
      <w:r w:rsidRPr="00487A79">
        <w:rPr>
          <w:rFonts w:ascii="Arial" w:eastAsia="Arial" w:hAnsi="Arial" w:cs="Arial"/>
          <w:sz w:val="24"/>
          <w:szCs w:val="24"/>
        </w:rPr>
        <w:t xml:space="preserve"> Service (Logiciel </w:t>
      </w:r>
      <w:r w:rsidR="00035DA4">
        <w:rPr>
          <w:rFonts w:ascii="Arial" w:eastAsia="Arial" w:hAnsi="Arial" w:cs="Arial"/>
          <w:sz w:val="24"/>
          <w:szCs w:val="24"/>
        </w:rPr>
        <w:t>de</w:t>
      </w:r>
      <w:r w:rsidRPr="00487A79">
        <w:rPr>
          <w:rFonts w:ascii="Arial" w:eastAsia="Arial" w:hAnsi="Arial" w:cs="Arial"/>
          <w:sz w:val="24"/>
          <w:szCs w:val="24"/>
        </w:rPr>
        <w:t xml:space="preserve"> Service)</w:t>
      </w:r>
    </w:p>
    <w:p w14:paraId="2F2807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SQL : </w:t>
      </w:r>
      <w:proofErr w:type="spellStart"/>
      <w:r w:rsidRPr="00487A79">
        <w:rPr>
          <w:rFonts w:ascii="Arial" w:eastAsia="Arial" w:hAnsi="Arial" w:cs="Arial"/>
          <w:sz w:val="24"/>
          <w:szCs w:val="24"/>
        </w:rPr>
        <w:t>Structured</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Query</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(Langage de requête structuré)</w:t>
      </w:r>
    </w:p>
    <w:p w14:paraId="2DA8A0C5"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VSR : Vérification de Service Régulier (Phase de tests après la mise en service)</w:t>
      </w:r>
    </w:p>
    <w:p w14:paraId="5AB58C12" w14:textId="56F649BB" w:rsidR="00487A79" w:rsidRDefault="00487A79" w:rsidP="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307B6B05" w14:textId="4F03AAA0"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lastRenderedPageBreak/>
        <w:t>Glossaire (</w:t>
      </w:r>
      <w:r w:rsidR="00196B38">
        <w:rPr>
          <w:rFonts w:ascii="Arial" w:eastAsia="Arial" w:hAnsi="Arial" w:cs="Arial"/>
          <w:b/>
          <w:bCs/>
          <w:color w:val="990000"/>
          <w:sz w:val="32"/>
          <w:szCs w:val="32"/>
        </w:rPr>
        <w:t>définition</w:t>
      </w:r>
      <w:r>
        <w:rPr>
          <w:rFonts w:ascii="Arial" w:eastAsia="Arial" w:hAnsi="Arial" w:cs="Arial"/>
          <w:b/>
          <w:bCs/>
          <w:color w:val="990000"/>
          <w:sz w:val="32"/>
          <w:szCs w:val="32"/>
        </w:rPr>
        <w:t xml:space="preserve">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1BC13FB8"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Big Data</w:t>
      </w:r>
      <w:r w:rsidRPr="002D615E">
        <w:rPr>
          <w:rFonts w:ascii="Arial" w:eastAsia="Arial" w:hAnsi="Arial" w:cs="Arial"/>
          <w:sz w:val="24"/>
          <w:szCs w:val="24"/>
        </w:rPr>
        <w:t xml:space="preserve"> : Ensemble de données volumineuses, variées et générées à grande vitesse, nécessitant des outils spécifiques pour leur traitement et leur analyse.</w:t>
      </w:r>
    </w:p>
    <w:p w14:paraId="5FB645CA"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Churn</w:t>
      </w:r>
      <w:proofErr w:type="spellEnd"/>
      <w:r w:rsidRPr="002D615E">
        <w:rPr>
          <w:rFonts w:ascii="Arial" w:eastAsia="Arial" w:hAnsi="Arial" w:cs="Arial"/>
          <w:sz w:val="24"/>
          <w:szCs w:val="24"/>
        </w:rPr>
        <w:t xml:space="preserve"> : Phénomène d’attrition ou de perte de clients au fil du temps, généralement exprimé sous forme de pourcentage ou de probabilité.</w:t>
      </w:r>
    </w:p>
    <w:p w14:paraId="6EA04F51"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Customer </w:t>
      </w:r>
      <w:proofErr w:type="spellStart"/>
      <w:r w:rsidRPr="002D615E">
        <w:rPr>
          <w:rFonts w:ascii="Arial" w:eastAsia="Arial" w:hAnsi="Arial" w:cs="Arial"/>
          <w:b/>
          <w:bCs/>
          <w:sz w:val="24"/>
          <w:szCs w:val="24"/>
        </w:rPr>
        <w:t>Lifetime</w:t>
      </w:r>
      <w:proofErr w:type="spellEnd"/>
      <w:r w:rsidRPr="002D615E">
        <w:rPr>
          <w:rFonts w:ascii="Arial" w:eastAsia="Arial" w:hAnsi="Arial" w:cs="Arial"/>
          <w:b/>
          <w:bCs/>
          <w:sz w:val="24"/>
          <w:szCs w:val="24"/>
        </w:rPr>
        <w:t xml:space="preserve"> Value (CLV)</w:t>
      </w:r>
      <w:r w:rsidRPr="002D615E">
        <w:rPr>
          <w:rFonts w:ascii="Arial" w:eastAsia="Arial" w:hAnsi="Arial" w:cs="Arial"/>
          <w:sz w:val="24"/>
          <w:szCs w:val="24"/>
        </w:rPr>
        <w:t xml:space="preserve"> : Valeur totale qu’un client génère pour une entreprise durant toute la durée de sa relation avec celle-ci.</w:t>
      </w:r>
    </w:p>
    <w:p w14:paraId="170FB6B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Exploratory</w:t>
      </w:r>
      <w:proofErr w:type="spellEnd"/>
      <w:r w:rsidRPr="002D615E">
        <w:rPr>
          <w:rFonts w:ascii="Arial" w:eastAsia="Arial" w:hAnsi="Arial" w:cs="Arial"/>
          <w:b/>
          <w:bCs/>
          <w:sz w:val="24"/>
          <w:szCs w:val="24"/>
        </w:rPr>
        <w:t xml:space="preserve"> Data </w:t>
      </w:r>
      <w:proofErr w:type="spellStart"/>
      <w:r w:rsidRPr="002D615E">
        <w:rPr>
          <w:rFonts w:ascii="Arial" w:eastAsia="Arial" w:hAnsi="Arial" w:cs="Arial"/>
          <w:b/>
          <w:bCs/>
          <w:sz w:val="24"/>
          <w:szCs w:val="24"/>
        </w:rPr>
        <w:t>Analysis</w:t>
      </w:r>
      <w:proofErr w:type="spellEnd"/>
      <w:r w:rsidRPr="002D615E">
        <w:rPr>
          <w:rFonts w:ascii="Arial" w:eastAsia="Arial" w:hAnsi="Arial" w:cs="Arial"/>
          <w:b/>
          <w:bCs/>
          <w:sz w:val="24"/>
          <w:szCs w:val="24"/>
        </w:rPr>
        <w:t xml:space="preserve"> (EDA)</w:t>
      </w:r>
      <w:r w:rsidRPr="002D615E">
        <w:rPr>
          <w:rFonts w:ascii="Arial" w:eastAsia="Arial" w:hAnsi="Arial" w:cs="Arial"/>
          <w:sz w:val="24"/>
          <w:szCs w:val="24"/>
        </w:rPr>
        <w:t xml:space="preserve"> : Processus d’analyse initiale des données visant à résumer leurs principales caractéristiques, souvent à l’aide de visualisations.</w:t>
      </w:r>
    </w:p>
    <w:p w14:paraId="50E1275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Intelligence Artificielle (IA)</w:t>
      </w:r>
      <w:r w:rsidRPr="002D615E">
        <w:rPr>
          <w:rFonts w:ascii="Arial" w:eastAsia="Arial" w:hAnsi="Arial" w:cs="Arial"/>
          <w:sz w:val="24"/>
          <w:szCs w:val="24"/>
        </w:rPr>
        <w:t xml:space="preserve"> : Branche de l’informatique qui vise à créer des systèmes capables d’exécuter des tâches nécessitant normalement une intelligence humaine, telles que l'apprentissage et la prise de décision.</w:t>
      </w:r>
    </w:p>
    <w:p w14:paraId="68AE98BB"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Machine Learning (ML)</w:t>
      </w:r>
      <w:r w:rsidRPr="002D615E">
        <w:rPr>
          <w:rFonts w:ascii="Arial" w:eastAsia="Arial" w:hAnsi="Arial" w:cs="Arial"/>
          <w:sz w:val="24"/>
          <w:szCs w:val="24"/>
        </w:rPr>
        <w:t xml:space="preserve"> : Sous-domaine de l’intelligence artificielle qui permet aux machines d'apprendre à partir des données sans être explicitement programmées.</w:t>
      </w:r>
    </w:p>
    <w:p w14:paraId="0D262843"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SaaS (Software as </w:t>
      </w:r>
      <w:proofErr w:type="gramStart"/>
      <w:r w:rsidRPr="002D615E">
        <w:rPr>
          <w:rFonts w:ascii="Arial" w:eastAsia="Arial" w:hAnsi="Arial" w:cs="Arial"/>
          <w:b/>
          <w:bCs/>
          <w:sz w:val="24"/>
          <w:szCs w:val="24"/>
        </w:rPr>
        <w:t>a</w:t>
      </w:r>
      <w:proofErr w:type="gramEnd"/>
      <w:r w:rsidRPr="002D615E">
        <w:rPr>
          <w:rFonts w:ascii="Arial" w:eastAsia="Arial" w:hAnsi="Arial" w:cs="Arial"/>
          <w:b/>
          <w:bCs/>
          <w:sz w:val="24"/>
          <w:szCs w:val="24"/>
        </w:rPr>
        <w:t xml:space="preserve"> Service)</w:t>
      </w:r>
      <w:r w:rsidRPr="002D615E">
        <w:rPr>
          <w:rFonts w:ascii="Arial" w:eastAsia="Arial" w:hAnsi="Arial" w:cs="Arial"/>
          <w:sz w:val="24"/>
          <w:szCs w:val="24"/>
        </w:rPr>
        <w:t xml:space="preserve"> : Modèle de distribution de logiciels où les applications sont hébergées sur un cloud et accessibles via Internet, souvent sur la base d’un abonnement.</w:t>
      </w:r>
    </w:p>
    <w:p w14:paraId="0BE33C27"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Key Performance Indicator (KPI)</w:t>
      </w:r>
      <w:r w:rsidRPr="002D615E">
        <w:rPr>
          <w:rFonts w:ascii="Arial" w:eastAsia="Arial" w:hAnsi="Arial" w:cs="Arial"/>
          <w:sz w:val="24"/>
          <w:szCs w:val="24"/>
        </w:rPr>
        <w:t xml:space="preserve"> : Indicateur </w:t>
      </w:r>
      <w:proofErr w:type="gramStart"/>
      <w:r w:rsidRPr="002D615E">
        <w:rPr>
          <w:rFonts w:ascii="Arial" w:eastAsia="Arial" w:hAnsi="Arial" w:cs="Arial"/>
          <w:sz w:val="24"/>
          <w:szCs w:val="24"/>
        </w:rPr>
        <w:t>clé utilisé</w:t>
      </w:r>
      <w:proofErr w:type="gramEnd"/>
      <w:r w:rsidRPr="002D615E">
        <w:rPr>
          <w:rFonts w:ascii="Arial" w:eastAsia="Arial" w:hAnsi="Arial" w:cs="Arial"/>
          <w:sz w:val="24"/>
          <w:szCs w:val="24"/>
        </w:rPr>
        <w:t xml:space="preserve"> pour mesurer les performances d’une activité ou d’un projet par rapport à des objectifs prédéfinis.</w:t>
      </w:r>
    </w:p>
    <w:p w14:paraId="27876548"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Normalization</w:t>
      </w:r>
      <w:proofErr w:type="spellEnd"/>
      <w:r w:rsidRPr="002D615E">
        <w:rPr>
          <w:rFonts w:ascii="Arial" w:eastAsia="Arial" w:hAnsi="Arial" w:cs="Arial"/>
          <w:b/>
          <w:bCs/>
          <w:sz w:val="24"/>
          <w:szCs w:val="24"/>
        </w:rPr>
        <w:t xml:space="preserve"> (Normalisation)</w:t>
      </w:r>
      <w:r w:rsidRPr="002D615E">
        <w:rPr>
          <w:rFonts w:ascii="Arial" w:eastAsia="Arial" w:hAnsi="Arial" w:cs="Arial"/>
          <w:sz w:val="24"/>
          <w:szCs w:val="24"/>
        </w:rPr>
        <w:t xml:space="preserve"> : Processus consistant à transformer les données pour les rendre cohérentes en termes d’échelle ou de format, afin de faciliter leur analyse.</w:t>
      </w:r>
    </w:p>
    <w:p w14:paraId="10454F1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SQL (</w:t>
      </w:r>
      <w:proofErr w:type="spellStart"/>
      <w:r w:rsidRPr="002D615E">
        <w:rPr>
          <w:rFonts w:ascii="Arial" w:eastAsia="Arial" w:hAnsi="Arial" w:cs="Arial"/>
          <w:b/>
          <w:bCs/>
          <w:sz w:val="24"/>
          <w:szCs w:val="24"/>
        </w:rPr>
        <w:t>Structured</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Query</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Language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Langage utilisé pour interroger et manipuler des bases de données relationnelles.</w:t>
      </w:r>
    </w:p>
    <w:p w14:paraId="4DF7768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Retention</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Strategy</w:t>
      </w:r>
      <w:proofErr w:type="spellEnd"/>
      <w:r w:rsidRPr="002D615E">
        <w:rPr>
          <w:rFonts w:ascii="Arial" w:eastAsia="Arial" w:hAnsi="Arial" w:cs="Arial"/>
          <w:b/>
          <w:bCs/>
          <w:sz w:val="24"/>
          <w:szCs w:val="24"/>
        </w:rPr>
        <w:t xml:space="preserve"> (Stratégie de Rétention)</w:t>
      </w:r>
      <w:r w:rsidRPr="002D615E">
        <w:rPr>
          <w:rFonts w:ascii="Arial" w:eastAsia="Arial" w:hAnsi="Arial" w:cs="Arial"/>
          <w:sz w:val="24"/>
          <w:szCs w:val="24"/>
        </w:rPr>
        <w:t xml:space="preserve"> : Ensemble de mesures visant à fidéliser les clients existants, par exemple à travers des remises, des programmes de fidélité ou des campagnes ciblées.</w:t>
      </w:r>
    </w:p>
    <w:p w14:paraId="298ADEBA"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Data </w:t>
      </w:r>
      <w:proofErr w:type="spellStart"/>
      <w:r w:rsidRPr="002D615E">
        <w:rPr>
          <w:rFonts w:ascii="Arial" w:eastAsia="Arial" w:hAnsi="Arial" w:cs="Arial"/>
          <w:b/>
          <w:bCs/>
          <w:sz w:val="24"/>
          <w:szCs w:val="24"/>
        </w:rPr>
        <w:t>Preprocessing</w:t>
      </w:r>
      <w:proofErr w:type="spellEnd"/>
      <w:r w:rsidRPr="002D615E">
        <w:rPr>
          <w:rFonts w:ascii="Arial" w:eastAsia="Arial" w:hAnsi="Arial" w:cs="Arial"/>
          <w:b/>
          <w:bCs/>
          <w:sz w:val="24"/>
          <w:szCs w:val="24"/>
        </w:rPr>
        <w:t xml:space="preserve"> (Prétraitement des Données)</w:t>
      </w:r>
      <w:r w:rsidRPr="002D615E">
        <w:rPr>
          <w:rFonts w:ascii="Arial" w:eastAsia="Arial" w:hAnsi="Arial" w:cs="Arial"/>
          <w:sz w:val="24"/>
          <w:szCs w:val="24"/>
        </w:rPr>
        <w:t xml:space="preserve"> : Ensemble des étapes effectuées sur les données brutes pour les préparer à l’analyse ou à la modélisation (nettoyage, normalisation, transformation).</w:t>
      </w:r>
    </w:p>
    <w:p w14:paraId="4F8F5C90"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Outlier</w:t>
      </w:r>
      <w:proofErr w:type="spellEnd"/>
      <w:r w:rsidRPr="002D615E">
        <w:rPr>
          <w:rFonts w:ascii="Arial" w:eastAsia="Arial" w:hAnsi="Arial" w:cs="Arial"/>
          <w:b/>
          <w:bCs/>
          <w:sz w:val="24"/>
          <w:szCs w:val="24"/>
        </w:rPr>
        <w:t xml:space="preserve"> (Valeur </w:t>
      </w:r>
      <w:proofErr w:type="spellStart"/>
      <w:r w:rsidRPr="002D615E">
        <w:rPr>
          <w:rFonts w:ascii="Arial" w:eastAsia="Arial" w:hAnsi="Arial" w:cs="Arial"/>
          <w:b/>
          <w:bCs/>
          <w:sz w:val="24"/>
          <w:szCs w:val="24"/>
        </w:rPr>
        <w:t>Abérante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Point de données qui diffère significativement des autres observations, souvent causé par des erreurs ou des variations extrêmes.</w:t>
      </w:r>
    </w:p>
    <w:p w14:paraId="49DED5BB"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Heatmap</w:t>
      </w:r>
      <w:proofErr w:type="spellEnd"/>
      <w:r w:rsidRPr="002D615E">
        <w:rPr>
          <w:rFonts w:ascii="Arial" w:eastAsia="Arial" w:hAnsi="Arial" w:cs="Arial"/>
          <w:b/>
          <w:bCs/>
          <w:sz w:val="24"/>
          <w:szCs w:val="24"/>
        </w:rPr>
        <w:t xml:space="preserve"> (Carte de Chaleur)</w:t>
      </w:r>
      <w:r w:rsidRPr="002D615E">
        <w:rPr>
          <w:rFonts w:ascii="Arial" w:eastAsia="Arial" w:hAnsi="Arial" w:cs="Arial"/>
          <w:sz w:val="24"/>
          <w:szCs w:val="24"/>
        </w:rPr>
        <w:t xml:space="preserve"> : Visualisation graphique des corrélations entre différentes variables dans un </w:t>
      </w:r>
      <w:proofErr w:type="spellStart"/>
      <w:r w:rsidRPr="002D615E">
        <w:rPr>
          <w:rFonts w:ascii="Arial" w:eastAsia="Arial" w:hAnsi="Arial" w:cs="Arial"/>
          <w:sz w:val="24"/>
          <w:szCs w:val="24"/>
        </w:rPr>
        <w:t>dataset</w:t>
      </w:r>
      <w:proofErr w:type="spellEnd"/>
      <w:r w:rsidRPr="002D615E">
        <w:rPr>
          <w:rFonts w:ascii="Arial" w:eastAsia="Arial" w:hAnsi="Arial" w:cs="Arial"/>
          <w:sz w:val="24"/>
          <w:szCs w:val="24"/>
        </w:rPr>
        <w:t>, où les intensités sont représentées par des couleurs.</w:t>
      </w:r>
    </w:p>
    <w:p w14:paraId="76F7BF1B" w14:textId="77777777" w:rsidR="00EB5694" w:rsidRPr="002D615E" w:rsidRDefault="00EB5694">
      <w:pPr>
        <w:spacing w:line="352" w:lineRule="exact"/>
        <w:rPr>
          <w:rFonts w:ascii="Arial" w:eastAsia="Arial" w:hAnsi="Arial" w:cs="Arial"/>
          <w:sz w:val="24"/>
          <w:szCs w:val="24"/>
        </w:rPr>
      </w:pPr>
    </w:p>
    <w:p w14:paraId="16176701" w14:textId="77777777" w:rsidR="002D615E" w:rsidRDefault="002D615E">
      <w:pPr>
        <w:rPr>
          <w:rFonts w:ascii="Arial" w:eastAsia="Arial" w:hAnsi="Arial" w:cs="Arial"/>
          <w:b/>
          <w:bCs/>
          <w:color w:val="990000"/>
          <w:sz w:val="32"/>
          <w:szCs w:val="32"/>
        </w:rPr>
      </w:pPr>
      <w:r>
        <w:rPr>
          <w:rFonts w:ascii="Arial" w:eastAsia="Arial" w:hAnsi="Arial" w:cs="Arial"/>
          <w:b/>
          <w:bCs/>
          <w:color w:val="990000"/>
          <w:sz w:val="32"/>
          <w:szCs w:val="32"/>
        </w:rPr>
        <w:br w:type="page"/>
      </w:r>
    </w:p>
    <w:p w14:paraId="196B6DE4" w14:textId="0E52B5DC"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rFonts w:ascii="Arial" w:eastAsia="Arial" w:hAnsi="Arial" w:cs="Arial"/>
          <w:b/>
          <w:bCs/>
          <w:sz w:val="28"/>
          <w:szCs w:val="28"/>
        </w:rPr>
      </w:pPr>
      <w:r>
        <w:rPr>
          <w:rFonts w:ascii="Arial" w:eastAsia="Arial" w:hAnsi="Arial" w:cs="Arial"/>
          <w:b/>
          <w:bCs/>
          <w:sz w:val="28"/>
          <w:szCs w:val="28"/>
        </w:rPr>
        <w:t>8.1 Introduction</w:t>
      </w:r>
    </w:p>
    <w:p w14:paraId="2692E375" w14:textId="77777777" w:rsidR="00883392" w:rsidRDefault="00883392" w:rsidP="00883392">
      <w:pPr>
        <w:rPr>
          <w:rFonts w:ascii="Arial" w:eastAsia="Arial" w:hAnsi="Arial" w:cs="Arial"/>
          <w:b/>
          <w:bCs/>
          <w:sz w:val="28"/>
          <w:szCs w:val="28"/>
        </w:rPr>
      </w:pPr>
    </w:p>
    <w:p w14:paraId="0BD2223A" w14:textId="78B0CC02" w:rsidR="00883392" w:rsidRPr="00883392" w:rsidRDefault="00883392" w:rsidP="00883392">
      <w:pPr>
        <w:rPr>
          <w:sz w:val="24"/>
          <w:szCs w:val="24"/>
        </w:rPr>
      </w:pPr>
      <w:r>
        <w:rPr>
          <w:rFonts w:ascii="Arial" w:eastAsia="Arial" w:hAnsi="Arial" w:cs="Arial"/>
          <w:sz w:val="24"/>
          <w:szCs w:val="24"/>
        </w:rPr>
        <w:t>Je m’appel Georges Coudrier, élevé à la 3wa en fin d’année de bac+5. J’aime l’informatique et la programmation ce qui m’a mené jusqu’ici</w:t>
      </w:r>
      <w:r w:rsidR="006913FD">
        <w:rPr>
          <w:rFonts w:ascii="Arial" w:eastAsia="Arial" w:hAnsi="Arial" w:cs="Arial"/>
          <w:sz w:val="24"/>
          <w:szCs w:val="24"/>
        </w:rPr>
        <w:t>.</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5C6EA81F" w14:textId="77777777" w:rsidR="006913FD" w:rsidRDefault="006913FD">
      <w:pPr>
        <w:spacing w:line="200" w:lineRule="exact"/>
        <w:rPr>
          <w:rFonts w:ascii="Arial" w:hAnsi="Arial" w:cs="Arial"/>
          <w:sz w:val="24"/>
          <w:szCs w:val="24"/>
        </w:rPr>
      </w:pPr>
    </w:p>
    <w:p w14:paraId="06D974FB" w14:textId="50C50C91" w:rsidR="00EB5694" w:rsidRPr="005E7F9D" w:rsidRDefault="006913FD">
      <w:pPr>
        <w:spacing w:line="200" w:lineRule="exact"/>
        <w:rPr>
          <w:rFonts w:ascii="Arial" w:hAnsi="Arial" w:cs="Arial"/>
          <w:sz w:val="24"/>
          <w:szCs w:val="24"/>
        </w:rPr>
      </w:pPr>
      <w:r w:rsidRPr="005E7F9D">
        <w:rPr>
          <w:rFonts w:ascii="Arial" w:hAnsi="Arial" w:cs="Arial"/>
          <w:sz w:val="24"/>
          <w:szCs w:val="24"/>
        </w:rPr>
        <w:t xml:space="preserve">J’ai </w:t>
      </w:r>
      <w:r w:rsidR="005E7F9D" w:rsidRPr="005E7F9D">
        <w:rPr>
          <w:rFonts w:ascii="Arial" w:hAnsi="Arial" w:cs="Arial"/>
          <w:sz w:val="24"/>
          <w:szCs w:val="24"/>
        </w:rPr>
        <w:t>commencé</w:t>
      </w:r>
      <w:r w:rsidRPr="005E7F9D">
        <w:rPr>
          <w:rFonts w:ascii="Arial" w:hAnsi="Arial" w:cs="Arial"/>
          <w:sz w:val="24"/>
          <w:szCs w:val="24"/>
        </w:rPr>
        <w:t xml:space="preserve"> par un bac pro ELEEC</w:t>
      </w:r>
      <w:r w:rsidR="005E7F9D">
        <w:rPr>
          <w:rFonts w:ascii="Arial" w:hAnsi="Arial" w:cs="Arial"/>
          <w:sz w:val="24"/>
          <w:szCs w:val="24"/>
        </w:rPr>
        <w:t>, un deuxième en SI option ARED, j’ai ensuite fait des études supérieur un BTS SIO option SLAM, une licence de CDA.</w:t>
      </w:r>
      <w:r w:rsidR="005E7F9D">
        <w:rPr>
          <w:rFonts w:ascii="Arial" w:hAnsi="Arial" w:cs="Arial"/>
          <w:sz w:val="24"/>
          <w:szCs w:val="24"/>
        </w:rPr>
        <w:br/>
        <w:t>Au niveau du parcours professionnel j’ai 2 ans d’alternance chez PITER.</w:t>
      </w: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rFonts w:ascii="Arial" w:eastAsia="Arial" w:hAnsi="Arial" w:cs="Arial"/>
          <w:b/>
          <w:bCs/>
          <w:sz w:val="28"/>
          <w:szCs w:val="28"/>
        </w:rPr>
      </w:pPr>
      <w:r>
        <w:rPr>
          <w:rFonts w:ascii="Arial" w:eastAsia="Arial" w:hAnsi="Arial" w:cs="Arial"/>
          <w:b/>
          <w:bCs/>
          <w:sz w:val="28"/>
          <w:szCs w:val="28"/>
        </w:rPr>
        <w:t>9.1 Contexte du projet</w:t>
      </w:r>
    </w:p>
    <w:p w14:paraId="62485877" w14:textId="77777777" w:rsidR="00143846" w:rsidRDefault="00143846">
      <w:pPr>
        <w:ind w:left="280"/>
        <w:rPr>
          <w:rFonts w:ascii="Arial" w:eastAsia="Arial" w:hAnsi="Arial" w:cs="Arial"/>
          <w:b/>
          <w:bCs/>
          <w:sz w:val="28"/>
          <w:szCs w:val="28"/>
        </w:rPr>
      </w:pPr>
    </w:p>
    <w:p w14:paraId="15069549" w14:textId="77777777" w:rsidR="00143846" w:rsidRPr="00143846" w:rsidRDefault="00143846" w:rsidP="00143846">
      <w:pPr>
        <w:ind w:left="280"/>
        <w:rPr>
          <w:sz w:val="28"/>
          <w:szCs w:val="28"/>
        </w:rPr>
      </w:pPr>
      <w:proofErr w:type="spellStart"/>
      <w:r w:rsidRPr="00143846">
        <w:rPr>
          <w:sz w:val="28"/>
          <w:szCs w:val="28"/>
        </w:rPr>
        <w:t>NexaCRM</w:t>
      </w:r>
      <w:proofErr w:type="spellEnd"/>
      <w:r w:rsidRPr="00143846">
        <w:rPr>
          <w:sz w:val="28"/>
          <w:szCs w:val="28"/>
        </w:rPr>
        <w:t xml:space="preserve">, une entreprise spécialisée dans les solutions CRM intelligentes, propose une plateforme SaaS innovante appelée </w:t>
      </w:r>
      <w:proofErr w:type="spellStart"/>
      <w:r w:rsidRPr="00143846">
        <w:rPr>
          <w:b/>
          <w:bCs/>
          <w:sz w:val="28"/>
          <w:szCs w:val="28"/>
        </w:rPr>
        <w:t>NexaCore</w:t>
      </w:r>
      <w:proofErr w:type="spellEnd"/>
      <w:r w:rsidRPr="00143846">
        <w:rPr>
          <w:sz w:val="28"/>
          <w:szCs w:val="28"/>
        </w:rPr>
        <w:t>, destinée principalement aux PME, ETI, et startups en forte croissance. Cette plateforme intègre des fonctionnalités avancées telles que l'automatisation marketing, la segmentation comportementale, et l'analyse prédictive, avec pour objectif de maximiser la satisfaction client et de renforcer l'efficacité commerciale de ses utilisateurs.</w:t>
      </w:r>
    </w:p>
    <w:p w14:paraId="3899D0AF" w14:textId="77777777" w:rsidR="00143846" w:rsidRDefault="00143846" w:rsidP="00143846">
      <w:pPr>
        <w:ind w:left="280"/>
        <w:rPr>
          <w:sz w:val="28"/>
          <w:szCs w:val="28"/>
        </w:rPr>
      </w:pPr>
      <w:r w:rsidRPr="00143846">
        <w:rPr>
          <w:sz w:val="28"/>
          <w:szCs w:val="28"/>
        </w:rPr>
        <w:t xml:space="preserve">Malgré ses atouts, </w:t>
      </w:r>
      <w:proofErr w:type="spellStart"/>
      <w:r w:rsidRPr="00143846">
        <w:rPr>
          <w:sz w:val="28"/>
          <w:szCs w:val="28"/>
        </w:rPr>
        <w:t>NexaCRM</w:t>
      </w:r>
      <w:proofErr w:type="spellEnd"/>
      <w:r w:rsidRPr="00143846">
        <w:rPr>
          <w:sz w:val="28"/>
          <w:szCs w:val="28"/>
        </w:rPr>
        <w:t xml:space="preserve"> fait face à une problématique critique : une augmentation significative du taux de </w:t>
      </w:r>
      <w:proofErr w:type="spellStart"/>
      <w:r w:rsidRPr="00143846">
        <w:rPr>
          <w:sz w:val="28"/>
          <w:szCs w:val="28"/>
        </w:rPr>
        <w:t>churn</w:t>
      </w:r>
      <w:proofErr w:type="spellEnd"/>
      <w:r w:rsidRPr="00143846">
        <w:rPr>
          <w:sz w:val="28"/>
          <w:szCs w:val="28"/>
        </w:rPr>
        <w:t xml:space="preserve"> (attrition des clients), passé de </w:t>
      </w:r>
      <w:r w:rsidRPr="00143846">
        <w:rPr>
          <w:b/>
          <w:bCs/>
          <w:sz w:val="28"/>
          <w:szCs w:val="28"/>
        </w:rPr>
        <w:t>10 % à 18 % en six mois</w:t>
      </w:r>
      <w:r w:rsidRPr="00143846">
        <w:rPr>
          <w:sz w:val="28"/>
          <w:szCs w:val="28"/>
        </w:rPr>
        <w:t xml:space="preserve">. Ce phénomène reflète des défis liés à l’adoption de la plateforme, la complexité de certaines fonctionnalités, des difficultés d’intégration avec des systèmes tiers, et une perception de coûts élevés par les clients. À cela s’ajoute un environnement hautement concurrentiel, où des acteurs majeurs comme </w:t>
      </w:r>
      <w:r w:rsidRPr="00143846">
        <w:rPr>
          <w:b/>
          <w:bCs/>
          <w:sz w:val="28"/>
          <w:szCs w:val="28"/>
        </w:rPr>
        <w:t>HubSpot</w:t>
      </w:r>
      <w:r w:rsidRPr="00143846">
        <w:rPr>
          <w:sz w:val="28"/>
          <w:szCs w:val="28"/>
        </w:rPr>
        <w:t xml:space="preserve"> et </w:t>
      </w:r>
      <w:r w:rsidRPr="00143846">
        <w:rPr>
          <w:b/>
          <w:bCs/>
          <w:sz w:val="28"/>
          <w:szCs w:val="28"/>
        </w:rPr>
        <w:t>Salesforce</w:t>
      </w:r>
      <w:r w:rsidRPr="00143846">
        <w:rPr>
          <w:sz w:val="28"/>
          <w:szCs w:val="28"/>
        </w:rPr>
        <w:t xml:space="preserve"> dominent le marché.</w:t>
      </w:r>
    </w:p>
    <w:p w14:paraId="7261DD44" w14:textId="77777777" w:rsidR="00143846" w:rsidRPr="00143846" w:rsidRDefault="00143846" w:rsidP="00143846">
      <w:pPr>
        <w:ind w:left="280"/>
        <w:rPr>
          <w:sz w:val="28"/>
          <w:szCs w:val="28"/>
        </w:rPr>
      </w:pPr>
    </w:p>
    <w:p w14:paraId="7FE7A821" w14:textId="77777777" w:rsidR="00143846" w:rsidRPr="00143846" w:rsidRDefault="00143846" w:rsidP="00143846">
      <w:pPr>
        <w:ind w:left="280"/>
        <w:rPr>
          <w:sz w:val="28"/>
          <w:szCs w:val="28"/>
        </w:rPr>
      </w:pPr>
      <w:r w:rsidRPr="00143846">
        <w:rPr>
          <w:sz w:val="28"/>
          <w:szCs w:val="28"/>
        </w:rPr>
        <w:t xml:space="preserve">Le </w:t>
      </w:r>
      <w:proofErr w:type="spellStart"/>
      <w:r w:rsidRPr="00143846">
        <w:rPr>
          <w:sz w:val="28"/>
          <w:szCs w:val="28"/>
        </w:rPr>
        <w:t>churn</w:t>
      </w:r>
      <w:proofErr w:type="spellEnd"/>
      <w:r w:rsidRPr="00143846">
        <w:rPr>
          <w:sz w:val="28"/>
          <w:szCs w:val="28"/>
        </w:rPr>
        <w:t xml:space="preserve"> représente une menace directe pour la pérennité de </w:t>
      </w:r>
      <w:proofErr w:type="spellStart"/>
      <w:r w:rsidRPr="00143846">
        <w:rPr>
          <w:sz w:val="28"/>
          <w:szCs w:val="28"/>
        </w:rPr>
        <w:t>NexaCRM</w:t>
      </w:r>
      <w:proofErr w:type="spellEnd"/>
      <w:r w:rsidRPr="00143846">
        <w:rPr>
          <w:sz w:val="28"/>
          <w:szCs w:val="28"/>
        </w:rPr>
        <w:t>, impactant :</w:t>
      </w:r>
    </w:p>
    <w:p w14:paraId="752A0307" w14:textId="77777777" w:rsidR="00143846" w:rsidRPr="00143846" w:rsidRDefault="00143846" w:rsidP="00143846">
      <w:pPr>
        <w:numPr>
          <w:ilvl w:val="0"/>
          <w:numId w:val="137"/>
        </w:numPr>
        <w:rPr>
          <w:sz w:val="28"/>
          <w:szCs w:val="28"/>
        </w:rPr>
      </w:pPr>
      <w:r w:rsidRPr="00143846">
        <w:rPr>
          <w:b/>
          <w:bCs/>
          <w:sz w:val="28"/>
          <w:szCs w:val="28"/>
        </w:rPr>
        <w:t>Les revenus récurrents</w:t>
      </w:r>
      <w:r w:rsidRPr="00143846">
        <w:rPr>
          <w:sz w:val="28"/>
          <w:szCs w:val="28"/>
        </w:rPr>
        <w:t xml:space="preserve"> : Chaque client perdu diminue la stabilité financière de l’entreprise.</w:t>
      </w:r>
    </w:p>
    <w:p w14:paraId="67C32C49" w14:textId="77777777" w:rsidR="00143846" w:rsidRPr="00143846" w:rsidRDefault="00143846" w:rsidP="00143846">
      <w:pPr>
        <w:numPr>
          <w:ilvl w:val="0"/>
          <w:numId w:val="137"/>
        </w:numPr>
        <w:rPr>
          <w:sz w:val="28"/>
          <w:szCs w:val="28"/>
        </w:rPr>
      </w:pPr>
      <w:r w:rsidRPr="00143846">
        <w:rPr>
          <w:b/>
          <w:bCs/>
          <w:sz w:val="28"/>
          <w:szCs w:val="28"/>
        </w:rPr>
        <w:t>L’image de marque</w:t>
      </w:r>
      <w:r w:rsidRPr="00143846">
        <w:rPr>
          <w:sz w:val="28"/>
          <w:szCs w:val="28"/>
        </w:rPr>
        <w:t xml:space="preserve"> : Un taux d’attrition élevé peut indiquer un manque de satisfaction ou des frustrations des utilisateurs.</w:t>
      </w:r>
    </w:p>
    <w:p w14:paraId="4586D964" w14:textId="77777777" w:rsidR="00143846" w:rsidRDefault="00143846" w:rsidP="00143846">
      <w:pPr>
        <w:numPr>
          <w:ilvl w:val="0"/>
          <w:numId w:val="137"/>
        </w:numPr>
        <w:rPr>
          <w:sz w:val="28"/>
          <w:szCs w:val="28"/>
        </w:rPr>
      </w:pPr>
      <w:r w:rsidRPr="00143846">
        <w:rPr>
          <w:b/>
          <w:bCs/>
          <w:sz w:val="28"/>
          <w:szCs w:val="28"/>
        </w:rPr>
        <w:t>La rentabilité</w:t>
      </w:r>
      <w:r w:rsidRPr="00143846">
        <w:rPr>
          <w:sz w:val="28"/>
          <w:szCs w:val="28"/>
        </w:rPr>
        <w:t xml:space="preserve"> : La perte d’un client coûte plus cher à compenser par l’acquisition d’un nouveau, augmentant le coût d’acquisition client (CAC).</w:t>
      </w:r>
    </w:p>
    <w:p w14:paraId="461C67E9" w14:textId="77777777" w:rsidR="00143846" w:rsidRPr="00143846" w:rsidRDefault="00143846" w:rsidP="00143846">
      <w:pPr>
        <w:rPr>
          <w:sz w:val="28"/>
          <w:szCs w:val="28"/>
        </w:rPr>
      </w:pPr>
    </w:p>
    <w:p w14:paraId="614EA83E" w14:textId="77777777" w:rsidR="00143846" w:rsidRPr="00143846" w:rsidRDefault="00143846" w:rsidP="00143846">
      <w:pPr>
        <w:ind w:left="280"/>
        <w:rPr>
          <w:sz w:val="28"/>
          <w:szCs w:val="28"/>
        </w:rPr>
      </w:pPr>
      <w:r w:rsidRPr="00143846">
        <w:rPr>
          <w:sz w:val="28"/>
          <w:szCs w:val="28"/>
        </w:rPr>
        <w:t xml:space="preserve">Dans ce contexte, le projet vise à développer une solution basée sur l’analyse de données et l’intelligence artificielle pour prédire et réduire le </w:t>
      </w:r>
      <w:proofErr w:type="spellStart"/>
      <w:r w:rsidRPr="00143846">
        <w:rPr>
          <w:sz w:val="28"/>
          <w:szCs w:val="28"/>
        </w:rPr>
        <w:t>churn</w:t>
      </w:r>
      <w:proofErr w:type="spellEnd"/>
      <w:r w:rsidRPr="00143846">
        <w:rPr>
          <w:sz w:val="28"/>
          <w:szCs w:val="28"/>
        </w:rPr>
        <w:t xml:space="preserve">. En utilisant les données clients disponibles, il s'agit de comprendre les facteurs de désengagement, de cibler les segments à risque, et de proposer des actions correctives personnalisées. Ce projet s’inscrit dans une démarche stratégique pour stabiliser les revenus, améliorer l’expérience utilisateur, et renforcer la compétitivité de </w:t>
      </w:r>
      <w:proofErr w:type="spellStart"/>
      <w:r w:rsidRPr="00143846">
        <w:rPr>
          <w:sz w:val="28"/>
          <w:szCs w:val="28"/>
        </w:rPr>
        <w:t>NexaCRM</w:t>
      </w:r>
      <w:proofErr w:type="spellEnd"/>
      <w:r w:rsidRPr="00143846">
        <w:rPr>
          <w:sz w:val="28"/>
          <w:szCs w:val="28"/>
        </w:rPr>
        <w:t xml:space="preserve"> sur le marché.</w:t>
      </w:r>
    </w:p>
    <w:p w14:paraId="42808658" w14:textId="77777777" w:rsidR="00143846" w:rsidRPr="00143846" w:rsidRDefault="00143846">
      <w:pPr>
        <w:ind w:left="280"/>
        <w:rPr>
          <w:sz w:val="24"/>
          <w:szCs w:val="24"/>
        </w:rPr>
      </w:pP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60D3A3A1" w14:textId="77777777" w:rsidR="00143846" w:rsidRDefault="00143846">
      <w:pPr>
        <w:rPr>
          <w:rFonts w:ascii="Arial" w:eastAsia="Arial" w:hAnsi="Arial" w:cs="Arial"/>
          <w:b/>
          <w:bCs/>
          <w:sz w:val="28"/>
          <w:szCs w:val="28"/>
        </w:rPr>
      </w:pPr>
      <w:r>
        <w:rPr>
          <w:rFonts w:ascii="Arial" w:eastAsia="Arial" w:hAnsi="Arial" w:cs="Arial"/>
          <w:b/>
          <w:bCs/>
          <w:sz w:val="28"/>
          <w:szCs w:val="28"/>
        </w:rPr>
        <w:br w:type="page"/>
      </w:r>
    </w:p>
    <w:p w14:paraId="2B1AD9E1" w14:textId="2C29F61E"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9.2 Description de la problématique</w:t>
      </w:r>
    </w:p>
    <w:p w14:paraId="0A5D5D9F" w14:textId="77777777" w:rsidR="00143846" w:rsidRDefault="00143846">
      <w:pPr>
        <w:ind w:left="280"/>
        <w:rPr>
          <w:rFonts w:ascii="Arial" w:eastAsia="Arial" w:hAnsi="Arial" w:cs="Arial"/>
          <w:b/>
          <w:bCs/>
          <w:sz w:val="28"/>
          <w:szCs w:val="28"/>
        </w:rPr>
      </w:pPr>
    </w:p>
    <w:p w14:paraId="349D3CFB" w14:textId="700CEBFB" w:rsidR="00143846" w:rsidRDefault="00143846" w:rsidP="00143846">
      <w:pPr>
        <w:ind w:left="280"/>
        <w:rPr>
          <w:sz w:val="28"/>
          <w:szCs w:val="28"/>
        </w:rPr>
      </w:pPr>
      <w:r w:rsidRPr="00143846">
        <w:rPr>
          <w:sz w:val="28"/>
          <w:szCs w:val="28"/>
        </w:rPr>
        <w:t xml:space="preserve">La problématique principale rencontrée par </w:t>
      </w:r>
      <w:proofErr w:type="spellStart"/>
      <w:r w:rsidRPr="00143846">
        <w:rPr>
          <w:sz w:val="28"/>
          <w:szCs w:val="28"/>
        </w:rPr>
        <w:t>NexaCRM</w:t>
      </w:r>
      <w:proofErr w:type="spellEnd"/>
      <w:r w:rsidRPr="00143846">
        <w:rPr>
          <w:sz w:val="28"/>
          <w:szCs w:val="28"/>
        </w:rPr>
        <w:t xml:space="preserve"> réside dans </w:t>
      </w:r>
      <w:r w:rsidRPr="00143846">
        <w:rPr>
          <w:b/>
          <w:bCs/>
          <w:sz w:val="28"/>
          <w:szCs w:val="28"/>
        </w:rPr>
        <w:t xml:space="preserve">l’augmentation significative du taux de </w:t>
      </w:r>
      <w:proofErr w:type="spellStart"/>
      <w:r w:rsidRPr="00143846">
        <w:rPr>
          <w:b/>
          <w:bCs/>
          <w:sz w:val="28"/>
          <w:szCs w:val="28"/>
        </w:rPr>
        <w:t>churn</w:t>
      </w:r>
      <w:proofErr w:type="spellEnd"/>
      <w:r w:rsidRPr="00143846">
        <w:rPr>
          <w:sz w:val="28"/>
          <w:szCs w:val="28"/>
        </w:rPr>
        <w:t xml:space="preserve"> (attrition client), qui est passé de </w:t>
      </w:r>
      <w:r w:rsidRPr="00143846">
        <w:rPr>
          <w:b/>
          <w:bCs/>
          <w:sz w:val="28"/>
          <w:szCs w:val="28"/>
        </w:rPr>
        <w:t>10 % à 18 % en seulement six mois</w:t>
      </w:r>
      <w:r w:rsidRPr="00143846">
        <w:rPr>
          <w:sz w:val="28"/>
          <w:szCs w:val="28"/>
        </w:rPr>
        <w:t xml:space="preserve">. Ce phénomène, qui désigne la perte de clients au fil du temps, représente un enjeu majeur pour une entreprise SaaS comme </w:t>
      </w:r>
      <w:proofErr w:type="spellStart"/>
      <w:r w:rsidRPr="00143846">
        <w:rPr>
          <w:sz w:val="28"/>
          <w:szCs w:val="28"/>
        </w:rPr>
        <w:t>NexaCRM</w:t>
      </w:r>
      <w:proofErr w:type="spellEnd"/>
      <w:r w:rsidRPr="00143846">
        <w:rPr>
          <w:sz w:val="28"/>
          <w:szCs w:val="28"/>
        </w:rPr>
        <w:t>, dont le modèle économique repose sur la rétention de ses abonnés.</w:t>
      </w:r>
    </w:p>
    <w:p w14:paraId="54CCDD9D" w14:textId="77777777" w:rsidR="00143846" w:rsidRDefault="00143846" w:rsidP="00143846">
      <w:pPr>
        <w:ind w:left="280"/>
        <w:rPr>
          <w:sz w:val="28"/>
          <w:szCs w:val="28"/>
        </w:rPr>
      </w:pPr>
    </w:p>
    <w:p w14:paraId="148269BB" w14:textId="77777777" w:rsidR="00143846" w:rsidRDefault="00143846" w:rsidP="00143846">
      <w:pPr>
        <w:ind w:left="280"/>
        <w:rPr>
          <w:sz w:val="28"/>
          <w:szCs w:val="28"/>
        </w:rPr>
      </w:pPr>
    </w:p>
    <w:p w14:paraId="3F7D7A57" w14:textId="77777777" w:rsidR="00143846" w:rsidRDefault="00143846" w:rsidP="00143846">
      <w:pPr>
        <w:ind w:left="280"/>
        <w:rPr>
          <w:sz w:val="28"/>
          <w:szCs w:val="28"/>
        </w:rPr>
      </w:pPr>
    </w:p>
    <w:p w14:paraId="20AAE76D" w14:textId="77777777" w:rsidR="00143846" w:rsidRPr="00143846" w:rsidRDefault="00143846" w:rsidP="00143846">
      <w:pPr>
        <w:ind w:left="280"/>
        <w:rPr>
          <w:sz w:val="28"/>
          <w:szCs w:val="28"/>
        </w:rPr>
      </w:pPr>
    </w:p>
    <w:p w14:paraId="6E8BD834" w14:textId="77777777" w:rsidR="00143846" w:rsidRPr="00143846" w:rsidRDefault="00143846" w:rsidP="00143846">
      <w:pPr>
        <w:ind w:left="280"/>
        <w:rPr>
          <w:b/>
          <w:bCs/>
          <w:sz w:val="28"/>
          <w:szCs w:val="28"/>
        </w:rPr>
      </w:pPr>
      <w:r w:rsidRPr="00143846">
        <w:rPr>
          <w:b/>
          <w:bCs/>
          <w:sz w:val="28"/>
          <w:szCs w:val="28"/>
        </w:rPr>
        <w:t>1. Causes Identifiées</w:t>
      </w:r>
    </w:p>
    <w:p w14:paraId="05F23CF4" w14:textId="77777777" w:rsidR="00143846" w:rsidRPr="00143846" w:rsidRDefault="00143846" w:rsidP="00143846">
      <w:pPr>
        <w:ind w:left="280"/>
        <w:rPr>
          <w:sz w:val="28"/>
          <w:szCs w:val="28"/>
        </w:rPr>
      </w:pPr>
      <w:r w:rsidRPr="00143846">
        <w:rPr>
          <w:sz w:val="28"/>
          <w:szCs w:val="28"/>
        </w:rPr>
        <w:t xml:space="preserve">Plusieurs facteurs contribuent à ce taux de </w:t>
      </w:r>
      <w:proofErr w:type="spellStart"/>
      <w:r w:rsidRPr="00143846">
        <w:rPr>
          <w:sz w:val="28"/>
          <w:szCs w:val="28"/>
        </w:rPr>
        <w:t>churn</w:t>
      </w:r>
      <w:proofErr w:type="spellEnd"/>
      <w:r w:rsidRPr="00143846">
        <w:rPr>
          <w:sz w:val="28"/>
          <w:szCs w:val="28"/>
        </w:rPr>
        <w:t xml:space="preserve"> élevé :</w:t>
      </w:r>
    </w:p>
    <w:p w14:paraId="39190C12" w14:textId="77777777" w:rsidR="00143846" w:rsidRPr="00143846" w:rsidRDefault="00143846" w:rsidP="00143846">
      <w:pPr>
        <w:numPr>
          <w:ilvl w:val="0"/>
          <w:numId w:val="138"/>
        </w:numPr>
        <w:rPr>
          <w:sz w:val="28"/>
          <w:szCs w:val="28"/>
        </w:rPr>
      </w:pPr>
      <w:r w:rsidRPr="00143846">
        <w:rPr>
          <w:b/>
          <w:bCs/>
          <w:sz w:val="28"/>
          <w:szCs w:val="28"/>
        </w:rPr>
        <w:t>Adoption incomplète des fonctionnalités</w:t>
      </w:r>
      <w:r w:rsidRPr="00143846">
        <w:rPr>
          <w:sz w:val="28"/>
          <w:szCs w:val="28"/>
        </w:rPr>
        <w:t xml:space="preserve"> :</w:t>
      </w:r>
    </w:p>
    <w:p w14:paraId="10F0E78F" w14:textId="77777777" w:rsidR="00143846" w:rsidRPr="00143846" w:rsidRDefault="00143846" w:rsidP="00143846">
      <w:pPr>
        <w:numPr>
          <w:ilvl w:val="1"/>
          <w:numId w:val="138"/>
        </w:numPr>
        <w:rPr>
          <w:sz w:val="28"/>
          <w:szCs w:val="28"/>
        </w:rPr>
      </w:pPr>
      <w:r w:rsidRPr="00143846">
        <w:rPr>
          <w:sz w:val="28"/>
          <w:szCs w:val="28"/>
        </w:rPr>
        <w:t xml:space="preserve">Certains utilisateurs ne parviennent pas à exploiter pleinement la plateforme </w:t>
      </w:r>
      <w:proofErr w:type="spellStart"/>
      <w:r w:rsidRPr="00143846">
        <w:rPr>
          <w:sz w:val="28"/>
          <w:szCs w:val="28"/>
        </w:rPr>
        <w:t>NexaCore</w:t>
      </w:r>
      <w:proofErr w:type="spellEnd"/>
      <w:r w:rsidRPr="00143846">
        <w:rPr>
          <w:sz w:val="28"/>
          <w:szCs w:val="28"/>
        </w:rPr>
        <w:t>, ce qui limite leur perception de sa valeur ajoutée.</w:t>
      </w:r>
    </w:p>
    <w:p w14:paraId="04F00456" w14:textId="77777777" w:rsidR="00143846" w:rsidRPr="00143846" w:rsidRDefault="00143846" w:rsidP="00143846">
      <w:pPr>
        <w:numPr>
          <w:ilvl w:val="0"/>
          <w:numId w:val="138"/>
        </w:numPr>
        <w:rPr>
          <w:sz w:val="28"/>
          <w:szCs w:val="28"/>
        </w:rPr>
      </w:pPr>
      <w:r w:rsidRPr="00143846">
        <w:rPr>
          <w:b/>
          <w:bCs/>
          <w:sz w:val="28"/>
          <w:szCs w:val="28"/>
        </w:rPr>
        <w:t>Complexité de l’interface utilisateur</w:t>
      </w:r>
      <w:r w:rsidRPr="00143846">
        <w:rPr>
          <w:sz w:val="28"/>
          <w:szCs w:val="28"/>
        </w:rPr>
        <w:t xml:space="preserve"> :</w:t>
      </w:r>
    </w:p>
    <w:p w14:paraId="06E3113E" w14:textId="77777777" w:rsidR="00143846" w:rsidRPr="00143846" w:rsidRDefault="00143846" w:rsidP="00143846">
      <w:pPr>
        <w:numPr>
          <w:ilvl w:val="1"/>
          <w:numId w:val="138"/>
        </w:numPr>
        <w:rPr>
          <w:sz w:val="28"/>
          <w:szCs w:val="28"/>
        </w:rPr>
      </w:pPr>
      <w:r w:rsidRPr="00143846">
        <w:rPr>
          <w:sz w:val="28"/>
          <w:szCs w:val="28"/>
        </w:rPr>
        <w:t>Une interface jugée peu intuitive par certains clients engendre des frustrations et un désengagement progressif.</w:t>
      </w:r>
    </w:p>
    <w:p w14:paraId="50191B43" w14:textId="77777777" w:rsidR="00143846" w:rsidRPr="00143846" w:rsidRDefault="00143846" w:rsidP="00143846">
      <w:pPr>
        <w:numPr>
          <w:ilvl w:val="0"/>
          <w:numId w:val="138"/>
        </w:numPr>
        <w:rPr>
          <w:sz w:val="28"/>
          <w:szCs w:val="28"/>
        </w:rPr>
      </w:pPr>
      <w:r w:rsidRPr="00143846">
        <w:rPr>
          <w:b/>
          <w:bCs/>
          <w:sz w:val="28"/>
          <w:szCs w:val="28"/>
        </w:rPr>
        <w:t>Difficultés d’intégration</w:t>
      </w:r>
      <w:r w:rsidRPr="00143846">
        <w:rPr>
          <w:sz w:val="28"/>
          <w:szCs w:val="28"/>
        </w:rPr>
        <w:t xml:space="preserve"> :</w:t>
      </w:r>
    </w:p>
    <w:p w14:paraId="6E37CBD4" w14:textId="77777777" w:rsidR="00143846" w:rsidRPr="00143846" w:rsidRDefault="00143846" w:rsidP="00143846">
      <w:pPr>
        <w:numPr>
          <w:ilvl w:val="1"/>
          <w:numId w:val="138"/>
        </w:numPr>
        <w:rPr>
          <w:sz w:val="28"/>
          <w:szCs w:val="28"/>
        </w:rPr>
      </w:pPr>
      <w:r w:rsidRPr="00143846">
        <w:rPr>
          <w:sz w:val="28"/>
          <w:szCs w:val="28"/>
        </w:rPr>
        <w:t xml:space="preserve">Des obstacles techniques dans l'intégration de </w:t>
      </w:r>
      <w:proofErr w:type="spellStart"/>
      <w:r w:rsidRPr="00143846">
        <w:rPr>
          <w:sz w:val="28"/>
          <w:szCs w:val="28"/>
        </w:rPr>
        <w:t>NexaCore</w:t>
      </w:r>
      <w:proofErr w:type="spellEnd"/>
      <w:r w:rsidRPr="00143846">
        <w:rPr>
          <w:sz w:val="28"/>
          <w:szCs w:val="28"/>
        </w:rPr>
        <w:t xml:space="preserve"> avec les systèmes existants (ERP, CRM tiers) découragent les entreprises.</w:t>
      </w:r>
    </w:p>
    <w:p w14:paraId="6D9372D5" w14:textId="77777777" w:rsidR="00143846" w:rsidRPr="00143846" w:rsidRDefault="00143846" w:rsidP="00143846">
      <w:pPr>
        <w:numPr>
          <w:ilvl w:val="0"/>
          <w:numId w:val="138"/>
        </w:numPr>
        <w:rPr>
          <w:sz w:val="28"/>
          <w:szCs w:val="28"/>
        </w:rPr>
      </w:pPr>
      <w:r w:rsidRPr="00143846">
        <w:rPr>
          <w:b/>
          <w:bCs/>
          <w:sz w:val="28"/>
          <w:szCs w:val="28"/>
        </w:rPr>
        <w:t>Support client insuffisant</w:t>
      </w:r>
      <w:r w:rsidRPr="00143846">
        <w:rPr>
          <w:sz w:val="28"/>
          <w:szCs w:val="28"/>
        </w:rPr>
        <w:t xml:space="preserve"> :</w:t>
      </w:r>
    </w:p>
    <w:p w14:paraId="4CA94818" w14:textId="77777777" w:rsidR="00143846" w:rsidRPr="00143846" w:rsidRDefault="00143846" w:rsidP="00143846">
      <w:pPr>
        <w:numPr>
          <w:ilvl w:val="1"/>
          <w:numId w:val="138"/>
        </w:numPr>
        <w:rPr>
          <w:sz w:val="28"/>
          <w:szCs w:val="28"/>
        </w:rPr>
      </w:pPr>
      <w:r w:rsidRPr="00143846">
        <w:rPr>
          <w:sz w:val="28"/>
          <w:szCs w:val="28"/>
        </w:rPr>
        <w:t>Un manque de réactivité ou une assistance inadaptée pousse les utilisateurs à se tourner vers des solutions concurrentes.</w:t>
      </w:r>
    </w:p>
    <w:p w14:paraId="153F9E28" w14:textId="77777777" w:rsidR="00143846" w:rsidRPr="00143846" w:rsidRDefault="00143846" w:rsidP="00143846">
      <w:pPr>
        <w:numPr>
          <w:ilvl w:val="0"/>
          <w:numId w:val="138"/>
        </w:numPr>
        <w:rPr>
          <w:sz w:val="28"/>
          <w:szCs w:val="28"/>
        </w:rPr>
      </w:pPr>
      <w:r w:rsidRPr="00143846">
        <w:rPr>
          <w:b/>
          <w:bCs/>
          <w:sz w:val="28"/>
          <w:szCs w:val="28"/>
        </w:rPr>
        <w:t>Perception de coûts élevés</w:t>
      </w:r>
      <w:r w:rsidRPr="00143846">
        <w:rPr>
          <w:sz w:val="28"/>
          <w:szCs w:val="28"/>
        </w:rPr>
        <w:t xml:space="preserve"> :</w:t>
      </w:r>
    </w:p>
    <w:p w14:paraId="44A32B6A" w14:textId="77777777" w:rsidR="00143846" w:rsidRPr="00143846" w:rsidRDefault="00143846" w:rsidP="00143846">
      <w:pPr>
        <w:numPr>
          <w:ilvl w:val="1"/>
          <w:numId w:val="138"/>
        </w:numPr>
        <w:rPr>
          <w:sz w:val="28"/>
          <w:szCs w:val="28"/>
        </w:rPr>
      </w:pPr>
      <w:r w:rsidRPr="00143846">
        <w:rPr>
          <w:sz w:val="28"/>
          <w:szCs w:val="28"/>
        </w:rPr>
        <w:t>Les clients peuvent considérer que les bénéfices offerts ne justifient pas les tarifs pratiqués.</w:t>
      </w:r>
    </w:p>
    <w:p w14:paraId="42C554E7" w14:textId="77777777" w:rsidR="00143846" w:rsidRPr="00143846" w:rsidRDefault="00143846" w:rsidP="00143846">
      <w:pPr>
        <w:numPr>
          <w:ilvl w:val="0"/>
          <w:numId w:val="138"/>
        </w:numPr>
        <w:rPr>
          <w:sz w:val="28"/>
          <w:szCs w:val="28"/>
        </w:rPr>
      </w:pPr>
      <w:r w:rsidRPr="00143846">
        <w:rPr>
          <w:b/>
          <w:bCs/>
          <w:sz w:val="28"/>
          <w:szCs w:val="28"/>
        </w:rPr>
        <w:t>Pression concurrentielle</w:t>
      </w:r>
      <w:r w:rsidRPr="00143846">
        <w:rPr>
          <w:sz w:val="28"/>
          <w:szCs w:val="28"/>
        </w:rPr>
        <w:t xml:space="preserve"> :</w:t>
      </w:r>
    </w:p>
    <w:p w14:paraId="27570221" w14:textId="77777777" w:rsidR="00143846" w:rsidRPr="00143846" w:rsidRDefault="00143846" w:rsidP="00143846">
      <w:pPr>
        <w:numPr>
          <w:ilvl w:val="1"/>
          <w:numId w:val="138"/>
        </w:numPr>
        <w:rPr>
          <w:sz w:val="28"/>
          <w:szCs w:val="28"/>
        </w:rPr>
      </w:pPr>
      <w:r w:rsidRPr="00143846">
        <w:rPr>
          <w:sz w:val="28"/>
          <w:szCs w:val="28"/>
        </w:rPr>
        <w:t>Des solutions alternatives comme celles de HubSpot et Salesforce, souvent bien perçues, captent une partie de la clientèle insatisfaite.</w:t>
      </w:r>
    </w:p>
    <w:p w14:paraId="4FF96828" w14:textId="77777777" w:rsidR="00143846" w:rsidRPr="00143846" w:rsidRDefault="00143846" w:rsidP="00143846">
      <w:pPr>
        <w:ind w:left="280"/>
        <w:rPr>
          <w:b/>
          <w:bCs/>
          <w:sz w:val="28"/>
          <w:szCs w:val="28"/>
        </w:rPr>
      </w:pPr>
      <w:r w:rsidRPr="00143846">
        <w:rPr>
          <w:b/>
          <w:bCs/>
          <w:sz w:val="28"/>
          <w:szCs w:val="28"/>
        </w:rPr>
        <w:t>2. Conséquences</w:t>
      </w:r>
    </w:p>
    <w:p w14:paraId="2E1D9AE7" w14:textId="77777777" w:rsidR="00143846" w:rsidRPr="00143846" w:rsidRDefault="00143846" w:rsidP="00143846">
      <w:pPr>
        <w:ind w:left="280"/>
        <w:rPr>
          <w:sz w:val="28"/>
          <w:szCs w:val="28"/>
        </w:rPr>
      </w:pPr>
      <w:r w:rsidRPr="00143846">
        <w:rPr>
          <w:sz w:val="28"/>
          <w:szCs w:val="28"/>
        </w:rPr>
        <w:t xml:space="preserve">Les impacts du </w:t>
      </w:r>
      <w:proofErr w:type="spellStart"/>
      <w:r w:rsidRPr="00143846">
        <w:rPr>
          <w:sz w:val="28"/>
          <w:szCs w:val="28"/>
        </w:rPr>
        <w:t>churn</w:t>
      </w:r>
      <w:proofErr w:type="spellEnd"/>
      <w:r w:rsidRPr="00143846">
        <w:rPr>
          <w:sz w:val="28"/>
          <w:szCs w:val="28"/>
        </w:rPr>
        <w:t xml:space="preserve"> sur </w:t>
      </w:r>
      <w:proofErr w:type="spellStart"/>
      <w:r w:rsidRPr="00143846">
        <w:rPr>
          <w:sz w:val="28"/>
          <w:szCs w:val="28"/>
        </w:rPr>
        <w:t>NexaCRM</w:t>
      </w:r>
      <w:proofErr w:type="spellEnd"/>
      <w:r w:rsidRPr="00143846">
        <w:rPr>
          <w:sz w:val="28"/>
          <w:szCs w:val="28"/>
        </w:rPr>
        <w:t xml:space="preserve"> sont multiples :</w:t>
      </w:r>
    </w:p>
    <w:p w14:paraId="40CC57A0" w14:textId="77777777" w:rsidR="00143846" w:rsidRPr="00143846" w:rsidRDefault="00143846" w:rsidP="00143846">
      <w:pPr>
        <w:numPr>
          <w:ilvl w:val="0"/>
          <w:numId w:val="139"/>
        </w:numPr>
        <w:rPr>
          <w:sz w:val="28"/>
          <w:szCs w:val="28"/>
        </w:rPr>
      </w:pPr>
      <w:r w:rsidRPr="00143846">
        <w:rPr>
          <w:b/>
          <w:bCs/>
          <w:sz w:val="28"/>
          <w:szCs w:val="28"/>
        </w:rPr>
        <w:t>Perte de revenus récurrents</w:t>
      </w:r>
      <w:r w:rsidRPr="00143846">
        <w:rPr>
          <w:sz w:val="28"/>
          <w:szCs w:val="28"/>
        </w:rPr>
        <w:t xml:space="preserve"> :</w:t>
      </w:r>
    </w:p>
    <w:p w14:paraId="7A4A6871" w14:textId="77777777" w:rsidR="00143846" w:rsidRPr="00143846" w:rsidRDefault="00143846" w:rsidP="00143846">
      <w:pPr>
        <w:numPr>
          <w:ilvl w:val="1"/>
          <w:numId w:val="139"/>
        </w:numPr>
        <w:rPr>
          <w:sz w:val="28"/>
          <w:szCs w:val="28"/>
        </w:rPr>
      </w:pPr>
      <w:r w:rsidRPr="00143846">
        <w:rPr>
          <w:sz w:val="28"/>
          <w:szCs w:val="28"/>
        </w:rPr>
        <w:t>Chaque client perdu se traduit par une diminution directe des revenus mensuels, affectant la croissance et la rentabilité de l’entreprise.</w:t>
      </w:r>
    </w:p>
    <w:p w14:paraId="1395B6A8" w14:textId="77777777" w:rsidR="00143846" w:rsidRPr="00143846" w:rsidRDefault="00143846" w:rsidP="00143846">
      <w:pPr>
        <w:numPr>
          <w:ilvl w:val="0"/>
          <w:numId w:val="139"/>
        </w:numPr>
        <w:rPr>
          <w:sz w:val="28"/>
          <w:szCs w:val="28"/>
        </w:rPr>
      </w:pPr>
      <w:r w:rsidRPr="00143846">
        <w:rPr>
          <w:b/>
          <w:bCs/>
          <w:sz w:val="28"/>
          <w:szCs w:val="28"/>
        </w:rPr>
        <w:t>Coût élevé d’acquisition client (CAC)</w:t>
      </w:r>
      <w:r w:rsidRPr="00143846">
        <w:rPr>
          <w:sz w:val="28"/>
          <w:szCs w:val="28"/>
        </w:rPr>
        <w:t xml:space="preserve"> :</w:t>
      </w:r>
    </w:p>
    <w:p w14:paraId="718D0B64" w14:textId="77777777" w:rsidR="00143846" w:rsidRPr="00143846" w:rsidRDefault="00143846" w:rsidP="00143846">
      <w:pPr>
        <w:numPr>
          <w:ilvl w:val="1"/>
          <w:numId w:val="139"/>
        </w:numPr>
        <w:rPr>
          <w:sz w:val="28"/>
          <w:szCs w:val="28"/>
        </w:rPr>
      </w:pPr>
      <w:r w:rsidRPr="00143846">
        <w:rPr>
          <w:sz w:val="28"/>
          <w:szCs w:val="28"/>
        </w:rPr>
        <w:t>Remplacer un client perdu est nettement plus coûteux que de fidéliser un client existant, ce qui alourdit les investissements marketing.</w:t>
      </w:r>
    </w:p>
    <w:p w14:paraId="4AFAFCA7" w14:textId="77777777" w:rsidR="00143846" w:rsidRPr="00143846" w:rsidRDefault="00143846" w:rsidP="00143846">
      <w:pPr>
        <w:numPr>
          <w:ilvl w:val="0"/>
          <w:numId w:val="139"/>
        </w:numPr>
        <w:rPr>
          <w:sz w:val="28"/>
          <w:szCs w:val="28"/>
        </w:rPr>
      </w:pPr>
      <w:r w:rsidRPr="00143846">
        <w:rPr>
          <w:b/>
          <w:bCs/>
          <w:sz w:val="28"/>
          <w:szCs w:val="28"/>
        </w:rPr>
        <w:t>Affaiblissement de l’image de marque</w:t>
      </w:r>
      <w:r w:rsidRPr="00143846">
        <w:rPr>
          <w:sz w:val="28"/>
          <w:szCs w:val="28"/>
        </w:rPr>
        <w:t xml:space="preserve"> :</w:t>
      </w:r>
    </w:p>
    <w:p w14:paraId="19BB804A" w14:textId="77777777" w:rsidR="00143846" w:rsidRPr="00143846" w:rsidRDefault="00143846" w:rsidP="00143846">
      <w:pPr>
        <w:numPr>
          <w:ilvl w:val="1"/>
          <w:numId w:val="139"/>
        </w:numPr>
        <w:rPr>
          <w:sz w:val="28"/>
          <w:szCs w:val="28"/>
        </w:rPr>
      </w:pPr>
      <w:r w:rsidRPr="00143846">
        <w:rPr>
          <w:sz w:val="28"/>
          <w:szCs w:val="28"/>
        </w:rPr>
        <w:t xml:space="preserve">Un taux de </w:t>
      </w:r>
      <w:proofErr w:type="spellStart"/>
      <w:r w:rsidRPr="00143846">
        <w:rPr>
          <w:sz w:val="28"/>
          <w:szCs w:val="28"/>
        </w:rPr>
        <w:t>churn</w:t>
      </w:r>
      <w:proofErr w:type="spellEnd"/>
      <w:r w:rsidRPr="00143846">
        <w:rPr>
          <w:sz w:val="28"/>
          <w:szCs w:val="28"/>
        </w:rPr>
        <w:t xml:space="preserve"> élevé peut envoyer un signal négatif sur la qualité du produit, affectant la capacité de </w:t>
      </w:r>
      <w:proofErr w:type="spellStart"/>
      <w:r w:rsidRPr="00143846">
        <w:rPr>
          <w:sz w:val="28"/>
          <w:szCs w:val="28"/>
        </w:rPr>
        <w:t>NexaCRM</w:t>
      </w:r>
      <w:proofErr w:type="spellEnd"/>
      <w:r w:rsidRPr="00143846">
        <w:rPr>
          <w:sz w:val="28"/>
          <w:szCs w:val="28"/>
        </w:rPr>
        <w:t xml:space="preserve"> à attirer de nouveaux clients.</w:t>
      </w:r>
    </w:p>
    <w:p w14:paraId="493566C2" w14:textId="77777777" w:rsidR="00143846" w:rsidRPr="00143846" w:rsidRDefault="00143846" w:rsidP="00143846">
      <w:pPr>
        <w:numPr>
          <w:ilvl w:val="0"/>
          <w:numId w:val="139"/>
        </w:numPr>
        <w:rPr>
          <w:sz w:val="28"/>
          <w:szCs w:val="28"/>
        </w:rPr>
      </w:pPr>
      <w:r w:rsidRPr="00143846">
        <w:rPr>
          <w:b/>
          <w:bCs/>
          <w:sz w:val="28"/>
          <w:szCs w:val="28"/>
        </w:rPr>
        <w:lastRenderedPageBreak/>
        <w:t>Fragilisation de la compétitivité</w:t>
      </w:r>
      <w:r w:rsidRPr="00143846">
        <w:rPr>
          <w:sz w:val="28"/>
          <w:szCs w:val="28"/>
        </w:rPr>
        <w:t xml:space="preserve"> :</w:t>
      </w:r>
    </w:p>
    <w:p w14:paraId="4E029830" w14:textId="7845AD1C" w:rsidR="00143846" w:rsidRPr="00143846" w:rsidRDefault="00143846" w:rsidP="00143846">
      <w:pPr>
        <w:numPr>
          <w:ilvl w:val="1"/>
          <w:numId w:val="139"/>
        </w:numPr>
        <w:rPr>
          <w:sz w:val="28"/>
          <w:szCs w:val="28"/>
        </w:rPr>
      </w:pPr>
      <w:r w:rsidRPr="00143846">
        <w:rPr>
          <w:sz w:val="28"/>
          <w:szCs w:val="28"/>
        </w:rPr>
        <w:t xml:space="preserve">Une perte continue de clients affaiblit </w:t>
      </w:r>
      <w:proofErr w:type="spellStart"/>
      <w:r w:rsidRPr="00143846">
        <w:rPr>
          <w:sz w:val="28"/>
          <w:szCs w:val="28"/>
        </w:rPr>
        <w:t>NexaCRM</w:t>
      </w:r>
      <w:proofErr w:type="spellEnd"/>
      <w:r w:rsidRPr="00143846">
        <w:rPr>
          <w:sz w:val="28"/>
          <w:szCs w:val="28"/>
        </w:rPr>
        <w:t xml:space="preserve"> face à des concurrents mieux positionnés en termes de satisfaction et de fidélisation.</w:t>
      </w:r>
    </w:p>
    <w:p w14:paraId="0095A630" w14:textId="77777777" w:rsidR="00143846" w:rsidRDefault="00143846" w:rsidP="00143846">
      <w:pPr>
        <w:rPr>
          <w:sz w:val="28"/>
          <w:szCs w:val="28"/>
        </w:rPr>
      </w:pPr>
    </w:p>
    <w:p w14:paraId="3168C002" w14:textId="77777777" w:rsidR="00143846" w:rsidRPr="00143846" w:rsidRDefault="00143846" w:rsidP="00143846">
      <w:pPr>
        <w:rPr>
          <w:sz w:val="28"/>
          <w:szCs w:val="28"/>
        </w:rPr>
      </w:pPr>
    </w:p>
    <w:p w14:paraId="31749FAC" w14:textId="77777777" w:rsidR="00143846" w:rsidRPr="00143846" w:rsidRDefault="00143846" w:rsidP="00143846">
      <w:pPr>
        <w:ind w:left="280"/>
        <w:rPr>
          <w:b/>
          <w:bCs/>
          <w:sz w:val="28"/>
          <w:szCs w:val="28"/>
        </w:rPr>
      </w:pPr>
      <w:r w:rsidRPr="00143846">
        <w:rPr>
          <w:b/>
          <w:bCs/>
          <w:sz w:val="28"/>
          <w:szCs w:val="28"/>
        </w:rPr>
        <w:t>3. Défi à Surmonter</w:t>
      </w:r>
    </w:p>
    <w:p w14:paraId="621E4C3E" w14:textId="77777777" w:rsidR="00143846" w:rsidRPr="00143846" w:rsidRDefault="00143846" w:rsidP="00143846">
      <w:pPr>
        <w:ind w:left="280"/>
        <w:rPr>
          <w:sz w:val="28"/>
          <w:szCs w:val="28"/>
        </w:rPr>
      </w:pPr>
      <w:r w:rsidRPr="00143846">
        <w:rPr>
          <w:sz w:val="28"/>
          <w:szCs w:val="28"/>
        </w:rPr>
        <w:t xml:space="preserve">La principale difficulté consiste à comprendre précisément </w:t>
      </w:r>
      <w:r w:rsidRPr="00143846">
        <w:rPr>
          <w:b/>
          <w:bCs/>
          <w:sz w:val="28"/>
          <w:szCs w:val="28"/>
        </w:rPr>
        <w:t xml:space="preserve">pourquoi les clients quittent </w:t>
      </w:r>
      <w:proofErr w:type="spellStart"/>
      <w:r w:rsidRPr="00143846">
        <w:rPr>
          <w:b/>
          <w:bCs/>
          <w:sz w:val="28"/>
          <w:szCs w:val="28"/>
        </w:rPr>
        <w:t>NexaCore</w:t>
      </w:r>
      <w:proofErr w:type="spellEnd"/>
      <w:r w:rsidRPr="00143846">
        <w:rPr>
          <w:sz w:val="28"/>
          <w:szCs w:val="28"/>
        </w:rPr>
        <w:t xml:space="preserve"> et à mettre en place des mesures efficaces pour inverser cette tendance. Cela nécessite :</w:t>
      </w:r>
    </w:p>
    <w:p w14:paraId="3F5FE0A8" w14:textId="77777777" w:rsidR="00143846" w:rsidRPr="00143846" w:rsidRDefault="00143846" w:rsidP="00143846">
      <w:pPr>
        <w:numPr>
          <w:ilvl w:val="0"/>
          <w:numId w:val="140"/>
        </w:numPr>
        <w:rPr>
          <w:sz w:val="28"/>
          <w:szCs w:val="28"/>
        </w:rPr>
      </w:pPr>
      <w:r w:rsidRPr="00143846">
        <w:rPr>
          <w:sz w:val="28"/>
          <w:szCs w:val="28"/>
        </w:rPr>
        <w:t>Une analyse approfondie des données clients (comportements, interactions, feedbacks).</w:t>
      </w:r>
    </w:p>
    <w:p w14:paraId="5C3A69B7" w14:textId="77777777" w:rsidR="00143846" w:rsidRPr="00143846" w:rsidRDefault="00143846" w:rsidP="00143846">
      <w:pPr>
        <w:numPr>
          <w:ilvl w:val="0"/>
          <w:numId w:val="140"/>
        </w:numPr>
        <w:rPr>
          <w:sz w:val="28"/>
          <w:szCs w:val="28"/>
        </w:rPr>
      </w:pPr>
      <w:r w:rsidRPr="00143846">
        <w:rPr>
          <w:sz w:val="28"/>
          <w:szCs w:val="28"/>
        </w:rPr>
        <w:t xml:space="preserve">La mise en place d’outils prédictifs pour anticiper les risques de </w:t>
      </w:r>
      <w:proofErr w:type="spellStart"/>
      <w:r w:rsidRPr="00143846">
        <w:rPr>
          <w:sz w:val="28"/>
          <w:szCs w:val="28"/>
        </w:rPr>
        <w:t>churn</w:t>
      </w:r>
      <w:proofErr w:type="spellEnd"/>
      <w:r w:rsidRPr="00143846">
        <w:rPr>
          <w:sz w:val="28"/>
          <w:szCs w:val="28"/>
        </w:rPr>
        <w:t xml:space="preserve"> avant qu’ils ne se concrétisent.</w:t>
      </w:r>
    </w:p>
    <w:p w14:paraId="47F685C5" w14:textId="77777777" w:rsidR="00143846" w:rsidRDefault="00143846" w:rsidP="00143846">
      <w:pPr>
        <w:numPr>
          <w:ilvl w:val="0"/>
          <w:numId w:val="140"/>
        </w:numPr>
        <w:rPr>
          <w:sz w:val="28"/>
          <w:szCs w:val="28"/>
        </w:rPr>
      </w:pPr>
      <w:r w:rsidRPr="00143846">
        <w:rPr>
          <w:sz w:val="28"/>
          <w:szCs w:val="28"/>
        </w:rPr>
        <w:t>L’élaboration de stratégies de rétention personnalisées et efficaces.</w:t>
      </w:r>
    </w:p>
    <w:p w14:paraId="422BFA31" w14:textId="77777777" w:rsidR="00143846" w:rsidRPr="00143846" w:rsidRDefault="00143846" w:rsidP="00143846">
      <w:pPr>
        <w:rPr>
          <w:sz w:val="28"/>
          <w:szCs w:val="28"/>
        </w:rPr>
      </w:pPr>
    </w:p>
    <w:p w14:paraId="5776ACCF" w14:textId="77777777" w:rsidR="00143846" w:rsidRPr="00143846" w:rsidRDefault="00143846" w:rsidP="00143846">
      <w:pPr>
        <w:ind w:left="280"/>
        <w:rPr>
          <w:b/>
          <w:bCs/>
          <w:sz w:val="28"/>
          <w:szCs w:val="28"/>
        </w:rPr>
      </w:pPr>
      <w:r w:rsidRPr="00143846">
        <w:rPr>
          <w:b/>
          <w:bCs/>
          <w:sz w:val="28"/>
          <w:szCs w:val="28"/>
        </w:rPr>
        <w:t>4. Opportunité</w:t>
      </w:r>
    </w:p>
    <w:p w14:paraId="7ED05DA8" w14:textId="77777777" w:rsidR="00143846" w:rsidRPr="00143846" w:rsidRDefault="00143846" w:rsidP="00143846">
      <w:pPr>
        <w:ind w:left="280"/>
        <w:rPr>
          <w:sz w:val="28"/>
          <w:szCs w:val="28"/>
        </w:rPr>
      </w:pPr>
      <w:r w:rsidRPr="00143846">
        <w:rPr>
          <w:sz w:val="28"/>
          <w:szCs w:val="28"/>
        </w:rPr>
        <w:t xml:space="preserve">Bien que le </w:t>
      </w:r>
      <w:proofErr w:type="spellStart"/>
      <w:r w:rsidRPr="00143846">
        <w:rPr>
          <w:sz w:val="28"/>
          <w:szCs w:val="28"/>
        </w:rPr>
        <w:t>churn</w:t>
      </w:r>
      <w:proofErr w:type="spellEnd"/>
      <w:r w:rsidRPr="00143846">
        <w:rPr>
          <w:sz w:val="28"/>
          <w:szCs w:val="28"/>
        </w:rPr>
        <w:t xml:space="preserve"> constitue un défi, il représente aussi une opportunité stratégique pour </w:t>
      </w:r>
      <w:proofErr w:type="spellStart"/>
      <w:r w:rsidRPr="00143846">
        <w:rPr>
          <w:sz w:val="28"/>
          <w:szCs w:val="28"/>
        </w:rPr>
        <w:t>NexaCRM</w:t>
      </w:r>
      <w:proofErr w:type="spellEnd"/>
      <w:r w:rsidRPr="00143846">
        <w:rPr>
          <w:sz w:val="28"/>
          <w:szCs w:val="28"/>
        </w:rPr>
        <w:t xml:space="preserve"> :</w:t>
      </w:r>
    </w:p>
    <w:p w14:paraId="1AA5FBC8" w14:textId="77777777" w:rsidR="00143846" w:rsidRPr="00143846" w:rsidRDefault="00143846" w:rsidP="00143846">
      <w:pPr>
        <w:numPr>
          <w:ilvl w:val="0"/>
          <w:numId w:val="141"/>
        </w:numPr>
        <w:rPr>
          <w:sz w:val="28"/>
          <w:szCs w:val="28"/>
        </w:rPr>
      </w:pPr>
      <w:r w:rsidRPr="00143846">
        <w:rPr>
          <w:b/>
          <w:bCs/>
          <w:sz w:val="28"/>
          <w:szCs w:val="28"/>
        </w:rPr>
        <w:t>Comprendre les attentes des clients</w:t>
      </w:r>
      <w:r w:rsidRPr="00143846">
        <w:rPr>
          <w:sz w:val="28"/>
          <w:szCs w:val="28"/>
        </w:rPr>
        <w:t xml:space="preserve"> :</w:t>
      </w:r>
    </w:p>
    <w:p w14:paraId="6CB8E3F9" w14:textId="77777777" w:rsidR="00143846" w:rsidRPr="00143846" w:rsidRDefault="00143846" w:rsidP="00143846">
      <w:pPr>
        <w:numPr>
          <w:ilvl w:val="1"/>
          <w:numId w:val="141"/>
        </w:numPr>
        <w:rPr>
          <w:sz w:val="28"/>
          <w:szCs w:val="28"/>
        </w:rPr>
      </w:pPr>
      <w:r w:rsidRPr="00143846">
        <w:rPr>
          <w:sz w:val="28"/>
          <w:szCs w:val="28"/>
        </w:rPr>
        <w:t xml:space="preserve">En analysant les comportements des </w:t>
      </w:r>
      <w:proofErr w:type="spellStart"/>
      <w:r w:rsidRPr="00143846">
        <w:rPr>
          <w:sz w:val="28"/>
          <w:szCs w:val="28"/>
        </w:rPr>
        <w:t>churners</w:t>
      </w:r>
      <w:proofErr w:type="spellEnd"/>
      <w:r w:rsidRPr="00143846">
        <w:rPr>
          <w:sz w:val="28"/>
          <w:szCs w:val="28"/>
        </w:rPr>
        <w:t xml:space="preserve">, </w:t>
      </w:r>
      <w:proofErr w:type="spellStart"/>
      <w:r w:rsidRPr="00143846">
        <w:rPr>
          <w:sz w:val="28"/>
          <w:szCs w:val="28"/>
        </w:rPr>
        <w:t>NexaCRM</w:t>
      </w:r>
      <w:proofErr w:type="spellEnd"/>
      <w:r w:rsidRPr="00143846">
        <w:rPr>
          <w:sz w:val="28"/>
          <w:szCs w:val="28"/>
        </w:rPr>
        <w:t xml:space="preserve"> peut identifier les améliorations à apporter à la plateforme et aux services.</w:t>
      </w:r>
    </w:p>
    <w:p w14:paraId="0C0EA9C4" w14:textId="77777777" w:rsidR="00143846" w:rsidRPr="00143846" w:rsidRDefault="00143846" w:rsidP="00143846">
      <w:pPr>
        <w:numPr>
          <w:ilvl w:val="0"/>
          <w:numId w:val="141"/>
        </w:numPr>
        <w:rPr>
          <w:sz w:val="28"/>
          <w:szCs w:val="28"/>
        </w:rPr>
      </w:pPr>
      <w:r w:rsidRPr="00143846">
        <w:rPr>
          <w:b/>
          <w:bCs/>
          <w:sz w:val="28"/>
          <w:szCs w:val="28"/>
        </w:rPr>
        <w:t>Renforcer la fidélité</w:t>
      </w:r>
      <w:r w:rsidRPr="00143846">
        <w:rPr>
          <w:sz w:val="28"/>
          <w:szCs w:val="28"/>
        </w:rPr>
        <w:t xml:space="preserve"> :</w:t>
      </w:r>
    </w:p>
    <w:p w14:paraId="299383AB" w14:textId="77777777" w:rsidR="00143846" w:rsidRPr="00143846" w:rsidRDefault="00143846" w:rsidP="00143846">
      <w:pPr>
        <w:numPr>
          <w:ilvl w:val="1"/>
          <w:numId w:val="141"/>
        </w:numPr>
        <w:rPr>
          <w:sz w:val="28"/>
          <w:szCs w:val="28"/>
        </w:rPr>
      </w:pPr>
      <w:r w:rsidRPr="00143846">
        <w:rPr>
          <w:sz w:val="28"/>
          <w:szCs w:val="28"/>
        </w:rPr>
        <w:t xml:space="preserve">En réduisant le </w:t>
      </w:r>
      <w:proofErr w:type="spellStart"/>
      <w:r w:rsidRPr="00143846">
        <w:rPr>
          <w:sz w:val="28"/>
          <w:szCs w:val="28"/>
        </w:rPr>
        <w:t>churn</w:t>
      </w:r>
      <w:proofErr w:type="spellEnd"/>
      <w:r w:rsidRPr="00143846">
        <w:rPr>
          <w:sz w:val="28"/>
          <w:szCs w:val="28"/>
        </w:rPr>
        <w:t>, l’entreprise peut stabiliser ses revenus et améliorer sa rentabilité à long terme.</w:t>
      </w:r>
    </w:p>
    <w:p w14:paraId="1B2F0B31" w14:textId="77777777" w:rsidR="00143846" w:rsidRPr="00143846" w:rsidRDefault="00143846" w:rsidP="00143846">
      <w:pPr>
        <w:numPr>
          <w:ilvl w:val="0"/>
          <w:numId w:val="141"/>
        </w:numPr>
        <w:rPr>
          <w:sz w:val="28"/>
          <w:szCs w:val="28"/>
        </w:rPr>
      </w:pPr>
      <w:r w:rsidRPr="00143846">
        <w:rPr>
          <w:b/>
          <w:bCs/>
          <w:sz w:val="28"/>
          <w:szCs w:val="28"/>
        </w:rPr>
        <w:t>Se différencier des concurrents</w:t>
      </w:r>
      <w:r w:rsidRPr="00143846">
        <w:rPr>
          <w:sz w:val="28"/>
          <w:szCs w:val="28"/>
        </w:rPr>
        <w:t xml:space="preserve"> :</w:t>
      </w:r>
    </w:p>
    <w:p w14:paraId="76CD28FE" w14:textId="77777777" w:rsidR="00143846" w:rsidRPr="00143846" w:rsidRDefault="00143846" w:rsidP="00143846">
      <w:pPr>
        <w:numPr>
          <w:ilvl w:val="1"/>
          <w:numId w:val="141"/>
        </w:numPr>
        <w:rPr>
          <w:sz w:val="28"/>
          <w:szCs w:val="28"/>
        </w:rPr>
      </w:pPr>
      <w:r w:rsidRPr="00143846">
        <w:rPr>
          <w:sz w:val="28"/>
          <w:szCs w:val="28"/>
        </w:rPr>
        <w:t xml:space="preserve">Une solution proactive et innovante pour gérer le </w:t>
      </w:r>
      <w:proofErr w:type="spellStart"/>
      <w:r w:rsidRPr="00143846">
        <w:rPr>
          <w:sz w:val="28"/>
          <w:szCs w:val="28"/>
        </w:rPr>
        <w:t>churn</w:t>
      </w:r>
      <w:proofErr w:type="spellEnd"/>
      <w:r w:rsidRPr="00143846">
        <w:rPr>
          <w:sz w:val="28"/>
          <w:szCs w:val="28"/>
        </w:rPr>
        <w:t xml:space="preserve"> peut renforcer la position concurrentielle de </w:t>
      </w:r>
      <w:proofErr w:type="spellStart"/>
      <w:r w:rsidRPr="00143846">
        <w:rPr>
          <w:sz w:val="28"/>
          <w:szCs w:val="28"/>
        </w:rPr>
        <w:t>NexaCRM</w:t>
      </w:r>
      <w:proofErr w:type="spellEnd"/>
      <w:r w:rsidRPr="00143846">
        <w:rPr>
          <w:sz w:val="28"/>
          <w:szCs w:val="28"/>
        </w:rPr>
        <w:t>.</w:t>
      </w:r>
    </w:p>
    <w:p w14:paraId="58EE73BA" w14:textId="77777777" w:rsidR="00143846" w:rsidRDefault="00143846">
      <w:pPr>
        <w:ind w:left="280"/>
        <w:rPr>
          <w:sz w:val="20"/>
          <w:szCs w:val="20"/>
        </w:rPr>
      </w:pP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4CCE5398" w14:textId="77777777" w:rsidR="00143846" w:rsidRDefault="00143846">
      <w:pPr>
        <w:rPr>
          <w:rFonts w:ascii="Arial" w:eastAsia="Arial" w:hAnsi="Arial" w:cs="Arial"/>
          <w:b/>
          <w:bCs/>
          <w:sz w:val="28"/>
          <w:szCs w:val="28"/>
        </w:rPr>
      </w:pPr>
      <w:r>
        <w:rPr>
          <w:rFonts w:ascii="Arial" w:eastAsia="Arial" w:hAnsi="Arial" w:cs="Arial"/>
          <w:b/>
          <w:bCs/>
          <w:sz w:val="28"/>
          <w:szCs w:val="28"/>
        </w:rPr>
        <w:br w:type="page"/>
      </w:r>
    </w:p>
    <w:p w14:paraId="15D31560" w14:textId="4BCB2EC7"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9.3 Objectifs du projet</w:t>
      </w:r>
    </w:p>
    <w:p w14:paraId="1F4909A0" w14:textId="77777777" w:rsidR="002B25D6" w:rsidRDefault="002B25D6">
      <w:pPr>
        <w:ind w:left="280"/>
        <w:rPr>
          <w:rFonts w:ascii="Arial" w:eastAsia="Arial" w:hAnsi="Arial" w:cs="Arial"/>
          <w:b/>
          <w:bCs/>
          <w:sz w:val="28"/>
          <w:szCs w:val="28"/>
        </w:rPr>
      </w:pPr>
    </w:p>
    <w:p w14:paraId="21465463" w14:textId="731F1B22" w:rsidR="002B25D6" w:rsidRDefault="002B25D6">
      <w:pPr>
        <w:ind w:left="280"/>
        <w:rPr>
          <w:rFonts w:ascii="Arial" w:hAnsi="Arial" w:cs="Arial"/>
          <w:sz w:val="28"/>
          <w:szCs w:val="28"/>
        </w:rPr>
      </w:pPr>
      <w:r w:rsidRPr="002B25D6">
        <w:rPr>
          <w:rFonts w:ascii="Arial" w:hAnsi="Arial" w:cs="Arial"/>
          <w:sz w:val="28"/>
          <w:szCs w:val="28"/>
        </w:rPr>
        <w:t xml:space="preserve">Le projet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visant à réduire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s'articule autour d'objectifs clairs et stratégiques, destinés à résoudre les problématiques identifiées tout en améliorant la compétitivité et la satisfaction client. Ces objectifs sont répartis en trois grandes catégories : opérationnels, stratégiques, et techniques.</w:t>
      </w:r>
    </w:p>
    <w:p w14:paraId="7ACE7AE4" w14:textId="77777777" w:rsidR="002B25D6" w:rsidRDefault="002B25D6">
      <w:pPr>
        <w:ind w:left="280"/>
        <w:rPr>
          <w:rFonts w:ascii="Arial" w:hAnsi="Arial" w:cs="Arial"/>
          <w:sz w:val="28"/>
          <w:szCs w:val="28"/>
        </w:rPr>
      </w:pPr>
    </w:p>
    <w:p w14:paraId="74D85E88"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1. Objectifs Opérationnels</w:t>
      </w:r>
    </w:p>
    <w:p w14:paraId="2BAF7913"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 xml:space="preserve">Réduire le taux de </w:t>
      </w:r>
      <w:proofErr w:type="spellStart"/>
      <w:r w:rsidRPr="002B25D6">
        <w:rPr>
          <w:rFonts w:ascii="Arial" w:hAnsi="Arial" w:cs="Arial"/>
          <w:b/>
          <w:bCs/>
          <w:sz w:val="28"/>
          <w:szCs w:val="28"/>
        </w:rPr>
        <w:t>churn</w:t>
      </w:r>
      <w:proofErr w:type="spellEnd"/>
      <w:r w:rsidRPr="002B25D6">
        <w:rPr>
          <w:rFonts w:ascii="Arial" w:hAnsi="Arial" w:cs="Arial"/>
          <w:sz w:val="28"/>
          <w:szCs w:val="28"/>
        </w:rPr>
        <w:t xml:space="preserve"> :</w:t>
      </w:r>
    </w:p>
    <w:p w14:paraId="05C4968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Diminuer le taux d’attrition client, actuellement à 18 %, pour le ramener sous la barre des 10 % à moyen terme.</w:t>
      </w:r>
    </w:p>
    <w:p w14:paraId="61CED370"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Améliorer la fidélisation des clients</w:t>
      </w:r>
      <w:r w:rsidRPr="002B25D6">
        <w:rPr>
          <w:rFonts w:ascii="Arial" w:hAnsi="Arial" w:cs="Arial"/>
          <w:sz w:val="28"/>
          <w:szCs w:val="28"/>
        </w:rPr>
        <w:t xml:space="preserve"> :</w:t>
      </w:r>
    </w:p>
    <w:p w14:paraId="5692643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Augmenter l’engagement des utilisateurs à travers des campagnes de rétention personnalisées et des actions proactives.</w:t>
      </w:r>
    </w:p>
    <w:p w14:paraId="491AE3AD"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Augmenter la valeur vie client (CLV)</w:t>
      </w:r>
      <w:r w:rsidRPr="002B25D6">
        <w:rPr>
          <w:rFonts w:ascii="Arial" w:hAnsi="Arial" w:cs="Arial"/>
          <w:sz w:val="28"/>
          <w:szCs w:val="28"/>
        </w:rPr>
        <w:t xml:space="preserve"> :</w:t>
      </w:r>
    </w:p>
    <w:p w14:paraId="279D33F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 xml:space="preserve">Maximiser les revenus générés par chaque client tout au long de leur relation avec </w:t>
      </w:r>
      <w:proofErr w:type="spellStart"/>
      <w:r w:rsidRPr="002B25D6">
        <w:rPr>
          <w:rFonts w:ascii="Arial" w:hAnsi="Arial" w:cs="Arial"/>
          <w:sz w:val="28"/>
          <w:szCs w:val="28"/>
        </w:rPr>
        <w:t>NexaCore</w:t>
      </w:r>
      <w:proofErr w:type="spellEnd"/>
      <w:r w:rsidRPr="002B25D6">
        <w:rPr>
          <w:rFonts w:ascii="Arial" w:hAnsi="Arial" w:cs="Arial"/>
          <w:sz w:val="28"/>
          <w:szCs w:val="28"/>
        </w:rPr>
        <w:t>.</w:t>
      </w:r>
    </w:p>
    <w:p w14:paraId="54DEAB6C"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Renforcer l’utilisation des fonctionnalités</w:t>
      </w:r>
      <w:r w:rsidRPr="002B25D6">
        <w:rPr>
          <w:rFonts w:ascii="Arial" w:hAnsi="Arial" w:cs="Arial"/>
          <w:sz w:val="28"/>
          <w:szCs w:val="28"/>
        </w:rPr>
        <w:t xml:space="preserve"> :</w:t>
      </w:r>
    </w:p>
    <w:p w14:paraId="7D632646"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Encourager les clients à adopter pleinement les outils et services proposés, améliorant ainsi leur satisfaction et leur perception de la plateforme.</w:t>
      </w:r>
    </w:p>
    <w:p w14:paraId="5FC035AD" w14:textId="620F4AF9" w:rsidR="002B25D6" w:rsidRPr="002B25D6" w:rsidRDefault="002B25D6" w:rsidP="002B25D6">
      <w:pPr>
        <w:ind w:left="280"/>
        <w:rPr>
          <w:rFonts w:ascii="Arial" w:hAnsi="Arial" w:cs="Arial"/>
          <w:sz w:val="28"/>
          <w:szCs w:val="28"/>
        </w:rPr>
      </w:pPr>
    </w:p>
    <w:p w14:paraId="6BD81D90"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2. Objectifs Stratégiques</w:t>
      </w:r>
    </w:p>
    <w:p w14:paraId="5CF316D8"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Stabiliser les revenus récurrents</w:t>
      </w:r>
      <w:r w:rsidRPr="002B25D6">
        <w:rPr>
          <w:rFonts w:ascii="Arial" w:hAnsi="Arial" w:cs="Arial"/>
          <w:sz w:val="28"/>
          <w:szCs w:val="28"/>
        </w:rPr>
        <w:t xml:space="preserve"> :</w:t>
      </w:r>
    </w:p>
    <w:p w14:paraId="74C04E48"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 xml:space="preserve">Réduire l’impact financier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sur les abonnements mensuels pour assurer une croissance stable.</w:t>
      </w:r>
    </w:p>
    <w:p w14:paraId="10881CFD"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Améliorer l’expérience utilisateur (UX)</w:t>
      </w:r>
      <w:r w:rsidRPr="002B25D6">
        <w:rPr>
          <w:rFonts w:ascii="Arial" w:hAnsi="Arial" w:cs="Arial"/>
          <w:sz w:val="28"/>
          <w:szCs w:val="28"/>
        </w:rPr>
        <w:t xml:space="preserve"> :</w:t>
      </w:r>
    </w:p>
    <w:p w14:paraId="50CCE110"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Identifier et résoudre les frustrations ou difficultés des clients pour offrir une expérience fluide et intuitive.</w:t>
      </w:r>
    </w:p>
    <w:p w14:paraId="5EE303C5"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Renforcer l’image de marque</w:t>
      </w:r>
      <w:r w:rsidRPr="002B25D6">
        <w:rPr>
          <w:rFonts w:ascii="Arial" w:hAnsi="Arial" w:cs="Arial"/>
          <w:sz w:val="28"/>
          <w:szCs w:val="28"/>
        </w:rPr>
        <w:t xml:space="preserve"> :</w:t>
      </w:r>
    </w:p>
    <w:p w14:paraId="4614780E"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 xml:space="preserve">Montrer que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est une solution fiable et centrée sur ses clients, différenciant l’entreprise de ses concurrents comme HubSpot et Salesforce.</w:t>
      </w:r>
    </w:p>
    <w:p w14:paraId="1A4E829C"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Optimiser les coûts d’acquisition client (CAC)</w:t>
      </w:r>
      <w:r w:rsidRPr="002B25D6">
        <w:rPr>
          <w:rFonts w:ascii="Arial" w:hAnsi="Arial" w:cs="Arial"/>
          <w:sz w:val="28"/>
          <w:szCs w:val="28"/>
        </w:rPr>
        <w:t xml:space="preserve"> :</w:t>
      </w:r>
    </w:p>
    <w:p w14:paraId="50F56620"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En fidélisant les clients existants, réduire les dépenses nécessaires pour compenser les pertes par l'acquisition de nouveaux clients.</w:t>
      </w:r>
    </w:p>
    <w:p w14:paraId="715BB017" w14:textId="0F4841C1" w:rsidR="002B25D6" w:rsidRPr="002B25D6" w:rsidRDefault="002B25D6" w:rsidP="002B25D6">
      <w:pPr>
        <w:ind w:left="280"/>
        <w:rPr>
          <w:rFonts w:ascii="Arial" w:hAnsi="Arial" w:cs="Arial"/>
          <w:sz w:val="28"/>
          <w:szCs w:val="28"/>
        </w:rPr>
      </w:pPr>
    </w:p>
    <w:p w14:paraId="6FFF0570" w14:textId="77777777" w:rsidR="002B25D6" w:rsidRDefault="002B25D6">
      <w:pPr>
        <w:rPr>
          <w:rFonts w:ascii="Arial" w:hAnsi="Arial" w:cs="Arial"/>
          <w:b/>
          <w:bCs/>
          <w:sz w:val="28"/>
          <w:szCs w:val="28"/>
        </w:rPr>
      </w:pPr>
      <w:r>
        <w:rPr>
          <w:rFonts w:ascii="Arial" w:hAnsi="Arial" w:cs="Arial"/>
          <w:b/>
          <w:bCs/>
          <w:sz w:val="28"/>
          <w:szCs w:val="28"/>
        </w:rPr>
        <w:br w:type="page"/>
      </w:r>
    </w:p>
    <w:p w14:paraId="657F53B8" w14:textId="7FBC25B1"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lastRenderedPageBreak/>
        <w:t>3. Objectifs Techniques</w:t>
      </w:r>
    </w:p>
    <w:p w14:paraId="60BBB34D"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Exploiter les données clients avec précision</w:t>
      </w:r>
      <w:r w:rsidRPr="002B25D6">
        <w:rPr>
          <w:rFonts w:ascii="Arial" w:hAnsi="Arial" w:cs="Arial"/>
          <w:sz w:val="28"/>
          <w:szCs w:val="28"/>
        </w:rPr>
        <w:t xml:space="preserve"> :</w:t>
      </w:r>
    </w:p>
    <w:p w14:paraId="1BDA7BAC"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 xml:space="preserve">Utiliser des techniques de Big Data et d’analyse prédictive pour comprendre les comportements clients et identifier les signaux de </w:t>
      </w:r>
      <w:proofErr w:type="spellStart"/>
      <w:r w:rsidRPr="002B25D6">
        <w:rPr>
          <w:rFonts w:ascii="Arial" w:hAnsi="Arial" w:cs="Arial"/>
          <w:sz w:val="28"/>
          <w:szCs w:val="28"/>
        </w:rPr>
        <w:t>churn</w:t>
      </w:r>
      <w:proofErr w:type="spellEnd"/>
      <w:r w:rsidRPr="002B25D6">
        <w:rPr>
          <w:rFonts w:ascii="Arial" w:hAnsi="Arial" w:cs="Arial"/>
          <w:sz w:val="28"/>
          <w:szCs w:val="28"/>
        </w:rPr>
        <w:t>.</w:t>
      </w:r>
    </w:p>
    <w:p w14:paraId="27C74223"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Développer un modèle de prédiction robuste</w:t>
      </w:r>
      <w:r w:rsidRPr="002B25D6">
        <w:rPr>
          <w:rFonts w:ascii="Arial" w:hAnsi="Arial" w:cs="Arial"/>
          <w:sz w:val="28"/>
          <w:szCs w:val="28"/>
        </w:rPr>
        <w:t xml:space="preserve"> :</w:t>
      </w:r>
    </w:p>
    <w:p w14:paraId="22410B96"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Implémenter des algorithmes d’apprentissage automatique (</w:t>
      </w:r>
      <w:proofErr w:type="spellStart"/>
      <w:r w:rsidRPr="002B25D6">
        <w:rPr>
          <w:rFonts w:ascii="Arial" w:hAnsi="Arial" w:cs="Arial"/>
          <w:sz w:val="28"/>
          <w:szCs w:val="28"/>
        </w:rPr>
        <w:t>Random</w:t>
      </w:r>
      <w:proofErr w:type="spellEnd"/>
      <w:r w:rsidRPr="002B25D6">
        <w:rPr>
          <w:rFonts w:ascii="Arial" w:hAnsi="Arial" w:cs="Arial"/>
          <w:sz w:val="28"/>
          <w:szCs w:val="28"/>
        </w:rPr>
        <w:t xml:space="preserve"> Forest, </w:t>
      </w:r>
      <w:proofErr w:type="spellStart"/>
      <w:r w:rsidRPr="002B25D6">
        <w:rPr>
          <w:rFonts w:ascii="Arial" w:hAnsi="Arial" w:cs="Arial"/>
          <w:sz w:val="28"/>
          <w:szCs w:val="28"/>
        </w:rPr>
        <w:t>XGBoost</w:t>
      </w:r>
      <w:proofErr w:type="spellEnd"/>
      <w:r w:rsidRPr="002B25D6">
        <w:rPr>
          <w:rFonts w:ascii="Arial" w:hAnsi="Arial" w:cs="Arial"/>
          <w:sz w:val="28"/>
          <w:szCs w:val="28"/>
        </w:rPr>
        <w:t xml:space="preserve">, etc.) pour anticiper les risques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et classer les clients selon leur probabilité d'attrition.</w:t>
      </w:r>
    </w:p>
    <w:p w14:paraId="34664F49"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Automatiser les processus de rétention</w:t>
      </w:r>
      <w:r w:rsidRPr="002B25D6">
        <w:rPr>
          <w:rFonts w:ascii="Arial" w:hAnsi="Arial" w:cs="Arial"/>
          <w:sz w:val="28"/>
          <w:szCs w:val="28"/>
        </w:rPr>
        <w:t xml:space="preserve"> :</w:t>
      </w:r>
    </w:p>
    <w:p w14:paraId="53FC7C89"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Mettre en place des systèmes automatisés qui déclenchent des campagnes de rétention ou des actions spécifiques basées sur les données analysées.</w:t>
      </w:r>
    </w:p>
    <w:p w14:paraId="18426585"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Intégrer un suivi en temps réel</w:t>
      </w:r>
      <w:r w:rsidRPr="002B25D6">
        <w:rPr>
          <w:rFonts w:ascii="Arial" w:hAnsi="Arial" w:cs="Arial"/>
          <w:sz w:val="28"/>
          <w:szCs w:val="28"/>
        </w:rPr>
        <w:t xml:space="preserve"> :</w:t>
      </w:r>
    </w:p>
    <w:p w14:paraId="463D5950"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Déployer des tableaux de bord interactifs pour surveiller les performances des modèles, les segments à risque, et l’efficacité des actions de rétention.</w:t>
      </w:r>
    </w:p>
    <w:p w14:paraId="3A981C2B" w14:textId="7653FE1B" w:rsidR="002B25D6" w:rsidRPr="002B25D6" w:rsidRDefault="002B25D6" w:rsidP="002B25D6">
      <w:pPr>
        <w:ind w:left="280"/>
        <w:rPr>
          <w:rFonts w:ascii="Arial" w:hAnsi="Arial" w:cs="Arial"/>
          <w:sz w:val="28"/>
          <w:szCs w:val="28"/>
        </w:rPr>
      </w:pPr>
    </w:p>
    <w:p w14:paraId="787D69BF"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Objectifs Mesurables (KPIs)</w:t>
      </w:r>
    </w:p>
    <w:p w14:paraId="7E4EB334"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Réduction du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en dessous de 10 % d’ici 6 mois.</w:t>
      </w:r>
    </w:p>
    <w:p w14:paraId="2C3DC49B"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Augmentation du taux d’adoption des fonctionnalités clés de </w:t>
      </w:r>
      <w:proofErr w:type="spellStart"/>
      <w:r w:rsidRPr="002B25D6">
        <w:rPr>
          <w:rFonts w:ascii="Arial" w:hAnsi="Arial" w:cs="Arial"/>
          <w:sz w:val="28"/>
          <w:szCs w:val="28"/>
        </w:rPr>
        <w:t>NexaCore</w:t>
      </w:r>
      <w:proofErr w:type="spellEnd"/>
      <w:r w:rsidRPr="002B25D6">
        <w:rPr>
          <w:rFonts w:ascii="Arial" w:hAnsi="Arial" w:cs="Arial"/>
          <w:sz w:val="28"/>
          <w:szCs w:val="28"/>
        </w:rPr>
        <w:t xml:space="preserve"> à 80 % des clients actifs.</w:t>
      </w:r>
    </w:p>
    <w:p w14:paraId="58AC4BBE"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Amélioration du Net </w:t>
      </w:r>
      <w:proofErr w:type="spellStart"/>
      <w:r w:rsidRPr="002B25D6">
        <w:rPr>
          <w:rFonts w:ascii="Arial" w:hAnsi="Arial" w:cs="Arial"/>
          <w:sz w:val="28"/>
          <w:szCs w:val="28"/>
        </w:rPr>
        <w:t>Promoter</w:t>
      </w:r>
      <w:proofErr w:type="spellEnd"/>
      <w:r w:rsidRPr="002B25D6">
        <w:rPr>
          <w:rFonts w:ascii="Arial" w:hAnsi="Arial" w:cs="Arial"/>
          <w:sz w:val="28"/>
          <w:szCs w:val="28"/>
        </w:rPr>
        <w:t xml:space="preserve"> Score (NPS) de l’entreprise de 15 points.</w:t>
      </w:r>
    </w:p>
    <w:p w14:paraId="64E2A544"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Diminution du temps moyen d’intervention sur les clients à risque de 30 % grâce à l’automatisation.</w:t>
      </w:r>
    </w:p>
    <w:p w14:paraId="5F96F8A5" w14:textId="77777777" w:rsidR="002B25D6" w:rsidRPr="002B25D6" w:rsidRDefault="002B25D6">
      <w:pPr>
        <w:ind w:left="280"/>
        <w:rPr>
          <w:rFonts w:ascii="Arial" w:hAnsi="Arial" w:cs="Arial"/>
          <w:sz w:val="28"/>
          <w:szCs w:val="28"/>
        </w:rPr>
      </w:pP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4F29EDC4" w14:textId="77777777" w:rsidR="002B25D6" w:rsidRDefault="002B25D6">
      <w:pPr>
        <w:rPr>
          <w:rFonts w:ascii="Arial" w:eastAsia="Arial" w:hAnsi="Arial" w:cs="Arial"/>
          <w:b/>
          <w:bCs/>
          <w:sz w:val="28"/>
          <w:szCs w:val="28"/>
        </w:rPr>
      </w:pPr>
      <w:r>
        <w:rPr>
          <w:rFonts w:ascii="Arial" w:eastAsia="Arial" w:hAnsi="Arial" w:cs="Arial"/>
          <w:b/>
          <w:bCs/>
          <w:sz w:val="28"/>
          <w:szCs w:val="28"/>
        </w:rPr>
        <w:br w:type="page"/>
      </w:r>
    </w:p>
    <w:p w14:paraId="5A6ECCF2" w14:textId="2580898F"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9.4 Importance et impact de la problématique</w:t>
      </w:r>
    </w:p>
    <w:p w14:paraId="69119799" w14:textId="77777777" w:rsidR="002B25D6" w:rsidRDefault="002B25D6">
      <w:pPr>
        <w:ind w:left="280"/>
        <w:rPr>
          <w:rFonts w:ascii="Arial" w:eastAsia="Arial" w:hAnsi="Arial" w:cs="Arial"/>
          <w:b/>
          <w:bCs/>
          <w:sz w:val="28"/>
          <w:szCs w:val="28"/>
        </w:rPr>
      </w:pPr>
    </w:p>
    <w:p w14:paraId="6E99F0BE" w14:textId="2A4C377F" w:rsidR="002B25D6" w:rsidRDefault="002B25D6">
      <w:pPr>
        <w:ind w:left="280"/>
        <w:rPr>
          <w:rFonts w:ascii="Arial" w:hAnsi="Arial" w:cs="Arial"/>
          <w:sz w:val="28"/>
          <w:szCs w:val="28"/>
        </w:rPr>
      </w:pPr>
      <w:r w:rsidRPr="002B25D6">
        <w:rPr>
          <w:rFonts w:ascii="Arial" w:hAnsi="Arial" w:cs="Arial"/>
          <w:sz w:val="28"/>
          <w:szCs w:val="28"/>
        </w:rPr>
        <w:t xml:space="preserve">La problématique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revêt une importance majeure pour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car elle touche directement la pérennité et la compétitivité de l’entreprise. La hausse rapide du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(de 10 % à 18 % en six mois) constitue une menace qui dépasse le simple cadre financier, affectant également l’expérience client, l’image de marque et la viabilité à long terme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dans un marché très concurrentiel.</w:t>
      </w:r>
    </w:p>
    <w:p w14:paraId="48DDC501" w14:textId="77777777" w:rsidR="002B25D6" w:rsidRDefault="002B25D6">
      <w:pPr>
        <w:ind w:left="280"/>
        <w:rPr>
          <w:rFonts w:ascii="Arial" w:hAnsi="Arial" w:cs="Arial"/>
          <w:sz w:val="28"/>
          <w:szCs w:val="28"/>
        </w:rPr>
      </w:pPr>
    </w:p>
    <w:p w14:paraId="50411E5C"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1. Importance de la Problématique</w:t>
      </w:r>
    </w:p>
    <w:p w14:paraId="6D3698D8"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Impact sur les revenus récurrents</w:t>
      </w:r>
      <w:r w:rsidRPr="002B25D6">
        <w:rPr>
          <w:rFonts w:ascii="Arial" w:hAnsi="Arial" w:cs="Arial"/>
          <w:sz w:val="28"/>
          <w:szCs w:val="28"/>
        </w:rPr>
        <w:t xml:space="preserve"> :</w:t>
      </w:r>
    </w:p>
    <w:p w14:paraId="6292861C" w14:textId="77777777" w:rsidR="002B25D6" w:rsidRPr="002B25D6" w:rsidRDefault="002B25D6" w:rsidP="002B25D6">
      <w:pPr>
        <w:numPr>
          <w:ilvl w:val="1"/>
          <w:numId w:val="146"/>
        </w:numPr>
        <w:rPr>
          <w:rFonts w:ascii="Arial" w:hAnsi="Arial" w:cs="Arial"/>
          <w:sz w:val="28"/>
          <w:szCs w:val="28"/>
        </w:rPr>
      </w:pPr>
      <w:proofErr w:type="spellStart"/>
      <w:r w:rsidRPr="002B25D6">
        <w:rPr>
          <w:rFonts w:ascii="Arial" w:hAnsi="Arial" w:cs="Arial"/>
          <w:sz w:val="28"/>
          <w:szCs w:val="28"/>
        </w:rPr>
        <w:t>NexaCRM</w:t>
      </w:r>
      <w:proofErr w:type="spellEnd"/>
      <w:r w:rsidRPr="002B25D6">
        <w:rPr>
          <w:rFonts w:ascii="Arial" w:hAnsi="Arial" w:cs="Arial"/>
          <w:sz w:val="28"/>
          <w:szCs w:val="28"/>
        </w:rPr>
        <w:t xml:space="preserve"> repose sur un modèle économique basé sur des abonnements récurrents. Chaque client perdu entraîne une diminution des revenus mensuels, compromettant la stabilité financière de l’entreprise.</w:t>
      </w:r>
    </w:p>
    <w:p w14:paraId="2A2FD2E4"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La fidélisation d’un client coûte nettement moins cher que l’acquisition d’un nouveau, ce qui rend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particulièrement coûteux à compenser.</w:t>
      </w:r>
    </w:p>
    <w:p w14:paraId="07BA2BD4"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Répercussions sur la satisfaction client</w:t>
      </w:r>
      <w:r w:rsidRPr="002B25D6">
        <w:rPr>
          <w:rFonts w:ascii="Arial" w:hAnsi="Arial" w:cs="Arial"/>
          <w:sz w:val="28"/>
          <w:szCs w:val="28"/>
        </w:rPr>
        <w:t xml:space="preserve"> :</w:t>
      </w:r>
    </w:p>
    <w:p w14:paraId="0C3023EF"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Un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élevé peut indiquer que les clients rencontrent des frustrations ou que leurs attentes ne sont pas satisfaites. Cela reflète des défis à la fois dans le produit (adoption, fonctionnalités) et dans le service (support client, accompagnement).</w:t>
      </w:r>
    </w:p>
    <w:p w14:paraId="2DDF38FB"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Menace concurrentielle</w:t>
      </w:r>
      <w:r w:rsidRPr="002B25D6">
        <w:rPr>
          <w:rFonts w:ascii="Arial" w:hAnsi="Arial" w:cs="Arial"/>
          <w:sz w:val="28"/>
          <w:szCs w:val="28"/>
        </w:rPr>
        <w:t xml:space="preserve"> :</w:t>
      </w:r>
    </w:p>
    <w:p w14:paraId="6799AEA7"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Sur un marché dominé par des acteurs comme HubSpot et Salesforce, un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élevé affaiblit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face à des solutions perçues comme plus fiables ou adaptées.</w:t>
      </w:r>
    </w:p>
    <w:p w14:paraId="0DCE22B9"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Fidéliser les clients existants devient une priorité stratégique pour conserver une part de marché stable.</w:t>
      </w:r>
    </w:p>
    <w:p w14:paraId="3816D5D2"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Indicateur de performance interne</w:t>
      </w:r>
      <w:r w:rsidRPr="002B25D6">
        <w:rPr>
          <w:rFonts w:ascii="Arial" w:hAnsi="Arial" w:cs="Arial"/>
          <w:sz w:val="28"/>
          <w:szCs w:val="28"/>
        </w:rPr>
        <w:t xml:space="preserve"> :</w:t>
      </w:r>
    </w:p>
    <w:p w14:paraId="5F159F1F"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est également un indicateur clé de la performance globale de l’entreprise. Un taux élevé signale des dysfonctionnements dans le produit, les processus ou l’accompagnement des clients.</w:t>
      </w:r>
    </w:p>
    <w:p w14:paraId="5B864D30" w14:textId="545E483A" w:rsidR="002B25D6" w:rsidRPr="002B25D6" w:rsidRDefault="002B25D6" w:rsidP="002B25D6">
      <w:pPr>
        <w:ind w:left="280"/>
        <w:rPr>
          <w:rFonts w:ascii="Arial" w:hAnsi="Arial" w:cs="Arial"/>
          <w:sz w:val="28"/>
          <w:szCs w:val="28"/>
        </w:rPr>
      </w:pPr>
    </w:p>
    <w:p w14:paraId="4A4C1DFA"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2. Impact de la Problématique</w:t>
      </w:r>
    </w:p>
    <w:p w14:paraId="6526DD1B"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financier</w:t>
      </w:r>
      <w:r w:rsidRPr="002B25D6">
        <w:rPr>
          <w:rFonts w:ascii="Arial" w:hAnsi="Arial" w:cs="Arial"/>
          <w:sz w:val="28"/>
          <w:szCs w:val="28"/>
        </w:rPr>
        <w:t xml:space="preserve"> :</w:t>
      </w:r>
    </w:p>
    <w:p w14:paraId="1EFD341F"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Un client perdu représente une perte immédiate de revenus, mais également une baisse de la valeur vie client (CLV). De plus, le coût élevé de l’acquisition de nouveaux clients augmente le coût total des opérations marketing et commerciales.</w:t>
      </w:r>
    </w:p>
    <w:p w14:paraId="72C53E88"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À terme, cette perte de revenus peut limiter les capacités d’investissement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pour innover et se développer.</w:t>
      </w:r>
    </w:p>
    <w:p w14:paraId="13FCED3B"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lastRenderedPageBreak/>
        <w:t>Impact sur l’image de marque</w:t>
      </w:r>
      <w:r w:rsidRPr="002B25D6">
        <w:rPr>
          <w:rFonts w:ascii="Arial" w:hAnsi="Arial" w:cs="Arial"/>
          <w:sz w:val="28"/>
          <w:szCs w:val="28"/>
        </w:rPr>
        <w:t xml:space="preserve"> :</w:t>
      </w:r>
    </w:p>
    <w:p w14:paraId="6925B3CB"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Des départs fréquents de clients peuvent entraîner une mauvaise réputation, impactant la capacité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à attirer de nouveaux clients.</w:t>
      </w:r>
    </w:p>
    <w:p w14:paraId="666F57E6"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Les feedbacks négatifs ou les critiques publiques (réseaux sociaux, avis) peuvent affecter la perception de la marque.</w:t>
      </w:r>
    </w:p>
    <w:p w14:paraId="588BF4A2"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organisationnel</w:t>
      </w:r>
      <w:r w:rsidRPr="002B25D6">
        <w:rPr>
          <w:rFonts w:ascii="Arial" w:hAnsi="Arial" w:cs="Arial"/>
          <w:sz w:val="28"/>
          <w:szCs w:val="28"/>
        </w:rPr>
        <w:t xml:space="preserve"> :</w:t>
      </w:r>
    </w:p>
    <w:p w14:paraId="0C34E224"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Une gestion inefficace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entraîne une surcharge des équipes (support client, équipes marketing) qui doivent multiplier les efforts pour compenser les pertes.</w:t>
      </w:r>
    </w:p>
    <w:p w14:paraId="63D43925"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Cela peut également engendrer des tensions internes et une mauvaise allocation des ressources.</w:t>
      </w:r>
    </w:p>
    <w:p w14:paraId="5FA137E0"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sur l’expérience utilisateur (UX)</w:t>
      </w:r>
      <w:r w:rsidRPr="002B25D6">
        <w:rPr>
          <w:rFonts w:ascii="Arial" w:hAnsi="Arial" w:cs="Arial"/>
          <w:sz w:val="28"/>
          <w:szCs w:val="28"/>
        </w:rPr>
        <w:t xml:space="preserve"> :</w:t>
      </w:r>
    </w:p>
    <w:p w14:paraId="46E97ABF"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Les frustrations des clients qui se désengagent révèlent des lacunes dans l’expérience utilisateur, qu’il s’agisse de l’adoption des fonctionnalités, de la complexité de l’interface ou d’un manque d’accompagnement.</w:t>
      </w:r>
    </w:p>
    <w:p w14:paraId="0616BA39" w14:textId="697BFB22" w:rsidR="002B25D6" w:rsidRPr="002B25D6" w:rsidRDefault="002B25D6" w:rsidP="002B25D6">
      <w:pPr>
        <w:ind w:left="280"/>
        <w:rPr>
          <w:rFonts w:ascii="Arial" w:hAnsi="Arial" w:cs="Arial"/>
          <w:sz w:val="28"/>
          <w:szCs w:val="28"/>
        </w:rPr>
      </w:pPr>
    </w:p>
    <w:p w14:paraId="30F2BF1A"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Conséquences à Long Terme</w:t>
      </w:r>
    </w:p>
    <w:p w14:paraId="6B9A0A3B"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Risque d’érosion progressive</w:t>
      </w:r>
      <w:r w:rsidRPr="002B25D6">
        <w:rPr>
          <w:rFonts w:ascii="Arial" w:hAnsi="Arial" w:cs="Arial"/>
          <w:sz w:val="28"/>
          <w:szCs w:val="28"/>
        </w:rPr>
        <w:t xml:space="preserve"> :</w:t>
      </w:r>
    </w:p>
    <w:p w14:paraId="0F8765B5"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 xml:space="preserve">Si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n’est pas maîtrisé,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pourrait perdre progressivement sa base client, ce qui affecterait directement la rentabilité et la viabilité de l’entreprise.</w:t>
      </w:r>
    </w:p>
    <w:p w14:paraId="5855965C"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Perte d’avantages compétitifs</w:t>
      </w:r>
      <w:r w:rsidRPr="002B25D6">
        <w:rPr>
          <w:rFonts w:ascii="Arial" w:hAnsi="Arial" w:cs="Arial"/>
          <w:sz w:val="28"/>
          <w:szCs w:val="28"/>
        </w:rPr>
        <w:t xml:space="preserve"> :</w:t>
      </w:r>
    </w:p>
    <w:p w14:paraId="66763DCE"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 xml:space="preserve">Une incapacité à retenir les clients affaiblit la capacité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à se différencier de ses concurrents, notamment sur des marchés à forte croissance.</w:t>
      </w:r>
    </w:p>
    <w:p w14:paraId="612E07BD"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Réduction de l’innovation</w:t>
      </w:r>
      <w:r w:rsidRPr="002B25D6">
        <w:rPr>
          <w:rFonts w:ascii="Arial" w:hAnsi="Arial" w:cs="Arial"/>
          <w:sz w:val="28"/>
          <w:szCs w:val="28"/>
        </w:rPr>
        <w:t xml:space="preserve"> :</w:t>
      </w:r>
    </w:p>
    <w:p w14:paraId="3DEBB9D3"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Une baisse des revenus récurrents limite les investissements possibles dans le développement de nouvelles fonctionnalités ou l’amélioration des services.</w:t>
      </w:r>
    </w:p>
    <w:p w14:paraId="1744972A" w14:textId="1D3A87E4" w:rsidR="002B25D6" w:rsidRPr="002B25D6" w:rsidRDefault="002B25D6" w:rsidP="002B25D6">
      <w:pPr>
        <w:ind w:left="280"/>
        <w:rPr>
          <w:rFonts w:ascii="Arial" w:hAnsi="Arial" w:cs="Arial"/>
          <w:sz w:val="28"/>
          <w:szCs w:val="28"/>
        </w:rPr>
      </w:pPr>
    </w:p>
    <w:p w14:paraId="3D67F2FC"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Opportunité Stratégique</w:t>
      </w:r>
    </w:p>
    <w:p w14:paraId="57E18762" w14:textId="77777777" w:rsidR="002B25D6" w:rsidRPr="002B25D6" w:rsidRDefault="002B25D6" w:rsidP="002B25D6">
      <w:pPr>
        <w:ind w:left="280"/>
        <w:rPr>
          <w:rFonts w:ascii="Arial" w:hAnsi="Arial" w:cs="Arial"/>
          <w:sz w:val="28"/>
          <w:szCs w:val="28"/>
        </w:rPr>
      </w:pPr>
      <w:r w:rsidRPr="002B25D6">
        <w:rPr>
          <w:rFonts w:ascii="Arial" w:hAnsi="Arial" w:cs="Arial"/>
          <w:sz w:val="28"/>
          <w:szCs w:val="28"/>
        </w:rPr>
        <w:t xml:space="preserve">Malgré ces défis,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constitue également une opportunité pour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de :</w:t>
      </w:r>
    </w:p>
    <w:p w14:paraId="0213B2A4"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Identifier et résoudre les sources d’insatisfaction des clients.</w:t>
      </w:r>
    </w:p>
    <w:p w14:paraId="48B8F09B"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Améliorer ses produits et services pour répondre aux attentes du marché.</w:t>
      </w:r>
    </w:p>
    <w:p w14:paraId="79F33888"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Renforcer sa fidélité client, créant un avantage compétitif durable.</w:t>
      </w:r>
    </w:p>
    <w:p w14:paraId="49DF783C" w14:textId="77777777" w:rsidR="002B25D6" w:rsidRPr="002B25D6" w:rsidRDefault="002B25D6">
      <w:pPr>
        <w:ind w:left="280"/>
        <w:rPr>
          <w:rFonts w:ascii="Arial" w:hAnsi="Arial" w:cs="Arial"/>
          <w:sz w:val="28"/>
          <w:szCs w:val="28"/>
        </w:rPr>
      </w:pP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381A4A62" w14:textId="77777777" w:rsidR="002B25D6" w:rsidRDefault="002B25D6">
      <w:pPr>
        <w:rPr>
          <w:rFonts w:ascii="Arial" w:eastAsia="Arial" w:hAnsi="Arial" w:cs="Arial"/>
          <w:b/>
          <w:bCs/>
          <w:sz w:val="28"/>
          <w:szCs w:val="28"/>
        </w:rPr>
      </w:pPr>
      <w:r>
        <w:rPr>
          <w:rFonts w:ascii="Arial" w:eastAsia="Arial" w:hAnsi="Arial" w:cs="Arial"/>
          <w:b/>
          <w:bCs/>
          <w:sz w:val="28"/>
          <w:szCs w:val="28"/>
        </w:rPr>
        <w:br w:type="page"/>
      </w:r>
    </w:p>
    <w:p w14:paraId="6B0A7F68" w14:textId="4005C318" w:rsidR="00EB5694" w:rsidRDefault="00000000">
      <w:pPr>
        <w:ind w:left="280"/>
        <w:rPr>
          <w:sz w:val="20"/>
          <w:szCs w:val="20"/>
        </w:rPr>
      </w:pPr>
      <w:r>
        <w:rPr>
          <w:rFonts w:ascii="Arial" w:eastAsia="Arial" w:hAnsi="Arial" w:cs="Arial"/>
          <w:b/>
          <w:bCs/>
          <w:sz w:val="28"/>
          <w:szCs w:val="28"/>
        </w:rPr>
        <w:lastRenderedPageBreak/>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053BB678" w14:textId="77777777" w:rsidR="002B25D6" w:rsidRPr="002B25D6" w:rsidRDefault="002B25D6" w:rsidP="002B25D6">
      <w:pPr>
        <w:rPr>
          <w:rFonts w:ascii="Arial" w:hAnsi="Arial" w:cs="Arial"/>
          <w:sz w:val="28"/>
          <w:szCs w:val="28"/>
        </w:rPr>
      </w:pPr>
      <w:r w:rsidRPr="002B25D6">
        <w:rPr>
          <w:rFonts w:ascii="Arial" w:hAnsi="Arial" w:cs="Arial"/>
          <w:sz w:val="28"/>
          <w:szCs w:val="28"/>
        </w:rPr>
        <w:t xml:space="preserve">Dans le cadre du projet visant à réduire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pour </w:t>
      </w:r>
      <w:proofErr w:type="spellStart"/>
      <w:r w:rsidRPr="002B25D6">
        <w:rPr>
          <w:rFonts w:ascii="Arial" w:hAnsi="Arial" w:cs="Arial"/>
          <w:sz w:val="28"/>
          <w:szCs w:val="28"/>
        </w:rPr>
        <w:t>NexaCRM</w:t>
      </w:r>
      <w:proofErr w:type="spellEnd"/>
      <w:r w:rsidRPr="002B25D6">
        <w:rPr>
          <w:rFonts w:ascii="Arial" w:hAnsi="Arial" w:cs="Arial"/>
          <w:sz w:val="28"/>
          <w:szCs w:val="28"/>
        </w:rPr>
        <w:t>, plusieurs questions de recherche et hypothèses ont été définies pour orienter les analyses et les actions stratégiques. Ces éléments permettent de structurer le projet et de garantir que les solutions proposées répondent aux problématiques identifiées.</w:t>
      </w:r>
    </w:p>
    <w:p w14:paraId="5ED3C2A7" w14:textId="524A2D56" w:rsidR="002B25D6" w:rsidRPr="002B25D6" w:rsidRDefault="002B25D6" w:rsidP="002B25D6">
      <w:pPr>
        <w:rPr>
          <w:rFonts w:ascii="Arial" w:hAnsi="Arial" w:cs="Arial"/>
          <w:sz w:val="28"/>
          <w:szCs w:val="28"/>
        </w:rPr>
      </w:pPr>
    </w:p>
    <w:p w14:paraId="7CDF6F2F" w14:textId="77777777" w:rsidR="002B25D6" w:rsidRPr="002B25D6" w:rsidRDefault="002B25D6" w:rsidP="002B25D6">
      <w:pPr>
        <w:rPr>
          <w:rFonts w:ascii="Arial" w:hAnsi="Arial" w:cs="Arial"/>
          <w:b/>
          <w:bCs/>
          <w:sz w:val="28"/>
          <w:szCs w:val="28"/>
        </w:rPr>
      </w:pPr>
      <w:r w:rsidRPr="002B25D6">
        <w:rPr>
          <w:rFonts w:ascii="Arial" w:hAnsi="Arial" w:cs="Arial"/>
          <w:b/>
          <w:bCs/>
          <w:sz w:val="28"/>
          <w:szCs w:val="28"/>
        </w:rPr>
        <w:t>1. Questions de Recherche</w:t>
      </w:r>
    </w:p>
    <w:p w14:paraId="22B95B35"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Quels sont les facteurs principaux influençant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chez les clients de </w:t>
      </w:r>
      <w:proofErr w:type="spellStart"/>
      <w:r w:rsidRPr="002B25D6">
        <w:rPr>
          <w:rFonts w:ascii="Arial" w:hAnsi="Arial" w:cs="Arial"/>
          <w:b/>
          <w:bCs/>
          <w:sz w:val="28"/>
          <w:szCs w:val="28"/>
        </w:rPr>
        <w:t>NexaCore</w:t>
      </w:r>
      <w:proofErr w:type="spellEnd"/>
      <w:r w:rsidRPr="002B25D6">
        <w:rPr>
          <w:rFonts w:ascii="Arial" w:hAnsi="Arial" w:cs="Arial"/>
          <w:b/>
          <w:bCs/>
          <w:sz w:val="28"/>
          <w:szCs w:val="28"/>
        </w:rPr>
        <w:t xml:space="preserve"> ?</w:t>
      </w:r>
    </w:p>
    <w:p w14:paraId="3BECC0EB"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vise à identifier les variables critiques, telles que la fréquence d'achat, la valeur vie client (CLV), l'adoption des fonctionnalités, ou la qualité du support client.</w:t>
      </w:r>
    </w:p>
    <w:p w14:paraId="04B1C7D9"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Quelles sont les caractéristiques comportementales et transactionnelles des clients à risque élevé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334C8675"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explore les schémas comportementaux ou transactionnels spécifiques aux clients susceptibles de quitter la plateforme.</w:t>
      </w:r>
    </w:p>
    <w:p w14:paraId="19CEF9F1"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Comment l’IA et le Big Data peuvent-ils aider à prédire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avec précision ?</w:t>
      </w:r>
    </w:p>
    <w:p w14:paraId="3457584F"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Il s'agit de déterminer comment les modèles prédictifs peuvent exploiter les données disponibles pour identifier les clients à risque avant qu'ils ne se désengagent.</w:t>
      </w:r>
    </w:p>
    <w:p w14:paraId="15E3ACAA"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Quelles stratégies de rétention sont les plus efficaces pour réduire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5A63A0B1"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examine les approches possibles (remises, programmes de fidélité, accompagnement personnalisé) et leur impact sur les clients identifiés comme à risque.</w:t>
      </w:r>
    </w:p>
    <w:p w14:paraId="3B188336"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Comment les préférences régionales et les spécificités culturelles influencent-elles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366E9173"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 xml:space="preserve">Cette question cherche à comprendre si certains comportements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sont liés à des facteurs géographiques ou culturels spécifiques.</w:t>
      </w:r>
    </w:p>
    <w:p w14:paraId="4ACEB2A8"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Dans quelle mesure une expérience utilisateur optimisée peut-elle réduire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76A8B49D"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Elle explore l'impact de l'amélioration de l’interface utilisateur et de la simplification des fonctionnalités sur la fidélisation des clients.</w:t>
      </w:r>
    </w:p>
    <w:p w14:paraId="4125E638" w14:textId="19368190" w:rsidR="002B25D6" w:rsidRPr="002B25D6" w:rsidRDefault="002B25D6" w:rsidP="002B25D6">
      <w:pPr>
        <w:rPr>
          <w:rFonts w:ascii="Arial" w:hAnsi="Arial" w:cs="Arial"/>
          <w:sz w:val="28"/>
          <w:szCs w:val="28"/>
        </w:rPr>
      </w:pPr>
    </w:p>
    <w:p w14:paraId="4DFB185C" w14:textId="77777777" w:rsidR="002B25D6" w:rsidRDefault="002B25D6">
      <w:pPr>
        <w:rPr>
          <w:rFonts w:ascii="Arial" w:hAnsi="Arial" w:cs="Arial"/>
          <w:b/>
          <w:bCs/>
          <w:sz w:val="28"/>
          <w:szCs w:val="28"/>
        </w:rPr>
      </w:pPr>
      <w:r>
        <w:rPr>
          <w:rFonts w:ascii="Arial" w:hAnsi="Arial" w:cs="Arial"/>
          <w:b/>
          <w:bCs/>
          <w:sz w:val="28"/>
          <w:szCs w:val="28"/>
        </w:rPr>
        <w:br w:type="page"/>
      </w:r>
    </w:p>
    <w:p w14:paraId="65FDBD7F" w14:textId="652EC2FC" w:rsidR="002B25D6" w:rsidRPr="002B25D6" w:rsidRDefault="002B25D6" w:rsidP="002B25D6">
      <w:pPr>
        <w:rPr>
          <w:rFonts w:ascii="Arial" w:hAnsi="Arial" w:cs="Arial"/>
          <w:b/>
          <w:bCs/>
          <w:sz w:val="28"/>
          <w:szCs w:val="28"/>
        </w:rPr>
      </w:pPr>
      <w:r w:rsidRPr="002B25D6">
        <w:rPr>
          <w:rFonts w:ascii="Arial" w:hAnsi="Arial" w:cs="Arial"/>
          <w:b/>
          <w:bCs/>
          <w:sz w:val="28"/>
          <w:szCs w:val="28"/>
        </w:rPr>
        <w:lastRenderedPageBreak/>
        <w:t>2. Hypothèses</w:t>
      </w:r>
    </w:p>
    <w:p w14:paraId="525B9218"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ayant une faible fréquence d'achat ou une valeur vie client basse présentent un risque accru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1E007E35"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basée sur des schémas comportementaux typiques des clients désengagés.</w:t>
      </w:r>
    </w:p>
    <w:p w14:paraId="13F688C7"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Un délai croissant entre les achats successifs est un indicateur précoce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73EA05BE"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fondée sur le lien entre la diminution de l'engagement et la probabilité d'attrition.</w:t>
      </w:r>
    </w:p>
    <w:p w14:paraId="73EB46DA"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campagnes de rétention personnalisées (offres ciblées, programmes de fidélité) réduisent significativement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240A0AB7"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issue de la corrélation entre les efforts de fidélisation et la satisfaction client.</w:t>
      </w:r>
    </w:p>
    <w:p w14:paraId="3049C927"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La complexité des fonctionnalités ou l’interface utilisateur difficile à prendre en main augmente la probabilité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19B69943"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 xml:space="preserve">Hypothèse tirée des feedbacks clients signalant des frustrations liées à l’adoption de </w:t>
      </w:r>
      <w:proofErr w:type="spellStart"/>
      <w:r w:rsidRPr="002B25D6">
        <w:rPr>
          <w:rFonts w:ascii="Arial" w:hAnsi="Arial" w:cs="Arial"/>
          <w:sz w:val="28"/>
          <w:szCs w:val="28"/>
        </w:rPr>
        <w:t>NexaCore</w:t>
      </w:r>
      <w:proofErr w:type="spellEnd"/>
      <w:r w:rsidRPr="002B25D6">
        <w:rPr>
          <w:rFonts w:ascii="Arial" w:hAnsi="Arial" w:cs="Arial"/>
          <w:sz w:val="28"/>
          <w:szCs w:val="28"/>
        </w:rPr>
        <w:t>.</w:t>
      </w:r>
    </w:p>
    <w:p w14:paraId="0D226CBF"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des régions présentant des défis économiques ou culturels spécifiques ont un risque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plus élevé.</w:t>
      </w:r>
    </w:p>
    <w:p w14:paraId="7CB280D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basée sur des différences géographiques observées dans les comportements d'achat.</w:t>
      </w:r>
    </w:p>
    <w:p w14:paraId="6705FE24"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qui interagissent régulièrement avec les stratégies de rétention (emails, programmes, remises) présentent un taux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inférieur.</w:t>
      </w:r>
    </w:p>
    <w:p w14:paraId="6BF387E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appuyée par des données montrant un lien entre l'engagement proactif et la fidélité.</w:t>
      </w:r>
    </w:p>
    <w:p w14:paraId="78B1F7DE"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Les outils basés sur l’IA permettent d’identifier les clients à risque avec une précision supérieure à 85 %.</w:t>
      </w:r>
    </w:p>
    <w:p w14:paraId="5E7EF42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 xml:space="preserve">Hypothèse testant l’efficacité des modèles prédictifs comme la </w:t>
      </w:r>
      <w:proofErr w:type="spellStart"/>
      <w:r w:rsidRPr="002B25D6">
        <w:rPr>
          <w:rFonts w:ascii="Arial" w:hAnsi="Arial" w:cs="Arial"/>
          <w:sz w:val="28"/>
          <w:szCs w:val="28"/>
        </w:rPr>
        <w:t>Random</w:t>
      </w:r>
      <w:proofErr w:type="spellEnd"/>
      <w:r w:rsidRPr="002B25D6">
        <w:rPr>
          <w:rFonts w:ascii="Arial" w:hAnsi="Arial" w:cs="Arial"/>
          <w:sz w:val="28"/>
          <w:szCs w:val="28"/>
        </w:rPr>
        <w:t xml:space="preserve"> Forest ou </w:t>
      </w:r>
      <w:proofErr w:type="spellStart"/>
      <w:r w:rsidRPr="002B25D6">
        <w:rPr>
          <w:rFonts w:ascii="Arial" w:hAnsi="Arial" w:cs="Arial"/>
          <w:sz w:val="28"/>
          <w:szCs w:val="28"/>
        </w:rPr>
        <w:t>XGBoost</w:t>
      </w:r>
      <w:proofErr w:type="spellEnd"/>
      <w:r w:rsidRPr="002B25D6">
        <w:rPr>
          <w:rFonts w:ascii="Arial" w:hAnsi="Arial" w:cs="Arial"/>
          <w:sz w:val="28"/>
          <w:szCs w:val="28"/>
        </w:rPr>
        <w:t>.</w:t>
      </w:r>
    </w:p>
    <w:p w14:paraId="4769B41E" w14:textId="758C0F5E" w:rsidR="002B25D6" w:rsidRPr="002B25D6" w:rsidRDefault="002B25D6" w:rsidP="002B25D6">
      <w:pPr>
        <w:rPr>
          <w:rFonts w:ascii="Arial" w:hAnsi="Arial" w:cs="Arial"/>
          <w:sz w:val="28"/>
          <w:szCs w:val="28"/>
        </w:rPr>
      </w:pPr>
    </w:p>
    <w:p w14:paraId="3D2FB9F7" w14:textId="77777777" w:rsidR="002B25D6" w:rsidRPr="002B25D6" w:rsidRDefault="002B25D6" w:rsidP="002B25D6">
      <w:pPr>
        <w:rPr>
          <w:rFonts w:ascii="Arial" w:hAnsi="Arial" w:cs="Arial"/>
          <w:b/>
          <w:bCs/>
          <w:sz w:val="28"/>
          <w:szCs w:val="28"/>
        </w:rPr>
      </w:pPr>
      <w:r w:rsidRPr="002B25D6">
        <w:rPr>
          <w:rFonts w:ascii="Arial" w:hAnsi="Arial" w:cs="Arial"/>
          <w:b/>
          <w:bCs/>
          <w:sz w:val="28"/>
          <w:szCs w:val="28"/>
        </w:rPr>
        <w:t>Synthèse</w:t>
      </w:r>
    </w:p>
    <w:p w14:paraId="6AFE151D" w14:textId="77777777" w:rsidR="002B25D6" w:rsidRPr="002B25D6" w:rsidRDefault="002B25D6" w:rsidP="002B25D6">
      <w:pPr>
        <w:rPr>
          <w:rFonts w:ascii="Arial" w:hAnsi="Arial" w:cs="Arial"/>
          <w:sz w:val="28"/>
          <w:szCs w:val="28"/>
        </w:rPr>
      </w:pPr>
      <w:r w:rsidRPr="002B25D6">
        <w:rPr>
          <w:rFonts w:ascii="Arial" w:hAnsi="Arial" w:cs="Arial"/>
          <w:sz w:val="28"/>
          <w:szCs w:val="28"/>
        </w:rPr>
        <w:t xml:space="preserve">Les questions de recherche permettent de mieux comprendre les causes et les facteurs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tandis que les hypothèses servent de base pour valider les solutions et stratégies à mettre en œuvre. Ces éléments guident le projet en garantissant une approche structurée, basée sur les données, pour résoudre la problématique et optimiser les performances de </w:t>
      </w:r>
      <w:proofErr w:type="spellStart"/>
      <w:r w:rsidRPr="002B25D6">
        <w:rPr>
          <w:rFonts w:ascii="Arial" w:hAnsi="Arial" w:cs="Arial"/>
          <w:sz w:val="28"/>
          <w:szCs w:val="28"/>
        </w:rPr>
        <w:t>NexaCRM</w:t>
      </w:r>
      <w:proofErr w:type="spellEnd"/>
      <w:r w:rsidRPr="002B25D6">
        <w:rPr>
          <w:rFonts w:ascii="Arial" w:hAnsi="Arial" w:cs="Arial"/>
          <w:sz w:val="28"/>
          <w:szCs w:val="28"/>
        </w:rPr>
        <w:t>.</w:t>
      </w: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Diagnostic général du Système d’Information et Veille technologique</w:t>
      </w:r>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4862D1E" w14:textId="77777777" w:rsidR="003C7BB1" w:rsidRDefault="003C7BB1" w:rsidP="003C7BB1">
      <w:pPr>
        <w:pStyle w:val="Paragraphedeliste"/>
        <w:rPr>
          <w:rFonts w:ascii="Arial" w:eastAsia="Arial" w:hAnsi="Arial" w:cs="Arial"/>
          <w:color w:val="666666"/>
          <w:sz w:val="24"/>
          <w:szCs w:val="24"/>
        </w:rPr>
      </w:pPr>
    </w:p>
    <w:p w14:paraId="15C22806" w14:textId="5D3E601C" w:rsidR="003C7BB1" w:rsidRDefault="003C7BB1">
      <w:pPr>
        <w:numPr>
          <w:ilvl w:val="0"/>
          <w:numId w:val="3"/>
        </w:numPr>
        <w:tabs>
          <w:tab w:val="left" w:pos="720"/>
        </w:tabs>
        <w:ind w:left="720" w:hanging="720"/>
        <w:rPr>
          <w:rFonts w:ascii="Arial" w:eastAsia="Arial" w:hAnsi="Arial" w:cs="Arial"/>
          <w:sz w:val="28"/>
          <w:szCs w:val="28"/>
        </w:rPr>
      </w:pPr>
      <w:r w:rsidRPr="003C7BB1">
        <w:rPr>
          <w:rFonts w:ascii="Arial" w:eastAsia="Arial" w:hAnsi="Arial" w:cs="Arial"/>
          <w:sz w:val="28"/>
          <w:szCs w:val="28"/>
        </w:rPr>
        <w:t xml:space="preserve">Le diagnostic du système d’information (SI) de </w:t>
      </w:r>
      <w:proofErr w:type="spellStart"/>
      <w:r w:rsidRPr="003C7BB1">
        <w:rPr>
          <w:rFonts w:ascii="Arial" w:eastAsia="Arial" w:hAnsi="Arial" w:cs="Arial"/>
          <w:sz w:val="28"/>
          <w:szCs w:val="28"/>
        </w:rPr>
        <w:t>NexaCRM</w:t>
      </w:r>
      <w:proofErr w:type="spellEnd"/>
      <w:r w:rsidRPr="003C7BB1">
        <w:rPr>
          <w:rFonts w:ascii="Arial" w:eastAsia="Arial" w:hAnsi="Arial" w:cs="Arial"/>
          <w:sz w:val="28"/>
          <w:szCs w:val="28"/>
        </w:rPr>
        <w:t xml:space="preserve"> met en lumière plusieurs forces et faiblesses dans l’infrastructure technologique et les processus actuels. Ces observations permettent d’évaluer la capacité du SI à soutenir efficacement les objectifs stratégiques de l’entreprise, notamment en ce qui concerne la réduction du </w:t>
      </w:r>
      <w:proofErr w:type="spellStart"/>
      <w:r w:rsidRPr="003C7BB1">
        <w:rPr>
          <w:rFonts w:ascii="Arial" w:eastAsia="Arial" w:hAnsi="Arial" w:cs="Arial"/>
          <w:sz w:val="28"/>
          <w:szCs w:val="28"/>
        </w:rPr>
        <w:t>churn</w:t>
      </w:r>
      <w:proofErr w:type="spellEnd"/>
      <w:r w:rsidRPr="003C7BB1">
        <w:rPr>
          <w:rFonts w:ascii="Arial" w:eastAsia="Arial" w:hAnsi="Arial" w:cs="Arial"/>
          <w:sz w:val="28"/>
          <w:szCs w:val="28"/>
        </w:rPr>
        <w:t xml:space="preserve"> et l’optimisation de l’expérience client.</w:t>
      </w:r>
    </w:p>
    <w:p w14:paraId="2049D960" w14:textId="77777777" w:rsidR="003C7BB1" w:rsidRDefault="003C7BB1" w:rsidP="003C7BB1">
      <w:pPr>
        <w:pStyle w:val="Paragraphedeliste"/>
        <w:rPr>
          <w:rFonts w:ascii="Arial" w:eastAsia="Arial" w:hAnsi="Arial" w:cs="Arial"/>
          <w:sz w:val="28"/>
          <w:szCs w:val="28"/>
        </w:rPr>
      </w:pPr>
    </w:p>
    <w:p w14:paraId="26DCFA04"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1. Points Forts</w:t>
      </w:r>
    </w:p>
    <w:p w14:paraId="067041ED"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Infrastructure SaaS Moderne</w:t>
      </w:r>
      <w:r w:rsidRPr="003C7BB1">
        <w:rPr>
          <w:rFonts w:ascii="Arial" w:eastAsia="Times New Roman" w:hAnsi="Arial" w:cs="Arial"/>
          <w:sz w:val="28"/>
          <w:szCs w:val="28"/>
        </w:rPr>
        <w:t xml:space="preserve"> :</w:t>
      </w:r>
    </w:p>
    <w:p w14:paraId="1B9DC5BD"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repose sur une architecture cloud robuste, permettant une disponibilité élevée et une évolutivité facile pour répondre aux besoins croissants des clients.</w:t>
      </w:r>
    </w:p>
    <w:p w14:paraId="0EB7B6AF"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Les intégrations API ouvertes offrent une flexibilité pour connecter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à des systèmes tiers, comme des ERP ou d'autres outils CRM.</w:t>
      </w:r>
    </w:p>
    <w:p w14:paraId="38E814F1"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Analyse et Collecte de Données</w:t>
      </w:r>
      <w:r w:rsidRPr="003C7BB1">
        <w:rPr>
          <w:rFonts w:ascii="Arial" w:eastAsia="Times New Roman" w:hAnsi="Arial" w:cs="Arial"/>
          <w:sz w:val="28"/>
          <w:szCs w:val="28"/>
        </w:rPr>
        <w:t xml:space="preserve"> :</w:t>
      </w:r>
    </w:p>
    <w:p w14:paraId="3A783253"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plateforme collecte des données clients détaillées (comportements, transactions, interactions), offrant une base solide pour l’analyse prédictive et l’élaboration de stratégies de rétention.</w:t>
      </w:r>
    </w:p>
    <w:p w14:paraId="302F6CA6"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Des métriques de performance client (telles que le CLV et la fréquence d’achat) sont déjà partiellement exploitées.</w:t>
      </w:r>
    </w:p>
    <w:p w14:paraId="2667F59F"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Automatisation</w:t>
      </w:r>
      <w:r w:rsidRPr="003C7BB1">
        <w:rPr>
          <w:rFonts w:ascii="Arial" w:eastAsia="Times New Roman" w:hAnsi="Arial" w:cs="Arial"/>
          <w:sz w:val="28"/>
          <w:szCs w:val="28"/>
        </w:rPr>
        <w:t xml:space="preserve"> :</w:t>
      </w:r>
    </w:p>
    <w:p w14:paraId="7D469C04"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Certaines fonctionnalités automatisées, telles que l’envoi d’emails marketing ou les notifications personnalisées, renforcent l’engagement des utilisateurs.</w:t>
      </w:r>
    </w:p>
    <w:p w14:paraId="18DC3BB1"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Conformité RGPD</w:t>
      </w:r>
      <w:r w:rsidRPr="003C7BB1">
        <w:rPr>
          <w:rFonts w:ascii="Arial" w:eastAsia="Times New Roman" w:hAnsi="Arial" w:cs="Arial"/>
          <w:sz w:val="28"/>
          <w:szCs w:val="28"/>
        </w:rPr>
        <w:t xml:space="preserve"> :</w:t>
      </w:r>
    </w:p>
    <w:p w14:paraId="53EAC10D"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applique des mesures rigoureuses pour garantir la confidentialité et la sécurité des données clients, renforçant ainsi la confiance des utilisateurs.</w:t>
      </w:r>
    </w:p>
    <w:p w14:paraId="6FFD0210" w14:textId="4C9DFA6B" w:rsidR="003C7BB1" w:rsidRDefault="003C7BB1" w:rsidP="003C7BB1">
      <w:pPr>
        <w:rPr>
          <w:rFonts w:ascii="Arial" w:eastAsia="Times New Roman" w:hAnsi="Arial" w:cs="Arial"/>
          <w:sz w:val="28"/>
          <w:szCs w:val="28"/>
        </w:rPr>
      </w:pPr>
    </w:p>
    <w:p w14:paraId="1128F520" w14:textId="77777777" w:rsidR="003C7BB1" w:rsidRDefault="003C7BB1" w:rsidP="003C7BB1">
      <w:pPr>
        <w:rPr>
          <w:rFonts w:ascii="Arial" w:eastAsia="Times New Roman" w:hAnsi="Arial" w:cs="Arial"/>
          <w:sz w:val="28"/>
          <w:szCs w:val="28"/>
        </w:rPr>
      </w:pPr>
    </w:p>
    <w:p w14:paraId="098E9FC9" w14:textId="77777777" w:rsidR="003C7BB1" w:rsidRDefault="003C7BB1" w:rsidP="003C7BB1">
      <w:pPr>
        <w:rPr>
          <w:rFonts w:ascii="Arial" w:eastAsia="Times New Roman" w:hAnsi="Arial" w:cs="Arial"/>
          <w:sz w:val="28"/>
          <w:szCs w:val="28"/>
        </w:rPr>
      </w:pPr>
    </w:p>
    <w:p w14:paraId="434BEE65" w14:textId="77777777" w:rsidR="003C7BB1" w:rsidRPr="003C7BB1" w:rsidRDefault="003C7BB1" w:rsidP="003C7BB1">
      <w:pPr>
        <w:rPr>
          <w:rFonts w:ascii="Arial" w:eastAsia="Times New Roman" w:hAnsi="Arial" w:cs="Arial"/>
          <w:sz w:val="28"/>
          <w:szCs w:val="28"/>
        </w:rPr>
      </w:pPr>
    </w:p>
    <w:p w14:paraId="584500B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2. Faiblesses Identifiées</w:t>
      </w:r>
    </w:p>
    <w:p w14:paraId="6A388141"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Adoption Partielle des Fonctionnalités</w:t>
      </w:r>
      <w:r w:rsidRPr="003C7BB1">
        <w:rPr>
          <w:rFonts w:ascii="Arial" w:eastAsia="Times New Roman" w:hAnsi="Arial" w:cs="Arial"/>
          <w:sz w:val="28"/>
          <w:szCs w:val="28"/>
        </w:rPr>
        <w:t xml:space="preserve"> :</w:t>
      </w:r>
    </w:p>
    <w:p w14:paraId="14C39D97"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Les utilisateurs peinent à tirer pleinement parti des outils disponibles, en raison d’un manque de formation ou d’une interface utilisateur complexe, ce qui réduit la valeur perçue de la plateforme.</w:t>
      </w:r>
    </w:p>
    <w:p w14:paraId="2F8170D0"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Manque de Suivi Proactif des Clients</w:t>
      </w:r>
      <w:r w:rsidRPr="003C7BB1">
        <w:rPr>
          <w:rFonts w:ascii="Arial" w:eastAsia="Times New Roman" w:hAnsi="Arial" w:cs="Arial"/>
          <w:sz w:val="28"/>
          <w:szCs w:val="28"/>
        </w:rPr>
        <w:t xml:space="preserve"> :</w:t>
      </w:r>
    </w:p>
    <w:p w14:paraId="13D1B5EE"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système actuel n’intègre pas suffisamment de mécanismes pour détecter les signaux faibles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comme des changements dans les comportements d’achat ou une diminution de l’interaction.</w:t>
      </w:r>
    </w:p>
    <w:p w14:paraId="6F3D212F"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Limites des Intégrations</w:t>
      </w:r>
      <w:r w:rsidRPr="003C7BB1">
        <w:rPr>
          <w:rFonts w:ascii="Arial" w:eastAsia="Times New Roman" w:hAnsi="Arial" w:cs="Arial"/>
          <w:sz w:val="28"/>
          <w:szCs w:val="28"/>
        </w:rPr>
        <w:t xml:space="preserve"> :</w:t>
      </w:r>
    </w:p>
    <w:p w14:paraId="172EEAFB"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Bien que des API soient disponibles, des difficultés techniques ou un manque de standardisation rendent l’intégration avec certains systèmes tiers laborieuse pour certains clients.</w:t>
      </w:r>
    </w:p>
    <w:p w14:paraId="7DF97007"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Support Client Réactif mais Non Proactif</w:t>
      </w:r>
      <w:r w:rsidRPr="003C7BB1">
        <w:rPr>
          <w:rFonts w:ascii="Arial" w:eastAsia="Times New Roman" w:hAnsi="Arial" w:cs="Arial"/>
          <w:sz w:val="28"/>
          <w:szCs w:val="28"/>
        </w:rPr>
        <w:t xml:space="preserve"> :</w:t>
      </w:r>
    </w:p>
    <w:p w14:paraId="654BBC5E"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Les outils de support sont réactifs et gèrent efficacement les tickets, mais ils manquent d'outils d’analyse pour anticiper les besoins des utilisateurs.</w:t>
      </w:r>
    </w:p>
    <w:p w14:paraId="25865DDB"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Absence de Monitoring en Temps Réel</w:t>
      </w:r>
      <w:r w:rsidRPr="003C7BB1">
        <w:rPr>
          <w:rFonts w:ascii="Arial" w:eastAsia="Times New Roman" w:hAnsi="Arial" w:cs="Arial"/>
          <w:sz w:val="28"/>
          <w:szCs w:val="28"/>
        </w:rPr>
        <w:t xml:space="preserve"> :</w:t>
      </w:r>
    </w:p>
    <w:p w14:paraId="2ECB7021"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 SI ne dispose pas encore de tableaux de bord ou d’alertes en temps réel pour surveiller l’utilisation des fonctionnalités ou les comportements à risque.</w:t>
      </w:r>
    </w:p>
    <w:p w14:paraId="4D996619" w14:textId="53056617" w:rsidR="003C7BB1" w:rsidRDefault="003C7BB1" w:rsidP="003C7BB1">
      <w:pPr>
        <w:rPr>
          <w:rFonts w:ascii="Arial" w:eastAsia="Times New Roman" w:hAnsi="Arial" w:cs="Arial"/>
          <w:sz w:val="28"/>
          <w:szCs w:val="28"/>
        </w:rPr>
      </w:pPr>
    </w:p>
    <w:p w14:paraId="247937CF" w14:textId="77777777" w:rsidR="003C7BB1" w:rsidRDefault="003C7BB1" w:rsidP="003C7BB1">
      <w:pPr>
        <w:rPr>
          <w:rFonts w:ascii="Arial" w:eastAsia="Times New Roman" w:hAnsi="Arial" w:cs="Arial"/>
          <w:sz w:val="28"/>
          <w:szCs w:val="28"/>
        </w:rPr>
      </w:pPr>
    </w:p>
    <w:p w14:paraId="218FE07A" w14:textId="77777777" w:rsidR="003C7BB1" w:rsidRDefault="003C7BB1" w:rsidP="003C7BB1">
      <w:pPr>
        <w:rPr>
          <w:rFonts w:ascii="Arial" w:eastAsia="Times New Roman" w:hAnsi="Arial" w:cs="Arial"/>
          <w:sz w:val="28"/>
          <w:szCs w:val="28"/>
        </w:rPr>
      </w:pPr>
    </w:p>
    <w:p w14:paraId="459D1DE3" w14:textId="77777777" w:rsidR="003C7BB1" w:rsidRDefault="003C7BB1" w:rsidP="003C7BB1">
      <w:pPr>
        <w:rPr>
          <w:rFonts w:ascii="Arial" w:eastAsia="Times New Roman" w:hAnsi="Arial" w:cs="Arial"/>
          <w:sz w:val="28"/>
          <w:szCs w:val="28"/>
        </w:rPr>
      </w:pPr>
    </w:p>
    <w:p w14:paraId="3A258984" w14:textId="77777777" w:rsidR="003C7BB1" w:rsidRDefault="003C7BB1" w:rsidP="003C7BB1">
      <w:pPr>
        <w:rPr>
          <w:rFonts w:ascii="Arial" w:eastAsia="Times New Roman" w:hAnsi="Arial" w:cs="Arial"/>
          <w:sz w:val="28"/>
          <w:szCs w:val="28"/>
        </w:rPr>
      </w:pPr>
    </w:p>
    <w:p w14:paraId="630AA599" w14:textId="77777777" w:rsidR="003C7BB1" w:rsidRDefault="003C7BB1" w:rsidP="003C7BB1">
      <w:pPr>
        <w:rPr>
          <w:rFonts w:ascii="Arial" w:eastAsia="Times New Roman" w:hAnsi="Arial" w:cs="Arial"/>
          <w:sz w:val="28"/>
          <w:szCs w:val="28"/>
        </w:rPr>
      </w:pPr>
    </w:p>
    <w:p w14:paraId="01B5EEB2" w14:textId="77777777" w:rsidR="003C7BB1" w:rsidRDefault="003C7BB1" w:rsidP="003C7BB1">
      <w:pPr>
        <w:rPr>
          <w:rFonts w:ascii="Arial" w:eastAsia="Times New Roman" w:hAnsi="Arial" w:cs="Arial"/>
          <w:sz w:val="28"/>
          <w:szCs w:val="28"/>
        </w:rPr>
      </w:pPr>
    </w:p>
    <w:p w14:paraId="0850F5BC" w14:textId="77777777" w:rsidR="003C7BB1" w:rsidRDefault="003C7BB1" w:rsidP="003C7BB1">
      <w:pPr>
        <w:rPr>
          <w:rFonts w:ascii="Arial" w:eastAsia="Times New Roman" w:hAnsi="Arial" w:cs="Arial"/>
          <w:sz w:val="28"/>
          <w:szCs w:val="28"/>
        </w:rPr>
      </w:pPr>
    </w:p>
    <w:p w14:paraId="21721EE6" w14:textId="77777777" w:rsidR="003C7BB1" w:rsidRDefault="003C7BB1" w:rsidP="003C7BB1">
      <w:pPr>
        <w:rPr>
          <w:rFonts w:ascii="Arial" w:eastAsia="Times New Roman" w:hAnsi="Arial" w:cs="Arial"/>
          <w:sz w:val="28"/>
          <w:szCs w:val="28"/>
        </w:rPr>
      </w:pPr>
    </w:p>
    <w:p w14:paraId="60AE2D70" w14:textId="77777777" w:rsidR="003C7BB1" w:rsidRDefault="003C7BB1" w:rsidP="003C7BB1">
      <w:pPr>
        <w:rPr>
          <w:rFonts w:ascii="Arial" w:eastAsia="Times New Roman" w:hAnsi="Arial" w:cs="Arial"/>
          <w:sz w:val="28"/>
          <w:szCs w:val="28"/>
        </w:rPr>
      </w:pPr>
    </w:p>
    <w:p w14:paraId="7115D73E" w14:textId="77777777" w:rsidR="003C7BB1" w:rsidRDefault="003C7BB1" w:rsidP="003C7BB1">
      <w:pPr>
        <w:rPr>
          <w:rFonts w:ascii="Arial" w:eastAsia="Times New Roman" w:hAnsi="Arial" w:cs="Arial"/>
          <w:sz w:val="28"/>
          <w:szCs w:val="28"/>
        </w:rPr>
      </w:pPr>
    </w:p>
    <w:p w14:paraId="125DF67F" w14:textId="77777777" w:rsidR="003C7BB1" w:rsidRDefault="003C7BB1" w:rsidP="003C7BB1">
      <w:pPr>
        <w:rPr>
          <w:rFonts w:ascii="Arial" w:eastAsia="Times New Roman" w:hAnsi="Arial" w:cs="Arial"/>
          <w:sz w:val="28"/>
          <w:szCs w:val="28"/>
        </w:rPr>
      </w:pPr>
    </w:p>
    <w:p w14:paraId="7F69F25C" w14:textId="77777777" w:rsidR="003C7BB1" w:rsidRDefault="003C7BB1" w:rsidP="003C7BB1">
      <w:pPr>
        <w:rPr>
          <w:rFonts w:ascii="Arial" w:eastAsia="Times New Roman" w:hAnsi="Arial" w:cs="Arial"/>
          <w:sz w:val="28"/>
          <w:szCs w:val="28"/>
        </w:rPr>
      </w:pPr>
    </w:p>
    <w:p w14:paraId="3CBA1C71" w14:textId="77777777" w:rsidR="003C7BB1" w:rsidRDefault="003C7BB1" w:rsidP="003C7BB1">
      <w:pPr>
        <w:rPr>
          <w:rFonts w:ascii="Arial" w:eastAsia="Times New Roman" w:hAnsi="Arial" w:cs="Arial"/>
          <w:sz w:val="28"/>
          <w:szCs w:val="28"/>
        </w:rPr>
      </w:pPr>
    </w:p>
    <w:p w14:paraId="5A2BF89C" w14:textId="77777777" w:rsidR="003C7BB1" w:rsidRDefault="003C7BB1" w:rsidP="003C7BB1">
      <w:pPr>
        <w:rPr>
          <w:rFonts w:ascii="Arial" w:eastAsia="Times New Roman" w:hAnsi="Arial" w:cs="Arial"/>
          <w:sz w:val="28"/>
          <w:szCs w:val="28"/>
        </w:rPr>
      </w:pPr>
    </w:p>
    <w:p w14:paraId="2504406D" w14:textId="77777777" w:rsidR="003C7BB1" w:rsidRDefault="003C7BB1" w:rsidP="003C7BB1">
      <w:pPr>
        <w:rPr>
          <w:rFonts w:ascii="Arial" w:eastAsia="Times New Roman" w:hAnsi="Arial" w:cs="Arial"/>
          <w:sz w:val="28"/>
          <w:szCs w:val="28"/>
        </w:rPr>
      </w:pPr>
    </w:p>
    <w:p w14:paraId="37B90D60" w14:textId="77777777" w:rsidR="003C7BB1" w:rsidRDefault="003C7BB1" w:rsidP="003C7BB1">
      <w:pPr>
        <w:rPr>
          <w:rFonts w:ascii="Arial" w:eastAsia="Times New Roman" w:hAnsi="Arial" w:cs="Arial"/>
          <w:sz w:val="28"/>
          <w:szCs w:val="28"/>
        </w:rPr>
      </w:pPr>
    </w:p>
    <w:p w14:paraId="11C7D46C" w14:textId="77777777" w:rsidR="003C7BB1" w:rsidRDefault="003C7BB1" w:rsidP="003C7BB1">
      <w:pPr>
        <w:rPr>
          <w:rFonts w:ascii="Arial" w:eastAsia="Times New Roman" w:hAnsi="Arial" w:cs="Arial"/>
          <w:sz w:val="28"/>
          <w:szCs w:val="28"/>
        </w:rPr>
      </w:pPr>
    </w:p>
    <w:p w14:paraId="68060100" w14:textId="77777777" w:rsidR="003C7BB1" w:rsidRDefault="003C7BB1" w:rsidP="003C7BB1">
      <w:pPr>
        <w:rPr>
          <w:rFonts w:ascii="Arial" w:eastAsia="Times New Roman" w:hAnsi="Arial" w:cs="Arial"/>
          <w:sz w:val="28"/>
          <w:szCs w:val="28"/>
        </w:rPr>
      </w:pPr>
    </w:p>
    <w:p w14:paraId="375584A8" w14:textId="77777777" w:rsidR="003C7BB1" w:rsidRPr="003C7BB1" w:rsidRDefault="003C7BB1" w:rsidP="003C7BB1">
      <w:pPr>
        <w:rPr>
          <w:rFonts w:ascii="Arial" w:eastAsia="Times New Roman" w:hAnsi="Arial" w:cs="Arial"/>
          <w:sz w:val="28"/>
          <w:szCs w:val="28"/>
        </w:rPr>
      </w:pPr>
    </w:p>
    <w:p w14:paraId="10EEAB3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3. Opportunités</w:t>
      </w:r>
    </w:p>
    <w:p w14:paraId="2F2A5609"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Exploitation Avancée des Données</w:t>
      </w:r>
      <w:r w:rsidRPr="003C7BB1">
        <w:rPr>
          <w:rFonts w:ascii="Arial" w:eastAsia="Times New Roman" w:hAnsi="Arial" w:cs="Arial"/>
          <w:sz w:val="28"/>
          <w:szCs w:val="28"/>
        </w:rPr>
        <w:t xml:space="preserve"> :</w:t>
      </w:r>
    </w:p>
    <w:p w14:paraId="06336BF1" w14:textId="77777777"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SI pourrait intégrer des outils de Big Data et d’intelligence artificielle pour transformer les données collectées en insights exploitables, notamment pour prédire le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w:t>
      </w:r>
    </w:p>
    <w:p w14:paraId="7DC0B9C4"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Personnalisation de l’Expérience Utilisateur</w:t>
      </w:r>
      <w:r w:rsidRPr="003C7BB1">
        <w:rPr>
          <w:rFonts w:ascii="Arial" w:eastAsia="Times New Roman" w:hAnsi="Arial" w:cs="Arial"/>
          <w:sz w:val="28"/>
          <w:szCs w:val="28"/>
        </w:rPr>
        <w:t xml:space="preserve"> :</w:t>
      </w:r>
    </w:p>
    <w:p w14:paraId="65A37D67" w14:textId="77777777"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meilleure exploitation des données pourrait permettre de personnaliser davantage les recommandations, les campagnes de rétention et les parcours clients.</w:t>
      </w:r>
    </w:p>
    <w:p w14:paraId="4C0EB328"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Automatisation Proactive</w:t>
      </w:r>
      <w:r w:rsidRPr="003C7BB1">
        <w:rPr>
          <w:rFonts w:ascii="Arial" w:eastAsia="Times New Roman" w:hAnsi="Arial" w:cs="Arial"/>
          <w:sz w:val="28"/>
          <w:szCs w:val="28"/>
        </w:rPr>
        <w:t xml:space="preserve"> :</w:t>
      </w:r>
    </w:p>
    <w:p w14:paraId="5B843361" w14:textId="21EFA6BF"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Enrichir le SI avec des fonctionnalités d’automatisation avancée (ex. : déclenchement d’actions basées sur des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renforcerait l’efficacité des actions de rétention.</w:t>
      </w:r>
    </w:p>
    <w:p w14:paraId="79B40965"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4. Menaces</w:t>
      </w:r>
    </w:p>
    <w:p w14:paraId="0AD95CE2"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Surcharge de Données</w:t>
      </w:r>
      <w:r w:rsidRPr="003C7BB1">
        <w:rPr>
          <w:rFonts w:ascii="Arial" w:eastAsia="Times New Roman" w:hAnsi="Arial" w:cs="Arial"/>
          <w:sz w:val="28"/>
          <w:szCs w:val="28"/>
        </w:rPr>
        <w:t xml:space="preserve"> :</w:t>
      </w:r>
    </w:p>
    <w:p w14:paraId="4FCD00E0" w14:textId="77777777"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collecte massive de données sans infrastructure d’analyse optimisée pourrait entraîner des retards ou des difficultés à extraire des insights utiles.</w:t>
      </w:r>
    </w:p>
    <w:p w14:paraId="06A762C0"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Pression Concurrentielle</w:t>
      </w:r>
      <w:r w:rsidRPr="003C7BB1">
        <w:rPr>
          <w:rFonts w:ascii="Arial" w:eastAsia="Times New Roman" w:hAnsi="Arial" w:cs="Arial"/>
          <w:sz w:val="28"/>
          <w:szCs w:val="28"/>
        </w:rPr>
        <w:t xml:space="preserve"> :</w:t>
      </w:r>
    </w:p>
    <w:p w14:paraId="5E841D44" w14:textId="77777777"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Des acteurs comme HubSpot ou Salesforce intègrent déjà des outils prédictifs avancés et des tableaux de bord en temps réel, rendant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vulnérable si le SI n’évolue pas rapidement.</w:t>
      </w:r>
    </w:p>
    <w:p w14:paraId="0D63986A"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Risques de Conformité</w:t>
      </w:r>
      <w:r w:rsidRPr="003C7BB1">
        <w:rPr>
          <w:rFonts w:ascii="Arial" w:eastAsia="Times New Roman" w:hAnsi="Arial" w:cs="Arial"/>
          <w:sz w:val="28"/>
          <w:szCs w:val="28"/>
        </w:rPr>
        <w:t xml:space="preserve"> :</w:t>
      </w:r>
    </w:p>
    <w:p w14:paraId="2886E6E8" w14:textId="76525034"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Bien que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soit conforme au RGPD, l’introduction de nouvelles fonctionnalités ou l’intégration de données externes pourrait poser des défis de sécurité et de conformité.</w:t>
      </w:r>
    </w:p>
    <w:p w14:paraId="5A55127E"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Synthèse des Observations</w:t>
      </w:r>
    </w:p>
    <w:p w14:paraId="0CB35F2B"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système d’information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présente une base solide grâce à son infrastructure SaaS moderne et sa capacité à collecter des données clients riches. Cependant, pour répondre pleinement à la problématique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il est nécessaire de renforcer les capacités d’analyse, d’automatisation proactive, et de monitoring en temps réel. Ces améliorations permettront à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d’anticiper les risques, d’optimiser les stratégies de rétention, et de rester compétitif face à des solutions alternatives.</w:t>
      </w:r>
    </w:p>
    <w:p w14:paraId="19B06CC7" w14:textId="77777777" w:rsidR="003C7BB1" w:rsidRPr="003C7BB1" w:rsidRDefault="003C7BB1">
      <w:pPr>
        <w:numPr>
          <w:ilvl w:val="0"/>
          <w:numId w:val="3"/>
        </w:numPr>
        <w:tabs>
          <w:tab w:val="left" w:pos="720"/>
        </w:tabs>
        <w:ind w:left="720" w:hanging="720"/>
        <w:rPr>
          <w:rFonts w:ascii="Arial" w:eastAsia="Arial" w:hAnsi="Arial" w:cs="Arial"/>
          <w:sz w:val="28"/>
          <w:szCs w:val="28"/>
        </w:rPr>
      </w:pPr>
    </w:p>
    <w:p w14:paraId="5B8F3196" w14:textId="77777777" w:rsidR="00EB5694" w:rsidRDefault="00EB5694">
      <w:pPr>
        <w:spacing w:line="349" w:lineRule="exact"/>
        <w:rPr>
          <w:rFonts w:ascii="Arial" w:eastAsia="Arial" w:hAnsi="Arial" w:cs="Arial"/>
          <w:color w:val="666666"/>
          <w:sz w:val="24"/>
          <w:szCs w:val="24"/>
        </w:rPr>
      </w:pPr>
    </w:p>
    <w:p w14:paraId="1656A95F" w14:textId="77777777" w:rsidR="003C7BB1" w:rsidRDefault="003C7BB1">
      <w:pPr>
        <w:spacing w:line="349" w:lineRule="exact"/>
        <w:rPr>
          <w:rFonts w:ascii="Arial" w:eastAsia="Arial" w:hAnsi="Arial" w:cs="Arial"/>
          <w:color w:val="666666"/>
          <w:sz w:val="24"/>
          <w:szCs w:val="24"/>
        </w:rPr>
      </w:pPr>
    </w:p>
    <w:p w14:paraId="112549FD" w14:textId="77777777" w:rsidR="003C7BB1" w:rsidRDefault="003C7BB1">
      <w:pPr>
        <w:spacing w:line="349" w:lineRule="exact"/>
        <w:rPr>
          <w:rFonts w:ascii="Arial" w:eastAsia="Arial" w:hAnsi="Arial" w:cs="Arial"/>
          <w:color w:val="666666"/>
          <w:sz w:val="24"/>
          <w:szCs w:val="24"/>
        </w:rPr>
      </w:pPr>
    </w:p>
    <w:p w14:paraId="1F6E20A9" w14:textId="01DCA8A9"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60658CF2"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Pour améliorer le système d’information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et répondre efficacement aux problématiques identifiées, notamment la réduction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plusieurs recommandations stratégiques et techniques sont proposées. Ces actions visent à renforcer les capacités analytiques, améliorer l’expérience utilisateur, et optimiser les performances globales du système.</w:t>
      </w:r>
    </w:p>
    <w:p w14:paraId="32DCF8C8" w14:textId="5E942442" w:rsidR="003C7BB1" w:rsidRPr="003C7BB1" w:rsidRDefault="003C7BB1" w:rsidP="003C7BB1">
      <w:pPr>
        <w:rPr>
          <w:rFonts w:ascii="Arial" w:eastAsia="Times New Roman" w:hAnsi="Arial" w:cs="Arial"/>
          <w:sz w:val="28"/>
          <w:szCs w:val="28"/>
        </w:rPr>
      </w:pPr>
    </w:p>
    <w:p w14:paraId="6240D477"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1. Renforcer l’Analyse Prédictive et le Monitoring</w:t>
      </w:r>
    </w:p>
    <w:p w14:paraId="6C23C1D4" w14:textId="77777777" w:rsidR="003C7BB1" w:rsidRPr="003C7BB1" w:rsidRDefault="003C7BB1" w:rsidP="003C7BB1">
      <w:pPr>
        <w:numPr>
          <w:ilvl w:val="0"/>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Intégrer des outils de prédiction basés sur l’intelligence artificielle</w:t>
      </w:r>
      <w:r w:rsidRPr="003C7BB1">
        <w:rPr>
          <w:rFonts w:ascii="Arial" w:eastAsia="Times New Roman" w:hAnsi="Arial" w:cs="Arial"/>
          <w:sz w:val="28"/>
          <w:szCs w:val="28"/>
        </w:rPr>
        <w:t xml:space="preserve"> :</w:t>
      </w:r>
    </w:p>
    <w:p w14:paraId="32CFD1BC"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Mettre en place des modèles prédictifs (ex. : </w:t>
      </w:r>
      <w:proofErr w:type="spellStart"/>
      <w:r w:rsidRPr="003C7BB1">
        <w:rPr>
          <w:rFonts w:ascii="Arial" w:eastAsia="Times New Roman" w:hAnsi="Arial" w:cs="Arial"/>
          <w:sz w:val="28"/>
          <w:szCs w:val="28"/>
        </w:rPr>
        <w:t>XGBoost</w:t>
      </w:r>
      <w:proofErr w:type="spellEnd"/>
      <w:r w:rsidRPr="003C7BB1">
        <w:rPr>
          <w:rFonts w:ascii="Arial" w:eastAsia="Times New Roman" w:hAnsi="Arial" w:cs="Arial"/>
          <w:sz w:val="28"/>
          <w:szCs w:val="28"/>
        </w:rPr>
        <w:t xml:space="preserve">, </w:t>
      </w:r>
      <w:proofErr w:type="spellStart"/>
      <w:r w:rsidRPr="003C7BB1">
        <w:rPr>
          <w:rFonts w:ascii="Arial" w:eastAsia="Times New Roman" w:hAnsi="Arial" w:cs="Arial"/>
          <w:sz w:val="28"/>
          <w:szCs w:val="28"/>
        </w:rPr>
        <w:t>Random</w:t>
      </w:r>
      <w:proofErr w:type="spellEnd"/>
      <w:r w:rsidRPr="003C7BB1">
        <w:rPr>
          <w:rFonts w:ascii="Arial" w:eastAsia="Times New Roman" w:hAnsi="Arial" w:cs="Arial"/>
          <w:sz w:val="28"/>
          <w:szCs w:val="28"/>
        </w:rPr>
        <w:t xml:space="preserve"> Forest) pour identifier les clients à risque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en fonction de leur comportement et de leurs interactions.</w:t>
      </w:r>
    </w:p>
    <w:p w14:paraId="69ADEC8A"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Exploiter des </w:t>
      </w:r>
      <w:proofErr w:type="spellStart"/>
      <w:r w:rsidRPr="003C7BB1">
        <w:rPr>
          <w:rFonts w:ascii="Arial" w:eastAsia="Times New Roman" w:hAnsi="Arial" w:cs="Arial"/>
          <w:sz w:val="28"/>
          <w:szCs w:val="28"/>
        </w:rPr>
        <w:t>dashboards</w:t>
      </w:r>
      <w:proofErr w:type="spellEnd"/>
      <w:r w:rsidRPr="003C7BB1">
        <w:rPr>
          <w:rFonts w:ascii="Arial" w:eastAsia="Times New Roman" w:hAnsi="Arial" w:cs="Arial"/>
          <w:sz w:val="28"/>
          <w:szCs w:val="28"/>
        </w:rPr>
        <w:t xml:space="preserve"> interactifs pour suivre en temps réel les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et les indicateurs clés, tels que la fréquence d’achat ou le délai entre les transactions.</w:t>
      </w:r>
    </w:p>
    <w:p w14:paraId="505862C4" w14:textId="77777777" w:rsidR="003C7BB1" w:rsidRPr="003C7BB1" w:rsidRDefault="003C7BB1" w:rsidP="003C7BB1">
      <w:pPr>
        <w:numPr>
          <w:ilvl w:val="0"/>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Mettre en place un système de monitoring proactif</w:t>
      </w:r>
      <w:r w:rsidRPr="003C7BB1">
        <w:rPr>
          <w:rFonts w:ascii="Arial" w:eastAsia="Times New Roman" w:hAnsi="Arial" w:cs="Arial"/>
          <w:sz w:val="28"/>
          <w:szCs w:val="28"/>
        </w:rPr>
        <w:t xml:space="preserve"> :</w:t>
      </w:r>
    </w:p>
    <w:p w14:paraId="69D1E3F9"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Déployer des alertes automatiques pour détecter les signaux faibles (ex. : baisse de l’engagement, diminution des interactions avec les fonctionnalités).</w:t>
      </w:r>
    </w:p>
    <w:p w14:paraId="3423C171"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Suivre l’utilisation des fonctionnalités clés pour identifier les points de friction et intervenir rapidement.</w:t>
      </w:r>
    </w:p>
    <w:p w14:paraId="5AC0DACD" w14:textId="743FDE67" w:rsidR="003C7BB1" w:rsidRPr="003C7BB1" w:rsidRDefault="003C7BB1" w:rsidP="003C7BB1">
      <w:pPr>
        <w:rPr>
          <w:rFonts w:ascii="Arial" w:eastAsia="Times New Roman" w:hAnsi="Arial" w:cs="Arial"/>
          <w:sz w:val="28"/>
          <w:szCs w:val="28"/>
        </w:rPr>
      </w:pPr>
    </w:p>
    <w:p w14:paraId="3396C0A4"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2. Simplifier et Optimiser l’Expérience Utilisateur</w:t>
      </w:r>
    </w:p>
    <w:p w14:paraId="39692912" w14:textId="77777777" w:rsidR="003C7BB1" w:rsidRPr="003C7BB1" w:rsidRDefault="003C7BB1" w:rsidP="003C7BB1">
      <w:pPr>
        <w:numPr>
          <w:ilvl w:val="0"/>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Améliorer l’interface utilisateur</w:t>
      </w:r>
      <w:r w:rsidRPr="003C7BB1">
        <w:rPr>
          <w:rFonts w:ascii="Arial" w:eastAsia="Times New Roman" w:hAnsi="Arial" w:cs="Arial"/>
          <w:sz w:val="28"/>
          <w:szCs w:val="28"/>
        </w:rPr>
        <w:t xml:space="preserve"> :</w:t>
      </w:r>
    </w:p>
    <w:p w14:paraId="12597B0C"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Simplifier les interfaces pour rendre les fonctionnalités de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plus accessibles, en réduisant les points de confusion ou de complexité.</w:t>
      </w:r>
    </w:p>
    <w:p w14:paraId="0DD2373B"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Intégrer des tutoriels interactifs ou des guides d’utilisation pour accompagner les nouveaux utilisateurs dans l’adoption des outils.</w:t>
      </w:r>
    </w:p>
    <w:p w14:paraId="549D8AEE" w14:textId="77777777" w:rsidR="003C7BB1" w:rsidRPr="003C7BB1" w:rsidRDefault="003C7BB1" w:rsidP="003C7BB1">
      <w:pPr>
        <w:numPr>
          <w:ilvl w:val="0"/>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Personnalisation de l’expérience client</w:t>
      </w:r>
      <w:r w:rsidRPr="003C7BB1">
        <w:rPr>
          <w:rFonts w:ascii="Arial" w:eastAsia="Times New Roman" w:hAnsi="Arial" w:cs="Arial"/>
          <w:sz w:val="28"/>
          <w:szCs w:val="28"/>
        </w:rPr>
        <w:t xml:space="preserve"> :</w:t>
      </w:r>
    </w:p>
    <w:p w14:paraId="3AE7A4A7"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Exploiter les données pour adapter l’expérience utilisateur à chaque client, en proposant des recommandations basées sur leurs besoins et leurs comportements spécifiques.</w:t>
      </w:r>
    </w:p>
    <w:p w14:paraId="63A46C7D" w14:textId="5143FADF" w:rsidR="003C7BB1" w:rsidRPr="003C7BB1" w:rsidRDefault="003C7BB1" w:rsidP="003C7BB1">
      <w:pPr>
        <w:rPr>
          <w:rFonts w:ascii="Arial" w:eastAsia="Times New Roman" w:hAnsi="Arial" w:cs="Arial"/>
          <w:sz w:val="28"/>
          <w:szCs w:val="28"/>
        </w:rPr>
      </w:pPr>
    </w:p>
    <w:p w14:paraId="35E2DEBD"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3. Automatiser les Processus de Rétention</w:t>
      </w:r>
    </w:p>
    <w:p w14:paraId="5B87BEA4" w14:textId="77777777" w:rsidR="003C7BB1" w:rsidRPr="003C7BB1" w:rsidRDefault="003C7BB1" w:rsidP="003C7BB1">
      <w:pPr>
        <w:numPr>
          <w:ilvl w:val="0"/>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Développer des campagnes automatisées</w:t>
      </w:r>
      <w:r w:rsidRPr="003C7BB1">
        <w:rPr>
          <w:rFonts w:ascii="Arial" w:eastAsia="Times New Roman" w:hAnsi="Arial" w:cs="Arial"/>
          <w:sz w:val="28"/>
          <w:szCs w:val="28"/>
        </w:rPr>
        <w:t xml:space="preserve"> :</w:t>
      </w:r>
    </w:p>
    <w:p w14:paraId="01A98C73" w14:textId="77777777" w:rsidR="003C7BB1" w:rsidRPr="003C7BB1" w:rsidRDefault="003C7BB1" w:rsidP="003C7BB1">
      <w:pPr>
        <w:numPr>
          <w:ilvl w:val="1"/>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Intégrer des workflows qui déclenchent automatiquement des actions de rétention (emails, offres promotionnelles, enquêtes de satisfaction) en fonction des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ou des comportements identifiés.</w:t>
      </w:r>
    </w:p>
    <w:p w14:paraId="607DB659" w14:textId="77777777" w:rsidR="003C7BB1" w:rsidRPr="003C7BB1" w:rsidRDefault="003C7BB1" w:rsidP="003C7BB1">
      <w:pPr>
        <w:numPr>
          <w:ilvl w:val="0"/>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Intégrer un moteur de recommandations</w:t>
      </w:r>
      <w:r w:rsidRPr="003C7BB1">
        <w:rPr>
          <w:rFonts w:ascii="Arial" w:eastAsia="Times New Roman" w:hAnsi="Arial" w:cs="Arial"/>
          <w:sz w:val="28"/>
          <w:szCs w:val="28"/>
        </w:rPr>
        <w:t xml:space="preserve"> :</w:t>
      </w:r>
    </w:p>
    <w:p w14:paraId="51C9525E" w14:textId="77777777" w:rsidR="003C7BB1" w:rsidRPr="003C7BB1" w:rsidRDefault="003C7BB1" w:rsidP="003C7BB1">
      <w:pPr>
        <w:numPr>
          <w:ilvl w:val="1"/>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Proposer des produits, services ou fonctionnalités personnalisés en fonction des interactions passées et des préférences des clients.</w:t>
      </w:r>
    </w:p>
    <w:p w14:paraId="3369C3E1" w14:textId="37FC14C1" w:rsidR="003C7BB1" w:rsidRPr="003C7BB1" w:rsidRDefault="003C7BB1" w:rsidP="003C7BB1">
      <w:pPr>
        <w:rPr>
          <w:rFonts w:ascii="Arial" w:eastAsia="Times New Roman" w:hAnsi="Arial" w:cs="Arial"/>
          <w:sz w:val="28"/>
          <w:szCs w:val="28"/>
        </w:rPr>
      </w:pPr>
    </w:p>
    <w:p w14:paraId="7B8C5F8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4. Optimiser les Intégrations avec des Systèmes Tiers</w:t>
      </w:r>
    </w:p>
    <w:p w14:paraId="5338F716" w14:textId="77777777" w:rsidR="003C7BB1" w:rsidRPr="003C7BB1" w:rsidRDefault="003C7BB1" w:rsidP="003C7BB1">
      <w:pPr>
        <w:numPr>
          <w:ilvl w:val="0"/>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Standardiser les API</w:t>
      </w:r>
      <w:r w:rsidRPr="003C7BB1">
        <w:rPr>
          <w:rFonts w:ascii="Arial" w:eastAsia="Times New Roman" w:hAnsi="Arial" w:cs="Arial"/>
          <w:sz w:val="28"/>
          <w:szCs w:val="28"/>
        </w:rPr>
        <w:t xml:space="preserve"> :</w:t>
      </w:r>
    </w:p>
    <w:p w14:paraId="4B6BE062"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Améliorer les connecteurs existants pour simplifier l’intégration de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avec des ERP ou d'autres outils CRM.</w:t>
      </w:r>
    </w:p>
    <w:p w14:paraId="048BDDD5"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Développer une documentation API claire et détaillée pour faciliter l’utilisation par les clients.</w:t>
      </w:r>
    </w:p>
    <w:p w14:paraId="04C9D9C6" w14:textId="77777777" w:rsidR="003C7BB1" w:rsidRPr="003C7BB1" w:rsidRDefault="003C7BB1" w:rsidP="003C7BB1">
      <w:pPr>
        <w:numPr>
          <w:ilvl w:val="0"/>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Faciliter l’interopérabilité</w:t>
      </w:r>
      <w:r w:rsidRPr="003C7BB1">
        <w:rPr>
          <w:rFonts w:ascii="Arial" w:eastAsia="Times New Roman" w:hAnsi="Arial" w:cs="Arial"/>
          <w:sz w:val="28"/>
          <w:szCs w:val="28"/>
        </w:rPr>
        <w:t xml:space="preserve"> :</w:t>
      </w:r>
    </w:p>
    <w:p w14:paraId="4EB4268B"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Tester régulièrement les intégrations pour garantir leur stabilité et résoudre les éventuels problèmes techniques.</w:t>
      </w:r>
    </w:p>
    <w:p w14:paraId="70378360" w14:textId="5CB4FE7D" w:rsidR="003C7BB1" w:rsidRPr="003C7BB1" w:rsidRDefault="003C7BB1" w:rsidP="003C7BB1">
      <w:pPr>
        <w:rPr>
          <w:rFonts w:ascii="Arial" w:eastAsia="Times New Roman" w:hAnsi="Arial" w:cs="Arial"/>
          <w:sz w:val="28"/>
          <w:szCs w:val="28"/>
        </w:rPr>
      </w:pPr>
    </w:p>
    <w:p w14:paraId="1CB7F4C3"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5. Renforcer le Support Client</w:t>
      </w:r>
    </w:p>
    <w:p w14:paraId="58358C1E" w14:textId="77777777" w:rsidR="003C7BB1" w:rsidRPr="003C7BB1" w:rsidRDefault="003C7BB1" w:rsidP="003C7BB1">
      <w:pPr>
        <w:numPr>
          <w:ilvl w:val="0"/>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Développer un support proactif</w:t>
      </w:r>
      <w:r w:rsidRPr="003C7BB1">
        <w:rPr>
          <w:rFonts w:ascii="Arial" w:eastAsia="Times New Roman" w:hAnsi="Arial" w:cs="Arial"/>
          <w:sz w:val="28"/>
          <w:szCs w:val="28"/>
        </w:rPr>
        <w:t xml:space="preserve"> :</w:t>
      </w:r>
    </w:p>
    <w:p w14:paraId="194D4C58" w14:textId="77777777" w:rsidR="003C7BB1" w:rsidRPr="003C7BB1" w:rsidRDefault="003C7BB1" w:rsidP="003C7BB1">
      <w:pPr>
        <w:numPr>
          <w:ilvl w:val="1"/>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Mettre en place des outils permettant au support client d’anticiper les besoins des utilisateurs à risque (ex. : déclenchement automatique d’un ticket ou d’un appel suite à un signal de désengagement).</w:t>
      </w:r>
    </w:p>
    <w:p w14:paraId="45767F98" w14:textId="77777777" w:rsidR="003C7BB1" w:rsidRPr="003C7BB1" w:rsidRDefault="003C7BB1" w:rsidP="003C7BB1">
      <w:pPr>
        <w:numPr>
          <w:ilvl w:val="0"/>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Former une équipe dédiée</w:t>
      </w:r>
      <w:r w:rsidRPr="003C7BB1">
        <w:rPr>
          <w:rFonts w:ascii="Arial" w:eastAsia="Times New Roman" w:hAnsi="Arial" w:cs="Arial"/>
          <w:sz w:val="28"/>
          <w:szCs w:val="28"/>
        </w:rPr>
        <w:t xml:space="preserve"> :</w:t>
      </w:r>
    </w:p>
    <w:p w14:paraId="6E09C9D3" w14:textId="77777777" w:rsidR="003C7BB1" w:rsidRPr="003C7BB1" w:rsidRDefault="003C7BB1" w:rsidP="003C7BB1">
      <w:pPr>
        <w:numPr>
          <w:ilvl w:val="1"/>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Créer une cellule spécialisée pour traiter les cas des clients identifiés comme </w:t>
      </w:r>
      <w:proofErr w:type="spellStart"/>
      <w:r w:rsidRPr="003C7BB1">
        <w:rPr>
          <w:rFonts w:ascii="Arial" w:eastAsia="Times New Roman" w:hAnsi="Arial" w:cs="Arial"/>
          <w:sz w:val="28"/>
          <w:szCs w:val="28"/>
        </w:rPr>
        <w:t>churners</w:t>
      </w:r>
      <w:proofErr w:type="spellEnd"/>
      <w:r w:rsidRPr="003C7BB1">
        <w:rPr>
          <w:rFonts w:ascii="Arial" w:eastAsia="Times New Roman" w:hAnsi="Arial" w:cs="Arial"/>
          <w:sz w:val="28"/>
          <w:szCs w:val="28"/>
        </w:rPr>
        <w:t xml:space="preserve"> ou à risque élevé, en leur offrant un accompagnement personnalisé.</w:t>
      </w:r>
    </w:p>
    <w:p w14:paraId="08909B2B" w14:textId="2693DB1A" w:rsidR="003C7BB1" w:rsidRDefault="003C7BB1" w:rsidP="003C7BB1">
      <w:pPr>
        <w:rPr>
          <w:rFonts w:ascii="Arial" w:eastAsia="Times New Roman" w:hAnsi="Arial" w:cs="Arial"/>
          <w:sz w:val="28"/>
          <w:szCs w:val="28"/>
        </w:rPr>
      </w:pPr>
    </w:p>
    <w:p w14:paraId="40FD1E58" w14:textId="77777777" w:rsidR="003C7BB1" w:rsidRDefault="003C7BB1" w:rsidP="003C7BB1">
      <w:pPr>
        <w:rPr>
          <w:rFonts w:ascii="Arial" w:eastAsia="Times New Roman" w:hAnsi="Arial" w:cs="Arial"/>
          <w:sz w:val="28"/>
          <w:szCs w:val="28"/>
        </w:rPr>
      </w:pPr>
    </w:p>
    <w:p w14:paraId="16FF5F36" w14:textId="77777777" w:rsidR="003C7BB1" w:rsidRDefault="003C7BB1" w:rsidP="003C7BB1">
      <w:pPr>
        <w:rPr>
          <w:rFonts w:ascii="Arial" w:eastAsia="Times New Roman" w:hAnsi="Arial" w:cs="Arial"/>
          <w:sz w:val="28"/>
          <w:szCs w:val="28"/>
        </w:rPr>
      </w:pPr>
    </w:p>
    <w:p w14:paraId="047DF131" w14:textId="77777777" w:rsidR="003C7BB1" w:rsidRDefault="003C7BB1" w:rsidP="003C7BB1">
      <w:pPr>
        <w:rPr>
          <w:rFonts w:ascii="Arial" w:eastAsia="Times New Roman" w:hAnsi="Arial" w:cs="Arial"/>
          <w:sz w:val="28"/>
          <w:szCs w:val="28"/>
        </w:rPr>
      </w:pPr>
    </w:p>
    <w:p w14:paraId="3A8BDC14" w14:textId="77777777" w:rsidR="003C7BB1" w:rsidRDefault="003C7BB1" w:rsidP="003C7BB1">
      <w:pPr>
        <w:rPr>
          <w:rFonts w:ascii="Arial" w:eastAsia="Times New Roman" w:hAnsi="Arial" w:cs="Arial"/>
          <w:sz w:val="28"/>
          <w:szCs w:val="28"/>
        </w:rPr>
      </w:pPr>
    </w:p>
    <w:p w14:paraId="280225F2" w14:textId="77777777" w:rsidR="003C7BB1" w:rsidRDefault="003C7BB1" w:rsidP="003C7BB1">
      <w:pPr>
        <w:rPr>
          <w:rFonts w:ascii="Arial" w:eastAsia="Times New Roman" w:hAnsi="Arial" w:cs="Arial"/>
          <w:sz w:val="28"/>
          <w:szCs w:val="28"/>
        </w:rPr>
      </w:pPr>
    </w:p>
    <w:p w14:paraId="5FB9DA82" w14:textId="77777777" w:rsidR="003C7BB1" w:rsidRPr="003C7BB1" w:rsidRDefault="003C7BB1" w:rsidP="003C7BB1">
      <w:pPr>
        <w:rPr>
          <w:rFonts w:ascii="Arial" w:eastAsia="Times New Roman" w:hAnsi="Arial" w:cs="Arial"/>
          <w:sz w:val="28"/>
          <w:szCs w:val="28"/>
        </w:rPr>
      </w:pPr>
    </w:p>
    <w:p w14:paraId="2E9D694F"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6. Exploiter davantage les Données Clients</w:t>
      </w:r>
    </w:p>
    <w:p w14:paraId="67DDC760" w14:textId="77777777" w:rsidR="003C7BB1" w:rsidRPr="003C7BB1" w:rsidRDefault="003C7BB1" w:rsidP="003C7BB1">
      <w:pPr>
        <w:numPr>
          <w:ilvl w:val="0"/>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Centraliser les données dans une plateforme unifiée</w:t>
      </w:r>
      <w:r w:rsidRPr="003C7BB1">
        <w:rPr>
          <w:rFonts w:ascii="Arial" w:eastAsia="Times New Roman" w:hAnsi="Arial" w:cs="Arial"/>
          <w:sz w:val="28"/>
          <w:szCs w:val="28"/>
        </w:rPr>
        <w:t xml:space="preserve"> :</w:t>
      </w:r>
    </w:p>
    <w:p w14:paraId="4236993F" w14:textId="77777777" w:rsidR="003C7BB1" w:rsidRPr="003C7BB1" w:rsidRDefault="003C7BB1" w:rsidP="003C7BB1">
      <w:pPr>
        <w:numPr>
          <w:ilvl w:val="1"/>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Mettre en œuvre un data </w:t>
      </w:r>
      <w:proofErr w:type="spellStart"/>
      <w:r w:rsidRPr="003C7BB1">
        <w:rPr>
          <w:rFonts w:ascii="Arial" w:eastAsia="Times New Roman" w:hAnsi="Arial" w:cs="Arial"/>
          <w:sz w:val="28"/>
          <w:szCs w:val="28"/>
        </w:rPr>
        <w:t>warehouse</w:t>
      </w:r>
      <w:proofErr w:type="spellEnd"/>
      <w:r w:rsidRPr="003C7BB1">
        <w:rPr>
          <w:rFonts w:ascii="Arial" w:eastAsia="Times New Roman" w:hAnsi="Arial" w:cs="Arial"/>
          <w:sz w:val="28"/>
          <w:szCs w:val="28"/>
        </w:rPr>
        <w:t xml:space="preserve"> ou un data </w:t>
      </w:r>
      <w:proofErr w:type="spellStart"/>
      <w:r w:rsidRPr="003C7BB1">
        <w:rPr>
          <w:rFonts w:ascii="Arial" w:eastAsia="Times New Roman" w:hAnsi="Arial" w:cs="Arial"/>
          <w:sz w:val="28"/>
          <w:szCs w:val="28"/>
        </w:rPr>
        <w:t>lake</w:t>
      </w:r>
      <w:proofErr w:type="spellEnd"/>
      <w:r w:rsidRPr="003C7BB1">
        <w:rPr>
          <w:rFonts w:ascii="Arial" w:eastAsia="Times New Roman" w:hAnsi="Arial" w:cs="Arial"/>
          <w:sz w:val="28"/>
          <w:szCs w:val="28"/>
        </w:rPr>
        <w:t xml:space="preserve"> pour consolider toutes les informations clients et les rendre accessibles aux équipes marketing, commerciales, et support.</w:t>
      </w:r>
    </w:p>
    <w:p w14:paraId="43A1EAE4" w14:textId="77777777" w:rsidR="003C7BB1" w:rsidRPr="003C7BB1" w:rsidRDefault="003C7BB1" w:rsidP="003C7BB1">
      <w:pPr>
        <w:numPr>
          <w:ilvl w:val="0"/>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Améliorer la qualité des données</w:t>
      </w:r>
      <w:r w:rsidRPr="003C7BB1">
        <w:rPr>
          <w:rFonts w:ascii="Arial" w:eastAsia="Times New Roman" w:hAnsi="Arial" w:cs="Arial"/>
          <w:sz w:val="28"/>
          <w:szCs w:val="28"/>
        </w:rPr>
        <w:t xml:space="preserve"> :</w:t>
      </w:r>
    </w:p>
    <w:p w14:paraId="35BD00F9" w14:textId="77777777" w:rsidR="003C7BB1" w:rsidRPr="003C7BB1" w:rsidRDefault="003C7BB1" w:rsidP="003C7BB1">
      <w:pPr>
        <w:numPr>
          <w:ilvl w:val="1"/>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Mettre en place des processus de nettoyage et de validation des données pour garantir leur exactitude et leur cohérence.</w:t>
      </w:r>
    </w:p>
    <w:p w14:paraId="2EDB29A0" w14:textId="78009D3E" w:rsidR="003C7BB1" w:rsidRPr="003C7BB1" w:rsidRDefault="003C7BB1" w:rsidP="003C7BB1">
      <w:pPr>
        <w:rPr>
          <w:rFonts w:ascii="Arial" w:eastAsia="Times New Roman" w:hAnsi="Arial" w:cs="Arial"/>
          <w:sz w:val="28"/>
          <w:szCs w:val="28"/>
        </w:rPr>
      </w:pPr>
    </w:p>
    <w:p w14:paraId="28D8987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7. Sécurité et Conformité</w:t>
      </w:r>
    </w:p>
    <w:p w14:paraId="185D2588" w14:textId="77777777" w:rsidR="003C7BB1" w:rsidRPr="003C7BB1" w:rsidRDefault="003C7BB1" w:rsidP="003C7BB1">
      <w:pPr>
        <w:numPr>
          <w:ilvl w:val="0"/>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Renforcer les audits de sécurité</w:t>
      </w:r>
      <w:r w:rsidRPr="003C7BB1">
        <w:rPr>
          <w:rFonts w:ascii="Arial" w:eastAsia="Times New Roman" w:hAnsi="Arial" w:cs="Arial"/>
          <w:sz w:val="28"/>
          <w:szCs w:val="28"/>
        </w:rPr>
        <w:t xml:space="preserve"> :</w:t>
      </w:r>
    </w:p>
    <w:p w14:paraId="48759D42" w14:textId="77777777" w:rsidR="003C7BB1" w:rsidRPr="003C7BB1" w:rsidRDefault="003C7BB1" w:rsidP="003C7BB1">
      <w:pPr>
        <w:numPr>
          <w:ilvl w:val="1"/>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Effectuer des audits réguliers pour garantir que les nouvelles fonctionnalités ou intégrations restent conformes aux réglementations (RGPD).</w:t>
      </w:r>
    </w:p>
    <w:p w14:paraId="631ED86C" w14:textId="77777777" w:rsidR="003C7BB1" w:rsidRPr="003C7BB1" w:rsidRDefault="003C7BB1" w:rsidP="003C7BB1">
      <w:pPr>
        <w:numPr>
          <w:ilvl w:val="0"/>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Déployer des solutions de détection d’anomalies</w:t>
      </w:r>
      <w:r w:rsidRPr="003C7BB1">
        <w:rPr>
          <w:rFonts w:ascii="Arial" w:eastAsia="Times New Roman" w:hAnsi="Arial" w:cs="Arial"/>
          <w:sz w:val="28"/>
          <w:szCs w:val="28"/>
        </w:rPr>
        <w:t xml:space="preserve"> :</w:t>
      </w:r>
    </w:p>
    <w:p w14:paraId="31619335" w14:textId="77777777" w:rsidR="003C7BB1" w:rsidRPr="003C7BB1" w:rsidRDefault="003C7BB1" w:rsidP="003C7BB1">
      <w:pPr>
        <w:numPr>
          <w:ilvl w:val="1"/>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Utiliser des algorithmes pour surveiller les accès non autorisés ou les comportements inhabituels liés aux données clients.</w:t>
      </w:r>
    </w:p>
    <w:p w14:paraId="07592848" w14:textId="4A9D4291" w:rsidR="003C7BB1" w:rsidRPr="003C7BB1" w:rsidRDefault="003C7BB1" w:rsidP="003C7BB1">
      <w:pPr>
        <w:rPr>
          <w:rFonts w:ascii="Arial" w:eastAsia="Times New Roman" w:hAnsi="Arial" w:cs="Arial"/>
          <w:sz w:val="28"/>
          <w:szCs w:val="28"/>
        </w:rPr>
      </w:pPr>
    </w:p>
    <w:p w14:paraId="026B0556"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8. Investir dans l’Amélioration Continue</w:t>
      </w:r>
    </w:p>
    <w:p w14:paraId="5EB86A0A" w14:textId="77777777" w:rsidR="003C7BB1" w:rsidRPr="003C7BB1" w:rsidRDefault="003C7BB1" w:rsidP="003C7BB1">
      <w:pPr>
        <w:numPr>
          <w:ilvl w:val="0"/>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Feedback utilisateurs</w:t>
      </w:r>
      <w:r w:rsidRPr="003C7BB1">
        <w:rPr>
          <w:rFonts w:ascii="Arial" w:eastAsia="Times New Roman" w:hAnsi="Arial" w:cs="Arial"/>
          <w:sz w:val="28"/>
          <w:szCs w:val="28"/>
        </w:rPr>
        <w:t xml:space="preserve"> :</w:t>
      </w:r>
    </w:p>
    <w:p w14:paraId="63C8EB82" w14:textId="77777777" w:rsidR="003C7BB1" w:rsidRPr="003C7BB1" w:rsidRDefault="003C7BB1" w:rsidP="003C7BB1">
      <w:pPr>
        <w:numPr>
          <w:ilvl w:val="1"/>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Intégrer des outils permettant de collecter les retours des utilisateurs sur les fonctionnalités et l’expérience globale.</w:t>
      </w:r>
    </w:p>
    <w:p w14:paraId="2DFFBDF5" w14:textId="77777777" w:rsidR="003C7BB1" w:rsidRPr="003C7BB1" w:rsidRDefault="003C7BB1" w:rsidP="003C7BB1">
      <w:pPr>
        <w:numPr>
          <w:ilvl w:val="0"/>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Évolution régulière des fonctionnalités</w:t>
      </w:r>
      <w:r w:rsidRPr="003C7BB1">
        <w:rPr>
          <w:rFonts w:ascii="Arial" w:eastAsia="Times New Roman" w:hAnsi="Arial" w:cs="Arial"/>
          <w:sz w:val="28"/>
          <w:szCs w:val="28"/>
        </w:rPr>
        <w:t xml:space="preserve"> :</w:t>
      </w:r>
    </w:p>
    <w:p w14:paraId="472730C7" w14:textId="77777777" w:rsidR="003C7BB1" w:rsidRPr="003C7BB1" w:rsidRDefault="003C7BB1" w:rsidP="003C7BB1">
      <w:pPr>
        <w:numPr>
          <w:ilvl w:val="1"/>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Planifier des mises à jour fréquentes pour améliorer les outils en fonction des besoins identifiés.</w:t>
      </w:r>
    </w:p>
    <w:p w14:paraId="458714CA" w14:textId="0E0F9603" w:rsidR="003C7BB1" w:rsidRDefault="003C7BB1" w:rsidP="003C7BB1">
      <w:pPr>
        <w:rPr>
          <w:rFonts w:ascii="Arial" w:eastAsia="Times New Roman" w:hAnsi="Arial" w:cs="Arial"/>
          <w:sz w:val="28"/>
          <w:szCs w:val="28"/>
        </w:rPr>
      </w:pPr>
    </w:p>
    <w:p w14:paraId="58404394" w14:textId="77777777" w:rsidR="003C7BB1" w:rsidRDefault="003C7BB1" w:rsidP="003C7BB1">
      <w:pPr>
        <w:rPr>
          <w:rFonts w:ascii="Arial" w:eastAsia="Times New Roman" w:hAnsi="Arial" w:cs="Arial"/>
          <w:sz w:val="28"/>
          <w:szCs w:val="28"/>
        </w:rPr>
      </w:pPr>
    </w:p>
    <w:p w14:paraId="66B2E55C" w14:textId="77777777" w:rsidR="003C7BB1" w:rsidRDefault="003C7BB1" w:rsidP="003C7BB1">
      <w:pPr>
        <w:rPr>
          <w:rFonts w:ascii="Arial" w:eastAsia="Times New Roman" w:hAnsi="Arial" w:cs="Arial"/>
          <w:sz w:val="28"/>
          <w:szCs w:val="28"/>
        </w:rPr>
      </w:pPr>
    </w:p>
    <w:p w14:paraId="7DD24294" w14:textId="77777777" w:rsidR="003C7BB1" w:rsidRDefault="003C7BB1" w:rsidP="003C7BB1">
      <w:pPr>
        <w:rPr>
          <w:rFonts w:ascii="Arial" w:eastAsia="Times New Roman" w:hAnsi="Arial" w:cs="Arial"/>
          <w:sz w:val="28"/>
          <w:szCs w:val="28"/>
        </w:rPr>
      </w:pPr>
    </w:p>
    <w:p w14:paraId="7243692A" w14:textId="77777777" w:rsidR="003C7BB1" w:rsidRDefault="003C7BB1" w:rsidP="003C7BB1">
      <w:pPr>
        <w:rPr>
          <w:rFonts w:ascii="Arial" w:eastAsia="Times New Roman" w:hAnsi="Arial" w:cs="Arial"/>
          <w:sz w:val="28"/>
          <w:szCs w:val="28"/>
        </w:rPr>
      </w:pPr>
    </w:p>
    <w:p w14:paraId="214D89B0" w14:textId="77777777" w:rsidR="003C7BB1" w:rsidRDefault="003C7BB1" w:rsidP="003C7BB1">
      <w:pPr>
        <w:rPr>
          <w:rFonts w:ascii="Arial" w:eastAsia="Times New Roman" w:hAnsi="Arial" w:cs="Arial"/>
          <w:sz w:val="28"/>
          <w:szCs w:val="28"/>
        </w:rPr>
      </w:pPr>
    </w:p>
    <w:p w14:paraId="61D838A6" w14:textId="77777777" w:rsidR="003C7BB1" w:rsidRDefault="003C7BB1" w:rsidP="003C7BB1">
      <w:pPr>
        <w:rPr>
          <w:rFonts w:ascii="Arial" w:eastAsia="Times New Roman" w:hAnsi="Arial" w:cs="Arial"/>
          <w:sz w:val="28"/>
          <w:szCs w:val="28"/>
        </w:rPr>
      </w:pPr>
    </w:p>
    <w:p w14:paraId="51E8944A" w14:textId="77777777" w:rsidR="003C7BB1" w:rsidRDefault="003C7BB1" w:rsidP="003C7BB1">
      <w:pPr>
        <w:rPr>
          <w:rFonts w:ascii="Arial" w:eastAsia="Times New Roman" w:hAnsi="Arial" w:cs="Arial"/>
          <w:sz w:val="28"/>
          <w:szCs w:val="28"/>
        </w:rPr>
      </w:pPr>
    </w:p>
    <w:p w14:paraId="700A9E02" w14:textId="77777777" w:rsidR="003C7BB1" w:rsidRDefault="003C7BB1" w:rsidP="003C7BB1">
      <w:pPr>
        <w:rPr>
          <w:rFonts w:ascii="Arial" w:eastAsia="Times New Roman" w:hAnsi="Arial" w:cs="Arial"/>
          <w:sz w:val="28"/>
          <w:szCs w:val="28"/>
        </w:rPr>
      </w:pPr>
    </w:p>
    <w:p w14:paraId="16BCA37E" w14:textId="77777777" w:rsidR="003C7BB1" w:rsidRDefault="003C7BB1" w:rsidP="003C7BB1">
      <w:pPr>
        <w:rPr>
          <w:rFonts w:ascii="Arial" w:eastAsia="Times New Roman" w:hAnsi="Arial" w:cs="Arial"/>
          <w:sz w:val="28"/>
          <w:szCs w:val="28"/>
        </w:rPr>
      </w:pPr>
    </w:p>
    <w:p w14:paraId="63458C38" w14:textId="77777777" w:rsidR="003C7BB1" w:rsidRDefault="003C7BB1" w:rsidP="003C7BB1">
      <w:pPr>
        <w:rPr>
          <w:rFonts w:ascii="Arial" w:eastAsia="Times New Roman" w:hAnsi="Arial" w:cs="Arial"/>
          <w:sz w:val="28"/>
          <w:szCs w:val="28"/>
        </w:rPr>
      </w:pPr>
    </w:p>
    <w:p w14:paraId="59AB0F94" w14:textId="77777777" w:rsidR="003C7BB1" w:rsidRPr="003C7BB1" w:rsidRDefault="003C7BB1" w:rsidP="003C7BB1">
      <w:pPr>
        <w:rPr>
          <w:rFonts w:ascii="Arial" w:eastAsia="Times New Roman" w:hAnsi="Arial" w:cs="Arial"/>
          <w:sz w:val="28"/>
          <w:szCs w:val="28"/>
        </w:rPr>
      </w:pPr>
    </w:p>
    <w:p w14:paraId="6A3562B2" w14:textId="77777777" w:rsidR="003C7BB1" w:rsidRPr="003C7BB1" w:rsidRDefault="003C7BB1" w:rsidP="003C7BB1">
      <w:pPr>
        <w:spacing w:before="100" w:beforeAutospacing="1" w:after="100" w:afterAutospacing="1"/>
        <w:outlineLvl w:val="2"/>
        <w:rPr>
          <w:rFonts w:ascii="Arial" w:eastAsia="Times New Roman" w:hAnsi="Arial" w:cs="Arial"/>
          <w:b/>
          <w:bCs/>
          <w:sz w:val="28"/>
          <w:szCs w:val="28"/>
        </w:rPr>
      </w:pPr>
      <w:r w:rsidRPr="003C7BB1">
        <w:rPr>
          <w:rFonts w:ascii="Arial" w:eastAsia="Times New Roman" w:hAnsi="Arial" w:cs="Arial"/>
          <w:b/>
          <w:bCs/>
          <w:sz w:val="28"/>
          <w:szCs w:val="28"/>
        </w:rPr>
        <w:lastRenderedPageBreak/>
        <w:t>Résultats Attendus</w:t>
      </w:r>
    </w:p>
    <w:p w14:paraId="1D183449"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mise en œuvre de ces recommandations permettra :</w:t>
      </w:r>
    </w:p>
    <w:p w14:paraId="449AA465"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Une réduction significative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grâce à l’anticipation des comportements à risque.</w:t>
      </w:r>
    </w:p>
    <w:p w14:paraId="7BA1824A"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expérience utilisateur améliorée, favorisant l’adoption des fonctionnalités.</w:t>
      </w:r>
    </w:p>
    <w:p w14:paraId="7E105BA6"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meilleure interopérabilité avec les systèmes tiers, augmentant la satisfaction client.</w:t>
      </w:r>
    </w:p>
    <w:p w14:paraId="5498D86E"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Un système d’information plus robuste et adapté aux défis actuels et futurs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w:t>
      </w:r>
    </w:p>
    <w:p w14:paraId="06B3C7CF"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Ces actions renforceront la compétitivité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sur le marché et garantiront la satisfaction et la fidélisation des clients.</w:t>
      </w:r>
    </w:p>
    <w:p w14:paraId="78D9C098" w14:textId="77777777" w:rsidR="00EB5694" w:rsidRPr="003C7BB1" w:rsidRDefault="00EB5694">
      <w:pPr>
        <w:spacing w:line="200" w:lineRule="exact"/>
        <w:rPr>
          <w:rFonts w:ascii="Arial" w:eastAsia="Arial" w:hAnsi="Arial" w:cs="Arial"/>
          <w:color w:val="666666"/>
          <w:sz w:val="32"/>
          <w:szCs w:val="32"/>
        </w:rPr>
      </w:pPr>
    </w:p>
    <w:p w14:paraId="54BE786F" w14:textId="77777777" w:rsidR="00EB5694" w:rsidRDefault="00EB5694">
      <w:pPr>
        <w:spacing w:line="353" w:lineRule="exact"/>
        <w:rPr>
          <w:rFonts w:ascii="Arial" w:eastAsia="Arial" w:hAnsi="Arial" w:cs="Arial"/>
          <w:color w:val="666666"/>
          <w:sz w:val="24"/>
          <w:szCs w:val="24"/>
        </w:rPr>
      </w:pPr>
    </w:p>
    <w:p w14:paraId="0CDED742" w14:textId="77777777" w:rsidR="003C7BB1" w:rsidRDefault="003C7BB1">
      <w:pPr>
        <w:rPr>
          <w:rFonts w:ascii="Arial" w:eastAsia="Arial" w:hAnsi="Arial" w:cs="Arial"/>
          <w:b/>
          <w:bCs/>
          <w:sz w:val="28"/>
          <w:szCs w:val="28"/>
        </w:rPr>
      </w:pPr>
      <w:r>
        <w:rPr>
          <w:rFonts w:ascii="Arial" w:eastAsia="Arial" w:hAnsi="Arial" w:cs="Arial"/>
          <w:b/>
          <w:bCs/>
          <w:sz w:val="28"/>
          <w:szCs w:val="28"/>
        </w:rPr>
        <w:br w:type="page"/>
      </w:r>
    </w:p>
    <w:p w14:paraId="2A1F25D9" w14:textId="12817E81"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lastRenderedPageBreak/>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2CAC5CBB" w14:textId="77777777" w:rsidR="00B60E88" w:rsidRDefault="00B60E88" w:rsidP="00B60E88">
      <w:pPr>
        <w:tabs>
          <w:tab w:val="left" w:pos="720"/>
        </w:tabs>
        <w:rPr>
          <w:rFonts w:ascii="Arial" w:eastAsia="Arial" w:hAnsi="Arial" w:cs="Arial"/>
          <w:color w:val="666666"/>
          <w:sz w:val="24"/>
          <w:szCs w:val="24"/>
        </w:rPr>
      </w:pPr>
    </w:p>
    <w:p w14:paraId="53925013" w14:textId="77777777" w:rsidR="00B60E88" w:rsidRPr="00B60E88" w:rsidRDefault="00B60E88" w:rsidP="00B60E88">
      <w:pPr>
        <w:tabs>
          <w:tab w:val="left" w:pos="720"/>
        </w:tabs>
        <w:rPr>
          <w:rFonts w:ascii="Arial" w:eastAsia="Arial" w:hAnsi="Arial" w:cs="Arial"/>
          <w:sz w:val="28"/>
          <w:szCs w:val="28"/>
        </w:rPr>
      </w:pPr>
      <w:r w:rsidRPr="00B60E88">
        <w:rPr>
          <w:rFonts w:ascii="Arial" w:eastAsia="Arial" w:hAnsi="Arial" w:cs="Arial"/>
          <w:sz w:val="28"/>
          <w:szCs w:val="28"/>
        </w:rPr>
        <w:t xml:space="preserve">La veille technologique est une démarche essentielle pour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afin de rester compétitive dans un environnement numérique en constante évolution. Elle consiste à surveiller les avancées technologiques, les tendances du marché, et les innovations qui pourraient avoir un impact direct ou indirect sur les activités de l’entreprise. Dans le cadre de ce projet, la veille technologique se concentre principalement sur les technologies liées à la gestion du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 xml:space="preserve">, à l’intelligence artificielle (IA), et aux outils de Big Data, qui sont au cœur de la stratégie de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w:t>
      </w:r>
    </w:p>
    <w:p w14:paraId="2F16CDC2" w14:textId="62C48ACE" w:rsidR="00B60E88" w:rsidRPr="00B60E88" w:rsidRDefault="00B60E88" w:rsidP="00B60E88">
      <w:pPr>
        <w:tabs>
          <w:tab w:val="left" w:pos="720"/>
        </w:tabs>
        <w:rPr>
          <w:rFonts w:ascii="Arial" w:eastAsia="Arial" w:hAnsi="Arial" w:cs="Arial"/>
          <w:sz w:val="28"/>
          <w:szCs w:val="28"/>
        </w:rPr>
      </w:pPr>
    </w:p>
    <w:p w14:paraId="18E051B0" w14:textId="77777777" w:rsidR="00B60E88" w:rsidRPr="00B60E88" w:rsidRDefault="00B60E88" w:rsidP="00B60E88">
      <w:pPr>
        <w:tabs>
          <w:tab w:val="left" w:pos="720"/>
        </w:tabs>
        <w:rPr>
          <w:rFonts w:ascii="Arial" w:eastAsia="Arial" w:hAnsi="Arial" w:cs="Arial"/>
          <w:b/>
          <w:bCs/>
          <w:sz w:val="28"/>
          <w:szCs w:val="28"/>
        </w:rPr>
      </w:pPr>
      <w:r w:rsidRPr="00B60E88">
        <w:rPr>
          <w:rFonts w:ascii="Arial" w:eastAsia="Arial" w:hAnsi="Arial" w:cs="Arial"/>
          <w:b/>
          <w:bCs/>
          <w:sz w:val="28"/>
          <w:szCs w:val="28"/>
        </w:rPr>
        <w:t>Objectifs de la Veille Technologique</w:t>
      </w:r>
    </w:p>
    <w:p w14:paraId="70AA87FA"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Identifier les innovations pertinentes</w:t>
      </w:r>
      <w:r w:rsidRPr="00B60E88">
        <w:rPr>
          <w:rFonts w:ascii="Arial" w:eastAsia="Arial" w:hAnsi="Arial" w:cs="Arial"/>
          <w:sz w:val="28"/>
          <w:szCs w:val="28"/>
        </w:rPr>
        <w:t xml:space="preserve"> :</w:t>
      </w:r>
    </w:p>
    <w:p w14:paraId="592F871E"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Détecter les outils et méthodologies émergents pour améliorer la prédiction et la gestion du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w:t>
      </w:r>
    </w:p>
    <w:p w14:paraId="0F5F6923"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Repérer les meilleures pratiques utilisées par les concurrents, comme HubSpot et Salesforce, en termes d’analyse prédictive et de rétention client.</w:t>
      </w:r>
    </w:p>
    <w:p w14:paraId="5A511205"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Anticiper les évolutions du marché</w:t>
      </w:r>
      <w:r w:rsidRPr="00B60E88">
        <w:rPr>
          <w:rFonts w:ascii="Arial" w:eastAsia="Arial" w:hAnsi="Arial" w:cs="Arial"/>
          <w:sz w:val="28"/>
          <w:szCs w:val="28"/>
        </w:rPr>
        <w:t xml:space="preserve"> :</w:t>
      </w:r>
    </w:p>
    <w:p w14:paraId="732D2D65"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Comprendre les nouvelles attentes des utilisateurs de solutions CRM, telles que l’automatisation avancée, la personnalisation, et les interfaces intuitives.</w:t>
      </w:r>
    </w:p>
    <w:p w14:paraId="273364E4"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Prévoir les évolutions réglementaires, notamment en matière de protection des données (ex. : RGPD).</w:t>
      </w:r>
    </w:p>
    <w:p w14:paraId="79B25990"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 xml:space="preserve">Optimiser l'infrastructure technologique de </w:t>
      </w:r>
      <w:proofErr w:type="spellStart"/>
      <w:r w:rsidRPr="00B60E88">
        <w:rPr>
          <w:rFonts w:ascii="Arial" w:eastAsia="Arial" w:hAnsi="Arial" w:cs="Arial"/>
          <w:b/>
          <w:bCs/>
          <w:sz w:val="28"/>
          <w:szCs w:val="28"/>
        </w:rPr>
        <w:t>NexaCRM</w:t>
      </w:r>
      <w:proofErr w:type="spellEnd"/>
      <w:r w:rsidRPr="00B60E88">
        <w:rPr>
          <w:rFonts w:ascii="Arial" w:eastAsia="Arial" w:hAnsi="Arial" w:cs="Arial"/>
          <w:sz w:val="28"/>
          <w:szCs w:val="28"/>
        </w:rPr>
        <w:t xml:space="preserve"> :</w:t>
      </w:r>
    </w:p>
    <w:p w14:paraId="4A22E83E"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Identifier des solutions pour améliorer les performances du système d’information, telles que des modèles de machine </w:t>
      </w:r>
      <w:proofErr w:type="spellStart"/>
      <w:r w:rsidRPr="00B60E88">
        <w:rPr>
          <w:rFonts w:ascii="Arial" w:eastAsia="Arial" w:hAnsi="Arial" w:cs="Arial"/>
          <w:sz w:val="28"/>
          <w:szCs w:val="28"/>
        </w:rPr>
        <w:t>learning</w:t>
      </w:r>
      <w:proofErr w:type="spellEnd"/>
      <w:r w:rsidRPr="00B60E88">
        <w:rPr>
          <w:rFonts w:ascii="Arial" w:eastAsia="Arial" w:hAnsi="Arial" w:cs="Arial"/>
          <w:sz w:val="28"/>
          <w:szCs w:val="28"/>
        </w:rPr>
        <w:t xml:space="preserve"> plus performants, des architectures cloud avancées, ou des outils de visualisation.</w:t>
      </w:r>
    </w:p>
    <w:p w14:paraId="383460F9"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Gagner un avantage concurrentiel</w:t>
      </w:r>
      <w:r w:rsidRPr="00B60E88">
        <w:rPr>
          <w:rFonts w:ascii="Arial" w:eastAsia="Arial" w:hAnsi="Arial" w:cs="Arial"/>
          <w:sz w:val="28"/>
          <w:szCs w:val="28"/>
        </w:rPr>
        <w:t xml:space="preserve"> :</w:t>
      </w:r>
    </w:p>
    <w:p w14:paraId="4C79111D"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Intégrer rapidement les technologies émergentes pour différencier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de ses concurrents et offrir une expérience client optimisée.</w:t>
      </w:r>
    </w:p>
    <w:p w14:paraId="5B926B83" w14:textId="290DFCC5" w:rsidR="00B60E88" w:rsidRPr="00B60E88" w:rsidRDefault="00B60E88" w:rsidP="00B60E88">
      <w:pPr>
        <w:tabs>
          <w:tab w:val="left" w:pos="720"/>
        </w:tabs>
        <w:rPr>
          <w:rFonts w:ascii="Arial" w:eastAsia="Arial" w:hAnsi="Arial" w:cs="Arial"/>
          <w:sz w:val="28"/>
          <w:szCs w:val="28"/>
        </w:rPr>
      </w:pPr>
    </w:p>
    <w:p w14:paraId="53602BF5" w14:textId="77777777" w:rsidR="00B60E88" w:rsidRPr="00B60E88" w:rsidRDefault="00B60E88">
      <w:pPr>
        <w:rPr>
          <w:rFonts w:ascii="Arial" w:eastAsia="Arial" w:hAnsi="Arial" w:cs="Arial"/>
          <w:b/>
          <w:bCs/>
          <w:sz w:val="28"/>
          <w:szCs w:val="28"/>
        </w:rPr>
      </w:pPr>
      <w:r w:rsidRPr="00B60E88">
        <w:rPr>
          <w:rFonts w:ascii="Arial" w:eastAsia="Arial" w:hAnsi="Arial" w:cs="Arial"/>
          <w:b/>
          <w:bCs/>
          <w:sz w:val="28"/>
          <w:szCs w:val="28"/>
        </w:rPr>
        <w:br w:type="page"/>
      </w:r>
    </w:p>
    <w:p w14:paraId="1B336299" w14:textId="18A6D5AE" w:rsidR="00B60E88" w:rsidRPr="00B60E88" w:rsidRDefault="00B60E88" w:rsidP="00B60E88">
      <w:pPr>
        <w:tabs>
          <w:tab w:val="left" w:pos="720"/>
        </w:tabs>
        <w:rPr>
          <w:rFonts w:ascii="Arial" w:eastAsia="Arial" w:hAnsi="Arial" w:cs="Arial"/>
          <w:b/>
          <w:bCs/>
          <w:sz w:val="28"/>
          <w:szCs w:val="28"/>
        </w:rPr>
      </w:pPr>
      <w:r w:rsidRPr="00B60E88">
        <w:rPr>
          <w:rFonts w:ascii="Arial" w:eastAsia="Arial" w:hAnsi="Arial" w:cs="Arial"/>
          <w:b/>
          <w:bCs/>
          <w:sz w:val="28"/>
          <w:szCs w:val="28"/>
        </w:rPr>
        <w:lastRenderedPageBreak/>
        <w:t>Démarche de la Veille</w:t>
      </w:r>
    </w:p>
    <w:p w14:paraId="1D5A518A" w14:textId="77777777" w:rsidR="00B60E88" w:rsidRPr="00B60E88" w:rsidRDefault="00B60E88" w:rsidP="00B60E88">
      <w:pPr>
        <w:tabs>
          <w:tab w:val="left" w:pos="720"/>
        </w:tabs>
        <w:rPr>
          <w:rFonts w:ascii="Arial" w:eastAsia="Arial" w:hAnsi="Arial" w:cs="Arial"/>
          <w:sz w:val="28"/>
          <w:szCs w:val="28"/>
        </w:rPr>
      </w:pPr>
      <w:r w:rsidRPr="00B60E88">
        <w:rPr>
          <w:rFonts w:ascii="Arial" w:eastAsia="Arial" w:hAnsi="Arial" w:cs="Arial"/>
          <w:sz w:val="28"/>
          <w:szCs w:val="28"/>
        </w:rPr>
        <w:t xml:space="preserve">La veille technologique de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repose sur une approche structurée :</w:t>
      </w:r>
    </w:p>
    <w:p w14:paraId="2CF6D953"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Analyse du marché</w:t>
      </w:r>
      <w:r w:rsidRPr="00B60E88">
        <w:rPr>
          <w:rFonts w:ascii="Arial" w:eastAsia="Arial" w:hAnsi="Arial" w:cs="Arial"/>
          <w:sz w:val="28"/>
          <w:szCs w:val="28"/>
        </w:rPr>
        <w:t xml:space="preserve"> :</w:t>
      </w:r>
    </w:p>
    <w:p w14:paraId="14FC15DA"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Observation des tendances dans le secteur des CRM intelligents, des solutions SaaS, et de la gestion de la relation client.</w:t>
      </w:r>
    </w:p>
    <w:p w14:paraId="25DF17BA"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Exploration des technologies</w:t>
      </w:r>
      <w:r w:rsidRPr="00B60E88">
        <w:rPr>
          <w:rFonts w:ascii="Arial" w:eastAsia="Arial" w:hAnsi="Arial" w:cs="Arial"/>
          <w:sz w:val="28"/>
          <w:szCs w:val="28"/>
        </w:rPr>
        <w:t xml:space="preserve"> :</w:t>
      </w:r>
    </w:p>
    <w:p w14:paraId="7A9DF1A4"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Identification des outils et </w:t>
      </w:r>
      <w:proofErr w:type="spellStart"/>
      <w:r w:rsidRPr="00B60E88">
        <w:rPr>
          <w:rFonts w:ascii="Arial" w:eastAsia="Arial" w:hAnsi="Arial" w:cs="Arial"/>
          <w:sz w:val="28"/>
          <w:szCs w:val="28"/>
        </w:rPr>
        <w:t>frameworks</w:t>
      </w:r>
      <w:proofErr w:type="spellEnd"/>
      <w:r w:rsidRPr="00B60E88">
        <w:rPr>
          <w:rFonts w:ascii="Arial" w:eastAsia="Arial" w:hAnsi="Arial" w:cs="Arial"/>
          <w:sz w:val="28"/>
          <w:szCs w:val="28"/>
        </w:rPr>
        <w:t xml:space="preserve"> pertinents pour le Big Data, l’IA, et les algorithmes de prédiction.</w:t>
      </w:r>
    </w:p>
    <w:p w14:paraId="184C0DD4"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Évaluation des concurrents</w:t>
      </w:r>
      <w:r w:rsidRPr="00B60E88">
        <w:rPr>
          <w:rFonts w:ascii="Arial" w:eastAsia="Arial" w:hAnsi="Arial" w:cs="Arial"/>
          <w:sz w:val="28"/>
          <w:szCs w:val="28"/>
        </w:rPr>
        <w:t xml:space="preserve"> :</w:t>
      </w:r>
    </w:p>
    <w:p w14:paraId="38BB2B33"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Étude des innovations mises en œuvre par des acteurs majeurs comme Salesforce, HubSpot, et </w:t>
      </w:r>
      <w:proofErr w:type="spellStart"/>
      <w:r w:rsidRPr="00B60E88">
        <w:rPr>
          <w:rFonts w:ascii="Arial" w:eastAsia="Arial" w:hAnsi="Arial" w:cs="Arial"/>
          <w:sz w:val="28"/>
          <w:szCs w:val="28"/>
        </w:rPr>
        <w:t>Zoho</w:t>
      </w:r>
      <w:proofErr w:type="spellEnd"/>
      <w:r w:rsidRPr="00B60E88">
        <w:rPr>
          <w:rFonts w:ascii="Arial" w:eastAsia="Arial" w:hAnsi="Arial" w:cs="Arial"/>
          <w:sz w:val="28"/>
          <w:szCs w:val="28"/>
        </w:rPr>
        <w:t xml:space="preserve"> CRM.</w:t>
      </w:r>
    </w:p>
    <w:p w14:paraId="7F750B4E"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Suivi des publications académiques et techniques</w:t>
      </w:r>
      <w:r w:rsidRPr="00B60E88">
        <w:rPr>
          <w:rFonts w:ascii="Arial" w:eastAsia="Arial" w:hAnsi="Arial" w:cs="Arial"/>
          <w:sz w:val="28"/>
          <w:szCs w:val="28"/>
        </w:rPr>
        <w:t xml:space="preserve"> :</w:t>
      </w:r>
    </w:p>
    <w:p w14:paraId="483FAFFD"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Analyse des recherches récentes sur les algorithmes de prédiction de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 les modèles analytiques avancés, et l’intégration des solutions dans des environnements SaaS.</w:t>
      </w:r>
    </w:p>
    <w:p w14:paraId="7DF1040B" w14:textId="77777777" w:rsidR="00B60E88" w:rsidRDefault="00B60E88" w:rsidP="00B60E88">
      <w:pPr>
        <w:tabs>
          <w:tab w:val="left" w:pos="720"/>
        </w:tabs>
        <w:rPr>
          <w:rFonts w:ascii="Arial" w:eastAsia="Arial" w:hAnsi="Arial" w:cs="Arial"/>
          <w:color w:val="666666"/>
          <w:sz w:val="24"/>
          <w:szCs w:val="24"/>
        </w:rPr>
      </w:pPr>
    </w:p>
    <w:p w14:paraId="11816047" w14:textId="77777777" w:rsidR="00EB5694" w:rsidRDefault="00EB5694">
      <w:pPr>
        <w:spacing w:line="349" w:lineRule="exact"/>
        <w:rPr>
          <w:rFonts w:ascii="Arial" w:eastAsia="Arial" w:hAnsi="Arial" w:cs="Arial"/>
          <w:color w:val="666666"/>
          <w:sz w:val="24"/>
          <w:szCs w:val="24"/>
        </w:rPr>
      </w:pPr>
    </w:p>
    <w:p w14:paraId="639E39D4" w14:textId="77777777" w:rsidR="00B60E88"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w:t>
      </w:r>
    </w:p>
    <w:p w14:paraId="299C796B" w14:textId="77777777" w:rsidR="00B60E88" w:rsidRDefault="00B60E88">
      <w:pPr>
        <w:rPr>
          <w:rFonts w:ascii="Arial" w:eastAsia="Arial" w:hAnsi="Arial" w:cs="Arial"/>
          <w:color w:val="666666"/>
          <w:sz w:val="24"/>
          <w:szCs w:val="24"/>
        </w:rPr>
      </w:pPr>
      <w:r>
        <w:rPr>
          <w:rFonts w:ascii="Arial" w:eastAsia="Arial" w:hAnsi="Arial" w:cs="Arial"/>
          <w:color w:val="666666"/>
          <w:sz w:val="24"/>
          <w:szCs w:val="24"/>
        </w:rPr>
        <w:br w:type="page"/>
      </w:r>
    </w:p>
    <w:p w14:paraId="2B573612" w14:textId="481D5D98"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038879A9" w14:textId="77777777" w:rsidR="00B60E88" w:rsidRPr="00B60E88" w:rsidRDefault="00000000" w:rsidP="00B60E88">
      <w:pPr>
        <w:pStyle w:val="NormalWeb"/>
        <w:rPr>
          <w:rFonts w:ascii="Arial" w:eastAsia="Times New Roman" w:hAnsi="Arial" w:cs="Arial"/>
          <w:sz w:val="28"/>
          <w:szCs w:val="28"/>
        </w:rPr>
      </w:pPr>
      <w:r>
        <w:rPr>
          <w:rFonts w:ascii="Arial" w:eastAsia="Arial" w:hAnsi="Arial" w:cs="Arial"/>
          <w:color w:val="666666"/>
        </w:rPr>
        <w:t>​</w:t>
      </w:r>
      <w:r w:rsidR="00B60E88" w:rsidRPr="00B60E88">
        <w:rPr>
          <w:rFonts w:ascii="Arial" w:eastAsia="Times New Roman" w:hAnsi="Arial" w:cs="Arial"/>
          <w:sz w:val="28"/>
          <w:szCs w:val="28"/>
        </w:rPr>
        <w:t xml:space="preserve">La veille technologique de </w:t>
      </w:r>
      <w:proofErr w:type="spellStart"/>
      <w:r w:rsidR="00B60E88" w:rsidRPr="00B60E88">
        <w:rPr>
          <w:rFonts w:ascii="Arial" w:eastAsia="Times New Roman" w:hAnsi="Arial" w:cs="Arial"/>
          <w:sz w:val="28"/>
          <w:szCs w:val="28"/>
        </w:rPr>
        <w:t>NexaCRM</w:t>
      </w:r>
      <w:proofErr w:type="spellEnd"/>
      <w:r w:rsidR="00B60E88" w:rsidRPr="00B60E88">
        <w:rPr>
          <w:rFonts w:ascii="Arial" w:eastAsia="Times New Roman" w:hAnsi="Arial" w:cs="Arial"/>
          <w:sz w:val="28"/>
          <w:szCs w:val="28"/>
        </w:rPr>
        <w:t xml:space="preserve"> repose sur une méthodologie structurée et itérative qui combine la collecte, l’analyse et l’exploitation des informations pertinentes. Cette approche permet de surveiller les tendances du marché, d’identifier les opportunités technologiques, et de garantir que l’entreprise reste compétitive et alignée sur les évolutions de son secteur.</w:t>
      </w:r>
    </w:p>
    <w:p w14:paraId="25AFF61A" w14:textId="04DA33CC" w:rsidR="00B60E88" w:rsidRPr="00B60E88" w:rsidRDefault="00B60E88" w:rsidP="00B60E88">
      <w:pPr>
        <w:rPr>
          <w:rFonts w:ascii="Arial" w:eastAsia="Times New Roman" w:hAnsi="Arial" w:cs="Arial"/>
          <w:sz w:val="28"/>
          <w:szCs w:val="28"/>
        </w:rPr>
      </w:pPr>
    </w:p>
    <w:p w14:paraId="6A8115A4"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1. Définition des Objectifs de la Veille</w:t>
      </w:r>
    </w:p>
    <w:p w14:paraId="75281861"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La première étape consiste à déterminer les objectifs prioritaires de la veille, adaptés aux besoins spécifiques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w:t>
      </w:r>
    </w:p>
    <w:p w14:paraId="1E3C3F58"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Identifier les technologies émergentes pour la gestion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w:t>
      </w:r>
    </w:p>
    <w:p w14:paraId="0856E16C"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Repérer les meilleures pratiques en matière de CRM et d’analyse prédictive.</w:t>
      </w:r>
    </w:p>
    <w:p w14:paraId="0812A688"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Surveiller les innovations en intelligence artificielle et Big Data.</w:t>
      </w:r>
    </w:p>
    <w:p w14:paraId="4E8B6F05"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Analyser les stratégies des principaux concurrents tels que HubSpot et Salesforce.</w:t>
      </w:r>
    </w:p>
    <w:p w14:paraId="562EF4D2"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Anticiper les évolutions réglementaires, notamment en matière de protection des données (RGPD).</w:t>
      </w:r>
    </w:p>
    <w:p w14:paraId="62730C9B" w14:textId="4201DB1F" w:rsidR="00B60E88" w:rsidRPr="00B60E88" w:rsidRDefault="00B60E88" w:rsidP="00B60E88">
      <w:pPr>
        <w:rPr>
          <w:rFonts w:ascii="Arial" w:eastAsia="Times New Roman" w:hAnsi="Arial" w:cs="Arial"/>
          <w:sz w:val="28"/>
          <w:szCs w:val="28"/>
        </w:rPr>
      </w:pPr>
    </w:p>
    <w:p w14:paraId="72B77ADC"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2. Collecte des Informations</w:t>
      </w:r>
    </w:p>
    <w:p w14:paraId="03F140F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Cette étape consiste à réunir des données provenant de différentes sources fiables et pertinentes :</w:t>
      </w:r>
    </w:p>
    <w:p w14:paraId="5956CF2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de marché :</w:t>
      </w:r>
    </w:p>
    <w:p w14:paraId="7255C935"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Rapports industriels (Gartner, Forrester, IDC) sur les tendances CRM et SaaS.</w:t>
      </w:r>
    </w:p>
    <w:p w14:paraId="6014DF60"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Études de marché sur les outils de gestion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xml:space="preserve"> et d’analyse prédictive.</w:t>
      </w:r>
    </w:p>
    <w:p w14:paraId="1BCA601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académiques et techniques :</w:t>
      </w:r>
    </w:p>
    <w:p w14:paraId="3DD4E949"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Publications scientifiques sur les algorithmes de machine </w:t>
      </w:r>
      <w:proofErr w:type="spellStart"/>
      <w:r w:rsidRPr="00B60E88">
        <w:rPr>
          <w:rFonts w:ascii="Arial" w:eastAsia="Times New Roman" w:hAnsi="Arial" w:cs="Arial"/>
          <w:sz w:val="28"/>
          <w:szCs w:val="28"/>
        </w:rPr>
        <w:t>learning</w:t>
      </w:r>
      <w:proofErr w:type="spellEnd"/>
      <w:r w:rsidRPr="00B60E88">
        <w:rPr>
          <w:rFonts w:ascii="Arial" w:eastAsia="Times New Roman" w:hAnsi="Arial" w:cs="Arial"/>
          <w:sz w:val="28"/>
          <w:szCs w:val="28"/>
        </w:rPr>
        <w:t xml:space="preserve">, les techniques de prédiction de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et l’intelligence artificielle.</w:t>
      </w:r>
    </w:p>
    <w:p w14:paraId="2C065F53"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Livres blancs et articles techniques produits par des fournisseurs de solutions CRM ou de Big Data.</w:t>
      </w:r>
    </w:p>
    <w:p w14:paraId="0B83C9C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concurrentielles :</w:t>
      </w:r>
    </w:p>
    <w:p w14:paraId="59E06381"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Analyse des fonctionnalités et stratégies des concurrents (HubSpot, Salesforce, </w:t>
      </w:r>
      <w:proofErr w:type="spellStart"/>
      <w:r w:rsidRPr="00B60E88">
        <w:rPr>
          <w:rFonts w:ascii="Arial" w:eastAsia="Times New Roman" w:hAnsi="Arial" w:cs="Arial"/>
          <w:sz w:val="28"/>
          <w:szCs w:val="28"/>
        </w:rPr>
        <w:t>Zoho</w:t>
      </w:r>
      <w:proofErr w:type="spellEnd"/>
      <w:r w:rsidRPr="00B60E88">
        <w:rPr>
          <w:rFonts w:ascii="Arial" w:eastAsia="Times New Roman" w:hAnsi="Arial" w:cs="Arial"/>
          <w:sz w:val="28"/>
          <w:szCs w:val="28"/>
        </w:rPr>
        <w:t xml:space="preserve"> CRM) via leurs sites web, blogs, et communiqués.</w:t>
      </w:r>
    </w:p>
    <w:p w14:paraId="10563D02"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Veille numérique :</w:t>
      </w:r>
    </w:p>
    <w:p w14:paraId="576F33D7"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lastRenderedPageBreak/>
        <w:t xml:space="preserve">Utilisation d’outils de veille tels que Google </w:t>
      </w:r>
      <w:proofErr w:type="spellStart"/>
      <w:r w:rsidRPr="00B60E88">
        <w:rPr>
          <w:rFonts w:ascii="Arial" w:eastAsia="Times New Roman" w:hAnsi="Arial" w:cs="Arial"/>
          <w:sz w:val="28"/>
          <w:szCs w:val="28"/>
        </w:rPr>
        <w:t>Alerts</w:t>
      </w:r>
      <w:proofErr w:type="spellEnd"/>
      <w:r w:rsidRPr="00B60E88">
        <w:rPr>
          <w:rFonts w:ascii="Arial" w:eastAsia="Times New Roman" w:hAnsi="Arial" w:cs="Arial"/>
          <w:sz w:val="28"/>
          <w:szCs w:val="28"/>
        </w:rPr>
        <w:t xml:space="preserve">, </w:t>
      </w:r>
      <w:proofErr w:type="spellStart"/>
      <w:r w:rsidRPr="00B60E88">
        <w:rPr>
          <w:rFonts w:ascii="Arial" w:eastAsia="Times New Roman" w:hAnsi="Arial" w:cs="Arial"/>
          <w:sz w:val="28"/>
          <w:szCs w:val="28"/>
        </w:rPr>
        <w:t>Feedly</w:t>
      </w:r>
      <w:proofErr w:type="spellEnd"/>
      <w:r w:rsidRPr="00B60E88">
        <w:rPr>
          <w:rFonts w:ascii="Arial" w:eastAsia="Times New Roman" w:hAnsi="Arial" w:cs="Arial"/>
          <w:sz w:val="28"/>
          <w:szCs w:val="28"/>
        </w:rPr>
        <w:t>, ou Mention pour surveiller les actualités technologiques et les évolutions du marché.</w:t>
      </w:r>
    </w:p>
    <w:p w14:paraId="6024AF32"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Analyse des tendances sur les réseaux sociaux professionnels (LinkedIn, Twitter) et des plateformes de discussion spécialisées.</w:t>
      </w:r>
    </w:p>
    <w:p w14:paraId="7A62072C" w14:textId="5C400F13" w:rsidR="00B60E88" w:rsidRPr="00B60E88" w:rsidRDefault="00B60E88" w:rsidP="00B60E88">
      <w:pPr>
        <w:rPr>
          <w:rFonts w:ascii="Arial" w:eastAsia="Times New Roman" w:hAnsi="Arial" w:cs="Arial"/>
          <w:sz w:val="28"/>
          <w:szCs w:val="28"/>
        </w:rPr>
      </w:pPr>
    </w:p>
    <w:p w14:paraId="1DBA2669"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3. Analyse des Informations</w:t>
      </w:r>
    </w:p>
    <w:p w14:paraId="096054B4"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Une fois les données collectées, elles sont analysées pour extraire des insights exploitables :</w:t>
      </w:r>
    </w:p>
    <w:p w14:paraId="4F9E269A"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Tri et validation :</w:t>
      </w:r>
    </w:p>
    <w:p w14:paraId="013BB80B"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Les informations collectées sont classées selon leur pertinence et validées pour éliminer les sources peu fiables ou obsolètes.</w:t>
      </w:r>
    </w:p>
    <w:p w14:paraId="6B102628"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Identification des tendances clés :</w:t>
      </w:r>
    </w:p>
    <w:p w14:paraId="6594B428"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Repérer les avancées technologiques les plus prometteuses dans le domaine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xml:space="preserve"> et de l’analyse prédictive.</w:t>
      </w:r>
    </w:p>
    <w:p w14:paraId="14D05001"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Évaluation des opportunités :</w:t>
      </w:r>
    </w:p>
    <w:p w14:paraId="1699F84E"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Analyser les avantages et les contraintes des nouvelles technologies pour déterminer leur pertinence pour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w:t>
      </w:r>
    </w:p>
    <w:p w14:paraId="2BD775D2"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Cartographie des risques :</w:t>
      </w:r>
    </w:p>
    <w:p w14:paraId="03CFB696"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Identifier les menaces potentielles (technologies concurrentes, obsolescence, non-conformité réglementaire).</w:t>
      </w:r>
    </w:p>
    <w:p w14:paraId="529C3BEF" w14:textId="208F2B70" w:rsidR="00B60E88" w:rsidRPr="00B60E88" w:rsidRDefault="00B60E88" w:rsidP="00B60E88">
      <w:pPr>
        <w:rPr>
          <w:rFonts w:ascii="Arial" w:eastAsia="Times New Roman" w:hAnsi="Arial" w:cs="Arial"/>
          <w:sz w:val="28"/>
          <w:szCs w:val="28"/>
        </w:rPr>
      </w:pPr>
    </w:p>
    <w:p w14:paraId="4EB41671"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4. Exploitation et Diffusion</w:t>
      </w:r>
    </w:p>
    <w:p w14:paraId="6DCDC5F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Les résultats de la veille technologique sont synthétisés et diffusés au sein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pour guider les décisions stratégiques :</w:t>
      </w:r>
    </w:p>
    <w:p w14:paraId="0A316C0E"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Rapports périodiques :</w:t>
      </w:r>
    </w:p>
    <w:p w14:paraId="250B135A" w14:textId="77777777"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Élaboration de rapports de veille détaillés, comprenant les tendances identifiées, les technologies à surveiller, et des recommandations pour leur intégration.</w:t>
      </w:r>
    </w:p>
    <w:p w14:paraId="34F23B5D"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Tableaux de bord :</w:t>
      </w:r>
    </w:p>
    <w:p w14:paraId="4BDC2631" w14:textId="77777777"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Création de tableaux de bord interactifs pour suivre les technologies clés et leur impact potentiel.</w:t>
      </w:r>
    </w:p>
    <w:p w14:paraId="57B2039C"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Ateliers et réunions :</w:t>
      </w:r>
    </w:p>
    <w:p w14:paraId="5E4244D8" w14:textId="0C8C098E"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Organisation de sessions internes pour partager les découvertes, discuter des opportunités, et planifier les actions.</w:t>
      </w:r>
    </w:p>
    <w:p w14:paraId="2F57F48D"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lastRenderedPageBreak/>
        <w:t>5. Suivi et Mise à Jour</w:t>
      </w:r>
    </w:p>
    <w:p w14:paraId="5C4D9625"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La veille technologique est un processus continu qui nécessite un suivi régulier :</w:t>
      </w:r>
    </w:p>
    <w:p w14:paraId="2785E9E0"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Actualisation des informations pour intégrer les nouvelles tendances et innovations.</w:t>
      </w:r>
    </w:p>
    <w:p w14:paraId="576A0772"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Évaluation périodique des technologies mises en œuvre pour vérifier leur pertinence et leur impact.</w:t>
      </w:r>
    </w:p>
    <w:p w14:paraId="19AC8EC9"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Ajustement des objectifs de veille en fonction des priorités stratégiques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w:t>
      </w:r>
    </w:p>
    <w:p w14:paraId="0BEE7DDA" w14:textId="73574694" w:rsidR="00B60E88" w:rsidRPr="00B60E88" w:rsidRDefault="00B60E88" w:rsidP="00B60E88">
      <w:pPr>
        <w:rPr>
          <w:rFonts w:ascii="Arial" w:eastAsia="Times New Roman" w:hAnsi="Arial" w:cs="Arial"/>
          <w:sz w:val="28"/>
          <w:szCs w:val="28"/>
        </w:rPr>
      </w:pPr>
    </w:p>
    <w:p w14:paraId="575EDCF3" w14:textId="77777777" w:rsidR="00B60E88" w:rsidRPr="00B60E88" w:rsidRDefault="00B60E88" w:rsidP="00B60E88">
      <w:pPr>
        <w:spacing w:before="100" w:beforeAutospacing="1" w:after="100" w:afterAutospacing="1"/>
        <w:outlineLvl w:val="2"/>
        <w:rPr>
          <w:rFonts w:ascii="Arial" w:eastAsia="Times New Roman" w:hAnsi="Arial" w:cs="Arial"/>
          <w:sz w:val="28"/>
          <w:szCs w:val="28"/>
        </w:rPr>
      </w:pPr>
      <w:r w:rsidRPr="00B60E88">
        <w:rPr>
          <w:rFonts w:ascii="Arial" w:eastAsia="Times New Roman" w:hAnsi="Arial" w:cs="Arial"/>
          <w:sz w:val="28"/>
          <w:szCs w:val="28"/>
        </w:rPr>
        <w:t>Résultats Attendus</w:t>
      </w:r>
    </w:p>
    <w:p w14:paraId="6D4F3E6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En suivant cette méthodologie,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pourra :</w:t>
      </w:r>
    </w:p>
    <w:p w14:paraId="141AC7DF"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Identifier et intégrer des technologies de pointe pour renforcer ses capacités analytiques et prédictives.</w:t>
      </w:r>
    </w:p>
    <w:p w14:paraId="62727B9E"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Rester compétitive face à des acteurs majeurs comme Salesforce et HubSpot.</w:t>
      </w:r>
    </w:p>
    <w:p w14:paraId="5CFD52C9"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Anticiper les évolutions du marché et les attentes des clients.</w:t>
      </w:r>
    </w:p>
    <w:p w14:paraId="7D5DC28E"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Garantir une approche proactive dans l’amélioration de ses produits et services.</w:t>
      </w:r>
    </w:p>
    <w:p w14:paraId="10FDC41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Cette méthodologie structurée assure que la veille technologique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reste pertinente, réactive et alignée sur les besoins stratégiques de l’entreprise.</w:t>
      </w:r>
    </w:p>
    <w:p w14:paraId="64BA2F9A" w14:textId="72595031" w:rsidR="00B60E88" w:rsidRDefault="00B60E88">
      <w:pPr>
        <w:numPr>
          <w:ilvl w:val="3"/>
          <w:numId w:val="3"/>
        </w:numPr>
        <w:tabs>
          <w:tab w:val="left" w:pos="720"/>
        </w:tabs>
        <w:ind w:left="720" w:hanging="384"/>
        <w:rPr>
          <w:rFonts w:ascii="Arial" w:eastAsia="Arial" w:hAnsi="Arial" w:cs="Arial"/>
          <w:color w:val="666666"/>
          <w:sz w:val="24"/>
          <w:szCs w:val="24"/>
        </w:rPr>
      </w:pPr>
    </w:p>
    <w:p w14:paraId="6CB19DDD" w14:textId="77777777" w:rsidR="00B60E88" w:rsidRDefault="00B60E88">
      <w:pPr>
        <w:rPr>
          <w:rFonts w:ascii="Arial" w:eastAsia="Arial" w:hAnsi="Arial" w:cs="Arial"/>
          <w:color w:val="666666"/>
          <w:sz w:val="24"/>
          <w:szCs w:val="24"/>
        </w:rPr>
      </w:pPr>
      <w:r>
        <w:rPr>
          <w:rFonts w:ascii="Arial" w:eastAsia="Arial" w:hAnsi="Arial" w:cs="Arial"/>
          <w:color w:val="666666"/>
          <w:sz w:val="24"/>
          <w:szCs w:val="24"/>
        </w:rPr>
        <w:br w:type="page"/>
      </w:r>
    </w:p>
    <w:p w14:paraId="723144CC" w14:textId="55C11E3B"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A193ED9" w14:textId="77777777" w:rsidR="00AF2637" w:rsidRPr="00AF2637" w:rsidRDefault="00000000" w:rsidP="00AF2637">
      <w:pPr>
        <w:pStyle w:val="NormalWeb"/>
        <w:rPr>
          <w:rFonts w:ascii="Arial" w:eastAsia="Times New Roman" w:hAnsi="Arial" w:cs="Arial"/>
          <w:sz w:val="28"/>
          <w:szCs w:val="28"/>
        </w:rPr>
      </w:pPr>
      <w:r>
        <w:rPr>
          <w:rFonts w:ascii="Arial" w:eastAsia="Arial" w:hAnsi="Arial" w:cs="Arial"/>
          <w:color w:val="666666"/>
        </w:rPr>
        <w:t>​</w:t>
      </w:r>
      <w:r w:rsidR="00AF2637" w:rsidRPr="00AF2637">
        <w:rPr>
          <w:rFonts w:ascii="Arial" w:eastAsia="Times New Roman" w:hAnsi="Arial" w:cs="Arial"/>
          <w:sz w:val="28"/>
          <w:szCs w:val="28"/>
        </w:rPr>
        <w:t xml:space="preserve">La veille technologique menée pour </w:t>
      </w:r>
      <w:proofErr w:type="spellStart"/>
      <w:r w:rsidR="00AF2637" w:rsidRPr="00AF2637">
        <w:rPr>
          <w:rFonts w:ascii="Arial" w:eastAsia="Times New Roman" w:hAnsi="Arial" w:cs="Arial"/>
          <w:sz w:val="28"/>
          <w:szCs w:val="28"/>
        </w:rPr>
        <w:t>NexaCRM</w:t>
      </w:r>
      <w:proofErr w:type="spellEnd"/>
      <w:r w:rsidR="00AF2637" w:rsidRPr="00AF2637">
        <w:rPr>
          <w:rFonts w:ascii="Arial" w:eastAsia="Times New Roman" w:hAnsi="Arial" w:cs="Arial"/>
          <w:sz w:val="28"/>
          <w:szCs w:val="28"/>
        </w:rPr>
        <w:t xml:space="preserve"> a permis d’identifier des opportunités stratégiques, des technologies émergentes, et des tendances clés pour répondre efficacement à la problématique du </w:t>
      </w:r>
      <w:proofErr w:type="spellStart"/>
      <w:r w:rsidR="00AF2637" w:rsidRPr="00AF2637">
        <w:rPr>
          <w:rFonts w:ascii="Arial" w:eastAsia="Times New Roman" w:hAnsi="Arial" w:cs="Arial"/>
          <w:sz w:val="28"/>
          <w:szCs w:val="28"/>
        </w:rPr>
        <w:t>churn</w:t>
      </w:r>
      <w:proofErr w:type="spellEnd"/>
      <w:r w:rsidR="00AF2637" w:rsidRPr="00AF2637">
        <w:rPr>
          <w:rFonts w:ascii="Arial" w:eastAsia="Times New Roman" w:hAnsi="Arial" w:cs="Arial"/>
          <w:sz w:val="28"/>
          <w:szCs w:val="28"/>
        </w:rPr>
        <w:t xml:space="preserve"> et améliorer la compétitivité de l’entreprise. Voici une synthèse des principaux résultats obtenus :</w:t>
      </w:r>
    </w:p>
    <w:p w14:paraId="758CE412" w14:textId="5AC8E07D" w:rsidR="00AF2637" w:rsidRPr="00AF2637" w:rsidRDefault="00AF2637" w:rsidP="00AF2637">
      <w:pPr>
        <w:rPr>
          <w:rFonts w:ascii="Arial" w:eastAsia="Times New Roman" w:hAnsi="Arial" w:cs="Arial"/>
          <w:sz w:val="28"/>
          <w:szCs w:val="28"/>
        </w:rPr>
      </w:pPr>
    </w:p>
    <w:p w14:paraId="39166D31" w14:textId="77777777"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t>1. Technologies Clés Identifiées</w:t>
      </w:r>
    </w:p>
    <w:p w14:paraId="2C67C4F2"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 xml:space="preserve">Outils de Prédiction du </w:t>
      </w:r>
      <w:proofErr w:type="spellStart"/>
      <w:r w:rsidRPr="00AF2637">
        <w:rPr>
          <w:rFonts w:ascii="Arial" w:eastAsia="Times New Roman" w:hAnsi="Arial" w:cs="Arial"/>
          <w:b/>
          <w:bCs/>
          <w:sz w:val="28"/>
          <w:szCs w:val="28"/>
        </w:rPr>
        <w:t>Churn</w:t>
      </w:r>
      <w:proofErr w:type="spellEnd"/>
    </w:p>
    <w:p w14:paraId="23FB5115"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algorithmes de machine </w:t>
      </w:r>
      <w:proofErr w:type="spellStart"/>
      <w:r w:rsidRPr="00AF2637">
        <w:rPr>
          <w:rFonts w:ascii="Arial" w:eastAsia="Times New Roman" w:hAnsi="Arial" w:cs="Arial"/>
          <w:sz w:val="28"/>
          <w:szCs w:val="28"/>
        </w:rPr>
        <w:t>learning</w:t>
      </w:r>
      <w:proofErr w:type="spellEnd"/>
      <w:r w:rsidRPr="00AF2637">
        <w:rPr>
          <w:rFonts w:ascii="Arial" w:eastAsia="Times New Roman" w:hAnsi="Arial" w:cs="Arial"/>
          <w:sz w:val="28"/>
          <w:szCs w:val="28"/>
        </w:rPr>
        <w:t xml:space="preserve">, tels que </w:t>
      </w:r>
      <w:proofErr w:type="spellStart"/>
      <w:r w:rsidRPr="00AF2637">
        <w:rPr>
          <w:rFonts w:ascii="Arial" w:eastAsia="Times New Roman" w:hAnsi="Arial" w:cs="Arial"/>
          <w:b/>
          <w:bCs/>
          <w:sz w:val="28"/>
          <w:szCs w:val="28"/>
        </w:rPr>
        <w:t>Random</w:t>
      </w:r>
      <w:proofErr w:type="spellEnd"/>
      <w:r w:rsidRPr="00AF2637">
        <w:rPr>
          <w:rFonts w:ascii="Arial" w:eastAsia="Times New Roman" w:hAnsi="Arial" w:cs="Arial"/>
          <w:b/>
          <w:bCs/>
          <w:sz w:val="28"/>
          <w:szCs w:val="28"/>
        </w:rPr>
        <w:t xml:space="preserve"> Forest</w:t>
      </w:r>
      <w:r w:rsidRPr="00AF2637">
        <w:rPr>
          <w:rFonts w:ascii="Arial" w:eastAsia="Times New Roman" w:hAnsi="Arial" w:cs="Arial"/>
          <w:sz w:val="28"/>
          <w:szCs w:val="28"/>
        </w:rPr>
        <w:t xml:space="preserve">, </w:t>
      </w:r>
      <w:proofErr w:type="spellStart"/>
      <w:r w:rsidRPr="00AF2637">
        <w:rPr>
          <w:rFonts w:ascii="Arial" w:eastAsia="Times New Roman" w:hAnsi="Arial" w:cs="Arial"/>
          <w:b/>
          <w:bCs/>
          <w:sz w:val="28"/>
          <w:szCs w:val="28"/>
        </w:rPr>
        <w:t>XGBoost</w:t>
      </w:r>
      <w:proofErr w:type="spellEnd"/>
      <w:r w:rsidRPr="00AF2637">
        <w:rPr>
          <w:rFonts w:ascii="Arial" w:eastAsia="Times New Roman" w:hAnsi="Arial" w:cs="Arial"/>
          <w:sz w:val="28"/>
          <w:szCs w:val="28"/>
        </w:rPr>
        <w:t xml:space="preserve">, et </w:t>
      </w:r>
      <w:proofErr w:type="spellStart"/>
      <w:r w:rsidRPr="00AF2637">
        <w:rPr>
          <w:rFonts w:ascii="Arial" w:eastAsia="Times New Roman" w:hAnsi="Arial" w:cs="Arial"/>
          <w:b/>
          <w:bCs/>
          <w:sz w:val="28"/>
          <w:szCs w:val="28"/>
        </w:rPr>
        <w:t>CatBoost</w:t>
      </w:r>
      <w:proofErr w:type="spellEnd"/>
      <w:r w:rsidRPr="00AF2637">
        <w:rPr>
          <w:rFonts w:ascii="Arial" w:eastAsia="Times New Roman" w:hAnsi="Arial" w:cs="Arial"/>
          <w:sz w:val="28"/>
          <w:szCs w:val="28"/>
        </w:rPr>
        <w:t xml:space="preserve">, ont été identifiés comme des solutions performantes pour analyser les comportements clients et prédire leur probabilité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w:t>
      </w:r>
    </w:p>
    <w:p w14:paraId="7B624BF2"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Ces modèles se distinguent par leur capacité à gérer des données tabulaires, leur robustesse face aux variables corrélées, et leur interprétabilité relative.</w:t>
      </w:r>
    </w:p>
    <w:p w14:paraId="05088166"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Solutions Big Data</w:t>
      </w:r>
    </w:p>
    <w:p w14:paraId="3258CA8C"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plateformes de gestion des données, comme </w:t>
      </w:r>
      <w:r w:rsidRPr="00AF2637">
        <w:rPr>
          <w:rFonts w:ascii="Arial" w:eastAsia="Times New Roman" w:hAnsi="Arial" w:cs="Arial"/>
          <w:b/>
          <w:bCs/>
          <w:sz w:val="28"/>
          <w:szCs w:val="28"/>
        </w:rPr>
        <w:t>Apache Spark</w:t>
      </w:r>
      <w:r w:rsidRPr="00AF2637">
        <w:rPr>
          <w:rFonts w:ascii="Arial" w:eastAsia="Times New Roman" w:hAnsi="Arial" w:cs="Arial"/>
          <w:sz w:val="28"/>
          <w:szCs w:val="28"/>
        </w:rPr>
        <w:t xml:space="preserve"> et </w:t>
      </w:r>
      <w:proofErr w:type="spellStart"/>
      <w:r w:rsidRPr="00AF2637">
        <w:rPr>
          <w:rFonts w:ascii="Arial" w:eastAsia="Times New Roman" w:hAnsi="Arial" w:cs="Arial"/>
          <w:b/>
          <w:bCs/>
          <w:sz w:val="28"/>
          <w:szCs w:val="28"/>
        </w:rPr>
        <w:t>Snowflake</w:t>
      </w:r>
      <w:proofErr w:type="spellEnd"/>
      <w:r w:rsidRPr="00AF2637">
        <w:rPr>
          <w:rFonts w:ascii="Arial" w:eastAsia="Times New Roman" w:hAnsi="Arial" w:cs="Arial"/>
          <w:sz w:val="28"/>
          <w:szCs w:val="28"/>
        </w:rPr>
        <w:t xml:space="preserve">, se révèlent idéales pour traiter de grands volumes de données en temps réel et assurer une scalabilité adaptée à l’expansion de </w:t>
      </w:r>
      <w:proofErr w:type="spellStart"/>
      <w:r w:rsidRPr="00AF2637">
        <w:rPr>
          <w:rFonts w:ascii="Arial" w:eastAsia="Times New Roman" w:hAnsi="Arial" w:cs="Arial"/>
          <w:sz w:val="28"/>
          <w:szCs w:val="28"/>
        </w:rPr>
        <w:t>NexaCore</w:t>
      </w:r>
      <w:proofErr w:type="spellEnd"/>
      <w:r w:rsidRPr="00AF2637">
        <w:rPr>
          <w:rFonts w:ascii="Arial" w:eastAsia="Times New Roman" w:hAnsi="Arial" w:cs="Arial"/>
          <w:sz w:val="28"/>
          <w:szCs w:val="28"/>
        </w:rPr>
        <w:t>.</w:t>
      </w:r>
    </w:p>
    <w:p w14:paraId="135F21F2"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architectures de type </w:t>
      </w:r>
      <w:proofErr w:type="gramStart"/>
      <w:r w:rsidRPr="00AF2637">
        <w:rPr>
          <w:rFonts w:ascii="Arial" w:eastAsia="Times New Roman" w:hAnsi="Arial" w:cs="Arial"/>
          <w:b/>
          <w:bCs/>
          <w:sz w:val="28"/>
          <w:szCs w:val="28"/>
        </w:rPr>
        <w:t>data</w:t>
      </w:r>
      <w:proofErr w:type="gramEnd"/>
      <w:r w:rsidRPr="00AF2637">
        <w:rPr>
          <w:rFonts w:ascii="Arial" w:eastAsia="Times New Roman" w:hAnsi="Arial" w:cs="Arial"/>
          <w:b/>
          <w:bCs/>
          <w:sz w:val="28"/>
          <w:szCs w:val="28"/>
        </w:rPr>
        <w:t xml:space="preserve"> </w:t>
      </w:r>
      <w:proofErr w:type="spellStart"/>
      <w:r w:rsidRPr="00AF2637">
        <w:rPr>
          <w:rFonts w:ascii="Arial" w:eastAsia="Times New Roman" w:hAnsi="Arial" w:cs="Arial"/>
          <w:b/>
          <w:bCs/>
          <w:sz w:val="28"/>
          <w:szCs w:val="28"/>
        </w:rPr>
        <w:t>lake</w:t>
      </w:r>
      <w:proofErr w:type="spellEnd"/>
      <w:r w:rsidRPr="00AF2637">
        <w:rPr>
          <w:rFonts w:ascii="Arial" w:eastAsia="Times New Roman" w:hAnsi="Arial" w:cs="Arial"/>
          <w:sz w:val="28"/>
          <w:szCs w:val="28"/>
        </w:rPr>
        <w:t xml:space="preserve"> permettent une centralisation et une accessibilité accrue des données clients, facilitant les analyses et les modèles prédictifs.</w:t>
      </w:r>
    </w:p>
    <w:p w14:paraId="43A60686"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Intelligence Artificielle et Automatisation</w:t>
      </w:r>
    </w:p>
    <w:p w14:paraId="535512B4"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moteurs de recommandation basés sur des réseaux neuronaux ou le collaborative </w:t>
      </w:r>
      <w:proofErr w:type="spellStart"/>
      <w:r w:rsidRPr="00AF2637">
        <w:rPr>
          <w:rFonts w:ascii="Arial" w:eastAsia="Times New Roman" w:hAnsi="Arial" w:cs="Arial"/>
          <w:sz w:val="28"/>
          <w:szCs w:val="28"/>
        </w:rPr>
        <w:t>filtering</w:t>
      </w:r>
      <w:proofErr w:type="spellEnd"/>
      <w:r w:rsidRPr="00AF2637">
        <w:rPr>
          <w:rFonts w:ascii="Arial" w:eastAsia="Times New Roman" w:hAnsi="Arial" w:cs="Arial"/>
          <w:sz w:val="28"/>
          <w:szCs w:val="28"/>
        </w:rPr>
        <w:t xml:space="preserve"> sont essentiels pour proposer des actions de rétention personnalisées.</w:t>
      </w:r>
    </w:p>
    <w:p w14:paraId="01BB5CEF"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solutions d’automatisation, comme </w:t>
      </w:r>
      <w:proofErr w:type="spellStart"/>
      <w:r w:rsidRPr="00AF2637">
        <w:rPr>
          <w:rFonts w:ascii="Arial" w:eastAsia="Times New Roman" w:hAnsi="Arial" w:cs="Arial"/>
          <w:b/>
          <w:bCs/>
          <w:sz w:val="28"/>
          <w:szCs w:val="28"/>
        </w:rPr>
        <w:t>Zapier</w:t>
      </w:r>
      <w:proofErr w:type="spellEnd"/>
      <w:r w:rsidRPr="00AF2637">
        <w:rPr>
          <w:rFonts w:ascii="Arial" w:eastAsia="Times New Roman" w:hAnsi="Arial" w:cs="Arial"/>
          <w:sz w:val="28"/>
          <w:szCs w:val="28"/>
        </w:rPr>
        <w:t xml:space="preserve"> ou des workflows intégrés, peuvent déclencher des campagnes marketing, des notifications, ou des actions spécifiques en fonction des scores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 xml:space="preserve"> prédits.</w:t>
      </w:r>
    </w:p>
    <w:p w14:paraId="0BE8F2A0"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Tableaux de Bord Interactifs</w:t>
      </w:r>
    </w:p>
    <w:p w14:paraId="02B0A7A4"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outils comme </w:t>
      </w:r>
      <w:r w:rsidRPr="00AF2637">
        <w:rPr>
          <w:rFonts w:ascii="Arial" w:eastAsia="Times New Roman" w:hAnsi="Arial" w:cs="Arial"/>
          <w:b/>
          <w:bCs/>
          <w:sz w:val="28"/>
          <w:szCs w:val="28"/>
        </w:rPr>
        <w:t>Tableau</w:t>
      </w:r>
      <w:r w:rsidRPr="00AF2637">
        <w:rPr>
          <w:rFonts w:ascii="Arial" w:eastAsia="Times New Roman" w:hAnsi="Arial" w:cs="Arial"/>
          <w:sz w:val="28"/>
          <w:szCs w:val="28"/>
        </w:rPr>
        <w:t xml:space="preserve">, </w:t>
      </w:r>
      <w:r w:rsidRPr="00AF2637">
        <w:rPr>
          <w:rFonts w:ascii="Arial" w:eastAsia="Times New Roman" w:hAnsi="Arial" w:cs="Arial"/>
          <w:b/>
          <w:bCs/>
          <w:sz w:val="28"/>
          <w:szCs w:val="28"/>
        </w:rPr>
        <w:t>Power BI</w:t>
      </w:r>
      <w:r w:rsidRPr="00AF2637">
        <w:rPr>
          <w:rFonts w:ascii="Arial" w:eastAsia="Times New Roman" w:hAnsi="Arial" w:cs="Arial"/>
          <w:sz w:val="28"/>
          <w:szCs w:val="28"/>
        </w:rPr>
        <w:t xml:space="preserve">, ou </w:t>
      </w:r>
      <w:r w:rsidRPr="00AF2637">
        <w:rPr>
          <w:rFonts w:ascii="Arial" w:eastAsia="Times New Roman" w:hAnsi="Arial" w:cs="Arial"/>
          <w:b/>
          <w:bCs/>
          <w:sz w:val="28"/>
          <w:szCs w:val="28"/>
        </w:rPr>
        <w:t>Google Data Studio</w:t>
      </w:r>
      <w:r w:rsidRPr="00AF2637">
        <w:rPr>
          <w:rFonts w:ascii="Arial" w:eastAsia="Times New Roman" w:hAnsi="Arial" w:cs="Arial"/>
          <w:sz w:val="28"/>
          <w:szCs w:val="28"/>
        </w:rPr>
        <w:t xml:space="preserve"> permettent de visualiser en temps réel les indicateurs clés (scores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 adoption des fonctionnalités, engagement client) et de piloter efficacement les décisions.</w:t>
      </w:r>
    </w:p>
    <w:p w14:paraId="4E1BFBEF"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Amélioration de l’Expérience Utilisateur (UX)</w:t>
      </w:r>
    </w:p>
    <w:p w14:paraId="229CE7B5"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Les tendances actuelles montrent une forte adoption des interfaces simplifiées, intégrant des assistants guidés et des tutoriels interactifs pour améliorer l’adoption des fonctionnalités.</w:t>
      </w:r>
    </w:p>
    <w:p w14:paraId="7871D335" w14:textId="67590C53" w:rsidR="00AF2637" w:rsidRPr="00AF2637" w:rsidRDefault="00AF2637" w:rsidP="00AF2637">
      <w:pPr>
        <w:rPr>
          <w:rFonts w:ascii="Arial" w:eastAsia="Times New Roman" w:hAnsi="Arial" w:cs="Arial"/>
          <w:sz w:val="28"/>
          <w:szCs w:val="28"/>
        </w:rPr>
      </w:pPr>
    </w:p>
    <w:p w14:paraId="41C08AE5" w14:textId="77777777"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lastRenderedPageBreak/>
        <w:t>2. Tendances du Marché et Stratégies Concurrentes</w:t>
      </w:r>
    </w:p>
    <w:p w14:paraId="129D49BD"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Concurrents Majeurs</w:t>
      </w:r>
      <w:r w:rsidRPr="00AF2637">
        <w:rPr>
          <w:rFonts w:ascii="Arial" w:eastAsia="Times New Roman" w:hAnsi="Arial" w:cs="Arial"/>
          <w:sz w:val="28"/>
          <w:szCs w:val="28"/>
        </w:rPr>
        <w:t xml:space="preserve"> :</w:t>
      </w:r>
    </w:p>
    <w:p w14:paraId="37228345"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Salesforce</w:t>
      </w:r>
      <w:r w:rsidRPr="00AF2637">
        <w:rPr>
          <w:rFonts w:ascii="Arial" w:eastAsia="Times New Roman" w:hAnsi="Arial" w:cs="Arial"/>
          <w:sz w:val="28"/>
          <w:szCs w:val="28"/>
        </w:rPr>
        <w:t xml:space="preserve"> :</w:t>
      </w:r>
    </w:p>
    <w:p w14:paraId="4212BCF7"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Intègre des outils d’analyse prédictive avancés avec </w:t>
      </w:r>
      <w:r w:rsidRPr="00AF2637">
        <w:rPr>
          <w:rFonts w:ascii="Arial" w:eastAsia="Times New Roman" w:hAnsi="Arial" w:cs="Arial"/>
          <w:b/>
          <w:bCs/>
          <w:sz w:val="28"/>
          <w:szCs w:val="28"/>
        </w:rPr>
        <w:t>Einstein AI</w:t>
      </w:r>
      <w:r w:rsidRPr="00AF2637">
        <w:rPr>
          <w:rFonts w:ascii="Arial" w:eastAsia="Times New Roman" w:hAnsi="Arial" w:cs="Arial"/>
          <w:sz w:val="28"/>
          <w:szCs w:val="28"/>
        </w:rPr>
        <w:t>, une solution propriétaire qui automatise les recommandations et optimise les interactions clients.</w:t>
      </w:r>
    </w:p>
    <w:p w14:paraId="63E833D5"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HubSpot</w:t>
      </w:r>
      <w:r w:rsidRPr="00AF2637">
        <w:rPr>
          <w:rFonts w:ascii="Arial" w:eastAsia="Times New Roman" w:hAnsi="Arial" w:cs="Arial"/>
          <w:sz w:val="28"/>
          <w:szCs w:val="28"/>
        </w:rPr>
        <w:t xml:space="preserve"> :</w:t>
      </w:r>
    </w:p>
    <w:p w14:paraId="5E1965FE"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Offre une expérience utilisateur simplifiée avec une adoption rapide des fonctionnalités clés et un accent sur l’automatisation marketing et les workflows intelligents.</w:t>
      </w:r>
    </w:p>
    <w:p w14:paraId="0F6AA588"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proofErr w:type="spellStart"/>
      <w:r w:rsidRPr="00AF2637">
        <w:rPr>
          <w:rFonts w:ascii="Arial" w:eastAsia="Times New Roman" w:hAnsi="Arial" w:cs="Arial"/>
          <w:b/>
          <w:bCs/>
          <w:sz w:val="28"/>
          <w:szCs w:val="28"/>
        </w:rPr>
        <w:t>Zoho</w:t>
      </w:r>
      <w:proofErr w:type="spellEnd"/>
      <w:r w:rsidRPr="00AF2637">
        <w:rPr>
          <w:rFonts w:ascii="Arial" w:eastAsia="Times New Roman" w:hAnsi="Arial" w:cs="Arial"/>
          <w:b/>
          <w:bCs/>
          <w:sz w:val="28"/>
          <w:szCs w:val="28"/>
        </w:rPr>
        <w:t xml:space="preserve"> CRM</w:t>
      </w:r>
      <w:r w:rsidRPr="00AF2637">
        <w:rPr>
          <w:rFonts w:ascii="Arial" w:eastAsia="Times New Roman" w:hAnsi="Arial" w:cs="Arial"/>
          <w:sz w:val="28"/>
          <w:szCs w:val="28"/>
        </w:rPr>
        <w:t xml:space="preserve"> :</w:t>
      </w:r>
    </w:p>
    <w:p w14:paraId="095D073C"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Mise sur des intégrations tierces fluides et des tarifs compétitifs pour attirer les petites et moyennes entreprises.</w:t>
      </w:r>
    </w:p>
    <w:p w14:paraId="50EB3E72"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Focus sur la Personnalisation</w:t>
      </w:r>
      <w:r w:rsidRPr="00AF2637">
        <w:rPr>
          <w:rFonts w:ascii="Arial" w:eastAsia="Times New Roman" w:hAnsi="Arial" w:cs="Arial"/>
          <w:sz w:val="28"/>
          <w:szCs w:val="28"/>
        </w:rPr>
        <w:t xml:space="preserve"> :</w:t>
      </w:r>
    </w:p>
    <w:p w14:paraId="6BC77759"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Les solutions CRM leaders mettent de plus en plus l’accent sur la personnalisation, qu’il s’agisse de recommandations produit, d’offres adaptées, ou de parcours utilisateur sur mesure.</w:t>
      </w:r>
    </w:p>
    <w:p w14:paraId="5E3A8CAA"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Évolutions Réglementaires</w:t>
      </w:r>
      <w:r w:rsidRPr="00AF2637">
        <w:rPr>
          <w:rFonts w:ascii="Arial" w:eastAsia="Times New Roman" w:hAnsi="Arial" w:cs="Arial"/>
          <w:sz w:val="28"/>
          <w:szCs w:val="28"/>
        </w:rPr>
        <w:t xml:space="preserve"> :</w:t>
      </w:r>
    </w:p>
    <w:p w14:paraId="07332F00"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L’accent est mis sur la conformité RGPD, avec des innovations comme le chiffrement des données et les audits automatisés pour répondre aux normes européennes de protection des données.</w:t>
      </w:r>
    </w:p>
    <w:p w14:paraId="519ED34A" w14:textId="5E3AC217" w:rsidR="00AF2637" w:rsidRPr="00AF2637" w:rsidRDefault="00AF2637" w:rsidP="00AF2637">
      <w:pPr>
        <w:rPr>
          <w:rFonts w:ascii="Arial" w:eastAsia="Times New Roman" w:hAnsi="Arial" w:cs="Arial"/>
          <w:sz w:val="28"/>
          <w:szCs w:val="28"/>
        </w:rPr>
      </w:pPr>
    </w:p>
    <w:p w14:paraId="7614844D" w14:textId="77777777" w:rsidR="00AF2637" w:rsidRDefault="00AF2637">
      <w:pPr>
        <w:rPr>
          <w:rFonts w:ascii="Arial" w:eastAsia="Times New Roman" w:hAnsi="Arial" w:cs="Arial"/>
          <w:b/>
          <w:bCs/>
          <w:sz w:val="28"/>
          <w:szCs w:val="28"/>
        </w:rPr>
      </w:pPr>
      <w:r>
        <w:rPr>
          <w:rFonts w:ascii="Arial" w:eastAsia="Times New Roman" w:hAnsi="Arial" w:cs="Arial"/>
          <w:b/>
          <w:bCs/>
          <w:sz w:val="28"/>
          <w:szCs w:val="28"/>
        </w:rPr>
        <w:br w:type="page"/>
      </w:r>
    </w:p>
    <w:p w14:paraId="551C91E0" w14:textId="0F34C274"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lastRenderedPageBreak/>
        <w:t xml:space="preserve">3. Opportunités pour </w:t>
      </w:r>
      <w:proofErr w:type="spellStart"/>
      <w:r w:rsidRPr="00AF2637">
        <w:rPr>
          <w:rFonts w:ascii="Arial" w:eastAsia="Times New Roman" w:hAnsi="Arial" w:cs="Arial"/>
          <w:b/>
          <w:bCs/>
          <w:sz w:val="28"/>
          <w:szCs w:val="28"/>
        </w:rPr>
        <w:t>NexaCRM</w:t>
      </w:r>
      <w:proofErr w:type="spellEnd"/>
    </w:p>
    <w:p w14:paraId="44152FF7"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Adoption des Technologies Avancées</w:t>
      </w:r>
      <w:r w:rsidRPr="00AF2637">
        <w:rPr>
          <w:rFonts w:ascii="Arial" w:eastAsia="Times New Roman" w:hAnsi="Arial" w:cs="Arial"/>
          <w:sz w:val="28"/>
          <w:szCs w:val="28"/>
        </w:rPr>
        <w:t xml:space="preserve"> :</w:t>
      </w:r>
    </w:p>
    <w:p w14:paraId="7BDDFEA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Intégrer les algorithmes identifiés (</w:t>
      </w:r>
      <w:proofErr w:type="spellStart"/>
      <w:r w:rsidRPr="00AF2637">
        <w:rPr>
          <w:rFonts w:ascii="Arial" w:eastAsia="Times New Roman" w:hAnsi="Arial" w:cs="Arial"/>
          <w:sz w:val="28"/>
          <w:szCs w:val="28"/>
        </w:rPr>
        <w:t>Random</w:t>
      </w:r>
      <w:proofErr w:type="spellEnd"/>
      <w:r w:rsidRPr="00AF2637">
        <w:rPr>
          <w:rFonts w:ascii="Arial" w:eastAsia="Times New Roman" w:hAnsi="Arial" w:cs="Arial"/>
          <w:sz w:val="28"/>
          <w:szCs w:val="28"/>
        </w:rPr>
        <w:t xml:space="preserve"> Forest, </w:t>
      </w:r>
      <w:proofErr w:type="spellStart"/>
      <w:r w:rsidRPr="00AF2637">
        <w:rPr>
          <w:rFonts w:ascii="Arial" w:eastAsia="Times New Roman" w:hAnsi="Arial" w:cs="Arial"/>
          <w:sz w:val="28"/>
          <w:szCs w:val="28"/>
        </w:rPr>
        <w:t>XGBoost</w:t>
      </w:r>
      <w:proofErr w:type="spellEnd"/>
      <w:r w:rsidRPr="00AF2637">
        <w:rPr>
          <w:rFonts w:ascii="Arial" w:eastAsia="Times New Roman" w:hAnsi="Arial" w:cs="Arial"/>
          <w:sz w:val="28"/>
          <w:szCs w:val="28"/>
        </w:rPr>
        <w:t xml:space="preserve">) pour améliorer les prédictions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w:t>
      </w:r>
    </w:p>
    <w:p w14:paraId="0E7F4A6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Déployer des workflows automatisés et des tableaux de bord interactifs pour piloter les stratégies de rétention en temps réel.</w:t>
      </w:r>
    </w:p>
    <w:p w14:paraId="4455FD1A"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Différenciation Concurrentielle</w:t>
      </w:r>
      <w:r w:rsidRPr="00AF2637">
        <w:rPr>
          <w:rFonts w:ascii="Arial" w:eastAsia="Times New Roman" w:hAnsi="Arial" w:cs="Arial"/>
          <w:sz w:val="28"/>
          <w:szCs w:val="28"/>
        </w:rPr>
        <w:t xml:space="preserve"> :</w:t>
      </w:r>
    </w:p>
    <w:p w14:paraId="31DBA450"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Simplifier l’expérience utilisateur de </w:t>
      </w:r>
      <w:proofErr w:type="spellStart"/>
      <w:r w:rsidRPr="00AF2637">
        <w:rPr>
          <w:rFonts w:ascii="Arial" w:eastAsia="Times New Roman" w:hAnsi="Arial" w:cs="Arial"/>
          <w:sz w:val="28"/>
          <w:szCs w:val="28"/>
        </w:rPr>
        <w:t>NexaCore</w:t>
      </w:r>
      <w:proofErr w:type="spellEnd"/>
      <w:r w:rsidRPr="00AF2637">
        <w:rPr>
          <w:rFonts w:ascii="Arial" w:eastAsia="Times New Roman" w:hAnsi="Arial" w:cs="Arial"/>
          <w:sz w:val="28"/>
          <w:szCs w:val="28"/>
        </w:rPr>
        <w:t xml:space="preserve"> en s’inspirant des approches de HubSpot et </w:t>
      </w:r>
      <w:proofErr w:type="spellStart"/>
      <w:r w:rsidRPr="00AF2637">
        <w:rPr>
          <w:rFonts w:ascii="Arial" w:eastAsia="Times New Roman" w:hAnsi="Arial" w:cs="Arial"/>
          <w:sz w:val="28"/>
          <w:szCs w:val="28"/>
        </w:rPr>
        <w:t>Zoho</w:t>
      </w:r>
      <w:proofErr w:type="spellEnd"/>
      <w:r w:rsidRPr="00AF2637">
        <w:rPr>
          <w:rFonts w:ascii="Arial" w:eastAsia="Times New Roman" w:hAnsi="Arial" w:cs="Arial"/>
          <w:sz w:val="28"/>
          <w:szCs w:val="28"/>
        </w:rPr>
        <w:t>, tout en mettant en avant des fonctionnalités basées sur l’IA.</w:t>
      </w:r>
    </w:p>
    <w:p w14:paraId="523B710B"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Développer des campagnes de rétention personnalisées en exploitant des moteurs de recommandation avancés.</w:t>
      </w:r>
    </w:p>
    <w:p w14:paraId="4D6CA6FC"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Centralisation des Données</w:t>
      </w:r>
      <w:r w:rsidRPr="00AF2637">
        <w:rPr>
          <w:rFonts w:ascii="Arial" w:eastAsia="Times New Roman" w:hAnsi="Arial" w:cs="Arial"/>
          <w:sz w:val="28"/>
          <w:szCs w:val="28"/>
        </w:rPr>
        <w:t xml:space="preserve"> :</w:t>
      </w:r>
    </w:p>
    <w:p w14:paraId="5C4EF24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Mettre en œuvre une architecture de données unifiée (data </w:t>
      </w:r>
      <w:proofErr w:type="spellStart"/>
      <w:r w:rsidRPr="00AF2637">
        <w:rPr>
          <w:rFonts w:ascii="Arial" w:eastAsia="Times New Roman" w:hAnsi="Arial" w:cs="Arial"/>
          <w:sz w:val="28"/>
          <w:szCs w:val="28"/>
        </w:rPr>
        <w:t>lake</w:t>
      </w:r>
      <w:proofErr w:type="spellEnd"/>
      <w:r w:rsidRPr="00AF2637">
        <w:rPr>
          <w:rFonts w:ascii="Arial" w:eastAsia="Times New Roman" w:hAnsi="Arial" w:cs="Arial"/>
          <w:sz w:val="28"/>
          <w:szCs w:val="28"/>
        </w:rPr>
        <w:t xml:space="preserve"> ou data </w:t>
      </w:r>
      <w:proofErr w:type="spellStart"/>
      <w:r w:rsidRPr="00AF2637">
        <w:rPr>
          <w:rFonts w:ascii="Arial" w:eastAsia="Times New Roman" w:hAnsi="Arial" w:cs="Arial"/>
          <w:sz w:val="28"/>
          <w:szCs w:val="28"/>
        </w:rPr>
        <w:t>warehouse</w:t>
      </w:r>
      <w:proofErr w:type="spellEnd"/>
      <w:r w:rsidRPr="00AF2637">
        <w:rPr>
          <w:rFonts w:ascii="Arial" w:eastAsia="Times New Roman" w:hAnsi="Arial" w:cs="Arial"/>
          <w:sz w:val="28"/>
          <w:szCs w:val="28"/>
        </w:rPr>
        <w:t>) pour maximiser l’exploitation des données collectées.</w:t>
      </w:r>
    </w:p>
    <w:p w14:paraId="5BB17ABD"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Veille Continue et Innovation</w:t>
      </w:r>
      <w:r w:rsidRPr="00AF2637">
        <w:rPr>
          <w:rFonts w:ascii="Arial" w:eastAsia="Times New Roman" w:hAnsi="Arial" w:cs="Arial"/>
          <w:sz w:val="28"/>
          <w:szCs w:val="28"/>
        </w:rPr>
        <w:t xml:space="preserve"> :</w:t>
      </w:r>
    </w:p>
    <w:p w14:paraId="42BE828C"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Maintenir un suivi régulier des innovations dans le domaine des CRM intelligents pour intégrer rapidement des solutions différenciantes.</w:t>
      </w:r>
    </w:p>
    <w:p w14:paraId="0F76556C" w14:textId="21A2FF31" w:rsidR="00AF2637" w:rsidRDefault="00AF2637">
      <w:pPr>
        <w:numPr>
          <w:ilvl w:val="1"/>
          <w:numId w:val="3"/>
        </w:numPr>
        <w:tabs>
          <w:tab w:val="left" w:pos="720"/>
        </w:tabs>
        <w:ind w:left="720" w:hanging="451"/>
        <w:rPr>
          <w:rFonts w:ascii="Arial" w:eastAsia="Arial" w:hAnsi="Arial" w:cs="Arial"/>
          <w:color w:val="666666"/>
          <w:sz w:val="24"/>
          <w:szCs w:val="24"/>
        </w:rPr>
      </w:pPr>
    </w:p>
    <w:p w14:paraId="290A183B" w14:textId="77777777" w:rsidR="00AF2637" w:rsidRDefault="00AF2637">
      <w:pPr>
        <w:rPr>
          <w:rFonts w:ascii="Arial" w:eastAsia="Arial" w:hAnsi="Arial" w:cs="Arial"/>
          <w:color w:val="666666"/>
          <w:sz w:val="24"/>
          <w:szCs w:val="24"/>
        </w:rPr>
      </w:pPr>
      <w:r>
        <w:rPr>
          <w:rFonts w:ascii="Arial" w:eastAsia="Arial" w:hAnsi="Arial" w:cs="Arial"/>
          <w:color w:val="666666"/>
          <w:sz w:val="24"/>
          <w:szCs w:val="24"/>
        </w:rPr>
        <w:br w:type="page"/>
      </w:r>
    </w:p>
    <w:p w14:paraId="32D7BB21" w14:textId="49B7BE3D"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192C2B95" w14:textId="77777777" w:rsidR="00433366" w:rsidRPr="00433366" w:rsidRDefault="00000000" w:rsidP="00433366">
      <w:pPr>
        <w:pStyle w:val="NormalWeb"/>
        <w:rPr>
          <w:rFonts w:ascii="Arial" w:eastAsia="Times New Roman" w:hAnsi="Arial" w:cs="Arial"/>
          <w:sz w:val="28"/>
          <w:szCs w:val="28"/>
        </w:rPr>
      </w:pPr>
      <w:r>
        <w:rPr>
          <w:rFonts w:ascii="Arial" w:eastAsia="Arial" w:hAnsi="Arial" w:cs="Arial"/>
          <w:color w:val="666666"/>
        </w:rPr>
        <w:t>​</w:t>
      </w:r>
      <w:r w:rsidR="00433366" w:rsidRPr="00433366">
        <w:rPr>
          <w:rFonts w:ascii="Arial" w:eastAsia="Times New Roman" w:hAnsi="Arial" w:cs="Arial"/>
          <w:sz w:val="28"/>
          <w:szCs w:val="28"/>
        </w:rPr>
        <w:t xml:space="preserve">À partir des résultats de la veille technologique, plusieurs recommandations stratégiques et opérationnelles émergent pour renforcer le positionnement de </w:t>
      </w:r>
      <w:proofErr w:type="spellStart"/>
      <w:r w:rsidR="00433366" w:rsidRPr="00433366">
        <w:rPr>
          <w:rFonts w:ascii="Arial" w:eastAsia="Times New Roman" w:hAnsi="Arial" w:cs="Arial"/>
          <w:sz w:val="28"/>
          <w:szCs w:val="28"/>
        </w:rPr>
        <w:t>NexaCRM</w:t>
      </w:r>
      <w:proofErr w:type="spellEnd"/>
      <w:r w:rsidR="00433366" w:rsidRPr="00433366">
        <w:rPr>
          <w:rFonts w:ascii="Arial" w:eastAsia="Times New Roman" w:hAnsi="Arial" w:cs="Arial"/>
          <w:sz w:val="28"/>
          <w:szCs w:val="28"/>
        </w:rPr>
        <w:t xml:space="preserve">, réduire le </w:t>
      </w:r>
      <w:proofErr w:type="spellStart"/>
      <w:r w:rsidR="00433366" w:rsidRPr="00433366">
        <w:rPr>
          <w:rFonts w:ascii="Arial" w:eastAsia="Times New Roman" w:hAnsi="Arial" w:cs="Arial"/>
          <w:sz w:val="28"/>
          <w:szCs w:val="28"/>
        </w:rPr>
        <w:t>churn</w:t>
      </w:r>
      <w:proofErr w:type="spellEnd"/>
      <w:r w:rsidR="00433366" w:rsidRPr="00433366">
        <w:rPr>
          <w:rFonts w:ascii="Arial" w:eastAsia="Times New Roman" w:hAnsi="Arial" w:cs="Arial"/>
          <w:sz w:val="28"/>
          <w:szCs w:val="28"/>
        </w:rPr>
        <w:t>, et tirer parti des avancées technologiques identifiées. Ces recommandations visent à améliorer l’efficacité du système d’information, enrichir l’expérience client, et garantir une adoption optimale des innovations.</w:t>
      </w:r>
    </w:p>
    <w:p w14:paraId="4E90C061" w14:textId="12505369" w:rsidR="00433366" w:rsidRPr="00433366" w:rsidRDefault="00433366" w:rsidP="00433366">
      <w:pPr>
        <w:rPr>
          <w:rFonts w:ascii="Arial" w:eastAsia="Times New Roman" w:hAnsi="Arial" w:cs="Arial"/>
          <w:sz w:val="28"/>
          <w:szCs w:val="28"/>
        </w:rPr>
      </w:pPr>
    </w:p>
    <w:p w14:paraId="22312D7F"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t>1. Recommandations Stratégiques</w:t>
      </w:r>
    </w:p>
    <w:p w14:paraId="53AB15F6"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Adopter des Algorithmes Prédictifs Avancés</w:t>
      </w:r>
    </w:p>
    <w:p w14:paraId="65765A61"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Implémenter des modèles de machine </w:t>
      </w:r>
      <w:proofErr w:type="spellStart"/>
      <w:r w:rsidRPr="00433366">
        <w:rPr>
          <w:rFonts w:ascii="Arial" w:eastAsia="Times New Roman" w:hAnsi="Arial" w:cs="Arial"/>
          <w:sz w:val="28"/>
          <w:szCs w:val="28"/>
        </w:rPr>
        <w:t>learning</w:t>
      </w:r>
      <w:proofErr w:type="spellEnd"/>
      <w:r w:rsidRPr="00433366">
        <w:rPr>
          <w:rFonts w:ascii="Arial" w:eastAsia="Times New Roman" w:hAnsi="Arial" w:cs="Arial"/>
          <w:sz w:val="28"/>
          <w:szCs w:val="28"/>
        </w:rPr>
        <w:t xml:space="preserve"> tels que </w:t>
      </w:r>
      <w:proofErr w:type="spellStart"/>
      <w:r w:rsidRPr="00433366">
        <w:rPr>
          <w:rFonts w:ascii="Arial" w:eastAsia="Times New Roman" w:hAnsi="Arial" w:cs="Arial"/>
          <w:b/>
          <w:bCs/>
          <w:sz w:val="28"/>
          <w:szCs w:val="28"/>
        </w:rPr>
        <w:t>XGBoost</w:t>
      </w:r>
      <w:proofErr w:type="spellEnd"/>
      <w:r w:rsidRPr="00433366">
        <w:rPr>
          <w:rFonts w:ascii="Arial" w:eastAsia="Times New Roman" w:hAnsi="Arial" w:cs="Arial"/>
          <w:sz w:val="28"/>
          <w:szCs w:val="28"/>
        </w:rPr>
        <w:t xml:space="preserve"> ou </w:t>
      </w:r>
      <w:proofErr w:type="spellStart"/>
      <w:r w:rsidRPr="00433366">
        <w:rPr>
          <w:rFonts w:ascii="Arial" w:eastAsia="Times New Roman" w:hAnsi="Arial" w:cs="Arial"/>
          <w:b/>
          <w:bCs/>
          <w:sz w:val="28"/>
          <w:szCs w:val="28"/>
        </w:rPr>
        <w:t>Random</w:t>
      </w:r>
      <w:proofErr w:type="spellEnd"/>
      <w:r w:rsidRPr="00433366">
        <w:rPr>
          <w:rFonts w:ascii="Arial" w:eastAsia="Times New Roman" w:hAnsi="Arial" w:cs="Arial"/>
          <w:b/>
          <w:bCs/>
          <w:sz w:val="28"/>
          <w:szCs w:val="28"/>
        </w:rPr>
        <w:t xml:space="preserve"> Forest</w:t>
      </w:r>
      <w:r w:rsidRPr="00433366">
        <w:rPr>
          <w:rFonts w:ascii="Arial" w:eastAsia="Times New Roman" w:hAnsi="Arial" w:cs="Arial"/>
          <w:sz w:val="28"/>
          <w:szCs w:val="28"/>
        </w:rPr>
        <w:t xml:space="preserve"> pour prédire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avec une précision élevée.</w:t>
      </w:r>
    </w:p>
    <w:p w14:paraId="0876172E"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Intégrer ces algorithmes directement dans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pour fournir des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en temps réel aux équipes marketing et support.</w:t>
      </w:r>
    </w:p>
    <w:p w14:paraId="3563EE51"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Centraliser les Données Clients</w:t>
      </w:r>
    </w:p>
    <w:p w14:paraId="55BA7284"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Mettre en place une architecture de données unifiée, telle qu’un </w:t>
      </w:r>
      <w:r w:rsidRPr="00433366">
        <w:rPr>
          <w:rFonts w:ascii="Arial" w:eastAsia="Times New Roman" w:hAnsi="Arial" w:cs="Arial"/>
          <w:b/>
          <w:bCs/>
          <w:sz w:val="28"/>
          <w:szCs w:val="28"/>
        </w:rPr>
        <w:t xml:space="preserve">data </w:t>
      </w:r>
      <w:proofErr w:type="spellStart"/>
      <w:r w:rsidRPr="00433366">
        <w:rPr>
          <w:rFonts w:ascii="Arial" w:eastAsia="Times New Roman" w:hAnsi="Arial" w:cs="Arial"/>
          <w:b/>
          <w:bCs/>
          <w:sz w:val="28"/>
          <w:szCs w:val="28"/>
        </w:rPr>
        <w:t>lake</w:t>
      </w:r>
      <w:proofErr w:type="spellEnd"/>
      <w:r w:rsidRPr="00433366">
        <w:rPr>
          <w:rFonts w:ascii="Arial" w:eastAsia="Times New Roman" w:hAnsi="Arial" w:cs="Arial"/>
          <w:sz w:val="28"/>
          <w:szCs w:val="28"/>
        </w:rPr>
        <w:t xml:space="preserve"> ou un </w:t>
      </w:r>
      <w:r w:rsidRPr="00433366">
        <w:rPr>
          <w:rFonts w:ascii="Arial" w:eastAsia="Times New Roman" w:hAnsi="Arial" w:cs="Arial"/>
          <w:b/>
          <w:bCs/>
          <w:sz w:val="28"/>
          <w:szCs w:val="28"/>
        </w:rPr>
        <w:t xml:space="preserve">data </w:t>
      </w:r>
      <w:proofErr w:type="spellStart"/>
      <w:r w:rsidRPr="00433366">
        <w:rPr>
          <w:rFonts w:ascii="Arial" w:eastAsia="Times New Roman" w:hAnsi="Arial" w:cs="Arial"/>
          <w:b/>
          <w:bCs/>
          <w:sz w:val="28"/>
          <w:szCs w:val="28"/>
        </w:rPr>
        <w:t>warehouse</w:t>
      </w:r>
      <w:proofErr w:type="spellEnd"/>
      <w:r w:rsidRPr="00433366">
        <w:rPr>
          <w:rFonts w:ascii="Arial" w:eastAsia="Times New Roman" w:hAnsi="Arial" w:cs="Arial"/>
          <w:sz w:val="28"/>
          <w:szCs w:val="28"/>
        </w:rPr>
        <w:t>, pour centraliser toutes les informations clients. Cela permettra une exploitation efficace des données pour des analyses avancées.</w:t>
      </w:r>
    </w:p>
    <w:p w14:paraId="6CC80AAA"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Assurer une gouvernance des données stricte pour garantir leur qualité, leur fiabilité et leur conformité réglementaire (RGPD).</w:t>
      </w:r>
    </w:p>
    <w:p w14:paraId="514E1E5B"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Optimiser l’Expérience Utilisateur (UX)</w:t>
      </w:r>
    </w:p>
    <w:p w14:paraId="3CEF79FA"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Simplifier l’interface utilisateur de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en s’inspirant des meilleures pratiques concurrentielles (HubSpot, </w:t>
      </w:r>
      <w:proofErr w:type="spellStart"/>
      <w:r w:rsidRPr="00433366">
        <w:rPr>
          <w:rFonts w:ascii="Arial" w:eastAsia="Times New Roman" w:hAnsi="Arial" w:cs="Arial"/>
          <w:sz w:val="28"/>
          <w:szCs w:val="28"/>
        </w:rPr>
        <w:t>Zoho</w:t>
      </w:r>
      <w:proofErr w:type="spellEnd"/>
      <w:r w:rsidRPr="00433366">
        <w:rPr>
          <w:rFonts w:ascii="Arial" w:eastAsia="Times New Roman" w:hAnsi="Arial" w:cs="Arial"/>
          <w:sz w:val="28"/>
          <w:szCs w:val="28"/>
        </w:rPr>
        <w:t xml:space="preserve"> CRM).</w:t>
      </w:r>
    </w:p>
    <w:p w14:paraId="4A273B65"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Intégrer des tutoriels interactifs et des parcours guidés pour aider les nouveaux utilisateurs à adopter rapidement les fonctionnalités clés.</w:t>
      </w:r>
    </w:p>
    <w:p w14:paraId="5E1E67C8"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Automatiser les Processus de Rétention</w:t>
      </w:r>
    </w:p>
    <w:p w14:paraId="4F80588B"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Développer des workflows automatisés pour déclencher des actions de rétention (emails, offres personnalisées, enquêtes) en fonction des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w:t>
      </w:r>
    </w:p>
    <w:p w14:paraId="09D1B420"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Ajouter un moteur de recommandation pour proposer des produits ou services adaptés au profil et au comportement des clients.</w:t>
      </w:r>
    </w:p>
    <w:p w14:paraId="4CF7EB1E" w14:textId="375799BC" w:rsidR="00433366" w:rsidRDefault="00433366" w:rsidP="00433366">
      <w:pPr>
        <w:rPr>
          <w:rFonts w:ascii="Arial" w:eastAsia="Times New Roman" w:hAnsi="Arial" w:cs="Arial"/>
          <w:sz w:val="28"/>
          <w:szCs w:val="28"/>
        </w:rPr>
      </w:pPr>
    </w:p>
    <w:p w14:paraId="55490E84" w14:textId="77777777" w:rsidR="00433366" w:rsidRDefault="00433366" w:rsidP="00433366">
      <w:pPr>
        <w:rPr>
          <w:rFonts w:ascii="Arial" w:eastAsia="Times New Roman" w:hAnsi="Arial" w:cs="Arial"/>
          <w:sz w:val="28"/>
          <w:szCs w:val="28"/>
        </w:rPr>
      </w:pPr>
    </w:p>
    <w:p w14:paraId="28D0F390" w14:textId="77777777" w:rsidR="00433366" w:rsidRPr="00433366" w:rsidRDefault="00433366" w:rsidP="00433366">
      <w:pPr>
        <w:rPr>
          <w:rFonts w:ascii="Arial" w:eastAsia="Times New Roman" w:hAnsi="Arial" w:cs="Arial"/>
          <w:sz w:val="28"/>
          <w:szCs w:val="28"/>
        </w:rPr>
      </w:pPr>
    </w:p>
    <w:p w14:paraId="5E03C047"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lastRenderedPageBreak/>
        <w:t>2. Recommandations Techniques</w:t>
      </w:r>
    </w:p>
    <w:p w14:paraId="50F45097"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Déployer des Tableaux de Bord Interactifs</w:t>
      </w:r>
    </w:p>
    <w:p w14:paraId="47C480CE"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Intégrer des outils comme </w:t>
      </w:r>
      <w:r w:rsidRPr="00433366">
        <w:rPr>
          <w:rFonts w:ascii="Arial" w:eastAsia="Times New Roman" w:hAnsi="Arial" w:cs="Arial"/>
          <w:b/>
          <w:bCs/>
          <w:sz w:val="28"/>
          <w:szCs w:val="28"/>
        </w:rPr>
        <w:t>Tableau</w:t>
      </w:r>
      <w:r w:rsidRPr="00433366">
        <w:rPr>
          <w:rFonts w:ascii="Arial" w:eastAsia="Times New Roman" w:hAnsi="Arial" w:cs="Arial"/>
          <w:sz w:val="28"/>
          <w:szCs w:val="28"/>
        </w:rPr>
        <w:t xml:space="preserve">, </w:t>
      </w:r>
      <w:r w:rsidRPr="00433366">
        <w:rPr>
          <w:rFonts w:ascii="Arial" w:eastAsia="Times New Roman" w:hAnsi="Arial" w:cs="Arial"/>
          <w:b/>
          <w:bCs/>
          <w:sz w:val="28"/>
          <w:szCs w:val="28"/>
        </w:rPr>
        <w:t>Power BI</w:t>
      </w:r>
      <w:r w:rsidRPr="00433366">
        <w:rPr>
          <w:rFonts w:ascii="Arial" w:eastAsia="Times New Roman" w:hAnsi="Arial" w:cs="Arial"/>
          <w:sz w:val="28"/>
          <w:szCs w:val="28"/>
        </w:rPr>
        <w:t xml:space="preserve">, ou </w:t>
      </w:r>
      <w:r w:rsidRPr="00433366">
        <w:rPr>
          <w:rFonts w:ascii="Arial" w:eastAsia="Times New Roman" w:hAnsi="Arial" w:cs="Arial"/>
          <w:b/>
          <w:bCs/>
          <w:sz w:val="28"/>
          <w:szCs w:val="28"/>
        </w:rPr>
        <w:t>Google Data Studio</w:t>
      </w:r>
      <w:r w:rsidRPr="00433366">
        <w:rPr>
          <w:rFonts w:ascii="Arial" w:eastAsia="Times New Roman" w:hAnsi="Arial" w:cs="Arial"/>
          <w:sz w:val="28"/>
          <w:szCs w:val="28"/>
        </w:rPr>
        <w:t xml:space="preserve"> pour permettre une visualisation en temps réel des indicateurs clés, tels que les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l’adoption des fonctionnalités, ou l’évolution du CLV (Customer </w:t>
      </w:r>
      <w:proofErr w:type="spellStart"/>
      <w:r w:rsidRPr="00433366">
        <w:rPr>
          <w:rFonts w:ascii="Arial" w:eastAsia="Times New Roman" w:hAnsi="Arial" w:cs="Arial"/>
          <w:sz w:val="28"/>
          <w:szCs w:val="28"/>
        </w:rPr>
        <w:t>Lifetime</w:t>
      </w:r>
      <w:proofErr w:type="spellEnd"/>
      <w:r w:rsidRPr="00433366">
        <w:rPr>
          <w:rFonts w:ascii="Arial" w:eastAsia="Times New Roman" w:hAnsi="Arial" w:cs="Arial"/>
          <w:sz w:val="28"/>
          <w:szCs w:val="28"/>
        </w:rPr>
        <w:t xml:space="preserve"> Value).</w:t>
      </w:r>
    </w:p>
    <w:p w14:paraId="588E3168"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Ces tableaux de bord doivent être accessibles aux équipes commerciales, marketing, et support.</w:t>
      </w:r>
    </w:p>
    <w:p w14:paraId="620A4310"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Renforcer les Capacités Big Data</w:t>
      </w:r>
    </w:p>
    <w:p w14:paraId="3EBBA650"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Migrer vers des solutions Big Data évolutives comme </w:t>
      </w:r>
      <w:r w:rsidRPr="00433366">
        <w:rPr>
          <w:rFonts w:ascii="Arial" w:eastAsia="Times New Roman" w:hAnsi="Arial" w:cs="Arial"/>
          <w:b/>
          <w:bCs/>
          <w:sz w:val="28"/>
          <w:szCs w:val="28"/>
        </w:rPr>
        <w:t>Apache Spark</w:t>
      </w:r>
      <w:r w:rsidRPr="00433366">
        <w:rPr>
          <w:rFonts w:ascii="Arial" w:eastAsia="Times New Roman" w:hAnsi="Arial" w:cs="Arial"/>
          <w:sz w:val="28"/>
          <w:szCs w:val="28"/>
        </w:rPr>
        <w:t xml:space="preserve"> ou </w:t>
      </w:r>
      <w:proofErr w:type="spellStart"/>
      <w:r w:rsidRPr="00433366">
        <w:rPr>
          <w:rFonts w:ascii="Arial" w:eastAsia="Times New Roman" w:hAnsi="Arial" w:cs="Arial"/>
          <w:b/>
          <w:bCs/>
          <w:sz w:val="28"/>
          <w:szCs w:val="28"/>
        </w:rPr>
        <w:t>Snowflake</w:t>
      </w:r>
      <w:proofErr w:type="spellEnd"/>
      <w:r w:rsidRPr="00433366">
        <w:rPr>
          <w:rFonts w:ascii="Arial" w:eastAsia="Times New Roman" w:hAnsi="Arial" w:cs="Arial"/>
          <w:sz w:val="28"/>
          <w:szCs w:val="28"/>
        </w:rPr>
        <w:t xml:space="preserve"> pour traiter efficacement les grands volumes de données clients.</w:t>
      </w:r>
    </w:p>
    <w:p w14:paraId="3FE81B50"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Exploiter ces solutions pour des analyses en temps réel et des modèles prédictifs robustes.</w:t>
      </w:r>
    </w:p>
    <w:p w14:paraId="466C9425"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Améliorer les Intégrations API</w:t>
      </w:r>
    </w:p>
    <w:p w14:paraId="4E7C1F3D"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Standardiser et enrichir les connecteurs API de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pour faciliter l’intégration avec les systèmes tiers des clients, tels que les ERP ou d’autres CRM.</w:t>
      </w:r>
    </w:p>
    <w:p w14:paraId="0AC75229"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Renforcer la Sécurité et la Conformité</w:t>
      </w:r>
    </w:p>
    <w:p w14:paraId="1BA7B10F"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Mettre en œuvre des audits réguliers pour vérifier la conformité RGPD des données traitées, en particulier avec l’introduction de nouveaux outils d’analyse.</w:t>
      </w:r>
    </w:p>
    <w:p w14:paraId="0B404ED7"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Intégrer des systèmes de détection d’anomalies pour identifier les risques de sécurité ou les comportements suspects liés aux données.</w:t>
      </w:r>
    </w:p>
    <w:p w14:paraId="3D1D3F09" w14:textId="731C9D2C" w:rsidR="00433366" w:rsidRDefault="00433366" w:rsidP="00433366">
      <w:pPr>
        <w:rPr>
          <w:rFonts w:ascii="Arial" w:eastAsia="Times New Roman" w:hAnsi="Arial" w:cs="Arial"/>
          <w:sz w:val="28"/>
          <w:szCs w:val="28"/>
        </w:rPr>
      </w:pPr>
    </w:p>
    <w:p w14:paraId="7C3136A1" w14:textId="77777777" w:rsidR="00433366" w:rsidRDefault="00433366" w:rsidP="00433366">
      <w:pPr>
        <w:rPr>
          <w:rFonts w:ascii="Arial" w:eastAsia="Times New Roman" w:hAnsi="Arial" w:cs="Arial"/>
          <w:sz w:val="28"/>
          <w:szCs w:val="28"/>
        </w:rPr>
      </w:pPr>
    </w:p>
    <w:p w14:paraId="1B868265" w14:textId="77777777" w:rsidR="00433366" w:rsidRDefault="00433366" w:rsidP="00433366">
      <w:pPr>
        <w:rPr>
          <w:rFonts w:ascii="Arial" w:eastAsia="Times New Roman" w:hAnsi="Arial" w:cs="Arial"/>
          <w:sz w:val="28"/>
          <w:szCs w:val="28"/>
        </w:rPr>
      </w:pPr>
    </w:p>
    <w:p w14:paraId="7DF1BA25" w14:textId="77777777" w:rsidR="00433366" w:rsidRDefault="00433366" w:rsidP="00433366">
      <w:pPr>
        <w:rPr>
          <w:rFonts w:ascii="Arial" w:eastAsia="Times New Roman" w:hAnsi="Arial" w:cs="Arial"/>
          <w:sz w:val="28"/>
          <w:szCs w:val="28"/>
        </w:rPr>
      </w:pPr>
    </w:p>
    <w:p w14:paraId="4ECC89B1" w14:textId="77777777" w:rsidR="00433366" w:rsidRDefault="00433366" w:rsidP="00433366">
      <w:pPr>
        <w:rPr>
          <w:rFonts w:ascii="Arial" w:eastAsia="Times New Roman" w:hAnsi="Arial" w:cs="Arial"/>
          <w:sz w:val="28"/>
          <w:szCs w:val="28"/>
        </w:rPr>
      </w:pPr>
    </w:p>
    <w:p w14:paraId="6A39A6C5" w14:textId="77777777" w:rsidR="00433366" w:rsidRDefault="00433366" w:rsidP="00433366">
      <w:pPr>
        <w:rPr>
          <w:rFonts w:ascii="Arial" w:eastAsia="Times New Roman" w:hAnsi="Arial" w:cs="Arial"/>
          <w:sz w:val="28"/>
          <w:szCs w:val="28"/>
        </w:rPr>
      </w:pPr>
    </w:p>
    <w:p w14:paraId="17D8F903" w14:textId="77777777" w:rsidR="00433366" w:rsidRDefault="00433366" w:rsidP="00433366">
      <w:pPr>
        <w:rPr>
          <w:rFonts w:ascii="Arial" w:eastAsia="Times New Roman" w:hAnsi="Arial" w:cs="Arial"/>
          <w:sz w:val="28"/>
          <w:szCs w:val="28"/>
        </w:rPr>
      </w:pPr>
    </w:p>
    <w:p w14:paraId="14086C7A" w14:textId="77777777" w:rsidR="00433366" w:rsidRDefault="00433366" w:rsidP="00433366">
      <w:pPr>
        <w:rPr>
          <w:rFonts w:ascii="Arial" w:eastAsia="Times New Roman" w:hAnsi="Arial" w:cs="Arial"/>
          <w:sz w:val="28"/>
          <w:szCs w:val="28"/>
        </w:rPr>
      </w:pPr>
    </w:p>
    <w:p w14:paraId="18B074A0" w14:textId="77777777" w:rsidR="00433366" w:rsidRDefault="00433366" w:rsidP="00433366">
      <w:pPr>
        <w:rPr>
          <w:rFonts w:ascii="Arial" w:eastAsia="Times New Roman" w:hAnsi="Arial" w:cs="Arial"/>
          <w:sz w:val="28"/>
          <w:szCs w:val="28"/>
        </w:rPr>
      </w:pPr>
    </w:p>
    <w:p w14:paraId="1D25D4B0" w14:textId="77777777" w:rsidR="00433366" w:rsidRDefault="00433366" w:rsidP="00433366">
      <w:pPr>
        <w:rPr>
          <w:rFonts w:ascii="Arial" w:eastAsia="Times New Roman" w:hAnsi="Arial" w:cs="Arial"/>
          <w:sz w:val="28"/>
          <w:szCs w:val="28"/>
        </w:rPr>
      </w:pPr>
    </w:p>
    <w:p w14:paraId="4568A05D" w14:textId="77777777" w:rsidR="00433366" w:rsidRDefault="00433366" w:rsidP="00433366">
      <w:pPr>
        <w:rPr>
          <w:rFonts w:ascii="Arial" w:eastAsia="Times New Roman" w:hAnsi="Arial" w:cs="Arial"/>
          <w:sz w:val="28"/>
          <w:szCs w:val="28"/>
        </w:rPr>
      </w:pPr>
    </w:p>
    <w:p w14:paraId="0B90EA13" w14:textId="77777777" w:rsidR="00433366" w:rsidRDefault="00433366" w:rsidP="00433366">
      <w:pPr>
        <w:rPr>
          <w:rFonts w:ascii="Arial" w:eastAsia="Times New Roman" w:hAnsi="Arial" w:cs="Arial"/>
          <w:sz w:val="28"/>
          <w:szCs w:val="28"/>
        </w:rPr>
      </w:pPr>
    </w:p>
    <w:p w14:paraId="68631644" w14:textId="77777777" w:rsidR="00433366" w:rsidRDefault="00433366" w:rsidP="00433366">
      <w:pPr>
        <w:rPr>
          <w:rFonts w:ascii="Arial" w:eastAsia="Times New Roman" w:hAnsi="Arial" w:cs="Arial"/>
          <w:sz w:val="28"/>
          <w:szCs w:val="28"/>
        </w:rPr>
      </w:pPr>
    </w:p>
    <w:p w14:paraId="69F75543" w14:textId="77777777" w:rsidR="00433366" w:rsidRDefault="00433366" w:rsidP="00433366">
      <w:pPr>
        <w:rPr>
          <w:rFonts w:ascii="Arial" w:eastAsia="Times New Roman" w:hAnsi="Arial" w:cs="Arial"/>
          <w:sz w:val="28"/>
          <w:szCs w:val="28"/>
        </w:rPr>
      </w:pPr>
    </w:p>
    <w:p w14:paraId="1456D789" w14:textId="77777777" w:rsidR="00433366" w:rsidRDefault="00433366" w:rsidP="00433366">
      <w:pPr>
        <w:rPr>
          <w:rFonts w:ascii="Arial" w:eastAsia="Times New Roman" w:hAnsi="Arial" w:cs="Arial"/>
          <w:sz w:val="28"/>
          <w:szCs w:val="28"/>
        </w:rPr>
      </w:pPr>
    </w:p>
    <w:p w14:paraId="6438F085" w14:textId="77777777" w:rsidR="00433366" w:rsidRDefault="00433366" w:rsidP="00433366">
      <w:pPr>
        <w:rPr>
          <w:rFonts w:ascii="Arial" w:eastAsia="Times New Roman" w:hAnsi="Arial" w:cs="Arial"/>
          <w:sz w:val="28"/>
          <w:szCs w:val="28"/>
        </w:rPr>
      </w:pPr>
    </w:p>
    <w:p w14:paraId="2166FBFA" w14:textId="77777777" w:rsidR="00433366" w:rsidRDefault="00433366" w:rsidP="00433366">
      <w:pPr>
        <w:rPr>
          <w:rFonts w:ascii="Arial" w:eastAsia="Times New Roman" w:hAnsi="Arial" w:cs="Arial"/>
          <w:sz w:val="28"/>
          <w:szCs w:val="28"/>
        </w:rPr>
      </w:pPr>
    </w:p>
    <w:p w14:paraId="762779B9" w14:textId="77777777" w:rsidR="00433366" w:rsidRPr="00433366" w:rsidRDefault="00433366" w:rsidP="00433366">
      <w:pPr>
        <w:rPr>
          <w:rFonts w:ascii="Arial" w:eastAsia="Times New Roman" w:hAnsi="Arial" w:cs="Arial"/>
          <w:sz w:val="28"/>
          <w:szCs w:val="28"/>
        </w:rPr>
      </w:pPr>
    </w:p>
    <w:p w14:paraId="26080733"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lastRenderedPageBreak/>
        <w:t>3. Perspectives</w:t>
      </w:r>
    </w:p>
    <w:p w14:paraId="1D08FB95"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Amélioration Continue</w:t>
      </w:r>
    </w:p>
    <w:p w14:paraId="7CA8449D"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Mettre en place une veille technologique continue pour surveiller l’émergence de nouvelles technologies ou approches dans le domaine des CRM intelligents.</w:t>
      </w:r>
    </w:p>
    <w:p w14:paraId="5E5D31CC"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Réaliser des tests réguliers des solutions déployées pour garantir leur pertinence et leur efficacité.</w:t>
      </w:r>
    </w:p>
    <w:p w14:paraId="384C3534"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Développement de Nouvelles Fonctionnalités</w:t>
      </w:r>
    </w:p>
    <w:p w14:paraId="5EA1DA6A"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Explorer l’intégration d’outils basés sur l’IA, tels que des assistants virtuels ou des </w:t>
      </w:r>
      <w:proofErr w:type="spellStart"/>
      <w:r w:rsidRPr="00433366">
        <w:rPr>
          <w:rFonts w:ascii="Arial" w:eastAsia="Times New Roman" w:hAnsi="Arial" w:cs="Arial"/>
          <w:sz w:val="28"/>
          <w:szCs w:val="28"/>
        </w:rPr>
        <w:t>chatbots</w:t>
      </w:r>
      <w:proofErr w:type="spellEnd"/>
      <w:r w:rsidRPr="00433366">
        <w:rPr>
          <w:rFonts w:ascii="Arial" w:eastAsia="Times New Roman" w:hAnsi="Arial" w:cs="Arial"/>
          <w:sz w:val="28"/>
          <w:szCs w:val="28"/>
        </w:rPr>
        <w:t>, pour enrichir l’expérience utilisateur et améliorer le support client.</w:t>
      </w:r>
    </w:p>
    <w:p w14:paraId="0244FC23"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Développer des fonctionnalités basées sur l’analyse prédictive pour proposer des recommandations proactives.</w:t>
      </w:r>
    </w:p>
    <w:p w14:paraId="2B898636"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Différenciation Concurrentielle</w:t>
      </w:r>
    </w:p>
    <w:p w14:paraId="55EE81A3"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S’appuyer sur les technologies identifiées pour créer des avantages compétitifs uniques, comme des solutions de rétention personnalisées ou des outils de visualisation exclusifs.</w:t>
      </w:r>
    </w:p>
    <w:p w14:paraId="39F027A7"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Positionner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comme une plateforme pionnière en matière de gestion prédictive du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et de personnalisation client.</w:t>
      </w:r>
    </w:p>
    <w:p w14:paraId="4D2DF88D" w14:textId="6375B78C" w:rsidR="00433366" w:rsidRPr="00433366" w:rsidRDefault="00433366" w:rsidP="00433366">
      <w:pPr>
        <w:rPr>
          <w:rFonts w:ascii="Arial" w:eastAsia="Times New Roman" w:hAnsi="Arial" w:cs="Arial"/>
          <w:sz w:val="28"/>
          <w:szCs w:val="28"/>
        </w:rPr>
      </w:pPr>
    </w:p>
    <w:p w14:paraId="77A50C9D" w14:textId="77777777" w:rsidR="00433366" w:rsidRPr="00433366" w:rsidRDefault="00433366" w:rsidP="00433366">
      <w:pPr>
        <w:spacing w:before="100" w:beforeAutospacing="1" w:after="100" w:afterAutospacing="1"/>
        <w:outlineLvl w:val="2"/>
        <w:rPr>
          <w:rFonts w:ascii="Arial" w:eastAsia="Times New Roman" w:hAnsi="Arial" w:cs="Arial"/>
          <w:b/>
          <w:bCs/>
          <w:sz w:val="28"/>
          <w:szCs w:val="28"/>
        </w:rPr>
      </w:pPr>
      <w:r w:rsidRPr="00433366">
        <w:rPr>
          <w:rFonts w:ascii="Arial" w:eastAsia="Times New Roman" w:hAnsi="Arial" w:cs="Arial"/>
          <w:b/>
          <w:bCs/>
          <w:sz w:val="28"/>
          <w:szCs w:val="28"/>
        </w:rPr>
        <w:t>Résultats Attendus</w:t>
      </w:r>
    </w:p>
    <w:p w14:paraId="11E1E99C"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La mise en œuvre de ces recommandations permettra à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de :</w:t>
      </w:r>
    </w:p>
    <w:p w14:paraId="22CBC1D7"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Réduire significativement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grâce à des solutions basées sur l’IA et le Big Data.</w:t>
      </w:r>
    </w:p>
    <w:p w14:paraId="7DD82979"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Améliorer l’expérience utilisateur, augmentant ainsi la satisfaction et l’adoption des fonctionnalités.</w:t>
      </w:r>
    </w:p>
    <w:p w14:paraId="68BBF506"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Renforcer sa position concurrentielle sur le marché des CRM intelligents.</w:t>
      </w:r>
    </w:p>
    <w:p w14:paraId="0DB3E0F1"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Garantir une conformité continue avec les réglementations en vigueur, renforçant la confiance des clients.</w:t>
      </w:r>
    </w:p>
    <w:p w14:paraId="48C93765"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Ces perspectives ouvrent la voie à une transformation technologique et organisationnelle qui positionnera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comme un acteur clé et innovant sur le marché des solutions CRM.</w:t>
      </w:r>
    </w:p>
    <w:p w14:paraId="6B5A8083" w14:textId="6A5F0038" w:rsidR="00AF2637" w:rsidRDefault="00AF2637">
      <w:pPr>
        <w:numPr>
          <w:ilvl w:val="1"/>
          <w:numId w:val="3"/>
        </w:numPr>
        <w:tabs>
          <w:tab w:val="left" w:pos="720"/>
        </w:tabs>
        <w:ind w:left="720" w:hanging="451"/>
        <w:rPr>
          <w:rFonts w:ascii="Arial" w:eastAsia="Arial" w:hAnsi="Arial" w:cs="Arial"/>
          <w:color w:val="666666"/>
          <w:sz w:val="24"/>
          <w:szCs w:val="24"/>
        </w:rPr>
      </w:pPr>
    </w:p>
    <w:p w14:paraId="650D8203" w14:textId="77777777" w:rsidR="00AF2637" w:rsidRDefault="00AF2637">
      <w:pPr>
        <w:rPr>
          <w:rFonts w:ascii="Arial" w:eastAsia="Arial" w:hAnsi="Arial" w:cs="Arial"/>
          <w:color w:val="666666"/>
          <w:sz w:val="24"/>
          <w:szCs w:val="24"/>
        </w:rPr>
      </w:pPr>
      <w:r>
        <w:rPr>
          <w:rFonts w:ascii="Arial" w:eastAsia="Arial" w:hAnsi="Arial" w:cs="Arial"/>
          <w:color w:val="666666"/>
          <w:sz w:val="24"/>
          <w:szCs w:val="24"/>
        </w:rPr>
        <w:br w:type="page"/>
      </w:r>
    </w:p>
    <w:p w14:paraId="45CC7B83" w14:textId="0A010AF1"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4006EE45"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La veille technologique réalisée pour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a permis d’identifier des opportunités majeures et des technologies clés pour répondre à la problématique du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et renforcer la compétitivité de l’entreprise. En analysant les tendances du marché, les innovations en matière de gestion prédictive et d’automatisation, ainsi que les approches adoptées par des concurrents comme Salesforce ou HubSpot, il apparaît clairement que l’intégration d’outils avancés de Big Data et d’intelligence artificielle est essentielle pour garantir la fidélisation des clients.</w:t>
      </w:r>
    </w:p>
    <w:p w14:paraId="64EFA7A7"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Le diagnostic a également mis en lumière l’importance de simplifier l’expérience utilisateur, de centraliser les données clients, et d’automatiser les actions de rétention. Ces axes stratégiques sont indispensables pour améliorer l’engagement des utilisateurs et augmenter leur satisfaction, tout en réduisant les coûts liés à l’attrition.</w:t>
      </w:r>
    </w:p>
    <w:p w14:paraId="58FFA2A9"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En adoptant les recommandations issues de cette veille,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sera en mesure de déployer des solutions innovantes et personnalisées, adaptées aux attentes de ses clients et aux exigences du marché. Cette démarche proactive permettra non seulement de réduire significativement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mais également de positionner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comme un acteur incontournable dans le secteur des CRM intelligents. La veille technologique, en tant que processus continu, constituera un levier stratégique pour anticiper les évolutions futures et maintenir l’avantage concurrentiel de l’entreprise.</w:t>
      </w: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1A464C21"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La collecte des besoins est une étape fondamentale pour garantir que les fonctionnalités et les solutions développées répondent aux attentes des utilisateurs et des parties prenantes. Dans le cadre du projet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 la méthodologie adoptée pour collecter les besoins repose sur une approche structurée et collaborative, combinant différentes techniques pour obtenir une compréhension claire et complète des exigences fonctionnelles et non fonctionnelles.</w:t>
      </w:r>
    </w:p>
    <w:p w14:paraId="15E35EFD" w14:textId="705176FA" w:rsidR="00D11837" w:rsidRPr="00D11837" w:rsidRDefault="00D11837" w:rsidP="00D11837">
      <w:pPr>
        <w:rPr>
          <w:rFonts w:ascii="Arial" w:eastAsia="Times New Roman" w:hAnsi="Arial" w:cs="Arial"/>
          <w:sz w:val="28"/>
          <w:szCs w:val="28"/>
        </w:rPr>
      </w:pPr>
    </w:p>
    <w:p w14:paraId="4EBFD0F3"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t>1. Identification des Parties Prenantes</w:t>
      </w:r>
    </w:p>
    <w:p w14:paraId="2FBFC73B"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La première étape consiste à identifier les parties prenantes clés du projet, afin de comprendre leurs besoins spécifiques et leur impact sur le projet :</w:t>
      </w:r>
    </w:p>
    <w:p w14:paraId="6B4AEAD0" w14:textId="77777777" w:rsidR="00D11837" w:rsidRPr="00D11837" w:rsidRDefault="00D11837" w:rsidP="00D11837">
      <w:pPr>
        <w:numPr>
          <w:ilvl w:val="0"/>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 xml:space="preserve">Clients utilisateurs de </w:t>
      </w:r>
      <w:proofErr w:type="spellStart"/>
      <w:r w:rsidRPr="00D11837">
        <w:rPr>
          <w:rFonts w:ascii="Arial" w:eastAsia="Times New Roman" w:hAnsi="Arial" w:cs="Arial"/>
          <w:b/>
          <w:bCs/>
          <w:sz w:val="28"/>
          <w:szCs w:val="28"/>
        </w:rPr>
        <w:t>NexaCore</w:t>
      </w:r>
      <w:proofErr w:type="spellEnd"/>
      <w:r w:rsidRPr="00D11837">
        <w:rPr>
          <w:rFonts w:ascii="Arial" w:eastAsia="Times New Roman" w:hAnsi="Arial" w:cs="Arial"/>
          <w:sz w:val="28"/>
          <w:szCs w:val="28"/>
        </w:rPr>
        <w:t xml:space="preserve"> : Ils fournissent des informations cruciales sur leurs attentes, frustrations, et besoins spécifiques liés à l’utilisation de la plateforme.</w:t>
      </w:r>
    </w:p>
    <w:p w14:paraId="341F193C" w14:textId="77777777" w:rsidR="00D11837" w:rsidRPr="00D11837" w:rsidRDefault="00D11837" w:rsidP="00D11837">
      <w:pPr>
        <w:numPr>
          <w:ilvl w:val="0"/>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Équipes internes</w:t>
      </w:r>
      <w:r w:rsidRPr="00D11837">
        <w:rPr>
          <w:rFonts w:ascii="Arial" w:eastAsia="Times New Roman" w:hAnsi="Arial" w:cs="Arial"/>
          <w:sz w:val="28"/>
          <w:szCs w:val="28"/>
        </w:rPr>
        <w:t xml:space="preserve"> :</w:t>
      </w:r>
    </w:p>
    <w:p w14:paraId="2817ED63"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marketing : besoins en personnalisation des campagnes et en analyse des données.</w:t>
      </w:r>
    </w:p>
    <w:p w14:paraId="38FAB998"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support : attentes liées aux outils de suivi client et à l’amélioration de l’expérience utilisateur.</w:t>
      </w:r>
    </w:p>
    <w:p w14:paraId="05AED2C4"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technique : exigences liées à l’intégration, à la scalabilité et à la sécurité des données.</w:t>
      </w:r>
    </w:p>
    <w:p w14:paraId="1ED854D0" w14:textId="004E4810" w:rsidR="00D11837" w:rsidRDefault="00D11837" w:rsidP="00D11837">
      <w:pPr>
        <w:rPr>
          <w:rFonts w:ascii="Arial" w:eastAsia="Times New Roman" w:hAnsi="Arial" w:cs="Arial"/>
          <w:sz w:val="28"/>
          <w:szCs w:val="28"/>
        </w:rPr>
      </w:pPr>
    </w:p>
    <w:p w14:paraId="7004ED3E" w14:textId="77777777" w:rsidR="00D11837" w:rsidRDefault="00D11837" w:rsidP="00D11837">
      <w:pPr>
        <w:rPr>
          <w:rFonts w:ascii="Arial" w:eastAsia="Times New Roman" w:hAnsi="Arial" w:cs="Arial"/>
          <w:sz w:val="28"/>
          <w:szCs w:val="28"/>
        </w:rPr>
      </w:pPr>
    </w:p>
    <w:p w14:paraId="264C1F69" w14:textId="77777777" w:rsidR="00D11837" w:rsidRDefault="00D11837" w:rsidP="00D11837">
      <w:pPr>
        <w:rPr>
          <w:rFonts w:ascii="Arial" w:eastAsia="Times New Roman" w:hAnsi="Arial" w:cs="Arial"/>
          <w:sz w:val="28"/>
          <w:szCs w:val="28"/>
        </w:rPr>
      </w:pPr>
    </w:p>
    <w:p w14:paraId="17F571BF" w14:textId="77777777" w:rsidR="00D11837" w:rsidRDefault="00D11837" w:rsidP="00D11837">
      <w:pPr>
        <w:rPr>
          <w:rFonts w:ascii="Arial" w:eastAsia="Times New Roman" w:hAnsi="Arial" w:cs="Arial"/>
          <w:sz w:val="28"/>
          <w:szCs w:val="28"/>
        </w:rPr>
      </w:pPr>
    </w:p>
    <w:p w14:paraId="72CC616C" w14:textId="77777777" w:rsidR="00D11837" w:rsidRDefault="00D11837" w:rsidP="00D11837">
      <w:pPr>
        <w:rPr>
          <w:rFonts w:ascii="Arial" w:eastAsia="Times New Roman" w:hAnsi="Arial" w:cs="Arial"/>
          <w:sz w:val="28"/>
          <w:szCs w:val="28"/>
        </w:rPr>
      </w:pPr>
    </w:p>
    <w:p w14:paraId="2DE3C094" w14:textId="77777777" w:rsidR="00D11837" w:rsidRDefault="00D11837" w:rsidP="00D11837">
      <w:pPr>
        <w:rPr>
          <w:rFonts w:ascii="Arial" w:eastAsia="Times New Roman" w:hAnsi="Arial" w:cs="Arial"/>
          <w:sz w:val="28"/>
          <w:szCs w:val="28"/>
        </w:rPr>
      </w:pPr>
    </w:p>
    <w:p w14:paraId="137419C6" w14:textId="77777777" w:rsidR="00D11837" w:rsidRDefault="00D11837" w:rsidP="00D11837">
      <w:pPr>
        <w:rPr>
          <w:rFonts w:ascii="Arial" w:eastAsia="Times New Roman" w:hAnsi="Arial" w:cs="Arial"/>
          <w:sz w:val="28"/>
          <w:szCs w:val="28"/>
        </w:rPr>
      </w:pPr>
    </w:p>
    <w:p w14:paraId="668DF315" w14:textId="77777777" w:rsidR="00D11837" w:rsidRDefault="00D11837" w:rsidP="00D11837">
      <w:pPr>
        <w:rPr>
          <w:rFonts w:ascii="Arial" w:eastAsia="Times New Roman" w:hAnsi="Arial" w:cs="Arial"/>
          <w:sz w:val="28"/>
          <w:szCs w:val="28"/>
        </w:rPr>
      </w:pPr>
    </w:p>
    <w:p w14:paraId="708345AA" w14:textId="77777777" w:rsidR="00D11837" w:rsidRDefault="00D11837" w:rsidP="00D11837">
      <w:pPr>
        <w:rPr>
          <w:rFonts w:ascii="Arial" w:eastAsia="Times New Roman" w:hAnsi="Arial" w:cs="Arial"/>
          <w:sz w:val="28"/>
          <w:szCs w:val="28"/>
        </w:rPr>
      </w:pPr>
    </w:p>
    <w:p w14:paraId="6A6E8DC0" w14:textId="77777777" w:rsidR="00D11837" w:rsidRDefault="00D11837" w:rsidP="00D11837">
      <w:pPr>
        <w:rPr>
          <w:rFonts w:ascii="Arial" w:eastAsia="Times New Roman" w:hAnsi="Arial" w:cs="Arial"/>
          <w:sz w:val="28"/>
          <w:szCs w:val="28"/>
        </w:rPr>
      </w:pPr>
    </w:p>
    <w:p w14:paraId="0AEF9171" w14:textId="77777777" w:rsidR="00D11837" w:rsidRPr="00D11837" w:rsidRDefault="00D11837" w:rsidP="00D11837">
      <w:pPr>
        <w:rPr>
          <w:rFonts w:ascii="Arial" w:eastAsia="Times New Roman" w:hAnsi="Arial" w:cs="Arial"/>
          <w:sz w:val="28"/>
          <w:szCs w:val="28"/>
        </w:rPr>
      </w:pPr>
    </w:p>
    <w:p w14:paraId="6C3A7E76"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lastRenderedPageBreak/>
        <w:t>2. Techniques de Collecte des Besoins</w:t>
      </w:r>
    </w:p>
    <w:p w14:paraId="1B1258F9"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Plusieurs techniques complémentaires ont été utilisées pour garantir une collecte exhaustive des besoins :</w:t>
      </w:r>
    </w:p>
    <w:p w14:paraId="29EC15B6"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Entretiens Individuels</w:t>
      </w:r>
    </w:p>
    <w:p w14:paraId="6109A502"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Réalisation d’entretiens structurés avec les clients et les équipes internes pour recueillir leurs besoins spécifiques et leurs attentes.</w:t>
      </w:r>
    </w:p>
    <w:p w14:paraId="4A0C18EA"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problématiques récurrentes (ex. : complexité de l’interface, absence de prédictions proactives).</w:t>
      </w:r>
    </w:p>
    <w:p w14:paraId="4D24A505"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Focus Groups</w:t>
      </w:r>
    </w:p>
    <w:p w14:paraId="11DB8CC2"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Organisation de groupes de discussion avec des utilisateurs de profils variés pour obtenir des retours collectifs sur l’utilisation de </w:t>
      </w:r>
      <w:proofErr w:type="spellStart"/>
      <w:r w:rsidRPr="00D11837">
        <w:rPr>
          <w:rFonts w:ascii="Arial" w:eastAsia="Times New Roman" w:hAnsi="Arial" w:cs="Arial"/>
          <w:sz w:val="28"/>
          <w:szCs w:val="28"/>
        </w:rPr>
        <w:t>NexaCore</w:t>
      </w:r>
      <w:proofErr w:type="spellEnd"/>
      <w:r w:rsidRPr="00D11837">
        <w:rPr>
          <w:rFonts w:ascii="Arial" w:eastAsia="Times New Roman" w:hAnsi="Arial" w:cs="Arial"/>
          <w:sz w:val="28"/>
          <w:szCs w:val="28"/>
        </w:rPr>
        <w:t>.</w:t>
      </w:r>
    </w:p>
    <w:p w14:paraId="2EB39D15"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besoins communs et prioritaires.</w:t>
      </w:r>
    </w:p>
    <w:p w14:paraId="3B9E07B8"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Questionnaires et Sondages</w:t>
      </w:r>
    </w:p>
    <w:p w14:paraId="389AF68F"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Envoi de questionnaires standardisés aux utilisateurs pour collecter des retours quantifiables sur leur satisfaction, leurs attentes, et les fonctionnalités souhaitées.</w:t>
      </w:r>
    </w:p>
    <w:p w14:paraId="2BF1A830"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Mesurer l’adoption des fonctionnalités existantes et les freins au renouvellement.</w:t>
      </w:r>
    </w:p>
    <w:p w14:paraId="70CE03EA"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Observation Directe</w:t>
      </w:r>
    </w:p>
    <w:p w14:paraId="2A7916FA"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Analyse des interactions des utilisateurs avec la plateforme via des outils d’analyse comportementale.</w:t>
      </w:r>
    </w:p>
    <w:p w14:paraId="02734F1D"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points de friction (parcours utilisateur, adoption des fonctionnalités).</w:t>
      </w:r>
    </w:p>
    <w:p w14:paraId="1CAEBA4B"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des Données Externes</w:t>
      </w:r>
    </w:p>
    <w:p w14:paraId="762D8FE9"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Étude des feedbacks des utilisateurs sur des plateformes publiques (forums, réseaux sociaux, avis clients).</w:t>
      </w:r>
    </w:p>
    <w:p w14:paraId="4CF6C51F"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Compléter les retours internes par des perspectives externes.</w:t>
      </w:r>
    </w:p>
    <w:p w14:paraId="31F50A42"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des Données Internes</w:t>
      </w:r>
    </w:p>
    <w:p w14:paraId="20975135"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Exploitation des données issues de la plateforme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 adoption des fonctionnalités, taux d’interaction) pour identifier les comportements et besoins implicites.</w:t>
      </w:r>
    </w:p>
    <w:p w14:paraId="68131FD0"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Appuyer les besoins exprimés par des preuves tangibles.</w:t>
      </w:r>
    </w:p>
    <w:p w14:paraId="40B86C4B" w14:textId="23AB5539" w:rsidR="00D11837" w:rsidRDefault="00D11837" w:rsidP="00D11837">
      <w:pPr>
        <w:rPr>
          <w:rFonts w:ascii="Arial" w:eastAsia="Times New Roman" w:hAnsi="Arial" w:cs="Arial"/>
          <w:sz w:val="28"/>
          <w:szCs w:val="28"/>
        </w:rPr>
      </w:pPr>
    </w:p>
    <w:p w14:paraId="06AD1890" w14:textId="77777777" w:rsidR="00D11837" w:rsidRDefault="00D11837" w:rsidP="00D11837">
      <w:pPr>
        <w:rPr>
          <w:rFonts w:ascii="Arial" w:eastAsia="Times New Roman" w:hAnsi="Arial" w:cs="Arial"/>
          <w:sz w:val="28"/>
          <w:szCs w:val="28"/>
        </w:rPr>
      </w:pPr>
    </w:p>
    <w:p w14:paraId="00525CD5" w14:textId="77777777" w:rsidR="00D11837" w:rsidRDefault="00D11837" w:rsidP="00D11837">
      <w:pPr>
        <w:rPr>
          <w:rFonts w:ascii="Arial" w:eastAsia="Times New Roman" w:hAnsi="Arial" w:cs="Arial"/>
          <w:sz w:val="28"/>
          <w:szCs w:val="28"/>
        </w:rPr>
      </w:pPr>
    </w:p>
    <w:p w14:paraId="4AC3D85F" w14:textId="77777777" w:rsidR="00D11837" w:rsidRDefault="00D11837" w:rsidP="00D11837">
      <w:pPr>
        <w:rPr>
          <w:rFonts w:ascii="Arial" w:eastAsia="Times New Roman" w:hAnsi="Arial" w:cs="Arial"/>
          <w:sz w:val="28"/>
          <w:szCs w:val="28"/>
        </w:rPr>
      </w:pPr>
    </w:p>
    <w:p w14:paraId="6CF31309" w14:textId="77777777" w:rsidR="00D11837" w:rsidRDefault="00D11837" w:rsidP="00D11837">
      <w:pPr>
        <w:rPr>
          <w:rFonts w:ascii="Arial" w:eastAsia="Times New Roman" w:hAnsi="Arial" w:cs="Arial"/>
          <w:sz w:val="28"/>
          <w:szCs w:val="28"/>
        </w:rPr>
      </w:pPr>
    </w:p>
    <w:p w14:paraId="3B164E9B" w14:textId="77777777" w:rsidR="00D11837" w:rsidRDefault="00D11837" w:rsidP="00D11837">
      <w:pPr>
        <w:rPr>
          <w:rFonts w:ascii="Arial" w:eastAsia="Times New Roman" w:hAnsi="Arial" w:cs="Arial"/>
          <w:sz w:val="28"/>
          <w:szCs w:val="28"/>
        </w:rPr>
      </w:pPr>
    </w:p>
    <w:p w14:paraId="5D7345AD" w14:textId="77777777" w:rsidR="00D11837" w:rsidRPr="00D11837" w:rsidRDefault="00D11837" w:rsidP="00D11837">
      <w:pPr>
        <w:rPr>
          <w:rFonts w:ascii="Arial" w:eastAsia="Times New Roman" w:hAnsi="Arial" w:cs="Arial"/>
          <w:sz w:val="28"/>
          <w:szCs w:val="28"/>
        </w:rPr>
      </w:pPr>
    </w:p>
    <w:p w14:paraId="7E1F4B24"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lastRenderedPageBreak/>
        <w:t>3. Documentation des Résultats</w:t>
      </w:r>
    </w:p>
    <w:p w14:paraId="11929260"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Les informations collectées sont organisées dans un document centralisé pour une analyse approfondie :</w:t>
      </w:r>
    </w:p>
    <w:p w14:paraId="3F062EBD"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Catégorisation des besoins</w:t>
      </w:r>
      <w:r w:rsidRPr="00D11837">
        <w:rPr>
          <w:rFonts w:ascii="Arial" w:eastAsia="Times New Roman" w:hAnsi="Arial" w:cs="Arial"/>
          <w:sz w:val="28"/>
          <w:szCs w:val="28"/>
        </w:rPr>
        <w:t xml:space="preserve"> :</w:t>
      </w:r>
    </w:p>
    <w:p w14:paraId="6B3BD589"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Fonctionnels : Ce que la plateforme doit faire (ex. : prédire le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 automatiser les campagnes).</w:t>
      </w:r>
    </w:p>
    <w:p w14:paraId="717BD08B"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Non fonctionnels : Exigences de performance, sécurité, et disponibilité.</w:t>
      </w:r>
    </w:p>
    <w:p w14:paraId="35FC545D"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Priorisation</w:t>
      </w:r>
      <w:r w:rsidRPr="00D11837">
        <w:rPr>
          <w:rFonts w:ascii="Arial" w:eastAsia="Times New Roman" w:hAnsi="Arial" w:cs="Arial"/>
          <w:sz w:val="28"/>
          <w:szCs w:val="28"/>
        </w:rPr>
        <w:t xml:space="preserve"> :</w:t>
      </w:r>
    </w:p>
    <w:p w14:paraId="2C3D54F8"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Classification des besoins selon leur importance : essentiels, secondaires, ou optionnels.</w:t>
      </w:r>
    </w:p>
    <w:p w14:paraId="47F1781F"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Validation avec les parties prenantes</w:t>
      </w:r>
      <w:r w:rsidRPr="00D11837">
        <w:rPr>
          <w:rFonts w:ascii="Arial" w:eastAsia="Times New Roman" w:hAnsi="Arial" w:cs="Arial"/>
          <w:sz w:val="28"/>
          <w:szCs w:val="28"/>
        </w:rPr>
        <w:t xml:space="preserve"> :</w:t>
      </w:r>
    </w:p>
    <w:p w14:paraId="159A28C9"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Organisation de réunions pour confirmer que les besoins identifiés correspondent aux attentes.</w:t>
      </w:r>
    </w:p>
    <w:p w14:paraId="561B7398" w14:textId="2A44F3F0" w:rsidR="00D11837" w:rsidRPr="00D11837" w:rsidRDefault="00D11837" w:rsidP="00D11837">
      <w:pPr>
        <w:rPr>
          <w:rFonts w:ascii="Arial" w:eastAsia="Times New Roman" w:hAnsi="Arial" w:cs="Arial"/>
          <w:sz w:val="28"/>
          <w:szCs w:val="28"/>
        </w:rPr>
      </w:pPr>
    </w:p>
    <w:p w14:paraId="762E807B"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t>4. Méthodes d’Analyse</w:t>
      </w:r>
    </w:p>
    <w:p w14:paraId="7103EEF5"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Les données collectées sont analysées à l’aide des méthodes suivantes :</w:t>
      </w:r>
    </w:p>
    <w:p w14:paraId="3EF32C02"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Cartographie des besoins</w:t>
      </w:r>
      <w:r w:rsidRPr="00D11837">
        <w:rPr>
          <w:rFonts w:ascii="Arial" w:eastAsia="Times New Roman" w:hAnsi="Arial" w:cs="Arial"/>
          <w:sz w:val="28"/>
          <w:szCs w:val="28"/>
        </w:rPr>
        <w:t xml:space="preserve"> :</w:t>
      </w:r>
    </w:p>
    <w:p w14:paraId="11EC1E13"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Identification des relations entre les besoins exprimés et les solutions existantes.</w:t>
      </w:r>
    </w:p>
    <w:p w14:paraId="2A4A6E1C"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SWOT</w:t>
      </w:r>
      <w:r w:rsidRPr="00D11837">
        <w:rPr>
          <w:rFonts w:ascii="Arial" w:eastAsia="Times New Roman" w:hAnsi="Arial" w:cs="Arial"/>
          <w:sz w:val="28"/>
          <w:szCs w:val="28"/>
        </w:rPr>
        <w:t xml:space="preserve"> :</w:t>
      </w:r>
    </w:p>
    <w:p w14:paraId="046EEC49"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Évaluation des forces, faiblesses, opportunités, et menaces pour aligner les besoins sur les capacités de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w:t>
      </w:r>
    </w:p>
    <w:p w14:paraId="2E6B6445"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Définition des KPI</w:t>
      </w:r>
      <w:r w:rsidRPr="00D11837">
        <w:rPr>
          <w:rFonts w:ascii="Arial" w:eastAsia="Times New Roman" w:hAnsi="Arial" w:cs="Arial"/>
          <w:sz w:val="28"/>
          <w:szCs w:val="28"/>
        </w:rPr>
        <w:t xml:space="preserve"> :</w:t>
      </w:r>
    </w:p>
    <w:p w14:paraId="68F263EF"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Établir des indicateurs permettant de mesurer la satisfaction des besoins (ex. : taux d’adoption, réduction du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w:t>
      </w:r>
    </w:p>
    <w:p w14:paraId="35F0C2DB" w14:textId="324EFBDB" w:rsidR="00D11837" w:rsidRPr="00D11837" w:rsidRDefault="00D11837" w:rsidP="00D11837">
      <w:pPr>
        <w:rPr>
          <w:rFonts w:ascii="Arial" w:eastAsia="Times New Roman" w:hAnsi="Arial" w:cs="Arial"/>
          <w:sz w:val="28"/>
          <w:szCs w:val="28"/>
        </w:rPr>
      </w:pPr>
    </w:p>
    <w:p w14:paraId="70702F23" w14:textId="77777777" w:rsidR="00D11837" w:rsidRPr="00D11837" w:rsidRDefault="00D11837" w:rsidP="00D11837">
      <w:pPr>
        <w:spacing w:before="100" w:beforeAutospacing="1" w:after="100" w:afterAutospacing="1"/>
        <w:outlineLvl w:val="2"/>
        <w:rPr>
          <w:rFonts w:ascii="Arial" w:eastAsia="Times New Roman" w:hAnsi="Arial" w:cs="Arial"/>
          <w:b/>
          <w:bCs/>
          <w:sz w:val="28"/>
          <w:szCs w:val="28"/>
        </w:rPr>
      </w:pPr>
      <w:r w:rsidRPr="00D11837">
        <w:rPr>
          <w:rFonts w:ascii="Arial" w:eastAsia="Times New Roman" w:hAnsi="Arial" w:cs="Arial"/>
          <w:b/>
          <w:bCs/>
          <w:sz w:val="28"/>
          <w:szCs w:val="28"/>
        </w:rPr>
        <w:t>Conclusion</w:t>
      </w:r>
    </w:p>
    <w:p w14:paraId="1ACD3AEB"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Cette méthodologie rigoureuse garantit une collecte complète et structurée des besoins, permettant à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 xml:space="preserve"> de développer des solutions pertinentes et alignées sur les attentes des utilisateurs. Elle assure également une validation continue des exigences avec les parties prenantes, minimisant ainsi les risques d’inadéquation ou de mauvaise compréhension des objectifs du projet.</w:t>
      </w:r>
    </w:p>
    <w:p w14:paraId="6AE5C326"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733595C0" w14:textId="36CCD3CA"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1FDBD390"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L’analyse approfondie des besoins identifiés lors de la collecte vise à les structurer, à les prioriser, et à en dégager des insights exploitables pour guider le développement du projet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Cette étape permet de s’assurer que les solutions proposées répondent aux attentes des parties prenantes et sont en adéquation avec les objectifs stratégiques de l’entreprise.</w:t>
      </w:r>
    </w:p>
    <w:p w14:paraId="4F4FEF9D" w14:textId="0566B3AF" w:rsidR="00D11837" w:rsidRPr="00D11837" w:rsidRDefault="00D11837" w:rsidP="00D11837">
      <w:pPr>
        <w:spacing w:line="349" w:lineRule="exact"/>
        <w:rPr>
          <w:rFonts w:ascii="Arial" w:eastAsia="Arial" w:hAnsi="Arial" w:cs="Arial"/>
          <w:sz w:val="28"/>
          <w:szCs w:val="28"/>
        </w:rPr>
      </w:pPr>
    </w:p>
    <w:p w14:paraId="48A82BA2"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1. Classification des Besoins</w:t>
      </w:r>
    </w:p>
    <w:p w14:paraId="769EB845"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Fonctionnels</w:t>
      </w:r>
    </w:p>
    <w:p w14:paraId="421027C7"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 xml:space="preserve">Prédiction du </w:t>
      </w:r>
      <w:proofErr w:type="spellStart"/>
      <w:r w:rsidRPr="00D11837">
        <w:rPr>
          <w:rFonts w:ascii="Arial" w:eastAsia="Arial" w:hAnsi="Arial" w:cs="Arial"/>
          <w:b/>
          <w:bCs/>
          <w:sz w:val="28"/>
          <w:szCs w:val="28"/>
        </w:rPr>
        <w:t>churn</w:t>
      </w:r>
      <w:proofErr w:type="spellEnd"/>
      <w:r w:rsidRPr="00D11837">
        <w:rPr>
          <w:rFonts w:ascii="Arial" w:eastAsia="Arial" w:hAnsi="Arial" w:cs="Arial"/>
          <w:sz w:val="28"/>
          <w:szCs w:val="28"/>
        </w:rPr>
        <w:t xml:space="preserve"> :</w:t>
      </w:r>
    </w:p>
    <w:p w14:paraId="00D2C8C0"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Mettre en œuvre des algorithmes de machine </w:t>
      </w:r>
      <w:proofErr w:type="spellStart"/>
      <w:r w:rsidRPr="00D11837">
        <w:rPr>
          <w:rFonts w:ascii="Arial" w:eastAsia="Arial" w:hAnsi="Arial" w:cs="Arial"/>
          <w:sz w:val="28"/>
          <w:szCs w:val="28"/>
        </w:rPr>
        <w:t>learning</w:t>
      </w:r>
      <w:proofErr w:type="spellEnd"/>
      <w:r w:rsidRPr="00D11837">
        <w:rPr>
          <w:rFonts w:ascii="Arial" w:eastAsia="Arial" w:hAnsi="Arial" w:cs="Arial"/>
          <w:sz w:val="28"/>
          <w:szCs w:val="28"/>
        </w:rPr>
        <w:t xml:space="preserve"> capables d’estimer la probabilité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xml:space="preserve"> pour chaque client.</w:t>
      </w:r>
    </w:p>
    <w:p w14:paraId="316C1DDB"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Personnalisation des campagnes de rétention</w:t>
      </w:r>
      <w:r w:rsidRPr="00D11837">
        <w:rPr>
          <w:rFonts w:ascii="Arial" w:eastAsia="Arial" w:hAnsi="Arial" w:cs="Arial"/>
          <w:sz w:val="28"/>
          <w:szCs w:val="28"/>
        </w:rPr>
        <w:t xml:space="preserve"> :</w:t>
      </w:r>
    </w:p>
    <w:p w14:paraId="1BC22591"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Automatiser la création et l’exécution de campagnes marketing personnalisées basées sur les comportements et les préférences des clients.</w:t>
      </w:r>
    </w:p>
    <w:p w14:paraId="0227E3D7"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Tableaux de bord analytiques</w:t>
      </w:r>
      <w:r w:rsidRPr="00D11837">
        <w:rPr>
          <w:rFonts w:ascii="Arial" w:eastAsia="Arial" w:hAnsi="Arial" w:cs="Arial"/>
          <w:sz w:val="28"/>
          <w:szCs w:val="28"/>
        </w:rPr>
        <w:t xml:space="preserve"> :</w:t>
      </w:r>
    </w:p>
    <w:p w14:paraId="4F5C54C2"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Fournir des visualisations en temps réel des indicateurs clés (scores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engagement client, CLV).</w:t>
      </w:r>
    </w:p>
    <w:p w14:paraId="242C67AA"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Recommandations automatiques</w:t>
      </w:r>
      <w:r w:rsidRPr="00D11837">
        <w:rPr>
          <w:rFonts w:ascii="Arial" w:eastAsia="Arial" w:hAnsi="Arial" w:cs="Arial"/>
          <w:sz w:val="28"/>
          <w:szCs w:val="28"/>
        </w:rPr>
        <w:t xml:space="preserve"> :</w:t>
      </w:r>
    </w:p>
    <w:p w14:paraId="5691BB00"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Proposer des actions ciblées (ex. : remises, produits complémentaires) en fonction des données clients.</w:t>
      </w:r>
    </w:p>
    <w:p w14:paraId="2FBFCB76"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Non Fonctionnels</w:t>
      </w:r>
    </w:p>
    <w:p w14:paraId="6BED4D40"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Performance</w:t>
      </w:r>
      <w:r w:rsidRPr="00D11837">
        <w:rPr>
          <w:rFonts w:ascii="Arial" w:eastAsia="Arial" w:hAnsi="Arial" w:cs="Arial"/>
          <w:sz w:val="28"/>
          <w:szCs w:val="28"/>
        </w:rPr>
        <w:t xml:space="preserve"> :</w:t>
      </w:r>
    </w:p>
    <w:p w14:paraId="09B972DC"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Assurer des temps de réponse rapides pour les algorithmes prédictifs et les visualisations des données.</w:t>
      </w:r>
    </w:p>
    <w:p w14:paraId="2A7816E6"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Scalabilité</w:t>
      </w:r>
      <w:r w:rsidRPr="00D11837">
        <w:rPr>
          <w:rFonts w:ascii="Arial" w:eastAsia="Arial" w:hAnsi="Arial" w:cs="Arial"/>
          <w:sz w:val="28"/>
          <w:szCs w:val="28"/>
        </w:rPr>
        <w:t xml:space="preserve"> :</w:t>
      </w:r>
    </w:p>
    <w:p w14:paraId="5C133923"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Garantir que la plateforme peut gérer une augmentation du volume de données et du nombre d’utilisateurs.</w:t>
      </w:r>
    </w:p>
    <w:p w14:paraId="6883EDC5"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Sécurité</w:t>
      </w:r>
      <w:r w:rsidRPr="00D11837">
        <w:rPr>
          <w:rFonts w:ascii="Arial" w:eastAsia="Arial" w:hAnsi="Arial" w:cs="Arial"/>
          <w:sz w:val="28"/>
          <w:szCs w:val="28"/>
        </w:rPr>
        <w:t xml:space="preserve"> :</w:t>
      </w:r>
    </w:p>
    <w:p w14:paraId="28459AA6"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Maintenir une stricte conformité RGPD, notamment pour les données sensibles liées aux clients.</w:t>
      </w:r>
    </w:p>
    <w:p w14:paraId="114AA45B"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Interopérabilité</w:t>
      </w:r>
      <w:r w:rsidRPr="00D11837">
        <w:rPr>
          <w:rFonts w:ascii="Arial" w:eastAsia="Arial" w:hAnsi="Arial" w:cs="Arial"/>
          <w:sz w:val="28"/>
          <w:szCs w:val="28"/>
        </w:rPr>
        <w:t xml:space="preserve"> :</w:t>
      </w:r>
    </w:p>
    <w:p w14:paraId="778FE68F"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Faciliter l’intégration de </w:t>
      </w:r>
      <w:proofErr w:type="spellStart"/>
      <w:r w:rsidRPr="00D11837">
        <w:rPr>
          <w:rFonts w:ascii="Arial" w:eastAsia="Arial" w:hAnsi="Arial" w:cs="Arial"/>
          <w:sz w:val="28"/>
          <w:szCs w:val="28"/>
        </w:rPr>
        <w:t>NexaCore</w:t>
      </w:r>
      <w:proofErr w:type="spellEnd"/>
      <w:r w:rsidRPr="00D11837">
        <w:rPr>
          <w:rFonts w:ascii="Arial" w:eastAsia="Arial" w:hAnsi="Arial" w:cs="Arial"/>
          <w:sz w:val="28"/>
          <w:szCs w:val="28"/>
        </w:rPr>
        <w:t xml:space="preserve"> avec d’autres systèmes CRM, ERP, et outils tiers.</w:t>
      </w:r>
    </w:p>
    <w:p w14:paraId="668D024B"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Organisationnels</w:t>
      </w:r>
    </w:p>
    <w:p w14:paraId="4A9DEB4F"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Formation des utilisateurs</w:t>
      </w:r>
      <w:r w:rsidRPr="00D11837">
        <w:rPr>
          <w:rFonts w:ascii="Arial" w:eastAsia="Arial" w:hAnsi="Arial" w:cs="Arial"/>
          <w:sz w:val="28"/>
          <w:szCs w:val="28"/>
        </w:rPr>
        <w:t xml:space="preserve"> :</w:t>
      </w:r>
    </w:p>
    <w:p w14:paraId="27591D67"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lastRenderedPageBreak/>
        <w:t>Proposer des tutoriels interactifs pour améliorer l’adoption des fonctionnalités.</w:t>
      </w:r>
    </w:p>
    <w:p w14:paraId="20C9BAE2"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Support client proactif</w:t>
      </w:r>
      <w:r w:rsidRPr="00D11837">
        <w:rPr>
          <w:rFonts w:ascii="Arial" w:eastAsia="Arial" w:hAnsi="Arial" w:cs="Arial"/>
          <w:sz w:val="28"/>
          <w:szCs w:val="28"/>
        </w:rPr>
        <w:t xml:space="preserve"> :</w:t>
      </w:r>
    </w:p>
    <w:p w14:paraId="761327FF"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Mettre en place un système permettant d’anticiper les besoins des clients grâce aux données analysées.</w:t>
      </w:r>
    </w:p>
    <w:p w14:paraId="57F24ECE" w14:textId="5008049C" w:rsidR="00D11837" w:rsidRPr="00D11837" w:rsidRDefault="00D11837" w:rsidP="00D11837">
      <w:pPr>
        <w:spacing w:line="349" w:lineRule="exact"/>
        <w:rPr>
          <w:rFonts w:ascii="Arial" w:eastAsia="Arial" w:hAnsi="Arial" w:cs="Arial"/>
          <w:sz w:val="28"/>
          <w:szCs w:val="28"/>
        </w:rPr>
      </w:pPr>
    </w:p>
    <w:p w14:paraId="05C627B4"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2. Analyse des Besoins Prioritaires</w:t>
      </w:r>
    </w:p>
    <w:p w14:paraId="1DEDE954"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Les besoins sont priorisés selon leur importance pour le projet et leur impact sur les résultats attendus.</w:t>
      </w:r>
    </w:p>
    <w:p w14:paraId="4B1CF330"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Haute Priorité</w:t>
      </w:r>
      <w:r w:rsidRPr="00D11837">
        <w:rPr>
          <w:rFonts w:ascii="Arial" w:eastAsia="Arial" w:hAnsi="Arial" w:cs="Arial"/>
          <w:sz w:val="28"/>
          <w:szCs w:val="28"/>
        </w:rPr>
        <w:t xml:space="preserve"> (Essentiels)</w:t>
      </w:r>
    </w:p>
    <w:p w14:paraId="30AA50B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Prédiction du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xml:space="preserve"> avec une précision supérieure à 85 % pour identifier les clients à risque.</w:t>
      </w:r>
    </w:p>
    <w:p w14:paraId="10E6E22F"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Automatisation des actions de rétention, notamment les campagnes marketing basées sur les scores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w:t>
      </w:r>
    </w:p>
    <w:p w14:paraId="047FE1EC"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Tableaux de bord pour suivre en temps réel les performances des actions de rétention et les métriques clés.</w:t>
      </w:r>
    </w:p>
    <w:p w14:paraId="390ABABB"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Priorité Moyenne</w:t>
      </w:r>
      <w:r w:rsidRPr="00D11837">
        <w:rPr>
          <w:rFonts w:ascii="Arial" w:eastAsia="Arial" w:hAnsi="Arial" w:cs="Arial"/>
          <w:sz w:val="28"/>
          <w:szCs w:val="28"/>
        </w:rPr>
        <w:t xml:space="preserve"> (Secondaires)</w:t>
      </w:r>
    </w:p>
    <w:p w14:paraId="6BAA60E9"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Amélioration de l’interface utilisateur pour simplifier l’adoption des fonctionnalités avancées.</w:t>
      </w:r>
    </w:p>
    <w:p w14:paraId="0254C7B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Intégration fluide avec les systèmes tiers utilisés par les clients.</w:t>
      </w:r>
    </w:p>
    <w:p w14:paraId="097DFE0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Formation des utilisateurs pour maximiser leur autonomie dans l’utilisation de </w:t>
      </w:r>
      <w:proofErr w:type="spellStart"/>
      <w:r w:rsidRPr="00D11837">
        <w:rPr>
          <w:rFonts w:ascii="Arial" w:eastAsia="Arial" w:hAnsi="Arial" w:cs="Arial"/>
          <w:sz w:val="28"/>
          <w:szCs w:val="28"/>
        </w:rPr>
        <w:t>NexaCore</w:t>
      </w:r>
      <w:proofErr w:type="spellEnd"/>
      <w:r w:rsidRPr="00D11837">
        <w:rPr>
          <w:rFonts w:ascii="Arial" w:eastAsia="Arial" w:hAnsi="Arial" w:cs="Arial"/>
          <w:sz w:val="28"/>
          <w:szCs w:val="28"/>
        </w:rPr>
        <w:t>.</w:t>
      </w:r>
    </w:p>
    <w:p w14:paraId="418686B8"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Priorité Faible</w:t>
      </w:r>
      <w:r w:rsidRPr="00D11837">
        <w:rPr>
          <w:rFonts w:ascii="Arial" w:eastAsia="Arial" w:hAnsi="Arial" w:cs="Arial"/>
          <w:sz w:val="28"/>
          <w:szCs w:val="28"/>
        </w:rPr>
        <w:t xml:space="preserve"> (Optionnels)</w:t>
      </w:r>
    </w:p>
    <w:p w14:paraId="60EB123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Développement de fonctionnalités additionnelles, comme des rapports prédictifs avancés sur les tendances du marché ou l’identification des opportunités commerciales.</w:t>
      </w:r>
    </w:p>
    <w:p w14:paraId="35264FD9" w14:textId="5EA5ABD0" w:rsidR="00D11837" w:rsidRPr="00D11837" w:rsidRDefault="00D11837" w:rsidP="00D11837">
      <w:pPr>
        <w:spacing w:line="349" w:lineRule="exact"/>
        <w:rPr>
          <w:rFonts w:ascii="Arial" w:eastAsia="Arial" w:hAnsi="Arial" w:cs="Arial"/>
          <w:sz w:val="28"/>
          <w:szCs w:val="28"/>
        </w:rPr>
      </w:pPr>
    </w:p>
    <w:p w14:paraId="19D21472"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3. Identification des Contraintes</w:t>
      </w:r>
    </w:p>
    <w:p w14:paraId="2B67205F"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L’analyse a également permis de relever plusieurs contraintes qui doivent être prises en compte dans la mise en œuvre du projet :</w:t>
      </w:r>
    </w:p>
    <w:p w14:paraId="2E51B6E0"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Techniques</w:t>
      </w:r>
      <w:r w:rsidRPr="00D11837">
        <w:rPr>
          <w:rFonts w:ascii="Arial" w:eastAsia="Arial" w:hAnsi="Arial" w:cs="Arial"/>
          <w:sz w:val="28"/>
          <w:szCs w:val="28"/>
        </w:rPr>
        <w:t xml:space="preserve"> :</w:t>
      </w:r>
    </w:p>
    <w:p w14:paraId="0FE18B77"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Les modèles prédictifs nécessitent des données de haute qualité et une infrastructure capable de gérer des calculs intensifs.</w:t>
      </w:r>
    </w:p>
    <w:p w14:paraId="5AB010C5"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La latence des systèmes actuels doit être réduite pour garantir une expérience utilisateur fluide.</w:t>
      </w:r>
    </w:p>
    <w:p w14:paraId="2F804CC7"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Organisationnelles</w:t>
      </w:r>
      <w:r w:rsidRPr="00D11837">
        <w:rPr>
          <w:rFonts w:ascii="Arial" w:eastAsia="Arial" w:hAnsi="Arial" w:cs="Arial"/>
          <w:sz w:val="28"/>
          <w:szCs w:val="28"/>
        </w:rPr>
        <w:t xml:space="preserve"> :</w:t>
      </w:r>
    </w:p>
    <w:p w14:paraId="680E47C1"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La coordination entre les équipes techniques, marketing, et support est essentielle pour garantir une cohérence dans les actions entreprises.</w:t>
      </w:r>
    </w:p>
    <w:p w14:paraId="06E3B2AD"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Réglementaires</w:t>
      </w:r>
      <w:r w:rsidRPr="00D11837">
        <w:rPr>
          <w:rFonts w:ascii="Arial" w:eastAsia="Arial" w:hAnsi="Arial" w:cs="Arial"/>
          <w:sz w:val="28"/>
          <w:szCs w:val="28"/>
        </w:rPr>
        <w:t xml:space="preserve"> :</w:t>
      </w:r>
    </w:p>
    <w:p w14:paraId="684A381D"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lastRenderedPageBreak/>
        <w:t>Toutes les actions de collecte, de traitement et de stockage des données doivent respecter les exigences du RGPD.</w:t>
      </w:r>
    </w:p>
    <w:p w14:paraId="0257A341" w14:textId="14BD2DEC" w:rsidR="00D11837" w:rsidRPr="00D11837" w:rsidRDefault="00D11837" w:rsidP="00D11837">
      <w:pPr>
        <w:spacing w:line="349" w:lineRule="exact"/>
        <w:rPr>
          <w:rFonts w:ascii="Arial" w:eastAsia="Arial" w:hAnsi="Arial" w:cs="Arial"/>
          <w:sz w:val="28"/>
          <w:szCs w:val="28"/>
        </w:rPr>
      </w:pPr>
    </w:p>
    <w:p w14:paraId="771EAB9C"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4. Alignement avec les Objectifs Stratégiques</w:t>
      </w:r>
    </w:p>
    <w:p w14:paraId="6EAA65F3"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Les besoins identifiés sont étroitement liés aux objectifs stratégiques de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notamment :</w:t>
      </w:r>
    </w:p>
    <w:p w14:paraId="1A1609CD"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 xml:space="preserve">Réduction du </w:t>
      </w:r>
      <w:proofErr w:type="spellStart"/>
      <w:r w:rsidRPr="00D11837">
        <w:rPr>
          <w:rFonts w:ascii="Arial" w:eastAsia="Arial" w:hAnsi="Arial" w:cs="Arial"/>
          <w:b/>
          <w:bCs/>
          <w:sz w:val="28"/>
          <w:szCs w:val="28"/>
        </w:rPr>
        <w:t>churn</w:t>
      </w:r>
      <w:proofErr w:type="spellEnd"/>
      <w:r w:rsidRPr="00D11837">
        <w:rPr>
          <w:rFonts w:ascii="Arial" w:eastAsia="Arial" w:hAnsi="Arial" w:cs="Arial"/>
          <w:sz w:val="28"/>
          <w:szCs w:val="28"/>
        </w:rPr>
        <w:t xml:space="preserve"> :</w:t>
      </w:r>
    </w:p>
    <w:p w14:paraId="5A82ADF3"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En répondant aux besoins prioritaires, l’entreprise pourra diminuer le taux d’attrition et stabiliser ses revenus récurrents.</w:t>
      </w:r>
    </w:p>
    <w:p w14:paraId="6258311F"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Amélioration de l’expérience utilisateur</w:t>
      </w:r>
      <w:r w:rsidRPr="00D11837">
        <w:rPr>
          <w:rFonts w:ascii="Arial" w:eastAsia="Arial" w:hAnsi="Arial" w:cs="Arial"/>
          <w:sz w:val="28"/>
          <w:szCs w:val="28"/>
        </w:rPr>
        <w:t xml:space="preserve"> :</w:t>
      </w:r>
    </w:p>
    <w:p w14:paraId="6C61570A"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 xml:space="preserve">En simplifiant les processus et en automatisant les actions,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peut renforcer la satisfaction client et l’adoption des fonctionnalités.</w:t>
      </w:r>
    </w:p>
    <w:p w14:paraId="6D55003C"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Renforcement de la compétitivité</w:t>
      </w:r>
      <w:r w:rsidRPr="00D11837">
        <w:rPr>
          <w:rFonts w:ascii="Arial" w:eastAsia="Arial" w:hAnsi="Arial" w:cs="Arial"/>
          <w:sz w:val="28"/>
          <w:szCs w:val="28"/>
        </w:rPr>
        <w:t xml:space="preserve"> :</w:t>
      </w:r>
    </w:p>
    <w:p w14:paraId="70F6E352"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 xml:space="preserve">En intégrant des technologies avancées,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pourra se différencier des concurrents et consolider sa position sur le marché des CRM intelligents.</w:t>
      </w:r>
    </w:p>
    <w:p w14:paraId="4A7BC5C9" w14:textId="389764AB" w:rsidR="00D11837" w:rsidRPr="00D11837" w:rsidRDefault="00D11837" w:rsidP="00D11837">
      <w:pPr>
        <w:spacing w:line="349" w:lineRule="exact"/>
        <w:rPr>
          <w:rFonts w:ascii="Arial" w:eastAsia="Arial" w:hAnsi="Arial" w:cs="Arial"/>
          <w:sz w:val="28"/>
          <w:szCs w:val="28"/>
        </w:rPr>
      </w:pPr>
    </w:p>
    <w:p w14:paraId="095F99BF"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5. Synthèse</w:t>
      </w:r>
    </w:p>
    <w:p w14:paraId="3399F32D"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Cette analyse approfondie permet de transformer les besoins exprimés en exigences claires et priorisées. Elle garantit que les ressources seront allouées de manière optimale pour répondre aux attentes des parties prenantes et atteindre les objectifs stratégiques. La mise en œuvre des solutions identifiées assurera à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une amélioration significative de la fidélisation client et de la performance de la plateforme.</w:t>
      </w:r>
    </w:p>
    <w:p w14:paraId="468E7DA3" w14:textId="77777777" w:rsidR="00D11837" w:rsidRDefault="00D11837">
      <w:pPr>
        <w:spacing w:line="349" w:lineRule="exact"/>
        <w:rPr>
          <w:rFonts w:ascii="Arial" w:eastAsia="Arial" w:hAnsi="Arial" w:cs="Arial"/>
          <w:color w:val="666666"/>
          <w:sz w:val="24"/>
          <w:szCs w:val="24"/>
        </w:rPr>
      </w:pPr>
    </w:p>
    <w:p w14:paraId="53790E7B"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5ADFF9B3" w14:textId="1B20C6D8"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 xml:space="preserve">11.1.3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377A1A5A"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L’identification des contraintes et des exigences constitue une étape essentielle pour s’assurer que le projet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xml:space="preserve"> est réalisable, aligné sur les objectifs stratégiques, et adapté aux besoins exprimés par les parties prenantes. Cette étape permet d’anticiper les obstacles potentiels, de structurer les attentes et de définir un cadre clair pour le développement et l’implémentation des solutions.</w:t>
      </w:r>
    </w:p>
    <w:p w14:paraId="6251B547" w14:textId="39AD47B4" w:rsidR="00A332F8" w:rsidRPr="00A332F8" w:rsidRDefault="00A332F8" w:rsidP="00A332F8">
      <w:pPr>
        <w:rPr>
          <w:rFonts w:ascii="Arial" w:eastAsia="Times New Roman" w:hAnsi="Arial" w:cs="Arial"/>
          <w:sz w:val="28"/>
          <w:szCs w:val="28"/>
        </w:rPr>
      </w:pPr>
    </w:p>
    <w:p w14:paraId="73A442AD" w14:textId="77777777"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t>1. Contraintes Identifiées</w:t>
      </w:r>
    </w:p>
    <w:p w14:paraId="7F9ED789"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a) Contraintes Techniques</w:t>
      </w:r>
    </w:p>
    <w:p w14:paraId="0BBFAA2B"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Qualité des données</w:t>
      </w:r>
      <w:r w:rsidRPr="00A332F8">
        <w:rPr>
          <w:rFonts w:ascii="Arial" w:eastAsia="Times New Roman" w:hAnsi="Arial" w:cs="Arial"/>
          <w:sz w:val="28"/>
          <w:szCs w:val="28"/>
        </w:rPr>
        <w:t xml:space="preserve"> :</w:t>
      </w:r>
    </w:p>
    <w:p w14:paraId="52EFEFC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modèles prédictifs nécessitent des données propres, complètes et cohérentes. Les données manquantes ou bruitées peuvent réduire la précision des prédictions.</w:t>
      </w:r>
    </w:p>
    <w:p w14:paraId="59CEECC0"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Traitement des données volumineuses</w:t>
      </w:r>
      <w:r w:rsidRPr="00A332F8">
        <w:rPr>
          <w:rFonts w:ascii="Arial" w:eastAsia="Times New Roman" w:hAnsi="Arial" w:cs="Arial"/>
          <w:sz w:val="28"/>
          <w:szCs w:val="28"/>
        </w:rPr>
        <w:t xml:space="preserve"> :</w:t>
      </w:r>
    </w:p>
    <w:p w14:paraId="725D6FD1"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L’augmentation du volume de données clients exige une infrastructure performante pour gérer les traitements en temps réel.</w:t>
      </w:r>
    </w:p>
    <w:p w14:paraId="05979E9D"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Compatibilité des intégrations</w:t>
      </w:r>
      <w:r w:rsidRPr="00A332F8">
        <w:rPr>
          <w:rFonts w:ascii="Arial" w:eastAsia="Times New Roman" w:hAnsi="Arial" w:cs="Arial"/>
          <w:sz w:val="28"/>
          <w:szCs w:val="28"/>
        </w:rPr>
        <w:t xml:space="preserve"> :</w:t>
      </w:r>
    </w:p>
    <w:p w14:paraId="24AC9FE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Les API de </w:t>
      </w:r>
      <w:proofErr w:type="spellStart"/>
      <w:r w:rsidRPr="00A332F8">
        <w:rPr>
          <w:rFonts w:ascii="Arial" w:eastAsia="Times New Roman" w:hAnsi="Arial" w:cs="Arial"/>
          <w:sz w:val="28"/>
          <w:szCs w:val="28"/>
        </w:rPr>
        <w:t>NexaCore</w:t>
      </w:r>
      <w:proofErr w:type="spellEnd"/>
      <w:r w:rsidRPr="00A332F8">
        <w:rPr>
          <w:rFonts w:ascii="Arial" w:eastAsia="Times New Roman" w:hAnsi="Arial" w:cs="Arial"/>
          <w:sz w:val="28"/>
          <w:szCs w:val="28"/>
        </w:rPr>
        <w:t xml:space="preserve"> doivent être compatibles avec les systèmes tiers (ERP, autres CRM) pour faciliter l’interopérabilité.</w:t>
      </w:r>
    </w:p>
    <w:p w14:paraId="0D7F944D"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Latence</w:t>
      </w:r>
      <w:r w:rsidRPr="00A332F8">
        <w:rPr>
          <w:rFonts w:ascii="Arial" w:eastAsia="Times New Roman" w:hAnsi="Arial" w:cs="Arial"/>
          <w:sz w:val="28"/>
          <w:szCs w:val="28"/>
        </w:rPr>
        <w:t xml:space="preserve"> :</w:t>
      </w:r>
    </w:p>
    <w:p w14:paraId="7268FB9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La vitesse de traitement des modèles et des visualisations doit être optimisée pour offrir une expérience utilisateur fluide.</w:t>
      </w:r>
    </w:p>
    <w:p w14:paraId="40893489"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b) Contraintes Organisationnelles</w:t>
      </w:r>
    </w:p>
    <w:p w14:paraId="6AB153B1"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Coordination entre équipes</w:t>
      </w:r>
      <w:r w:rsidRPr="00A332F8">
        <w:rPr>
          <w:rFonts w:ascii="Arial" w:eastAsia="Times New Roman" w:hAnsi="Arial" w:cs="Arial"/>
          <w:sz w:val="28"/>
          <w:szCs w:val="28"/>
        </w:rPr>
        <w:t xml:space="preserve"> :</w:t>
      </w:r>
    </w:p>
    <w:p w14:paraId="2FE4AB08"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Une collaboration efficace entre les équipes techniques, marketing et support est indispensable pour garantir la cohérence et l’efficacité des actions.</w:t>
      </w:r>
    </w:p>
    <w:p w14:paraId="728223CD"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Adoption par les utilisateurs</w:t>
      </w:r>
      <w:r w:rsidRPr="00A332F8">
        <w:rPr>
          <w:rFonts w:ascii="Arial" w:eastAsia="Times New Roman" w:hAnsi="Arial" w:cs="Arial"/>
          <w:sz w:val="28"/>
          <w:szCs w:val="28"/>
        </w:rPr>
        <w:t xml:space="preserve"> :</w:t>
      </w:r>
    </w:p>
    <w:p w14:paraId="05A45DC5"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L’interface utilisateur et les fonctionnalités doivent être suffisamment intuitives pour assurer une adoption rapide par les clients et minimiser les besoins en formation.</w:t>
      </w:r>
    </w:p>
    <w:p w14:paraId="0DAE106F"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Formation des parties prenantes internes</w:t>
      </w:r>
      <w:r w:rsidRPr="00A332F8">
        <w:rPr>
          <w:rFonts w:ascii="Arial" w:eastAsia="Times New Roman" w:hAnsi="Arial" w:cs="Arial"/>
          <w:sz w:val="28"/>
          <w:szCs w:val="28"/>
        </w:rPr>
        <w:t xml:space="preserve"> :</w:t>
      </w:r>
    </w:p>
    <w:p w14:paraId="69B918D6"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équipes internes doivent être formées pour utiliser les nouveaux outils (modèles prédictifs, tableaux de bord).</w:t>
      </w:r>
    </w:p>
    <w:p w14:paraId="7CFAB184"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c) Contraintes Réglementaires</w:t>
      </w:r>
    </w:p>
    <w:p w14:paraId="387904BF" w14:textId="77777777" w:rsidR="00A332F8" w:rsidRPr="00A332F8" w:rsidRDefault="00A332F8" w:rsidP="00A332F8">
      <w:pPr>
        <w:numPr>
          <w:ilvl w:val="0"/>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lastRenderedPageBreak/>
        <w:t>Conformité RGPD</w:t>
      </w:r>
      <w:r w:rsidRPr="00A332F8">
        <w:rPr>
          <w:rFonts w:ascii="Arial" w:eastAsia="Times New Roman" w:hAnsi="Arial" w:cs="Arial"/>
          <w:sz w:val="28"/>
          <w:szCs w:val="28"/>
        </w:rPr>
        <w:t xml:space="preserve"> :</w:t>
      </w:r>
    </w:p>
    <w:p w14:paraId="15B7ED87" w14:textId="77777777" w:rsidR="00A332F8" w:rsidRPr="00A332F8" w:rsidRDefault="00A332F8" w:rsidP="00A332F8">
      <w:pPr>
        <w:numPr>
          <w:ilvl w:val="1"/>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Toutes les données client doivent être collectées, stockées et traitées dans le respect des réglementations européennes sur la protection des données.</w:t>
      </w:r>
    </w:p>
    <w:p w14:paraId="4C201B39" w14:textId="77777777" w:rsidR="00A332F8" w:rsidRPr="00A332F8" w:rsidRDefault="00A332F8" w:rsidP="00A332F8">
      <w:pPr>
        <w:numPr>
          <w:ilvl w:val="0"/>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Sécurisation des données</w:t>
      </w:r>
      <w:r w:rsidRPr="00A332F8">
        <w:rPr>
          <w:rFonts w:ascii="Arial" w:eastAsia="Times New Roman" w:hAnsi="Arial" w:cs="Arial"/>
          <w:sz w:val="28"/>
          <w:szCs w:val="28"/>
        </w:rPr>
        <w:t xml:space="preserve"> :</w:t>
      </w:r>
    </w:p>
    <w:p w14:paraId="06C148FB" w14:textId="77777777" w:rsidR="00A332F8" w:rsidRPr="00A332F8" w:rsidRDefault="00A332F8" w:rsidP="00A332F8">
      <w:pPr>
        <w:numPr>
          <w:ilvl w:val="1"/>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informations sensibles doivent être protégées contre les risques de fuite ou de cyberattaques, exigeant des protocoles de chiffrement et des audits réguliers.</w:t>
      </w:r>
    </w:p>
    <w:p w14:paraId="40196E8B"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d) Contraintes Financières</w:t>
      </w:r>
    </w:p>
    <w:p w14:paraId="2AB2AE87" w14:textId="77777777" w:rsidR="00A332F8" w:rsidRPr="00A332F8" w:rsidRDefault="00A332F8" w:rsidP="00A332F8">
      <w:pPr>
        <w:numPr>
          <w:ilvl w:val="0"/>
          <w:numId w:val="191"/>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Budget limité</w:t>
      </w:r>
      <w:r w:rsidRPr="00A332F8">
        <w:rPr>
          <w:rFonts w:ascii="Arial" w:eastAsia="Times New Roman" w:hAnsi="Arial" w:cs="Arial"/>
          <w:sz w:val="28"/>
          <w:szCs w:val="28"/>
        </w:rPr>
        <w:t xml:space="preserve"> :</w:t>
      </w:r>
    </w:p>
    <w:p w14:paraId="23DE3754" w14:textId="77777777" w:rsidR="00A332F8" w:rsidRPr="00A332F8" w:rsidRDefault="00A332F8" w:rsidP="00A332F8">
      <w:pPr>
        <w:numPr>
          <w:ilvl w:val="1"/>
          <w:numId w:val="191"/>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ressources financières disponibles doivent être allouées de manière optimale entre le développement des fonctionnalités, l’infrastructure technique, et la formation.</w:t>
      </w:r>
    </w:p>
    <w:p w14:paraId="1EFD5388" w14:textId="47A48E7F" w:rsidR="00A332F8" w:rsidRPr="00A332F8" w:rsidRDefault="00A332F8" w:rsidP="00A332F8">
      <w:pPr>
        <w:rPr>
          <w:rFonts w:ascii="Arial" w:eastAsia="Times New Roman" w:hAnsi="Arial" w:cs="Arial"/>
          <w:sz w:val="28"/>
          <w:szCs w:val="28"/>
        </w:rPr>
      </w:pPr>
    </w:p>
    <w:p w14:paraId="5E287B28" w14:textId="77777777" w:rsidR="00A332F8" w:rsidRDefault="00A332F8">
      <w:pPr>
        <w:rPr>
          <w:rFonts w:ascii="Arial" w:eastAsia="Times New Roman" w:hAnsi="Arial" w:cs="Arial"/>
          <w:b/>
          <w:bCs/>
          <w:sz w:val="28"/>
          <w:szCs w:val="28"/>
        </w:rPr>
      </w:pPr>
      <w:r>
        <w:rPr>
          <w:rFonts w:ascii="Arial" w:eastAsia="Times New Roman" w:hAnsi="Arial" w:cs="Arial"/>
          <w:b/>
          <w:bCs/>
          <w:sz w:val="28"/>
          <w:szCs w:val="28"/>
        </w:rPr>
        <w:br w:type="page"/>
      </w:r>
    </w:p>
    <w:p w14:paraId="777A3CDA" w14:textId="0EFB6A44"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lastRenderedPageBreak/>
        <w:t>2. Exigences Identifiées</w:t>
      </w:r>
    </w:p>
    <w:p w14:paraId="277D7D18"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a) Exigences Fonctionnelles</w:t>
      </w:r>
    </w:p>
    <w:p w14:paraId="1434CBFA"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 xml:space="preserve">Prédiction du </w:t>
      </w:r>
      <w:proofErr w:type="spellStart"/>
      <w:r w:rsidRPr="00A332F8">
        <w:rPr>
          <w:rFonts w:ascii="Arial" w:eastAsia="Times New Roman" w:hAnsi="Arial" w:cs="Arial"/>
          <w:b/>
          <w:bCs/>
          <w:sz w:val="28"/>
          <w:szCs w:val="28"/>
        </w:rPr>
        <w:t>churn</w:t>
      </w:r>
      <w:proofErr w:type="spellEnd"/>
      <w:r w:rsidRPr="00A332F8">
        <w:rPr>
          <w:rFonts w:ascii="Arial" w:eastAsia="Times New Roman" w:hAnsi="Arial" w:cs="Arial"/>
          <w:sz w:val="28"/>
          <w:szCs w:val="28"/>
        </w:rPr>
        <w:t xml:space="preserve"> :</w:t>
      </w:r>
    </w:p>
    <w:p w14:paraId="4881E985"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Développer des modèles de machine </w:t>
      </w:r>
      <w:proofErr w:type="spellStart"/>
      <w:r w:rsidRPr="00A332F8">
        <w:rPr>
          <w:rFonts w:ascii="Arial" w:eastAsia="Times New Roman" w:hAnsi="Arial" w:cs="Arial"/>
          <w:sz w:val="28"/>
          <w:szCs w:val="28"/>
        </w:rPr>
        <w:t>learning</w:t>
      </w:r>
      <w:proofErr w:type="spellEnd"/>
      <w:r w:rsidRPr="00A332F8">
        <w:rPr>
          <w:rFonts w:ascii="Arial" w:eastAsia="Times New Roman" w:hAnsi="Arial" w:cs="Arial"/>
          <w:sz w:val="28"/>
          <w:szCs w:val="28"/>
        </w:rPr>
        <w:t xml:space="preserve"> capables d’attribuer un score de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avec une précision supérieure à 85 %.</w:t>
      </w:r>
    </w:p>
    <w:p w14:paraId="3AE879E5"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Personnalisation des campagnes</w:t>
      </w:r>
      <w:r w:rsidRPr="00A332F8">
        <w:rPr>
          <w:rFonts w:ascii="Arial" w:eastAsia="Times New Roman" w:hAnsi="Arial" w:cs="Arial"/>
          <w:sz w:val="28"/>
          <w:szCs w:val="28"/>
        </w:rPr>
        <w:t xml:space="preserve"> :</w:t>
      </w:r>
    </w:p>
    <w:p w14:paraId="03991339"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Automatiser les campagnes marketing et de rétention en fonction des scores de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et des préférences des clients.</w:t>
      </w:r>
    </w:p>
    <w:p w14:paraId="22831AB2"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Visualisation des données</w:t>
      </w:r>
      <w:r w:rsidRPr="00A332F8">
        <w:rPr>
          <w:rFonts w:ascii="Arial" w:eastAsia="Times New Roman" w:hAnsi="Arial" w:cs="Arial"/>
          <w:sz w:val="28"/>
          <w:szCs w:val="28"/>
        </w:rPr>
        <w:t xml:space="preserve"> :</w:t>
      </w:r>
    </w:p>
    <w:p w14:paraId="1AA3DFDB"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Fournir des tableaux de bord interactifs permettant de suivre en temps réel les indicateurs clés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adoption des fonctionnalités, CLV).</w:t>
      </w:r>
    </w:p>
    <w:p w14:paraId="1BCF8916"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Recommandations automatiques</w:t>
      </w:r>
      <w:r w:rsidRPr="00A332F8">
        <w:rPr>
          <w:rFonts w:ascii="Arial" w:eastAsia="Times New Roman" w:hAnsi="Arial" w:cs="Arial"/>
          <w:sz w:val="28"/>
          <w:szCs w:val="28"/>
        </w:rPr>
        <w:t xml:space="preserve"> :</w:t>
      </w:r>
    </w:p>
    <w:p w14:paraId="03CAD123"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Proposer des actions spécifiques, comme des remises ou des offres promotionnelles, basées sur les comportements des clients.</w:t>
      </w:r>
    </w:p>
    <w:p w14:paraId="16C5CB6A"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b) Exigences Non Fonctionnelles</w:t>
      </w:r>
    </w:p>
    <w:p w14:paraId="3D194E9D"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Performance</w:t>
      </w:r>
      <w:r w:rsidRPr="00A332F8">
        <w:rPr>
          <w:rFonts w:ascii="Arial" w:eastAsia="Times New Roman" w:hAnsi="Arial" w:cs="Arial"/>
          <w:sz w:val="28"/>
          <w:szCs w:val="28"/>
        </w:rPr>
        <w:t xml:space="preserve"> :</w:t>
      </w:r>
    </w:p>
    <w:p w14:paraId="0EE9C437"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Assurer des temps de réponse inférieurs à 2 secondes pour les tableaux de bord et les actions automatisées.</w:t>
      </w:r>
    </w:p>
    <w:p w14:paraId="39192A07"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Scalabilité</w:t>
      </w:r>
      <w:r w:rsidRPr="00A332F8">
        <w:rPr>
          <w:rFonts w:ascii="Arial" w:eastAsia="Times New Roman" w:hAnsi="Arial" w:cs="Arial"/>
          <w:sz w:val="28"/>
          <w:szCs w:val="28"/>
        </w:rPr>
        <w:t xml:space="preserve"> :</w:t>
      </w:r>
    </w:p>
    <w:p w14:paraId="156E234A"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Garantir que la plateforme puisse évoluer pour traiter des volumes croissants de données sans dégradation des performances.</w:t>
      </w:r>
    </w:p>
    <w:p w14:paraId="3D4C9211"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Sécurité</w:t>
      </w:r>
      <w:r w:rsidRPr="00A332F8">
        <w:rPr>
          <w:rFonts w:ascii="Arial" w:eastAsia="Times New Roman" w:hAnsi="Arial" w:cs="Arial"/>
          <w:sz w:val="28"/>
          <w:szCs w:val="28"/>
        </w:rPr>
        <w:t xml:space="preserve"> :</w:t>
      </w:r>
    </w:p>
    <w:p w14:paraId="3D8C7B41"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Implémenter des mécanismes robustes de chiffrement, d’accès contrôlé et de détection d’anomalies pour protéger les données.</w:t>
      </w:r>
    </w:p>
    <w:p w14:paraId="516147BA"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Interopérabilité</w:t>
      </w:r>
      <w:r w:rsidRPr="00A332F8">
        <w:rPr>
          <w:rFonts w:ascii="Arial" w:eastAsia="Times New Roman" w:hAnsi="Arial" w:cs="Arial"/>
          <w:sz w:val="28"/>
          <w:szCs w:val="28"/>
        </w:rPr>
        <w:t xml:space="preserve"> :</w:t>
      </w:r>
    </w:p>
    <w:p w14:paraId="1C097F9E"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Faciliter l’intégration de </w:t>
      </w:r>
      <w:proofErr w:type="spellStart"/>
      <w:r w:rsidRPr="00A332F8">
        <w:rPr>
          <w:rFonts w:ascii="Arial" w:eastAsia="Times New Roman" w:hAnsi="Arial" w:cs="Arial"/>
          <w:sz w:val="28"/>
          <w:szCs w:val="28"/>
        </w:rPr>
        <w:t>NexaCore</w:t>
      </w:r>
      <w:proofErr w:type="spellEnd"/>
      <w:r w:rsidRPr="00A332F8">
        <w:rPr>
          <w:rFonts w:ascii="Arial" w:eastAsia="Times New Roman" w:hAnsi="Arial" w:cs="Arial"/>
          <w:sz w:val="28"/>
          <w:szCs w:val="28"/>
        </w:rPr>
        <w:t xml:space="preserve"> avec des outils tiers via des API standardisées et bien documentées.</w:t>
      </w:r>
    </w:p>
    <w:p w14:paraId="33718A18"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c) Exigences Organisationnelles</w:t>
      </w:r>
    </w:p>
    <w:p w14:paraId="25CB8F51" w14:textId="77777777" w:rsidR="00A332F8" w:rsidRPr="00A332F8" w:rsidRDefault="00A332F8" w:rsidP="00A332F8">
      <w:pPr>
        <w:numPr>
          <w:ilvl w:val="0"/>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Adoption et formation</w:t>
      </w:r>
      <w:r w:rsidRPr="00A332F8">
        <w:rPr>
          <w:rFonts w:ascii="Arial" w:eastAsia="Times New Roman" w:hAnsi="Arial" w:cs="Arial"/>
          <w:sz w:val="28"/>
          <w:szCs w:val="28"/>
        </w:rPr>
        <w:t xml:space="preserve"> :</w:t>
      </w:r>
    </w:p>
    <w:p w14:paraId="0D45CCAD" w14:textId="77777777" w:rsidR="00A332F8" w:rsidRPr="00A332F8" w:rsidRDefault="00A332F8" w:rsidP="00A332F8">
      <w:pPr>
        <w:numPr>
          <w:ilvl w:val="1"/>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Développer des tutoriels interactifs et organiser des sessions de formation pour améliorer l’adoption des fonctionnalités par les clients et les équipes internes.</w:t>
      </w:r>
    </w:p>
    <w:p w14:paraId="49C9CFCE" w14:textId="77777777" w:rsidR="00A332F8" w:rsidRPr="00A332F8" w:rsidRDefault="00A332F8" w:rsidP="00A332F8">
      <w:pPr>
        <w:numPr>
          <w:ilvl w:val="0"/>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Support client</w:t>
      </w:r>
      <w:r w:rsidRPr="00A332F8">
        <w:rPr>
          <w:rFonts w:ascii="Arial" w:eastAsia="Times New Roman" w:hAnsi="Arial" w:cs="Arial"/>
          <w:sz w:val="28"/>
          <w:szCs w:val="28"/>
        </w:rPr>
        <w:t xml:space="preserve"> :</w:t>
      </w:r>
    </w:p>
    <w:p w14:paraId="5E35EC33" w14:textId="77777777" w:rsidR="00A332F8" w:rsidRPr="00A332F8" w:rsidRDefault="00A332F8" w:rsidP="00A332F8">
      <w:pPr>
        <w:numPr>
          <w:ilvl w:val="1"/>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Renforcer les outils de support client pour anticiper les besoins des utilisateurs identifiés comme à risque.</w:t>
      </w:r>
    </w:p>
    <w:p w14:paraId="55B33C9D" w14:textId="5209A02C" w:rsidR="00A332F8" w:rsidRPr="00A332F8" w:rsidRDefault="00A332F8" w:rsidP="00A332F8">
      <w:pPr>
        <w:rPr>
          <w:rFonts w:ascii="Arial" w:eastAsia="Times New Roman" w:hAnsi="Arial" w:cs="Arial"/>
          <w:sz w:val="28"/>
          <w:szCs w:val="28"/>
        </w:rPr>
      </w:pPr>
    </w:p>
    <w:p w14:paraId="582935F0" w14:textId="77777777"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lastRenderedPageBreak/>
        <w:t>3. Alignement avec les Objectifs Stratégiques</w:t>
      </w:r>
    </w:p>
    <w:p w14:paraId="40072F66"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Les contraintes et exigences identifiées sont alignées sur les objectifs stratégiques de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notamment :</w:t>
      </w:r>
    </w:p>
    <w:p w14:paraId="6EB23584"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Réduire le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en s’appuyant sur des modèles prédictifs performants.</w:t>
      </w:r>
    </w:p>
    <w:p w14:paraId="45BC0483"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Améliorer l’expérience utilisateur grâce à une interface intuitive et des campagnes personnalisées.</w:t>
      </w:r>
    </w:p>
    <w:p w14:paraId="5905DD4C"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Garantir la conformité réglementaire et la sécurité des données pour préserver la confiance des clients.</w:t>
      </w:r>
    </w:p>
    <w:p w14:paraId="51077FEE"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Optimiser les ressources disponibles pour maximiser la rentabilité du projet.</w:t>
      </w:r>
    </w:p>
    <w:p w14:paraId="27C3A6B4" w14:textId="56528E60" w:rsidR="00A332F8" w:rsidRPr="00A332F8" w:rsidRDefault="00A332F8" w:rsidP="00A332F8">
      <w:pPr>
        <w:rPr>
          <w:rFonts w:ascii="Arial" w:eastAsia="Times New Roman" w:hAnsi="Arial" w:cs="Arial"/>
          <w:sz w:val="28"/>
          <w:szCs w:val="28"/>
        </w:rPr>
      </w:pPr>
    </w:p>
    <w:p w14:paraId="17DF07AF" w14:textId="77777777" w:rsidR="00A332F8" w:rsidRPr="00A332F8" w:rsidRDefault="00A332F8" w:rsidP="00A332F8">
      <w:pPr>
        <w:spacing w:before="100" w:beforeAutospacing="1" w:after="100" w:afterAutospacing="1"/>
        <w:outlineLvl w:val="2"/>
        <w:rPr>
          <w:rFonts w:ascii="Arial" w:eastAsia="Times New Roman" w:hAnsi="Arial" w:cs="Arial"/>
          <w:b/>
          <w:bCs/>
          <w:sz w:val="28"/>
          <w:szCs w:val="28"/>
        </w:rPr>
      </w:pPr>
      <w:r w:rsidRPr="00A332F8">
        <w:rPr>
          <w:rFonts w:ascii="Arial" w:eastAsia="Times New Roman" w:hAnsi="Arial" w:cs="Arial"/>
          <w:b/>
          <w:bCs/>
          <w:sz w:val="28"/>
          <w:szCs w:val="28"/>
        </w:rPr>
        <w:t>Conclusion</w:t>
      </w:r>
    </w:p>
    <w:p w14:paraId="62367234"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Cette identification détaillée des contraintes et des exigences fournit un cadre clair pour guider le développement du projet. En répondant aux contraintes techniques, organisationnelles, réglementaires et financières, tout en respectant les exigences fonctionnelles et non fonctionnelles,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xml:space="preserve"> pourra atteindre ses objectifs stratégiques, améliorer ses performances, et renforcer sa compétitivité sur le marché.</w:t>
      </w:r>
    </w:p>
    <w:p w14:paraId="7A10335C"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574239A8" w14:textId="22FDB4DC"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11.1.4 Validation des besoins avec les parties prenantes</w:t>
      </w:r>
    </w:p>
    <w:p w14:paraId="22AAC58A" w14:textId="77777777" w:rsidR="00EB5694" w:rsidRDefault="00EB5694">
      <w:pPr>
        <w:spacing w:line="357" w:lineRule="exact"/>
        <w:rPr>
          <w:sz w:val="20"/>
          <w:szCs w:val="20"/>
        </w:rPr>
      </w:pPr>
    </w:p>
    <w:p w14:paraId="4344E463"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La validation des besoins avec les parties prenantes est une étape cruciale pour s'assurer que les attentes exprimées sont bien comprises, réalisables, et alignées sur les objectifs stratégiques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 Cette phase garantit également que toutes les parties concernées approuvent les priorités et les solutions envisagées avant de passer à l’étape de conception et de développement.</w:t>
      </w:r>
    </w:p>
    <w:p w14:paraId="44FA865A" w14:textId="5A321A97" w:rsidR="00671D2A" w:rsidRPr="00671D2A" w:rsidRDefault="00671D2A" w:rsidP="00671D2A">
      <w:pPr>
        <w:rPr>
          <w:rFonts w:ascii="Arial" w:eastAsia="Times New Roman" w:hAnsi="Arial" w:cs="Arial"/>
          <w:sz w:val="28"/>
          <w:szCs w:val="28"/>
        </w:rPr>
      </w:pPr>
    </w:p>
    <w:p w14:paraId="5A01031C"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1. Identification des Parties Prenantes Clés</w:t>
      </w:r>
    </w:p>
    <w:p w14:paraId="73E12FE5"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première étape consiste à impliquer toutes les parties prenantes qui ont un intérêt ou une responsabilité dans le projet. Cela inclut :</w:t>
      </w:r>
    </w:p>
    <w:p w14:paraId="20F76585"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 xml:space="preserve">Clients utilisateurs de </w:t>
      </w:r>
      <w:proofErr w:type="spellStart"/>
      <w:r w:rsidRPr="00671D2A">
        <w:rPr>
          <w:rFonts w:ascii="Arial" w:eastAsia="Times New Roman" w:hAnsi="Arial" w:cs="Arial"/>
          <w:b/>
          <w:bCs/>
          <w:sz w:val="28"/>
          <w:szCs w:val="28"/>
        </w:rPr>
        <w:t>NexaCore</w:t>
      </w:r>
      <w:proofErr w:type="spellEnd"/>
      <w:r w:rsidRPr="00671D2A">
        <w:rPr>
          <w:rFonts w:ascii="Arial" w:eastAsia="Times New Roman" w:hAnsi="Arial" w:cs="Arial"/>
          <w:sz w:val="28"/>
          <w:szCs w:val="28"/>
        </w:rPr>
        <w:t xml:space="preserve"> : Les utilisateurs finaux fournissent des retours directs sur leurs attentes, frustrations, et besoins spécifiques.</w:t>
      </w:r>
    </w:p>
    <w:p w14:paraId="4DFE6693"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marketing</w:t>
      </w:r>
      <w:r w:rsidRPr="00671D2A">
        <w:rPr>
          <w:rFonts w:ascii="Arial" w:eastAsia="Times New Roman" w:hAnsi="Arial" w:cs="Arial"/>
          <w:sz w:val="28"/>
          <w:szCs w:val="28"/>
        </w:rPr>
        <w:t xml:space="preserve"> : Ils définissent les besoins en personnalisation des campagnes et en suivi des performances.</w:t>
      </w:r>
    </w:p>
    <w:p w14:paraId="33B1E547"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technique</w:t>
      </w:r>
      <w:r w:rsidRPr="00671D2A">
        <w:rPr>
          <w:rFonts w:ascii="Arial" w:eastAsia="Times New Roman" w:hAnsi="Arial" w:cs="Arial"/>
          <w:sz w:val="28"/>
          <w:szCs w:val="28"/>
        </w:rPr>
        <w:t xml:space="preserve"> : Ils s’assurent que les solutions sont techniquement réalisables et compatibles avec l’architecture existante.</w:t>
      </w:r>
    </w:p>
    <w:p w14:paraId="4AB5A065"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support</w:t>
      </w:r>
      <w:r w:rsidRPr="00671D2A">
        <w:rPr>
          <w:rFonts w:ascii="Arial" w:eastAsia="Times New Roman" w:hAnsi="Arial" w:cs="Arial"/>
          <w:sz w:val="28"/>
          <w:szCs w:val="28"/>
        </w:rPr>
        <w:t xml:space="preserve"> : Ils expriment leurs besoins pour anticiper les demandes des clients et offrir un service amélioré.</w:t>
      </w:r>
    </w:p>
    <w:p w14:paraId="34D72719"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Direction</w:t>
      </w:r>
      <w:r w:rsidRPr="00671D2A">
        <w:rPr>
          <w:rFonts w:ascii="Arial" w:eastAsia="Times New Roman" w:hAnsi="Arial" w:cs="Arial"/>
          <w:sz w:val="28"/>
          <w:szCs w:val="28"/>
        </w:rPr>
        <w:t xml:space="preserve"> : Ils valident l’alignement des besoins avec les objectifs stratégiques et financiers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w:t>
      </w:r>
    </w:p>
    <w:p w14:paraId="3D03ACD8" w14:textId="4F330040" w:rsidR="00671D2A" w:rsidRPr="00671D2A" w:rsidRDefault="00671D2A" w:rsidP="00671D2A">
      <w:pPr>
        <w:rPr>
          <w:rFonts w:ascii="Arial" w:eastAsia="Times New Roman" w:hAnsi="Arial" w:cs="Arial"/>
          <w:sz w:val="28"/>
          <w:szCs w:val="28"/>
        </w:rPr>
      </w:pPr>
    </w:p>
    <w:p w14:paraId="510AAE3D"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2. Processus de Validation</w:t>
      </w:r>
    </w:p>
    <w:p w14:paraId="21CB36D9"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Organisation de Réunions de Validation</w:t>
      </w:r>
    </w:p>
    <w:p w14:paraId="0C03F0C3"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Des ateliers collaboratifs sont organisés avec les parties prenantes pour présenter les besoins identifiés, discuter des priorités, et recueillir leurs retours.</w:t>
      </w:r>
    </w:p>
    <w:p w14:paraId="0E3818B9"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Les résultats des étapes précédentes (collecte et analyse des besoins) sont présentés sous forme de tableaux synthétiques, cartes mentales, ou prototypes.</w:t>
      </w:r>
    </w:p>
    <w:p w14:paraId="1919274F"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Utilisation de Scénarios et Cas d’Utilisation</w:t>
      </w:r>
    </w:p>
    <w:p w14:paraId="7505BAB7"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Des scénarios d’utilisation spécifiques sont élaborés pour illustrer la manière dont les fonctionnalités répondent aux besoins exprimés.</w:t>
      </w:r>
    </w:p>
    <w:p w14:paraId="77D90772"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Ces cas d’usage permettent aux parties prenantes de visualiser concrètement les solutions envisagées et de confirmer leur adéquation.</w:t>
      </w:r>
    </w:p>
    <w:p w14:paraId="5BFFA21D"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lastRenderedPageBreak/>
        <w:t>Priorisation Conjointe des Besoins</w:t>
      </w:r>
    </w:p>
    <w:p w14:paraId="78FB1C8E"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Les besoins sont classés selon leur importance et leur impact (essentiels, secondaires, optionnels) à l’aide de méthodes comme le </w:t>
      </w:r>
      <w:proofErr w:type="spellStart"/>
      <w:r w:rsidRPr="00671D2A">
        <w:rPr>
          <w:rFonts w:ascii="Arial" w:eastAsia="Times New Roman" w:hAnsi="Arial" w:cs="Arial"/>
          <w:b/>
          <w:bCs/>
          <w:sz w:val="28"/>
          <w:szCs w:val="28"/>
        </w:rPr>
        <w:t>MoSCoW</w:t>
      </w:r>
      <w:proofErr w:type="spellEnd"/>
      <w:r w:rsidRPr="00671D2A">
        <w:rPr>
          <w:rFonts w:ascii="Arial" w:eastAsia="Times New Roman" w:hAnsi="Arial" w:cs="Arial"/>
          <w:sz w:val="28"/>
          <w:szCs w:val="28"/>
        </w:rPr>
        <w:t xml:space="preserve"> (Must have, </w:t>
      </w:r>
      <w:proofErr w:type="spellStart"/>
      <w:r w:rsidRPr="00671D2A">
        <w:rPr>
          <w:rFonts w:ascii="Arial" w:eastAsia="Times New Roman" w:hAnsi="Arial" w:cs="Arial"/>
          <w:sz w:val="28"/>
          <w:szCs w:val="28"/>
        </w:rPr>
        <w:t>Should</w:t>
      </w:r>
      <w:proofErr w:type="spellEnd"/>
      <w:r w:rsidRPr="00671D2A">
        <w:rPr>
          <w:rFonts w:ascii="Arial" w:eastAsia="Times New Roman" w:hAnsi="Arial" w:cs="Arial"/>
          <w:sz w:val="28"/>
          <w:szCs w:val="28"/>
        </w:rPr>
        <w:t xml:space="preserve"> have, </w:t>
      </w:r>
      <w:proofErr w:type="spellStart"/>
      <w:r w:rsidRPr="00671D2A">
        <w:rPr>
          <w:rFonts w:ascii="Arial" w:eastAsia="Times New Roman" w:hAnsi="Arial" w:cs="Arial"/>
          <w:sz w:val="28"/>
          <w:szCs w:val="28"/>
        </w:rPr>
        <w:t>Could</w:t>
      </w:r>
      <w:proofErr w:type="spellEnd"/>
      <w:r w:rsidRPr="00671D2A">
        <w:rPr>
          <w:rFonts w:ascii="Arial" w:eastAsia="Times New Roman" w:hAnsi="Arial" w:cs="Arial"/>
          <w:sz w:val="28"/>
          <w:szCs w:val="28"/>
        </w:rPr>
        <w:t xml:space="preserve"> have, </w:t>
      </w:r>
      <w:proofErr w:type="spellStart"/>
      <w:r w:rsidRPr="00671D2A">
        <w:rPr>
          <w:rFonts w:ascii="Arial" w:eastAsia="Times New Roman" w:hAnsi="Arial" w:cs="Arial"/>
          <w:sz w:val="28"/>
          <w:szCs w:val="28"/>
        </w:rPr>
        <w:t>Won’t</w:t>
      </w:r>
      <w:proofErr w:type="spellEnd"/>
      <w:r w:rsidRPr="00671D2A">
        <w:rPr>
          <w:rFonts w:ascii="Arial" w:eastAsia="Times New Roman" w:hAnsi="Arial" w:cs="Arial"/>
          <w:sz w:val="28"/>
          <w:szCs w:val="28"/>
        </w:rPr>
        <w:t xml:space="preserve"> have).</w:t>
      </w:r>
    </w:p>
    <w:p w14:paraId="5483749D"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priorisation est validée par consensus pour garantir une allocation optimale des ressources.</w:t>
      </w:r>
    </w:p>
    <w:p w14:paraId="521D7CC8"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Prototypage Rapide</w:t>
      </w:r>
    </w:p>
    <w:p w14:paraId="5048E503"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Un prototype ou une maquette des solutions clés (ex. : tableaux de bord, modèles prédictifs) est développé pour permettre aux parties prenantes de tester les idées et fournir des commentaires avant le développement final.</w:t>
      </w:r>
    </w:p>
    <w:p w14:paraId="1786948F"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Document de Validation</w:t>
      </w:r>
    </w:p>
    <w:p w14:paraId="20FDFE14"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Un document synthétisant les besoins validés, les priorités, et les contraintes est rédigé. Ce document est partagé avec toutes les parties prenantes pour garantir une compréhension commune.</w:t>
      </w:r>
    </w:p>
    <w:p w14:paraId="4B090DB9" w14:textId="729D7894" w:rsidR="00671D2A" w:rsidRPr="00671D2A" w:rsidRDefault="00671D2A" w:rsidP="00671D2A">
      <w:pPr>
        <w:rPr>
          <w:rFonts w:ascii="Arial" w:eastAsia="Times New Roman" w:hAnsi="Arial" w:cs="Arial"/>
          <w:sz w:val="28"/>
          <w:szCs w:val="28"/>
        </w:rPr>
      </w:pPr>
    </w:p>
    <w:p w14:paraId="35603E7C"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3. Critères de Validation</w:t>
      </w:r>
    </w:p>
    <w:p w14:paraId="4849F170"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Pour qu’un besoin soit validé, il doit répondre aux critères suivants :</w:t>
      </w:r>
    </w:p>
    <w:p w14:paraId="57C04016"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Clarté</w:t>
      </w:r>
      <w:r w:rsidRPr="00671D2A">
        <w:rPr>
          <w:rFonts w:ascii="Arial" w:eastAsia="Times New Roman" w:hAnsi="Arial" w:cs="Arial"/>
          <w:sz w:val="28"/>
          <w:szCs w:val="28"/>
        </w:rPr>
        <w:t xml:space="preserve"> : Le besoin est formulé de manière compréhensible et sans ambiguïté.</w:t>
      </w:r>
    </w:p>
    <w:p w14:paraId="05676323"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Pertinence</w:t>
      </w:r>
      <w:r w:rsidRPr="00671D2A">
        <w:rPr>
          <w:rFonts w:ascii="Arial" w:eastAsia="Times New Roman" w:hAnsi="Arial" w:cs="Arial"/>
          <w:sz w:val="28"/>
          <w:szCs w:val="28"/>
        </w:rPr>
        <w:t xml:space="preserve"> : Le besoin répond à un objectif stratégique ou opérationnel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w:t>
      </w:r>
    </w:p>
    <w:p w14:paraId="6A52F2B4"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Faisabilité</w:t>
      </w:r>
      <w:r w:rsidRPr="00671D2A">
        <w:rPr>
          <w:rFonts w:ascii="Arial" w:eastAsia="Times New Roman" w:hAnsi="Arial" w:cs="Arial"/>
          <w:sz w:val="28"/>
          <w:szCs w:val="28"/>
        </w:rPr>
        <w:t xml:space="preserve"> : Le besoin est techniquement réalisable avec les ressources disponibles.</w:t>
      </w:r>
    </w:p>
    <w:p w14:paraId="0B35DE0D"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Alignement</w:t>
      </w:r>
      <w:r w:rsidRPr="00671D2A">
        <w:rPr>
          <w:rFonts w:ascii="Arial" w:eastAsia="Times New Roman" w:hAnsi="Arial" w:cs="Arial"/>
          <w:sz w:val="28"/>
          <w:szCs w:val="28"/>
        </w:rPr>
        <w:t xml:space="preserve"> : Le besoin est cohérent avec les objectifs de réduction du </w:t>
      </w:r>
      <w:proofErr w:type="spellStart"/>
      <w:r w:rsidRPr="00671D2A">
        <w:rPr>
          <w:rFonts w:ascii="Arial" w:eastAsia="Times New Roman" w:hAnsi="Arial" w:cs="Arial"/>
          <w:sz w:val="28"/>
          <w:szCs w:val="28"/>
        </w:rPr>
        <w:t>churn</w:t>
      </w:r>
      <w:proofErr w:type="spellEnd"/>
      <w:r w:rsidRPr="00671D2A">
        <w:rPr>
          <w:rFonts w:ascii="Arial" w:eastAsia="Times New Roman" w:hAnsi="Arial" w:cs="Arial"/>
          <w:sz w:val="28"/>
          <w:szCs w:val="28"/>
        </w:rPr>
        <w:t>, d’amélioration de l’expérience utilisateur, et de compétitivité.</w:t>
      </w:r>
    </w:p>
    <w:p w14:paraId="2C945976" w14:textId="1E27C419" w:rsidR="00671D2A" w:rsidRPr="00671D2A" w:rsidRDefault="00671D2A" w:rsidP="00671D2A">
      <w:pPr>
        <w:rPr>
          <w:rFonts w:ascii="Arial" w:eastAsia="Times New Roman" w:hAnsi="Arial" w:cs="Arial"/>
          <w:sz w:val="28"/>
          <w:szCs w:val="28"/>
        </w:rPr>
      </w:pPr>
    </w:p>
    <w:p w14:paraId="473A70F6" w14:textId="77777777" w:rsidR="00671D2A" w:rsidRDefault="00671D2A">
      <w:pPr>
        <w:rPr>
          <w:rFonts w:ascii="Arial" w:eastAsia="Times New Roman" w:hAnsi="Arial" w:cs="Arial"/>
          <w:b/>
          <w:bCs/>
          <w:sz w:val="28"/>
          <w:szCs w:val="28"/>
        </w:rPr>
      </w:pPr>
      <w:r>
        <w:rPr>
          <w:rFonts w:ascii="Arial" w:eastAsia="Times New Roman" w:hAnsi="Arial" w:cs="Arial"/>
          <w:b/>
          <w:bCs/>
          <w:sz w:val="28"/>
          <w:szCs w:val="28"/>
        </w:rPr>
        <w:br w:type="page"/>
      </w:r>
    </w:p>
    <w:p w14:paraId="5238DB4F" w14:textId="5F2C72BC"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lastRenderedPageBreak/>
        <w:t>4. Résultats Attendus</w:t>
      </w:r>
    </w:p>
    <w:p w14:paraId="6A423E90"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validation des besoins permet de :</w:t>
      </w:r>
    </w:p>
    <w:p w14:paraId="0A67047D"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Obtenir l’approbation des parties prenantes sur les priorités et les solutions envisagées.</w:t>
      </w:r>
    </w:p>
    <w:p w14:paraId="2D23F1A6"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Garantir que les besoins identifiés sont en phase avec les contraintes techniques, organisationnelles, et financières.</w:t>
      </w:r>
    </w:p>
    <w:p w14:paraId="56FA36A9"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Minimiser les risques d’erreurs ou de malentendus dans les étapes ultérieures du projet.</w:t>
      </w:r>
    </w:p>
    <w:p w14:paraId="6FF4B9FA" w14:textId="1528F42F"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Établir un cadre clair pour la conception et le développement, avec une vision partagée par toutes les parties prenantes.</w:t>
      </w:r>
    </w:p>
    <w:p w14:paraId="1A8F9AB7" w14:textId="77777777" w:rsidR="00671D2A" w:rsidRPr="00671D2A" w:rsidRDefault="00671D2A" w:rsidP="00671D2A">
      <w:pPr>
        <w:spacing w:before="100" w:beforeAutospacing="1" w:after="100" w:afterAutospacing="1"/>
        <w:outlineLvl w:val="2"/>
        <w:rPr>
          <w:rFonts w:ascii="Arial" w:eastAsia="Times New Roman" w:hAnsi="Arial" w:cs="Arial"/>
          <w:b/>
          <w:bCs/>
          <w:sz w:val="28"/>
          <w:szCs w:val="28"/>
        </w:rPr>
      </w:pPr>
      <w:r w:rsidRPr="00671D2A">
        <w:rPr>
          <w:rFonts w:ascii="Arial" w:eastAsia="Times New Roman" w:hAnsi="Arial" w:cs="Arial"/>
          <w:b/>
          <w:bCs/>
          <w:sz w:val="28"/>
          <w:szCs w:val="28"/>
        </w:rPr>
        <w:t>Conclusion</w:t>
      </w:r>
    </w:p>
    <w:p w14:paraId="122F31BB"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La validation des besoins avec les parties prenantes est une étape essentielle pour assurer la réussite du projet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 En impliquant activement toutes les parties concernées et en utilisant des outils de priorisation et de prototypage, cette phase garantit que les solutions développées répondent pleinement aux attentes et aux objectifs stratégiques de l’entreprise. Cela permet de construire une base solide pour les prochaines étapes du projet, tout en assurant une collaboration efficace et une adhésion collective.</w:t>
      </w:r>
    </w:p>
    <w:p w14:paraId="2D17CB93" w14:textId="77777777" w:rsidR="00A332F8" w:rsidRDefault="00A332F8">
      <w:pPr>
        <w:rPr>
          <w:rFonts w:ascii="Arial" w:eastAsia="Arial" w:hAnsi="Arial" w:cs="Arial"/>
          <w:b/>
          <w:bCs/>
          <w:sz w:val="28"/>
          <w:szCs w:val="28"/>
        </w:rPr>
      </w:pPr>
      <w:r>
        <w:rPr>
          <w:rFonts w:ascii="Arial" w:eastAsia="Arial" w:hAnsi="Arial" w:cs="Arial"/>
          <w:b/>
          <w:bCs/>
          <w:sz w:val="28"/>
          <w:szCs w:val="28"/>
        </w:rPr>
        <w:br w:type="page"/>
      </w:r>
    </w:p>
    <w:p w14:paraId="0C68FB01" w14:textId="382CE346" w:rsidR="00EB5694" w:rsidRDefault="00000000">
      <w:pPr>
        <w:ind w:left="280"/>
        <w:rPr>
          <w:sz w:val="20"/>
          <w:szCs w:val="20"/>
        </w:rPr>
      </w:pPr>
      <w:r>
        <w:rPr>
          <w:rFonts w:ascii="Arial" w:eastAsia="Arial" w:hAnsi="Arial" w:cs="Arial"/>
          <w:b/>
          <w:bCs/>
          <w:sz w:val="28"/>
          <w:szCs w:val="28"/>
        </w:rPr>
        <w:lastRenderedPageBreak/>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1536F094" w14:textId="77777777" w:rsidR="004E4C00" w:rsidRPr="004E4C00" w:rsidRDefault="004E4C00" w:rsidP="004E4C00">
      <w:pPr>
        <w:rPr>
          <w:rFonts w:ascii="Arial" w:eastAsia="Arial" w:hAnsi="Arial" w:cs="Arial"/>
          <w:sz w:val="28"/>
          <w:szCs w:val="28"/>
        </w:rPr>
      </w:pPr>
      <w:r w:rsidRPr="004E4C00">
        <w:rPr>
          <w:rFonts w:ascii="Arial" w:eastAsia="Arial" w:hAnsi="Arial" w:cs="Arial"/>
          <w:sz w:val="28"/>
          <w:szCs w:val="28"/>
        </w:rPr>
        <w:t xml:space="preserve">Les fonctionnalités essentielles de </w:t>
      </w:r>
      <w:proofErr w:type="spellStart"/>
      <w:r w:rsidRPr="004E4C00">
        <w:rPr>
          <w:rFonts w:ascii="Arial" w:eastAsia="Arial" w:hAnsi="Arial" w:cs="Arial"/>
          <w:sz w:val="28"/>
          <w:szCs w:val="28"/>
        </w:rPr>
        <w:t>NexaCore</w:t>
      </w:r>
      <w:proofErr w:type="spellEnd"/>
      <w:r w:rsidRPr="004E4C00">
        <w:rPr>
          <w:rFonts w:ascii="Arial" w:eastAsia="Arial" w:hAnsi="Arial" w:cs="Arial"/>
          <w:sz w:val="28"/>
          <w:szCs w:val="28"/>
        </w:rPr>
        <w:t xml:space="preserve"> ont été définies en fonction des besoins des utilisateurs et des objectifs stratégiques de </w:t>
      </w:r>
      <w:proofErr w:type="spellStart"/>
      <w:r w:rsidRPr="004E4C00">
        <w:rPr>
          <w:rFonts w:ascii="Arial" w:eastAsia="Arial" w:hAnsi="Arial" w:cs="Arial"/>
          <w:sz w:val="28"/>
          <w:szCs w:val="28"/>
        </w:rPr>
        <w:t>NexaCRM</w:t>
      </w:r>
      <w:proofErr w:type="spellEnd"/>
      <w:r w:rsidRPr="004E4C00">
        <w:rPr>
          <w:rFonts w:ascii="Arial" w:eastAsia="Arial" w:hAnsi="Arial" w:cs="Arial"/>
          <w:sz w:val="28"/>
          <w:szCs w:val="28"/>
        </w:rPr>
        <w:t xml:space="preserve">. Elles visent principalement à </w:t>
      </w:r>
      <w:r w:rsidRPr="004E4C00">
        <w:rPr>
          <w:rFonts w:ascii="Arial" w:eastAsia="Arial" w:hAnsi="Arial" w:cs="Arial"/>
          <w:b/>
          <w:bCs/>
          <w:sz w:val="28"/>
          <w:szCs w:val="28"/>
        </w:rPr>
        <w:t xml:space="preserve">réduire le </w:t>
      </w:r>
      <w:proofErr w:type="spellStart"/>
      <w:r w:rsidRPr="004E4C00">
        <w:rPr>
          <w:rFonts w:ascii="Arial" w:eastAsia="Arial" w:hAnsi="Arial" w:cs="Arial"/>
          <w:b/>
          <w:bCs/>
          <w:sz w:val="28"/>
          <w:szCs w:val="28"/>
        </w:rPr>
        <w:t>churn</w:t>
      </w:r>
      <w:proofErr w:type="spellEnd"/>
      <w:r w:rsidRPr="004E4C00">
        <w:rPr>
          <w:rFonts w:ascii="Arial" w:eastAsia="Arial" w:hAnsi="Arial" w:cs="Arial"/>
          <w:sz w:val="28"/>
          <w:szCs w:val="28"/>
        </w:rPr>
        <w:t xml:space="preserve">, </w:t>
      </w:r>
      <w:r w:rsidRPr="004E4C00">
        <w:rPr>
          <w:rFonts w:ascii="Arial" w:eastAsia="Arial" w:hAnsi="Arial" w:cs="Arial"/>
          <w:b/>
          <w:bCs/>
          <w:sz w:val="28"/>
          <w:szCs w:val="28"/>
        </w:rPr>
        <w:t>améliorer l’expérience utilisateur</w:t>
      </w:r>
      <w:r w:rsidRPr="004E4C00">
        <w:rPr>
          <w:rFonts w:ascii="Arial" w:eastAsia="Arial" w:hAnsi="Arial" w:cs="Arial"/>
          <w:sz w:val="28"/>
          <w:szCs w:val="28"/>
        </w:rPr>
        <w:t xml:space="preserve">, et </w:t>
      </w:r>
      <w:r w:rsidRPr="004E4C00">
        <w:rPr>
          <w:rFonts w:ascii="Arial" w:eastAsia="Arial" w:hAnsi="Arial" w:cs="Arial"/>
          <w:b/>
          <w:bCs/>
          <w:sz w:val="28"/>
          <w:szCs w:val="28"/>
        </w:rPr>
        <w:t>optimiser les stratégies de rétention client</w:t>
      </w:r>
      <w:r w:rsidRPr="004E4C00">
        <w:rPr>
          <w:rFonts w:ascii="Arial" w:eastAsia="Arial" w:hAnsi="Arial" w:cs="Arial"/>
          <w:sz w:val="28"/>
          <w:szCs w:val="28"/>
        </w:rPr>
        <w:t>. Ces fonctionnalités sont indispensables au bon fonctionnement du système et à l’atteinte des performances attendues.</w:t>
      </w:r>
    </w:p>
    <w:p w14:paraId="77B80F4A" w14:textId="34DEF64B" w:rsidR="004E4C00" w:rsidRPr="004E4C00" w:rsidRDefault="004E4C00" w:rsidP="004E4C00">
      <w:pPr>
        <w:rPr>
          <w:rFonts w:ascii="Arial" w:eastAsia="Arial" w:hAnsi="Arial" w:cs="Arial"/>
          <w:sz w:val="28"/>
          <w:szCs w:val="28"/>
        </w:rPr>
      </w:pPr>
    </w:p>
    <w:p w14:paraId="6B2F8C8E"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 xml:space="preserve">1. Prédiction du </w:t>
      </w:r>
      <w:proofErr w:type="spellStart"/>
      <w:r w:rsidRPr="004E4C00">
        <w:rPr>
          <w:rFonts w:ascii="Arial" w:eastAsia="Arial" w:hAnsi="Arial" w:cs="Arial"/>
          <w:b/>
          <w:bCs/>
          <w:sz w:val="28"/>
          <w:szCs w:val="28"/>
        </w:rPr>
        <w:t>Churn</w:t>
      </w:r>
      <w:proofErr w:type="spellEnd"/>
    </w:p>
    <w:p w14:paraId="1A301B66" w14:textId="77777777" w:rsidR="004E4C00" w:rsidRPr="004E4C00" w:rsidRDefault="004E4C00" w:rsidP="004E4C00">
      <w:pPr>
        <w:numPr>
          <w:ilvl w:val="0"/>
          <w:numId w:val="200"/>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Implémentation d’un moteur d’intelligence artificielle capable de prédire le risque de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 xml:space="preserve"> des clients en se basant sur des modèles de machine </w:t>
      </w:r>
      <w:proofErr w:type="spellStart"/>
      <w:r w:rsidRPr="004E4C00">
        <w:rPr>
          <w:rFonts w:ascii="Arial" w:eastAsia="Arial" w:hAnsi="Arial" w:cs="Arial"/>
          <w:sz w:val="28"/>
          <w:szCs w:val="28"/>
        </w:rPr>
        <w:t>learning</w:t>
      </w:r>
      <w:proofErr w:type="spellEnd"/>
      <w:r w:rsidRPr="004E4C00">
        <w:rPr>
          <w:rFonts w:ascii="Arial" w:eastAsia="Arial" w:hAnsi="Arial" w:cs="Arial"/>
          <w:sz w:val="28"/>
          <w:szCs w:val="28"/>
        </w:rPr>
        <w:t xml:space="preserve"> (</w:t>
      </w:r>
      <w:proofErr w:type="spellStart"/>
      <w:r w:rsidRPr="004E4C00">
        <w:rPr>
          <w:rFonts w:ascii="Arial" w:eastAsia="Arial" w:hAnsi="Arial" w:cs="Arial"/>
          <w:sz w:val="28"/>
          <w:szCs w:val="28"/>
        </w:rPr>
        <w:t>Random</w:t>
      </w:r>
      <w:proofErr w:type="spellEnd"/>
      <w:r w:rsidRPr="004E4C00">
        <w:rPr>
          <w:rFonts w:ascii="Arial" w:eastAsia="Arial" w:hAnsi="Arial" w:cs="Arial"/>
          <w:sz w:val="28"/>
          <w:szCs w:val="28"/>
        </w:rPr>
        <w:t xml:space="preserve"> Forest, </w:t>
      </w:r>
      <w:proofErr w:type="spellStart"/>
      <w:r w:rsidRPr="004E4C00">
        <w:rPr>
          <w:rFonts w:ascii="Arial" w:eastAsia="Arial" w:hAnsi="Arial" w:cs="Arial"/>
          <w:sz w:val="28"/>
          <w:szCs w:val="28"/>
        </w:rPr>
        <w:t>XGBoost</w:t>
      </w:r>
      <w:proofErr w:type="spellEnd"/>
      <w:r w:rsidRPr="004E4C00">
        <w:rPr>
          <w:rFonts w:ascii="Arial" w:eastAsia="Arial" w:hAnsi="Arial" w:cs="Arial"/>
          <w:sz w:val="28"/>
          <w:szCs w:val="28"/>
        </w:rPr>
        <w:t>, etc.).</w:t>
      </w:r>
    </w:p>
    <w:p w14:paraId="4297DC9D" w14:textId="77777777" w:rsidR="004E4C00" w:rsidRPr="004E4C00" w:rsidRDefault="004E4C00" w:rsidP="004E4C00">
      <w:pPr>
        <w:numPr>
          <w:ilvl w:val="0"/>
          <w:numId w:val="200"/>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Identifier en amont les clients susceptibles de se désengager afin d’anticiper des actions de rétention.</w:t>
      </w:r>
    </w:p>
    <w:p w14:paraId="56F75497" w14:textId="77777777" w:rsidR="004E4C00" w:rsidRPr="004E4C00" w:rsidRDefault="004E4C00" w:rsidP="004E4C00">
      <w:pPr>
        <w:numPr>
          <w:ilvl w:val="0"/>
          <w:numId w:val="200"/>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Précision du modèle supérieure à </w:t>
      </w:r>
      <w:r w:rsidRPr="004E4C00">
        <w:rPr>
          <w:rFonts w:ascii="Arial" w:eastAsia="Arial" w:hAnsi="Arial" w:cs="Arial"/>
          <w:b/>
          <w:bCs/>
          <w:sz w:val="28"/>
          <w:szCs w:val="28"/>
        </w:rPr>
        <w:t>85 %</w:t>
      </w:r>
      <w:r w:rsidRPr="004E4C00">
        <w:rPr>
          <w:rFonts w:ascii="Arial" w:eastAsia="Arial" w:hAnsi="Arial" w:cs="Arial"/>
          <w:sz w:val="28"/>
          <w:szCs w:val="28"/>
        </w:rPr>
        <w:t>, mise à jour automatique des scores en fonction des nouvelles interactions.</w:t>
      </w:r>
    </w:p>
    <w:p w14:paraId="697511B9" w14:textId="689B741C" w:rsidR="004E4C00" w:rsidRPr="004E4C00" w:rsidRDefault="004E4C00" w:rsidP="004E4C00">
      <w:pPr>
        <w:rPr>
          <w:rFonts w:ascii="Arial" w:eastAsia="Arial" w:hAnsi="Arial" w:cs="Arial"/>
          <w:sz w:val="28"/>
          <w:szCs w:val="28"/>
        </w:rPr>
      </w:pPr>
    </w:p>
    <w:p w14:paraId="4B35E37D"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2. Tableaux de Bord et Indicateurs Clés</w:t>
      </w:r>
    </w:p>
    <w:p w14:paraId="6D6500DC" w14:textId="77777777" w:rsidR="004E4C00" w:rsidRPr="004E4C00" w:rsidRDefault="004E4C00" w:rsidP="004E4C00">
      <w:pPr>
        <w:numPr>
          <w:ilvl w:val="0"/>
          <w:numId w:val="201"/>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Développement d’une interface de visualisation permettant de suivre en temps réel les indicateurs de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 d’engagement client et d’adoption des fonctionnalités.</w:t>
      </w:r>
    </w:p>
    <w:p w14:paraId="56DED894" w14:textId="77777777" w:rsidR="004E4C00" w:rsidRPr="004E4C00" w:rsidRDefault="004E4C00" w:rsidP="004E4C00">
      <w:pPr>
        <w:numPr>
          <w:ilvl w:val="0"/>
          <w:numId w:val="201"/>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Offrir aux équipes marketing et support une vue globale et actionnable sur la santé des clients.</w:t>
      </w:r>
    </w:p>
    <w:p w14:paraId="3E278BE5" w14:textId="77777777" w:rsidR="004E4C00" w:rsidRPr="004E4C00" w:rsidRDefault="004E4C00" w:rsidP="004E4C00">
      <w:pPr>
        <w:numPr>
          <w:ilvl w:val="0"/>
          <w:numId w:val="201"/>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Tableaux de bord interactifs accessibles depuis l’interface </w:t>
      </w:r>
      <w:proofErr w:type="spellStart"/>
      <w:r w:rsidRPr="004E4C00">
        <w:rPr>
          <w:rFonts w:ascii="Arial" w:eastAsia="Arial" w:hAnsi="Arial" w:cs="Arial"/>
          <w:sz w:val="28"/>
          <w:szCs w:val="28"/>
        </w:rPr>
        <w:t>NexaCore</w:t>
      </w:r>
      <w:proofErr w:type="spellEnd"/>
      <w:r w:rsidRPr="004E4C00">
        <w:rPr>
          <w:rFonts w:ascii="Arial" w:eastAsia="Arial" w:hAnsi="Arial" w:cs="Arial"/>
          <w:sz w:val="28"/>
          <w:szCs w:val="28"/>
        </w:rPr>
        <w:t xml:space="preserve">, actualisation en </w:t>
      </w:r>
      <w:r w:rsidRPr="004E4C00">
        <w:rPr>
          <w:rFonts w:ascii="Arial" w:eastAsia="Arial" w:hAnsi="Arial" w:cs="Arial"/>
          <w:b/>
          <w:bCs/>
          <w:sz w:val="28"/>
          <w:szCs w:val="28"/>
        </w:rPr>
        <w:t>temps réel</w:t>
      </w:r>
      <w:r w:rsidRPr="004E4C00">
        <w:rPr>
          <w:rFonts w:ascii="Arial" w:eastAsia="Arial" w:hAnsi="Arial" w:cs="Arial"/>
          <w:sz w:val="28"/>
          <w:szCs w:val="28"/>
        </w:rPr>
        <w:t>, intégration avec les systèmes existants.</w:t>
      </w:r>
    </w:p>
    <w:p w14:paraId="0E2E99C6" w14:textId="2EC24059" w:rsidR="004E4C00" w:rsidRPr="004E4C00" w:rsidRDefault="004E4C00" w:rsidP="004E4C00">
      <w:pPr>
        <w:rPr>
          <w:rFonts w:ascii="Arial" w:eastAsia="Arial" w:hAnsi="Arial" w:cs="Arial"/>
          <w:sz w:val="28"/>
          <w:szCs w:val="28"/>
        </w:rPr>
      </w:pPr>
    </w:p>
    <w:p w14:paraId="2CCE02A5"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3. Automatisation des Actions de Rétention</w:t>
      </w:r>
    </w:p>
    <w:p w14:paraId="764832E1" w14:textId="77777777" w:rsidR="004E4C00" w:rsidRPr="004E4C00" w:rsidRDefault="004E4C00" w:rsidP="004E4C00">
      <w:pPr>
        <w:numPr>
          <w:ilvl w:val="0"/>
          <w:numId w:val="202"/>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Mise en place de workflows automatisés déclenchant des campagnes de rétention (emails, offres personnalisées, notifications) en fonction du score de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w:t>
      </w:r>
    </w:p>
    <w:p w14:paraId="4AD4D1C1" w14:textId="77777777" w:rsidR="004E4C00" w:rsidRPr="004E4C00" w:rsidRDefault="004E4C00" w:rsidP="004E4C00">
      <w:pPr>
        <w:numPr>
          <w:ilvl w:val="0"/>
          <w:numId w:val="202"/>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Réagir instantanément aux signaux de désengagement pour maximiser les chances de fidélisation.</w:t>
      </w:r>
    </w:p>
    <w:p w14:paraId="617FC83B" w14:textId="77777777" w:rsidR="004E4C00" w:rsidRPr="004E4C00" w:rsidRDefault="004E4C00" w:rsidP="004E4C00">
      <w:pPr>
        <w:numPr>
          <w:ilvl w:val="0"/>
          <w:numId w:val="202"/>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Réduction du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 xml:space="preserve"> de </w:t>
      </w:r>
      <w:r w:rsidRPr="004E4C00">
        <w:rPr>
          <w:rFonts w:ascii="Arial" w:eastAsia="Arial" w:hAnsi="Arial" w:cs="Arial"/>
          <w:b/>
          <w:bCs/>
          <w:sz w:val="28"/>
          <w:szCs w:val="28"/>
        </w:rPr>
        <w:t>20 %</w:t>
      </w:r>
      <w:r w:rsidRPr="004E4C00">
        <w:rPr>
          <w:rFonts w:ascii="Arial" w:eastAsia="Arial" w:hAnsi="Arial" w:cs="Arial"/>
          <w:sz w:val="28"/>
          <w:szCs w:val="28"/>
        </w:rPr>
        <w:t>, intégration avec des outils CRM et marketing automation.</w:t>
      </w:r>
    </w:p>
    <w:p w14:paraId="7E316795" w14:textId="6D2B5891" w:rsidR="004E4C00" w:rsidRPr="004E4C00" w:rsidRDefault="004E4C00" w:rsidP="004E4C00">
      <w:pPr>
        <w:rPr>
          <w:rFonts w:ascii="Arial" w:eastAsia="Arial" w:hAnsi="Arial" w:cs="Arial"/>
          <w:sz w:val="28"/>
          <w:szCs w:val="28"/>
        </w:rPr>
      </w:pPr>
    </w:p>
    <w:p w14:paraId="478287DA" w14:textId="77777777" w:rsidR="004E4C00" w:rsidRDefault="004E4C00" w:rsidP="004E4C00">
      <w:pPr>
        <w:rPr>
          <w:rFonts w:ascii="Arial" w:eastAsia="Arial" w:hAnsi="Arial" w:cs="Arial"/>
          <w:b/>
          <w:bCs/>
          <w:sz w:val="28"/>
          <w:szCs w:val="28"/>
        </w:rPr>
      </w:pPr>
    </w:p>
    <w:p w14:paraId="778825EE" w14:textId="77777777" w:rsidR="004E4C00" w:rsidRDefault="004E4C00" w:rsidP="004E4C00">
      <w:pPr>
        <w:rPr>
          <w:rFonts w:ascii="Arial" w:eastAsia="Arial" w:hAnsi="Arial" w:cs="Arial"/>
          <w:b/>
          <w:bCs/>
          <w:sz w:val="28"/>
          <w:szCs w:val="28"/>
        </w:rPr>
      </w:pPr>
    </w:p>
    <w:p w14:paraId="2DF8527D" w14:textId="77777777" w:rsidR="004E4C00" w:rsidRDefault="004E4C00" w:rsidP="004E4C00">
      <w:pPr>
        <w:rPr>
          <w:rFonts w:ascii="Arial" w:eastAsia="Arial" w:hAnsi="Arial" w:cs="Arial"/>
          <w:b/>
          <w:bCs/>
          <w:sz w:val="28"/>
          <w:szCs w:val="28"/>
        </w:rPr>
      </w:pPr>
    </w:p>
    <w:p w14:paraId="3D5E6C62" w14:textId="77777777" w:rsidR="004E4C00" w:rsidRDefault="004E4C00" w:rsidP="004E4C00">
      <w:pPr>
        <w:rPr>
          <w:rFonts w:ascii="Arial" w:eastAsia="Arial" w:hAnsi="Arial" w:cs="Arial"/>
          <w:b/>
          <w:bCs/>
          <w:sz w:val="28"/>
          <w:szCs w:val="28"/>
        </w:rPr>
      </w:pPr>
    </w:p>
    <w:p w14:paraId="030B74F6" w14:textId="77777777" w:rsidR="004E4C00" w:rsidRDefault="004E4C00" w:rsidP="004E4C00">
      <w:pPr>
        <w:rPr>
          <w:rFonts w:ascii="Arial" w:eastAsia="Arial" w:hAnsi="Arial" w:cs="Arial"/>
          <w:b/>
          <w:bCs/>
          <w:sz w:val="28"/>
          <w:szCs w:val="28"/>
        </w:rPr>
      </w:pPr>
    </w:p>
    <w:p w14:paraId="3A5089BE" w14:textId="77777777" w:rsidR="004E4C00" w:rsidRDefault="004E4C00" w:rsidP="004E4C00">
      <w:pPr>
        <w:rPr>
          <w:rFonts w:ascii="Arial" w:eastAsia="Arial" w:hAnsi="Arial" w:cs="Arial"/>
          <w:b/>
          <w:bCs/>
          <w:sz w:val="28"/>
          <w:szCs w:val="28"/>
        </w:rPr>
      </w:pPr>
    </w:p>
    <w:p w14:paraId="485FAB66" w14:textId="6992A854"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lastRenderedPageBreak/>
        <w:t>4. Personnalisation de l’Expérience Utilisateur</w:t>
      </w:r>
    </w:p>
    <w:p w14:paraId="193F5407" w14:textId="77777777" w:rsidR="004E4C00" w:rsidRPr="004E4C00" w:rsidRDefault="004E4C00" w:rsidP="004E4C00">
      <w:pPr>
        <w:numPr>
          <w:ilvl w:val="0"/>
          <w:numId w:val="203"/>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Recommandations intelligentes basées sur les interactions des clients avec la plateforme (ex. : tutoriels adaptés, offres ciblées, parcours optimisés).</w:t>
      </w:r>
    </w:p>
    <w:p w14:paraId="2D876091" w14:textId="77777777" w:rsidR="004E4C00" w:rsidRPr="004E4C00" w:rsidRDefault="004E4C00" w:rsidP="004E4C00">
      <w:pPr>
        <w:numPr>
          <w:ilvl w:val="0"/>
          <w:numId w:val="203"/>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Augmenter l’adoption des fonctionnalités et l’engagement des utilisateurs.</w:t>
      </w:r>
    </w:p>
    <w:p w14:paraId="1E82C4CA" w14:textId="3D95C027" w:rsidR="004E4C00" w:rsidRPr="004E4C00" w:rsidRDefault="004E4C00" w:rsidP="00B62858">
      <w:pPr>
        <w:numPr>
          <w:ilvl w:val="0"/>
          <w:numId w:val="203"/>
        </w:numPr>
        <w:rPr>
          <w:rFonts w:ascii="Arial" w:eastAsia="Arial" w:hAnsi="Arial" w:cs="Arial"/>
          <w:b/>
          <w:bCs/>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Augmentation du taux d’adoption des fonctionnalités clés de </w:t>
      </w:r>
      <w:r w:rsidRPr="004E4C00">
        <w:rPr>
          <w:rFonts w:ascii="Arial" w:eastAsia="Arial" w:hAnsi="Arial" w:cs="Arial"/>
          <w:b/>
          <w:bCs/>
          <w:sz w:val="28"/>
          <w:szCs w:val="28"/>
        </w:rPr>
        <w:t>30 %</w:t>
      </w:r>
      <w:r w:rsidRPr="004E4C00">
        <w:rPr>
          <w:rFonts w:ascii="Arial" w:eastAsia="Arial" w:hAnsi="Arial" w:cs="Arial"/>
          <w:sz w:val="28"/>
          <w:szCs w:val="28"/>
        </w:rPr>
        <w:t xml:space="preserve">, amélioration du Net </w:t>
      </w:r>
      <w:proofErr w:type="spellStart"/>
      <w:r w:rsidRPr="004E4C00">
        <w:rPr>
          <w:rFonts w:ascii="Arial" w:eastAsia="Arial" w:hAnsi="Arial" w:cs="Arial"/>
          <w:sz w:val="28"/>
          <w:szCs w:val="28"/>
        </w:rPr>
        <w:t>Promoter</w:t>
      </w:r>
      <w:proofErr w:type="spellEnd"/>
      <w:r w:rsidRPr="004E4C00">
        <w:rPr>
          <w:rFonts w:ascii="Arial" w:eastAsia="Arial" w:hAnsi="Arial" w:cs="Arial"/>
          <w:sz w:val="28"/>
          <w:szCs w:val="28"/>
        </w:rPr>
        <w:t xml:space="preserve"> Score (NPS).</w:t>
      </w:r>
    </w:p>
    <w:p w14:paraId="1A0D36A7" w14:textId="77777777" w:rsidR="004E4C00" w:rsidRPr="004E4C00" w:rsidRDefault="004E4C00" w:rsidP="004E4C00">
      <w:pPr>
        <w:rPr>
          <w:rFonts w:ascii="Arial" w:eastAsia="Arial" w:hAnsi="Arial" w:cs="Arial"/>
          <w:b/>
          <w:bCs/>
          <w:sz w:val="28"/>
          <w:szCs w:val="28"/>
        </w:rPr>
      </w:pPr>
    </w:p>
    <w:p w14:paraId="1BA7D4F4" w14:textId="19C4480F"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5. Intégration et Interopérabilité</w:t>
      </w:r>
    </w:p>
    <w:p w14:paraId="10A1615F" w14:textId="77777777" w:rsidR="004E4C00" w:rsidRPr="004E4C00" w:rsidRDefault="004E4C00" w:rsidP="004E4C00">
      <w:pPr>
        <w:numPr>
          <w:ilvl w:val="0"/>
          <w:numId w:val="204"/>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Développement d’API standardisées pour connecter </w:t>
      </w:r>
      <w:proofErr w:type="spellStart"/>
      <w:r w:rsidRPr="004E4C00">
        <w:rPr>
          <w:rFonts w:ascii="Arial" w:eastAsia="Arial" w:hAnsi="Arial" w:cs="Arial"/>
          <w:sz w:val="28"/>
          <w:szCs w:val="28"/>
        </w:rPr>
        <w:t>NexaCore</w:t>
      </w:r>
      <w:proofErr w:type="spellEnd"/>
      <w:r w:rsidRPr="004E4C00">
        <w:rPr>
          <w:rFonts w:ascii="Arial" w:eastAsia="Arial" w:hAnsi="Arial" w:cs="Arial"/>
          <w:sz w:val="28"/>
          <w:szCs w:val="28"/>
        </w:rPr>
        <w:t xml:space="preserve"> aux outils tiers (ERP, CRM, plateformes e-commerce).</w:t>
      </w:r>
    </w:p>
    <w:p w14:paraId="1A212CFD" w14:textId="77777777" w:rsidR="004E4C00" w:rsidRPr="004E4C00" w:rsidRDefault="004E4C00" w:rsidP="004E4C00">
      <w:pPr>
        <w:numPr>
          <w:ilvl w:val="0"/>
          <w:numId w:val="204"/>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Faciliter l’échange de données et améliorer la fluidité des processus clients.</w:t>
      </w:r>
    </w:p>
    <w:p w14:paraId="59DAA884" w14:textId="4239D324" w:rsidR="004E4C00" w:rsidRPr="004E4C00" w:rsidRDefault="004E4C00" w:rsidP="004E4C00">
      <w:pPr>
        <w:numPr>
          <w:ilvl w:val="0"/>
          <w:numId w:val="204"/>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API documentée et facile à intégrer, compatibilité avec les principaux outils du marché.</w:t>
      </w:r>
    </w:p>
    <w:p w14:paraId="1097B581" w14:textId="77777777" w:rsidR="004E4C00" w:rsidRPr="004E4C00" w:rsidRDefault="004E4C00" w:rsidP="004E4C00">
      <w:pPr>
        <w:rPr>
          <w:rFonts w:ascii="Arial" w:eastAsia="Arial" w:hAnsi="Arial" w:cs="Arial"/>
          <w:sz w:val="28"/>
          <w:szCs w:val="28"/>
        </w:rPr>
      </w:pPr>
    </w:p>
    <w:p w14:paraId="347FC48B"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6. Sécurisation et Conformité RGPD</w:t>
      </w:r>
    </w:p>
    <w:p w14:paraId="24A3D440" w14:textId="77777777" w:rsidR="004E4C00" w:rsidRPr="004E4C00" w:rsidRDefault="004E4C00" w:rsidP="004E4C00">
      <w:pPr>
        <w:numPr>
          <w:ilvl w:val="0"/>
          <w:numId w:val="205"/>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Implémentation de mesures de protection des données (chiffrement, anonymisation, accès restreint).</w:t>
      </w:r>
    </w:p>
    <w:p w14:paraId="3C12673A" w14:textId="77777777" w:rsidR="004E4C00" w:rsidRPr="004E4C00" w:rsidRDefault="004E4C00" w:rsidP="004E4C00">
      <w:pPr>
        <w:numPr>
          <w:ilvl w:val="0"/>
          <w:numId w:val="205"/>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Assurer la conformité aux réglementations en vigueur et protéger les données clients.</w:t>
      </w:r>
    </w:p>
    <w:p w14:paraId="290EFCF4" w14:textId="77777777" w:rsidR="004E4C00" w:rsidRPr="004E4C00" w:rsidRDefault="004E4C00" w:rsidP="004E4C00">
      <w:pPr>
        <w:numPr>
          <w:ilvl w:val="0"/>
          <w:numId w:val="205"/>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Audits de sécurité validés, mise en conformité complète avec le RGPD.</w:t>
      </w:r>
    </w:p>
    <w:p w14:paraId="054052F6" w14:textId="77777777" w:rsidR="004E4C00" w:rsidRDefault="004E4C00">
      <w:pPr>
        <w:rPr>
          <w:rFonts w:ascii="Arial" w:eastAsia="Arial" w:hAnsi="Arial" w:cs="Arial"/>
          <w:color w:val="666666"/>
          <w:sz w:val="24"/>
          <w:szCs w:val="24"/>
        </w:rPr>
      </w:pPr>
      <w:r>
        <w:rPr>
          <w:rFonts w:ascii="Arial" w:eastAsia="Arial" w:hAnsi="Arial" w:cs="Arial"/>
          <w:color w:val="666666"/>
          <w:sz w:val="24"/>
          <w:szCs w:val="24"/>
        </w:rPr>
        <w:br w:type="page"/>
      </w:r>
    </w:p>
    <w:p w14:paraId="237D5D63" w14:textId="4144BE2B"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11.2.2 Fonctionnalités secondaires</w:t>
      </w:r>
    </w:p>
    <w:p w14:paraId="1B7464F3" w14:textId="77777777" w:rsidR="00EB5694" w:rsidRDefault="00EB5694">
      <w:pPr>
        <w:spacing w:line="357" w:lineRule="exact"/>
        <w:rPr>
          <w:sz w:val="20"/>
          <w:szCs w:val="20"/>
        </w:rPr>
      </w:pPr>
    </w:p>
    <w:p w14:paraId="2A72207D"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Les fonctionnalités secondaires de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sont des améliorations qui, bien qu'elles ne soient pas indispensables au fonctionnement initial du système, apportent une </w:t>
      </w:r>
      <w:r w:rsidRPr="004E4C00">
        <w:rPr>
          <w:rFonts w:ascii="Arial" w:eastAsia="Times New Roman" w:hAnsi="Arial" w:cs="Arial"/>
          <w:b/>
          <w:bCs/>
          <w:sz w:val="28"/>
          <w:szCs w:val="28"/>
        </w:rPr>
        <w:t>valeur ajoutée importante</w:t>
      </w:r>
      <w:r w:rsidRPr="004E4C00">
        <w:rPr>
          <w:rFonts w:ascii="Arial" w:eastAsia="Times New Roman" w:hAnsi="Arial" w:cs="Arial"/>
          <w:sz w:val="28"/>
          <w:szCs w:val="28"/>
        </w:rPr>
        <w:t xml:space="preserve"> en améliorant l’expérience utilisateur, l’efficacité des actions de rétention et l’interopérabilité de la plateforme. Elles peuvent être intégrées progressivement en fonction des ressources disponibles et des priorités stratégiques.</w:t>
      </w:r>
    </w:p>
    <w:p w14:paraId="77551ACC" w14:textId="456BAF78" w:rsidR="004E4C00" w:rsidRPr="004E4C00" w:rsidRDefault="004E4C00" w:rsidP="004E4C00">
      <w:pPr>
        <w:rPr>
          <w:rFonts w:ascii="Arial" w:eastAsia="Times New Roman" w:hAnsi="Arial" w:cs="Arial"/>
          <w:sz w:val="28"/>
          <w:szCs w:val="28"/>
        </w:rPr>
      </w:pPr>
    </w:p>
    <w:p w14:paraId="16F1F794"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1. Segmentation Dynamique des Clients</w:t>
      </w:r>
    </w:p>
    <w:p w14:paraId="5BB398CB" w14:textId="77777777" w:rsidR="004E4C00" w:rsidRPr="004E4C00" w:rsidRDefault="004E4C00" w:rsidP="004E4C00">
      <w:pPr>
        <w:numPr>
          <w:ilvl w:val="0"/>
          <w:numId w:val="20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Développement d’un module permettant de segmenter automatiquement les clients en fonction de leurs comportements, habitudes d’achat, et interactions avec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w:t>
      </w:r>
    </w:p>
    <w:p w14:paraId="13F98E26" w14:textId="77777777" w:rsidR="004E4C00" w:rsidRPr="004E4C00" w:rsidRDefault="004E4C00" w:rsidP="004E4C00">
      <w:pPr>
        <w:numPr>
          <w:ilvl w:val="0"/>
          <w:numId w:val="20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Permettre aux équipes marketing et support d’adapter leurs stratégies en fonction des profils clients.</w:t>
      </w:r>
    </w:p>
    <w:p w14:paraId="67CEF895" w14:textId="77777777" w:rsidR="004E4C00" w:rsidRPr="004E4C00" w:rsidRDefault="004E4C00" w:rsidP="004E4C00">
      <w:pPr>
        <w:numPr>
          <w:ilvl w:val="0"/>
          <w:numId w:val="20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Classification en temps réel des clients en segments pertinents (fidèles, à risque, inactifs, VIP).</w:t>
      </w:r>
    </w:p>
    <w:p w14:paraId="0A234F7D" w14:textId="4F375E18" w:rsidR="004E4C00" w:rsidRPr="004E4C00" w:rsidRDefault="004E4C00" w:rsidP="004E4C00">
      <w:pPr>
        <w:rPr>
          <w:rFonts w:ascii="Arial" w:eastAsia="Times New Roman" w:hAnsi="Arial" w:cs="Arial"/>
          <w:sz w:val="28"/>
          <w:szCs w:val="28"/>
        </w:rPr>
      </w:pPr>
    </w:p>
    <w:p w14:paraId="07AD1C58"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2. Analyse des Feedbacks Clients avec le Traitement du Langage Naturel (NLP)</w:t>
      </w:r>
    </w:p>
    <w:p w14:paraId="17251CB6" w14:textId="77777777" w:rsidR="004E4C00" w:rsidRPr="004E4C00" w:rsidRDefault="004E4C00" w:rsidP="004E4C00">
      <w:pPr>
        <w:numPr>
          <w:ilvl w:val="0"/>
          <w:numId w:val="20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Exploitation des retours clients (emails, avis, enquêtes) pour détecter les signaux faibles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à l’aide d’algorithmes de NLP.</w:t>
      </w:r>
    </w:p>
    <w:p w14:paraId="05CB2333" w14:textId="77777777" w:rsidR="004E4C00" w:rsidRPr="004E4C00" w:rsidRDefault="004E4C00" w:rsidP="004E4C00">
      <w:pPr>
        <w:numPr>
          <w:ilvl w:val="0"/>
          <w:numId w:val="20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Identifier automatiquement les insatisfactions et frustrations des clients pour anticiper les actions correctives.</w:t>
      </w:r>
    </w:p>
    <w:p w14:paraId="5D120E07" w14:textId="77777777" w:rsidR="004E4C00" w:rsidRPr="004E4C00" w:rsidRDefault="004E4C00" w:rsidP="004E4C00">
      <w:pPr>
        <w:numPr>
          <w:ilvl w:val="0"/>
          <w:numId w:val="20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Détection automatique des tendances négatives avec une précision supérieure à </w:t>
      </w:r>
      <w:r w:rsidRPr="004E4C00">
        <w:rPr>
          <w:rFonts w:ascii="Arial" w:eastAsia="Times New Roman" w:hAnsi="Arial" w:cs="Arial"/>
          <w:b/>
          <w:bCs/>
          <w:sz w:val="28"/>
          <w:szCs w:val="28"/>
        </w:rPr>
        <w:t>80 %</w:t>
      </w:r>
      <w:r w:rsidRPr="004E4C00">
        <w:rPr>
          <w:rFonts w:ascii="Arial" w:eastAsia="Times New Roman" w:hAnsi="Arial" w:cs="Arial"/>
          <w:sz w:val="28"/>
          <w:szCs w:val="28"/>
        </w:rPr>
        <w:t>, réduction du temps d’analyse des avis clients.</w:t>
      </w:r>
    </w:p>
    <w:p w14:paraId="18B10CB8" w14:textId="1A218DD8" w:rsidR="004E4C00" w:rsidRDefault="004E4C00" w:rsidP="004E4C00">
      <w:pPr>
        <w:rPr>
          <w:rFonts w:ascii="Arial" w:eastAsia="Times New Roman" w:hAnsi="Arial" w:cs="Arial"/>
          <w:sz w:val="28"/>
          <w:szCs w:val="28"/>
        </w:rPr>
      </w:pPr>
    </w:p>
    <w:p w14:paraId="2C32C1CA" w14:textId="77777777" w:rsidR="004E4C00" w:rsidRDefault="004E4C00" w:rsidP="004E4C00">
      <w:pPr>
        <w:rPr>
          <w:rFonts w:ascii="Arial" w:eastAsia="Times New Roman" w:hAnsi="Arial" w:cs="Arial"/>
          <w:sz w:val="28"/>
          <w:szCs w:val="28"/>
        </w:rPr>
      </w:pPr>
    </w:p>
    <w:p w14:paraId="07AB16AE" w14:textId="77777777" w:rsidR="004E4C00" w:rsidRDefault="004E4C00" w:rsidP="004E4C00">
      <w:pPr>
        <w:rPr>
          <w:rFonts w:ascii="Arial" w:eastAsia="Times New Roman" w:hAnsi="Arial" w:cs="Arial"/>
          <w:sz w:val="28"/>
          <w:szCs w:val="28"/>
        </w:rPr>
      </w:pPr>
    </w:p>
    <w:p w14:paraId="7AC2C81F" w14:textId="77777777" w:rsidR="004E4C00" w:rsidRDefault="004E4C00" w:rsidP="004E4C00">
      <w:pPr>
        <w:rPr>
          <w:rFonts w:ascii="Arial" w:eastAsia="Times New Roman" w:hAnsi="Arial" w:cs="Arial"/>
          <w:sz w:val="28"/>
          <w:szCs w:val="28"/>
        </w:rPr>
      </w:pPr>
    </w:p>
    <w:p w14:paraId="74B70157" w14:textId="77777777" w:rsidR="004E4C00" w:rsidRDefault="004E4C00" w:rsidP="004E4C00">
      <w:pPr>
        <w:rPr>
          <w:rFonts w:ascii="Arial" w:eastAsia="Times New Roman" w:hAnsi="Arial" w:cs="Arial"/>
          <w:sz w:val="28"/>
          <w:szCs w:val="28"/>
        </w:rPr>
      </w:pPr>
    </w:p>
    <w:p w14:paraId="4EBA4C80" w14:textId="77777777" w:rsidR="004E4C00" w:rsidRDefault="004E4C00" w:rsidP="004E4C00">
      <w:pPr>
        <w:rPr>
          <w:rFonts w:ascii="Arial" w:eastAsia="Times New Roman" w:hAnsi="Arial" w:cs="Arial"/>
          <w:sz w:val="28"/>
          <w:szCs w:val="28"/>
        </w:rPr>
      </w:pPr>
    </w:p>
    <w:p w14:paraId="472E79AE" w14:textId="77777777" w:rsidR="004E4C00" w:rsidRDefault="004E4C00" w:rsidP="004E4C00">
      <w:pPr>
        <w:rPr>
          <w:rFonts w:ascii="Arial" w:eastAsia="Times New Roman" w:hAnsi="Arial" w:cs="Arial"/>
          <w:sz w:val="28"/>
          <w:szCs w:val="28"/>
        </w:rPr>
      </w:pPr>
    </w:p>
    <w:p w14:paraId="397ABB29" w14:textId="77777777" w:rsidR="004E4C00" w:rsidRDefault="004E4C00" w:rsidP="004E4C00">
      <w:pPr>
        <w:rPr>
          <w:rFonts w:ascii="Arial" w:eastAsia="Times New Roman" w:hAnsi="Arial" w:cs="Arial"/>
          <w:sz w:val="28"/>
          <w:szCs w:val="28"/>
        </w:rPr>
      </w:pPr>
    </w:p>
    <w:p w14:paraId="06ECA2ED" w14:textId="77777777" w:rsidR="004E4C00" w:rsidRDefault="004E4C00" w:rsidP="004E4C00">
      <w:pPr>
        <w:rPr>
          <w:rFonts w:ascii="Arial" w:eastAsia="Times New Roman" w:hAnsi="Arial" w:cs="Arial"/>
          <w:sz w:val="28"/>
          <w:szCs w:val="28"/>
        </w:rPr>
      </w:pPr>
    </w:p>
    <w:p w14:paraId="27274FB4" w14:textId="77777777" w:rsidR="004E4C00" w:rsidRPr="004E4C00" w:rsidRDefault="004E4C00" w:rsidP="004E4C00">
      <w:pPr>
        <w:rPr>
          <w:rFonts w:ascii="Arial" w:eastAsia="Times New Roman" w:hAnsi="Arial" w:cs="Arial"/>
          <w:sz w:val="28"/>
          <w:szCs w:val="28"/>
        </w:rPr>
      </w:pPr>
    </w:p>
    <w:p w14:paraId="5B41B114"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lastRenderedPageBreak/>
        <w:t>3. Recommandation de Produits ou Services Complémentaires</w:t>
      </w:r>
    </w:p>
    <w:p w14:paraId="02333BFD" w14:textId="77777777" w:rsidR="004E4C00" w:rsidRPr="004E4C00" w:rsidRDefault="004E4C00" w:rsidP="004E4C00">
      <w:pPr>
        <w:numPr>
          <w:ilvl w:val="0"/>
          <w:numId w:val="20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Intégration d’un moteur de recommandations qui suggère des services, modules ou fonctionnalités en fonction des usages et besoins des clients.</w:t>
      </w:r>
    </w:p>
    <w:p w14:paraId="029105B9" w14:textId="77777777" w:rsidR="004E4C00" w:rsidRPr="004E4C00" w:rsidRDefault="004E4C00" w:rsidP="004E4C00">
      <w:pPr>
        <w:numPr>
          <w:ilvl w:val="0"/>
          <w:numId w:val="20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Augmenter la valeur vie client (CLV) et encourager les </w:t>
      </w:r>
      <w:proofErr w:type="spellStart"/>
      <w:r w:rsidRPr="004E4C00">
        <w:rPr>
          <w:rFonts w:ascii="Arial" w:eastAsia="Times New Roman" w:hAnsi="Arial" w:cs="Arial"/>
          <w:sz w:val="28"/>
          <w:szCs w:val="28"/>
        </w:rPr>
        <w:t>upsells</w:t>
      </w:r>
      <w:proofErr w:type="spellEnd"/>
      <w:r w:rsidRPr="004E4C00">
        <w:rPr>
          <w:rFonts w:ascii="Arial" w:eastAsia="Times New Roman" w:hAnsi="Arial" w:cs="Arial"/>
          <w:sz w:val="28"/>
          <w:szCs w:val="28"/>
        </w:rPr>
        <w:t xml:space="preserve"> et cross-</w:t>
      </w:r>
      <w:proofErr w:type="spellStart"/>
      <w:r w:rsidRPr="004E4C00">
        <w:rPr>
          <w:rFonts w:ascii="Arial" w:eastAsia="Times New Roman" w:hAnsi="Arial" w:cs="Arial"/>
          <w:sz w:val="28"/>
          <w:szCs w:val="28"/>
        </w:rPr>
        <w:t>sells</w:t>
      </w:r>
      <w:proofErr w:type="spellEnd"/>
      <w:r w:rsidRPr="004E4C00">
        <w:rPr>
          <w:rFonts w:ascii="Arial" w:eastAsia="Times New Roman" w:hAnsi="Arial" w:cs="Arial"/>
          <w:sz w:val="28"/>
          <w:szCs w:val="28"/>
        </w:rPr>
        <w:t>.</w:t>
      </w:r>
    </w:p>
    <w:p w14:paraId="10952F27" w14:textId="77777777" w:rsidR="004E4C00" w:rsidRPr="004E4C00" w:rsidRDefault="004E4C00" w:rsidP="004E4C00">
      <w:pPr>
        <w:numPr>
          <w:ilvl w:val="0"/>
          <w:numId w:val="20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Augmentation des ventes additionnelles de </w:t>
      </w:r>
      <w:r w:rsidRPr="004E4C00">
        <w:rPr>
          <w:rFonts w:ascii="Arial" w:eastAsia="Times New Roman" w:hAnsi="Arial" w:cs="Arial"/>
          <w:b/>
          <w:bCs/>
          <w:sz w:val="28"/>
          <w:szCs w:val="28"/>
        </w:rPr>
        <w:t>15 %</w:t>
      </w:r>
      <w:r w:rsidRPr="004E4C00">
        <w:rPr>
          <w:rFonts w:ascii="Arial" w:eastAsia="Times New Roman" w:hAnsi="Arial" w:cs="Arial"/>
          <w:sz w:val="28"/>
          <w:szCs w:val="28"/>
        </w:rPr>
        <w:t>, amélioration du taux d’engagement avec les suggestions.</w:t>
      </w:r>
    </w:p>
    <w:p w14:paraId="463EA455" w14:textId="2A296F61" w:rsidR="004E4C00" w:rsidRPr="004E4C00" w:rsidRDefault="004E4C00" w:rsidP="004E4C00">
      <w:pPr>
        <w:rPr>
          <w:rFonts w:ascii="Arial" w:eastAsia="Times New Roman" w:hAnsi="Arial" w:cs="Arial"/>
          <w:sz w:val="28"/>
          <w:szCs w:val="28"/>
        </w:rPr>
      </w:pPr>
    </w:p>
    <w:p w14:paraId="6C3339CB"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4. Tableau de Bord Prédictif pour les Équipes Commerciales</w:t>
      </w:r>
    </w:p>
    <w:p w14:paraId="043D2479" w14:textId="77777777" w:rsidR="004E4C00" w:rsidRPr="004E4C00" w:rsidRDefault="004E4C00" w:rsidP="004E4C00">
      <w:pPr>
        <w:numPr>
          <w:ilvl w:val="0"/>
          <w:numId w:val="20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Ajout d’une interface dédiée aux équipes commerciales permettant de suivre les risques de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et les opportunités de fidélisation pour chaque client.</w:t>
      </w:r>
    </w:p>
    <w:p w14:paraId="38ACF606" w14:textId="77777777" w:rsidR="004E4C00" w:rsidRPr="004E4C00" w:rsidRDefault="004E4C00" w:rsidP="004E4C00">
      <w:pPr>
        <w:numPr>
          <w:ilvl w:val="0"/>
          <w:numId w:val="20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Optimiser les efforts de rétention en priorisant les actions commerciales sur les comptes les plus stratégiques.</w:t>
      </w:r>
    </w:p>
    <w:p w14:paraId="5E670345" w14:textId="77777777" w:rsidR="004E4C00" w:rsidRPr="004E4C00" w:rsidRDefault="004E4C00" w:rsidP="004E4C00">
      <w:pPr>
        <w:numPr>
          <w:ilvl w:val="0"/>
          <w:numId w:val="20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Augmentation de la rétention des comptes clés de </w:t>
      </w:r>
      <w:r w:rsidRPr="004E4C00">
        <w:rPr>
          <w:rFonts w:ascii="Arial" w:eastAsia="Times New Roman" w:hAnsi="Arial" w:cs="Arial"/>
          <w:b/>
          <w:bCs/>
          <w:sz w:val="28"/>
          <w:szCs w:val="28"/>
        </w:rPr>
        <w:t>10 %</w:t>
      </w:r>
      <w:r w:rsidRPr="004E4C00">
        <w:rPr>
          <w:rFonts w:ascii="Arial" w:eastAsia="Times New Roman" w:hAnsi="Arial" w:cs="Arial"/>
          <w:sz w:val="28"/>
          <w:szCs w:val="28"/>
        </w:rPr>
        <w:t>, adoption du tableau de bord par les équipes de vente.</w:t>
      </w:r>
    </w:p>
    <w:p w14:paraId="30F545A9" w14:textId="12A29E8E" w:rsidR="004E4C00" w:rsidRPr="004E4C00" w:rsidRDefault="004E4C00" w:rsidP="004E4C00">
      <w:pPr>
        <w:rPr>
          <w:rFonts w:ascii="Arial" w:eastAsia="Times New Roman" w:hAnsi="Arial" w:cs="Arial"/>
          <w:sz w:val="28"/>
          <w:szCs w:val="28"/>
        </w:rPr>
      </w:pPr>
    </w:p>
    <w:p w14:paraId="4C7E24D5"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 xml:space="preserve">5. Mode </w:t>
      </w:r>
      <w:proofErr w:type="spellStart"/>
      <w:r w:rsidRPr="004E4C00">
        <w:rPr>
          <w:rFonts w:ascii="Arial" w:eastAsia="Times New Roman" w:hAnsi="Arial" w:cs="Arial"/>
          <w:b/>
          <w:bCs/>
          <w:sz w:val="28"/>
          <w:szCs w:val="28"/>
        </w:rPr>
        <w:t>Sandbox</w:t>
      </w:r>
      <w:proofErr w:type="spellEnd"/>
      <w:r w:rsidRPr="004E4C00">
        <w:rPr>
          <w:rFonts w:ascii="Arial" w:eastAsia="Times New Roman" w:hAnsi="Arial" w:cs="Arial"/>
          <w:b/>
          <w:bCs/>
          <w:sz w:val="28"/>
          <w:szCs w:val="28"/>
        </w:rPr>
        <w:t xml:space="preserve"> et Tests A/B pour les Stratégies de Rétention</w:t>
      </w:r>
    </w:p>
    <w:p w14:paraId="1E57E150" w14:textId="77777777" w:rsidR="004E4C00" w:rsidRPr="004E4C00" w:rsidRDefault="004E4C00" w:rsidP="004E4C00">
      <w:pPr>
        <w:numPr>
          <w:ilvl w:val="0"/>
          <w:numId w:val="210"/>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Implémentation d’un environnement de test permettant d’expérimenter différentes stratégies de rétention et d’optimiser les campagnes avant leur déploiement général.</w:t>
      </w:r>
    </w:p>
    <w:p w14:paraId="2C6B7D0D" w14:textId="77777777" w:rsidR="004E4C00" w:rsidRPr="004E4C00" w:rsidRDefault="004E4C00" w:rsidP="004E4C00">
      <w:pPr>
        <w:numPr>
          <w:ilvl w:val="0"/>
          <w:numId w:val="210"/>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Évaluer l’efficacité des offres et actions correctives avant de les appliquer à l’ensemble des clients.</w:t>
      </w:r>
    </w:p>
    <w:p w14:paraId="1CF20F98" w14:textId="47024A7C" w:rsidR="004E4C00" w:rsidRPr="004E4C00" w:rsidRDefault="004E4C00" w:rsidP="004E4C00">
      <w:pPr>
        <w:numPr>
          <w:ilvl w:val="0"/>
          <w:numId w:val="210"/>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Augmentation du taux de succès des campagnes de rétention de </w:t>
      </w:r>
      <w:r w:rsidRPr="004E4C00">
        <w:rPr>
          <w:rFonts w:ascii="Arial" w:eastAsia="Times New Roman" w:hAnsi="Arial" w:cs="Arial"/>
          <w:b/>
          <w:bCs/>
          <w:sz w:val="28"/>
          <w:szCs w:val="28"/>
        </w:rPr>
        <w:t>20 %</w:t>
      </w:r>
      <w:r w:rsidRPr="004E4C00">
        <w:rPr>
          <w:rFonts w:ascii="Arial" w:eastAsia="Times New Roman" w:hAnsi="Arial" w:cs="Arial"/>
          <w:sz w:val="28"/>
          <w:szCs w:val="28"/>
        </w:rPr>
        <w:t xml:space="preserve"> grâce aux tests A/B.</w:t>
      </w:r>
    </w:p>
    <w:p w14:paraId="0D4D0946"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 xml:space="preserve">6. </w:t>
      </w:r>
      <w:proofErr w:type="spellStart"/>
      <w:r w:rsidRPr="004E4C00">
        <w:rPr>
          <w:rFonts w:ascii="Arial" w:eastAsia="Times New Roman" w:hAnsi="Arial" w:cs="Arial"/>
          <w:b/>
          <w:bCs/>
          <w:sz w:val="28"/>
          <w:szCs w:val="28"/>
        </w:rPr>
        <w:t>Reporting</w:t>
      </w:r>
      <w:proofErr w:type="spellEnd"/>
      <w:r w:rsidRPr="004E4C00">
        <w:rPr>
          <w:rFonts w:ascii="Arial" w:eastAsia="Times New Roman" w:hAnsi="Arial" w:cs="Arial"/>
          <w:b/>
          <w:bCs/>
          <w:sz w:val="28"/>
          <w:szCs w:val="28"/>
        </w:rPr>
        <w:t xml:space="preserve"> Automatisé et Génération de Rapports Personnalisés</w:t>
      </w:r>
    </w:p>
    <w:p w14:paraId="5F6967BE" w14:textId="77777777" w:rsidR="004E4C00" w:rsidRPr="004E4C00" w:rsidRDefault="004E4C00" w:rsidP="004E4C00">
      <w:pPr>
        <w:numPr>
          <w:ilvl w:val="0"/>
          <w:numId w:val="211"/>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Ajout d’une fonctionnalité permettant de générer automatiquement des rapports détaillés sur l’évolution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les actions de fidélisation et les performances des campagnes.</w:t>
      </w:r>
    </w:p>
    <w:p w14:paraId="69BDCF65" w14:textId="77777777" w:rsidR="004E4C00" w:rsidRPr="004E4C00" w:rsidRDefault="004E4C00" w:rsidP="004E4C00">
      <w:pPr>
        <w:numPr>
          <w:ilvl w:val="0"/>
          <w:numId w:val="211"/>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Faciliter l’analyse des données et la prise de décision rapide.</w:t>
      </w:r>
    </w:p>
    <w:p w14:paraId="31CA3AB2" w14:textId="77777777" w:rsidR="004E4C00" w:rsidRPr="004E4C00" w:rsidRDefault="004E4C00" w:rsidP="004E4C00">
      <w:pPr>
        <w:numPr>
          <w:ilvl w:val="0"/>
          <w:numId w:val="211"/>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Réduction du temps d’analyse des performances de </w:t>
      </w:r>
      <w:r w:rsidRPr="004E4C00">
        <w:rPr>
          <w:rFonts w:ascii="Arial" w:eastAsia="Times New Roman" w:hAnsi="Arial" w:cs="Arial"/>
          <w:b/>
          <w:bCs/>
          <w:sz w:val="28"/>
          <w:szCs w:val="28"/>
        </w:rPr>
        <w:t>50 %</w:t>
      </w:r>
      <w:r w:rsidRPr="004E4C00">
        <w:rPr>
          <w:rFonts w:ascii="Arial" w:eastAsia="Times New Roman" w:hAnsi="Arial" w:cs="Arial"/>
          <w:sz w:val="28"/>
          <w:szCs w:val="28"/>
        </w:rPr>
        <w:t>, génération de rapports sur demande ou planifiée.</w:t>
      </w:r>
    </w:p>
    <w:p w14:paraId="5E83C052" w14:textId="77777777" w:rsidR="004E4C00" w:rsidRDefault="004E4C00">
      <w:pPr>
        <w:rPr>
          <w:rFonts w:ascii="Arial" w:eastAsia="Arial" w:hAnsi="Arial" w:cs="Arial"/>
          <w:b/>
          <w:bCs/>
          <w:sz w:val="28"/>
          <w:szCs w:val="28"/>
        </w:rPr>
      </w:pPr>
      <w:r>
        <w:rPr>
          <w:rFonts w:ascii="Arial" w:eastAsia="Arial" w:hAnsi="Arial" w:cs="Arial"/>
          <w:b/>
          <w:bCs/>
          <w:sz w:val="28"/>
          <w:szCs w:val="28"/>
        </w:rPr>
        <w:br w:type="page"/>
      </w:r>
    </w:p>
    <w:p w14:paraId="5B518AC7" w14:textId="34F96425" w:rsidR="00EB5694" w:rsidRDefault="00000000">
      <w:pPr>
        <w:ind w:left="280"/>
        <w:rPr>
          <w:sz w:val="20"/>
          <w:szCs w:val="20"/>
        </w:rPr>
      </w:pPr>
      <w:r>
        <w:rPr>
          <w:rFonts w:ascii="Arial" w:eastAsia="Arial" w:hAnsi="Arial" w:cs="Arial"/>
          <w:b/>
          <w:bCs/>
          <w:sz w:val="28"/>
          <w:szCs w:val="28"/>
        </w:rPr>
        <w:lastRenderedPageBreak/>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7DBC7CA5"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w:t>
      </w:r>
      <w:r w:rsidRPr="004E4C00">
        <w:rPr>
          <w:rFonts w:ascii="Arial" w:eastAsia="Times New Roman" w:hAnsi="Arial" w:cs="Arial"/>
          <w:b/>
          <w:bCs/>
          <w:sz w:val="28"/>
          <w:szCs w:val="28"/>
        </w:rPr>
        <w:t>analyse stratégique d’implémentation</w:t>
      </w:r>
      <w:r w:rsidRPr="004E4C00">
        <w:rPr>
          <w:rFonts w:ascii="Arial" w:eastAsia="Times New Roman" w:hAnsi="Arial" w:cs="Arial"/>
          <w:sz w:val="28"/>
          <w:szCs w:val="28"/>
        </w:rPr>
        <w:t xml:space="preserve"> du projet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vise à définir une feuille de route claire et efficace pour le déploiement des fonctionnalités identifiées. L’objectif est d’assurer une </w:t>
      </w:r>
      <w:r w:rsidRPr="004E4C00">
        <w:rPr>
          <w:rFonts w:ascii="Arial" w:eastAsia="Times New Roman" w:hAnsi="Arial" w:cs="Arial"/>
          <w:b/>
          <w:bCs/>
          <w:sz w:val="28"/>
          <w:szCs w:val="28"/>
        </w:rPr>
        <w:t>intégration fluide</w:t>
      </w:r>
      <w:r w:rsidRPr="004E4C00">
        <w:rPr>
          <w:rFonts w:ascii="Arial" w:eastAsia="Times New Roman" w:hAnsi="Arial" w:cs="Arial"/>
          <w:sz w:val="28"/>
          <w:szCs w:val="28"/>
        </w:rPr>
        <w:t xml:space="preserve">, </w:t>
      </w:r>
      <w:r w:rsidRPr="004E4C00">
        <w:rPr>
          <w:rFonts w:ascii="Arial" w:eastAsia="Times New Roman" w:hAnsi="Arial" w:cs="Arial"/>
          <w:b/>
          <w:bCs/>
          <w:sz w:val="28"/>
          <w:szCs w:val="28"/>
        </w:rPr>
        <w:t>optimisée</w:t>
      </w:r>
      <w:r w:rsidRPr="004E4C00">
        <w:rPr>
          <w:rFonts w:ascii="Arial" w:eastAsia="Times New Roman" w:hAnsi="Arial" w:cs="Arial"/>
          <w:sz w:val="28"/>
          <w:szCs w:val="28"/>
        </w:rPr>
        <w:t xml:space="preserve"> et </w:t>
      </w:r>
      <w:r w:rsidRPr="004E4C00">
        <w:rPr>
          <w:rFonts w:ascii="Arial" w:eastAsia="Times New Roman" w:hAnsi="Arial" w:cs="Arial"/>
          <w:b/>
          <w:bCs/>
          <w:sz w:val="28"/>
          <w:szCs w:val="28"/>
        </w:rPr>
        <w:t>progressive</w:t>
      </w:r>
      <w:r w:rsidRPr="004E4C00">
        <w:rPr>
          <w:rFonts w:ascii="Arial" w:eastAsia="Times New Roman" w:hAnsi="Arial" w:cs="Arial"/>
          <w:sz w:val="28"/>
          <w:szCs w:val="28"/>
        </w:rPr>
        <w:t xml:space="preserve"> des solutions développées, en tenant compte des contraintes techniques, organisationnelles et économiques.</w:t>
      </w:r>
    </w:p>
    <w:p w14:paraId="4306B91B"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L’implémentation repose sur une approche </w:t>
      </w:r>
      <w:r w:rsidRPr="004E4C00">
        <w:rPr>
          <w:rFonts w:ascii="Arial" w:eastAsia="Times New Roman" w:hAnsi="Arial" w:cs="Arial"/>
          <w:b/>
          <w:bCs/>
          <w:sz w:val="28"/>
          <w:szCs w:val="28"/>
        </w:rPr>
        <w:t>data-</w:t>
      </w:r>
      <w:proofErr w:type="spellStart"/>
      <w:r w:rsidRPr="004E4C00">
        <w:rPr>
          <w:rFonts w:ascii="Arial" w:eastAsia="Times New Roman" w:hAnsi="Arial" w:cs="Arial"/>
          <w:b/>
          <w:bCs/>
          <w:sz w:val="28"/>
          <w:szCs w:val="28"/>
        </w:rPr>
        <w:t>driven</w:t>
      </w:r>
      <w:proofErr w:type="spellEnd"/>
      <w:r w:rsidRPr="004E4C00">
        <w:rPr>
          <w:rFonts w:ascii="Arial" w:eastAsia="Times New Roman" w:hAnsi="Arial" w:cs="Arial"/>
          <w:sz w:val="28"/>
          <w:szCs w:val="28"/>
        </w:rPr>
        <w:t xml:space="preserve">, intégrant des </w:t>
      </w:r>
      <w:r w:rsidRPr="004E4C00">
        <w:rPr>
          <w:rFonts w:ascii="Arial" w:eastAsia="Times New Roman" w:hAnsi="Arial" w:cs="Arial"/>
          <w:b/>
          <w:bCs/>
          <w:sz w:val="28"/>
          <w:szCs w:val="28"/>
        </w:rPr>
        <w:t>technologies avancées</w:t>
      </w:r>
      <w:r w:rsidRPr="004E4C00">
        <w:rPr>
          <w:rFonts w:ascii="Arial" w:eastAsia="Times New Roman" w:hAnsi="Arial" w:cs="Arial"/>
          <w:sz w:val="28"/>
          <w:szCs w:val="28"/>
        </w:rPr>
        <w:t xml:space="preserve"> en intelligence artificielle et Big Data, tout en garantissant une </w:t>
      </w:r>
      <w:r w:rsidRPr="004E4C00">
        <w:rPr>
          <w:rFonts w:ascii="Arial" w:eastAsia="Times New Roman" w:hAnsi="Arial" w:cs="Arial"/>
          <w:b/>
          <w:bCs/>
          <w:sz w:val="28"/>
          <w:szCs w:val="28"/>
        </w:rPr>
        <w:t>expérience utilisateur améliorée</w:t>
      </w:r>
      <w:r w:rsidRPr="004E4C00">
        <w:rPr>
          <w:rFonts w:ascii="Arial" w:eastAsia="Times New Roman" w:hAnsi="Arial" w:cs="Arial"/>
          <w:sz w:val="28"/>
          <w:szCs w:val="28"/>
        </w:rPr>
        <w:t xml:space="preserve"> et une </w:t>
      </w:r>
      <w:r w:rsidRPr="004E4C00">
        <w:rPr>
          <w:rFonts w:ascii="Arial" w:eastAsia="Times New Roman" w:hAnsi="Arial" w:cs="Arial"/>
          <w:b/>
          <w:bCs/>
          <w:sz w:val="28"/>
          <w:szCs w:val="28"/>
        </w:rPr>
        <w:t>interopérabilité fluide</w:t>
      </w:r>
      <w:r w:rsidRPr="004E4C00">
        <w:rPr>
          <w:rFonts w:ascii="Arial" w:eastAsia="Times New Roman" w:hAnsi="Arial" w:cs="Arial"/>
          <w:sz w:val="28"/>
          <w:szCs w:val="28"/>
        </w:rPr>
        <w:t xml:space="preserve"> avec les outils existants.</w:t>
      </w:r>
    </w:p>
    <w:p w14:paraId="73F821B0" w14:textId="601B7D63" w:rsidR="004E4C00" w:rsidRPr="004E4C00" w:rsidRDefault="004E4C00" w:rsidP="004E4C00">
      <w:pPr>
        <w:rPr>
          <w:rFonts w:ascii="Arial" w:eastAsia="Times New Roman" w:hAnsi="Arial" w:cs="Arial"/>
          <w:sz w:val="28"/>
          <w:szCs w:val="28"/>
        </w:rPr>
      </w:pPr>
    </w:p>
    <w:p w14:paraId="113157D3"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1. Objectifs de l’Implémentation</w:t>
      </w:r>
    </w:p>
    <w:p w14:paraId="2D02E8EF"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L’implémentation de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repose sur plusieurs objectifs stratégiques :</w:t>
      </w:r>
    </w:p>
    <w:p w14:paraId="63AEE3E7"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 xml:space="preserve">Réduire le taux de </w:t>
      </w:r>
      <w:proofErr w:type="spellStart"/>
      <w:r w:rsidRPr="004E4C00">
        <w:rPr>
          <w:rFonts w:ascii="Arial" w:eastAsia="Times New Roman" w:hAnsi="Arial" w:cs="Arial"/>
          <w:b/>
          <w:bCs/>
          <w:sz w:val="28"/>
          <w:szCs w:val="28"/>
        </w:rPr>
        <w:t>churn</w:t>
      </w:r>
      <w:proofErr w:type="spellEnd"/>
      <w:r w:rsidRPr="004E4C00">
        <w:rPr>
          <w:rFonts w:ascii="Arial" w:eastAsia="Times New Roman" w:hAnsi="Arial" w:cs="Arial"/>
          <w:sz w:val="28"/>
          <w:szCs w:val="28"/>
        </w:rPr>
        <w:t xml:space="preserve"> en anticipant les départs clients grâce à des algorithmes prédictifs performants.</w:t>
      </w:r>
    </w:p>
    <w:p w14:paraId="4769EEE8"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Maximiser l’adoption des fonctionnalités</w:t>
      </w:r>
      <w:r w:rsidRPr="004E4C00">
        <w:rPr>
          <w:rFonts w:ascii="Arial" w:eastAsia="Times New Roman" w:hAnsi="Arial" w:cs="Arial"/>
          <w:sz w:val="28"/>
          <w:szCs w:val="28"/>
        </w:rPr>
        <w:t xml:space="preserve"> en simplifiant l’interface utilisateur et en personnalisant l’expérience client.</w:t>
      </w:r>
    </w:p>
    <w:p w14:paraId="45FF19E4"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Garantir une montée en charge maîtrisée</w:t>
      </w:r>
      <w:r w:rsidRPr="004E4C00">
        <w:rPr>
          <w:rFonts w:ascii="Arial" w:eastAsia="Times New Roman" w:hAnsi="Arial" w:cs="Arial"/>
          <w:sz w:val="28"/>
          <w:szCs w:val="28"/>
        </w:rPr>
        <w:t xml:space="preserve"> grâce à une architecture scalable et un traitement optimisé des données.</w:t>
      </w:r>
    </w:p>
    <w:p w14:paraId="669110F9"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Assurer une intégration fluide avec les outils tiers</w:t>
      </w:r>
      <w:r w:rsidRPr="004E4C00">
        <w:rPr>
          <w:rFonts w:ascii="Arial" w:eastAsia="Times New Roman" w:hAnsi="Arial" w:cs="Arial"/>
          <w:sz w:val="28"/>
          <w:szCs w:val="28"/>
        </w:rPr>
        <w:t xml:space="preserve"> (ERP, CRM, plateformes marketing) via des API standardisées.</w:t>
      </w:r>
    </w:p>
    <w:p w14:paraId="664515CB"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Renforcer la sécurité et la conformité</w:t>
      </w:r>
      <w:r w:rsidRPr="004E4C00">
        <w:rPr>
          <w:rFonts w:ascii="Arial" w:eastAsia="Times New Roman" w:hAnsi="Arial" w:cs="Arial"/>
          <w:sz w:val="28"/>
          <w:szCs w:val="28"/>
        </w:rPr>
        <w:t xml:space="preserve"> aux normes RGPD pour préserver la confiance des utilisateurs.</w:t>
      </w:r>
    </w:p>
    <w:p w14:paraId="0361F7D3" w14:textId="19A625D8" w:rsidR="004E4C00" w:rsidRPr="004E4C00" w:rsidRDefault="004E4C00" w:rsidP="004E4C00">
      <w:pPr>
        <w:rPr>
          <w:rFonts w:ascii="Arial" w:eastAsia="Times New Roman" w:hAnsi="Arial" w:cs="Arial"/>
          <w:sz w:val="28"/>
          <w:szCs w:val="28"/>
        </w:rPr>
      </w:pPr>
    </w:p>
    <w:p w14:paraId="151C1598" w14:textId="77777777" w:rsidR="004E4C00" w:rsidRDefault="004E4C00">
      <w:pPr>
        <w:rPr>
          <w:rFonts w:ascii="Arial" w:eastAsia="Times New Roman" w:hAnsi="Arial" w:cs="Arial"/>
          <w:b/>
          <w:bCs/>
          <w:sz w:val="28"/>
          <w:szCs w:val="28"/>
        </w:rPr>
      </w:pPr>
      <w:r>
        <w:rPr>
          <w:rFonts w:ascii="Arial" w:eastAsia="Times New Roman" w:hAnsi="Arial" w:cs="Arial"/>
          <w:b/>
          <w:bCs/>
          <w:sz w:val="28"/>
          <w:szCs w:val="28"/>
        </w:rPr>
        <w:br w:type="page"/>
      </w:r>
    </w:p>
    <w:p w14:paraId="606CFC6B" w14:textId="16069202"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lastRenderedPageBreak/>
        <w:t>2. Approche Méthodologique</w:t>
      </w:r>
    </w:p>
    <w:p w14:paraId="501C7980"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L’implémentation suit une </w:t>
      </w:r>
      <w:r w:rsidRPr="004E4C00">
        <w:rPr>
          <w:rFonts w:ascii="Arial" w:eastAsia="Times New Roman" w:hAnsi="Arial" w:cs="Arial"/>
          <w:b/>
          <w:bCs/>
          <w:sz w:val="28"/>
          <w:szCs w:val="28"/>
        </w:rPr>
        <w:t>approche agile et incrémentale</w:t>
      </w:r>
      <w:r w:rsidRPr="004E4C00">
        <w:rPr>
          <w:rFonts w:ascii="Arial" w:eastAsia="Times New Roman" w:hAnsi="Arial" w:cs="Arial"/>
          <w:sz w:val="28"/>
          <w:szCs w:val="28"/>
        </w:rPr>
        <w:t>, permettant de livrer progressivement les fonctionnalités et d’ajuster les développements en fonction des retours des utilisateurs.</w:t>
      </w:r>
    </w:p>
    <w:p w14:paraId="6F6DFB2A"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1 : Analyse et Préparation</w:t>
      </w:r>
    </w:p>
    <w:p w14:paraId="69496807"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Définition détaillée des spécifications techniques et fonctionnelles.</w:t>
      </w:r>
    </w:p>
    <w:p w14:paraId="4028B26E"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Sécurisation et nettoyage des données pour garantir la qualité des modèles de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w:t>
      </w:r>
      <w:proofErr w:type="spellStart"/>
      <w:r w:rsidRPr="004E4C00">
        <w:rPr>
          <w:rFonts w:ascii="Arial" w:eastAsia="Times New Roman" w:hAnsi="Arial" w:cs="Arial"/>
          <w:sz w:val="28"/>
          <w:szCs w:val="28"/>
        </w:rPr>
        <w:t>prediction</w:t>
      </w:r>
      <w:proofErr w:type="spellEnd"/>
      <w:r w:rsidRPr="004E4C00">
        <w:rPr>
          <w:rFonts w:ascii="Arial" w:eastAsia="Times New Roman" w:hAnsi="Arial" w:cs="Arial"/>
          <w:sz w:val="28"/>
          <w:szCs w:val="28"/>
        </w:rPr>
        <w:t>.</w:t>
      </w:r>
    </w:p>
    <w:p w14:paraId="7451F049"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2 : Développement et Intégration</w:t>
      </w:r>
    </w:p>
    <w:p w14:paraId="067C27EB"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Développement des premiers modules essentiels (prédiction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automatisation des actions de rétention).</w:t>
      </w:r>
    </w:p>
    <w:p w14:paraId="64141E89"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Tests unitaires et validation de l’architecture technique.</w:t>
      </w:r>
    </w:p>
    <w:p w14:paraId="72E46880"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3 : Tests et Optimisation</w:t>
      </w:r>
    </w:p>
    <w:p w14:paraId="3F89E492"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Déploiement en environnement de test et validation des performances (modèles IA, </w:t>
      </w:r>
      <w:proofErr w:type="spellStart"/>
      <w:r w:rsidRPr="004E4C00">
        <w:rPr>
          <w:rFonts w:ascii="Arial" w:eastAsia="Times New Roman" w:hAnsi="Arial" w:cs="Arial"/>
          <w:sz w:val="28"/>
          <w:szCs w:val="28"/>
        </w:rPr>
        <w:t>dashboards</w:t>
      </w:r>
      <w:proofErr w:type="spellEnd"/>
      <w:r w:rsidRPr="004E4C00">
        <w:rPr>
          <w:rFonts w:ascii="Arial" w:eastAsia="Times New Roman" w:hAnsi="Arial" w:cs="Arial"/>
          <w:sz w:val="28"/>
          <w:szCs w:val="28"/>
        </w:rPr>
        <w:t xml:space="preserve"> analytiques).</w:t>
      </w:r>
    </w:p>
    <w:p w14:paraId="28128870"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Ajustements basés sur les feedbacks des utilisateurs pilotes.</w:t>
      </w:r>
    </w:p>
    <w:p w14:paraId="6A08EA88"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4 : Déploiement Progressif et Scalabilité</w:t>
      </w:r>
    </w:p>
    <w:p w14:paraId="731A45EF"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Mise en production en plusieurs étapes (version bêta, puis déploiement global).</w:t>
      </w:r>
    </w:p>
    <w:p w14:paraId="51F9DC8E"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Suivi des performances, ajustements continus et intégration des fonctionnalités secondaires.</w:t>
      </w:r>
    </w:p>
    <w:p w14:paraId="798F21CD" w14:textId="71752AE7" w:rsidR="004E4C00" w:rsidRPr="004E4C00" w:rsidRDefault="004E4C00" w:rsidP="004E4C00">
      <w:pPr>
        <w:rPr>
          <w:rFonts w:ascii="Arial" w:eastAsia="Times New Roman" w:hAnsi="Arial" w:cs="Arial"/>
          <w:sz w:val="28"/>
          <w:szCs w:val="28"/>
        </w:rPr>
      </w:pPr>
    </w:p>
    <w:p w14:paraId="0310BD19"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3. Facteurs Clés de Succès</w:t>
      </w:r>
    </w:p>
    <w:p w14:paraId="343312DE"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Engagement des parties prenantes</w:t>
      </w:r>
      <w:r w:rsidRPr="004E4C00">
        <w:rPr>
          <w:rFonts w:ascii="Arial" w:eastAsia="Times New Roman" w:hAnsi="Arial" w:cs="Arial"/>
          <w:sz w:val="28"/>
          <w:szCs w:val="28"/>
        </w:rPr>
        <w:t xml:space="preserve"> : Collaboration étroite entre les équipes techniques, marketing et support.</w:t>
      </w:r>
    </w:p>
    <w:p w14:paraId="26679DA1"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Évolution continue</w:t>
      </w:r>
      <w:r w:rsidRPr="004E4C00">
        <w:rPr>
          <w:rFonts w:ascii="Arial" w:eastAsia="Times New Roman" w:hAnsi="Arial" w:cs="Arial"/>
          <w:sz w:val="28"/>
          <w:szCs w:val="28"/>
        </w:rPr>
        <w:t xml:space="preserve"> : Intégration des retours clients pour affiner les modèles et ajuster les stratégies de rétention.</w:t>
      </w:r>
    </w:p>
    <w:p w14:paraId="7016DED6"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Robustesse technologique</w:t>
      </w:r>
      <w:r w:rsidRPr="004E4C00">
        <w:rPr>
          <w:rFonts w:ascii="Arial" w:eastAsia="Times New Roman" w:hAnsi="Arial" w:cs="Arial"/>
          <w:sz w:val="28"/>
          <w:szCs w:val="28"/>
        </w:rPr>
        <w:t xml:space="preserve"> : Utilisation des dernières avancées en Big Data et machine </w:t>
      </w:r>
      <w:proofErr w:type="spellStart"/>
      <w:r w:rsidRPr="004E4C00">
        <w:rPr>
          <w:rFonts w:ascii="Arial" w:eastAsia="Times New Roman" w:hAnsi="Arial" w:cs="Arial"/>
          <w:sz w:val="28"/>
          <w:szCs w:val="28"/>
        </w:rPr>
        <w:t>learning</w:t>
      </w:r>
      <w:proofErr w:type="spellEnd"/>
      <w:r w:rsidRPr="004E4C00">
        <w:rPr>
          <w:rFonts w:ascii="Arial" w:eastAsia="Times New Roman" w:hAnsi="Arial" w:cs="Arial"/>
          <w:sz w:val="28"/>
          <w:szCs w:val="28"/>
        </w:rPr>
        <w:t xml:space="preserve"> pour assurer précision et performance.</w:t>
      </w:r>
    </w:p>
    <w:p w14:paraId="386F9E2C"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Suivi rigoureux</w:t>
      </w:r>
      <w:r w:rsidRPr="004E4C00">
        <w:rPr>
          <w:rFonts w:ascii="Arial" w:eastAsia="Times New Roman" w:hAnsi="Arial" w:cs="Arial"/>
          <w:sz w:val="28"/>
          <w:szCs w:val="28"/>
        </w:rPr>
        <w:t xml:space="preserve"> : Mise en place d’indicateurs clés (KPI) pour évaluer l’efficacité des fonctionnalités et ajuster les actions.</w:t>
      </w:r>
    </w:p>
    <w:p w14:paraId="4719C91C" w14:textId="77777777" w:rsidR="004E4C00" w:rsidRDefault="004E4C00">
      <w:pPr>
        <w:rPr>
          <w:rFonts w:ascii="Arial" w:eastAsia="Arial" w:hAnsi="Arial" w:cs="Arial"/>
          <w:color w:val="666666"/>
          <w:sz w:val="24"/>
          <w:szCs w:val="24"/>
        </w:rPr>
      </w:pPr>
      <w:r>
        <w:rPr>
          <w:rFonts w:ascii="Arial" w:eastAsia="Arial" w:hAnsi="Arial" w:cs="Arial"/>
          <w:color w:val="666666"/>
          <w:sz w:val="24"/>
          <w:szCs w:val="24"/>
        </w:rPr>
        <w:br w:type="page"/>
      </w:r>
    </w:p>
    <w:p w14:paraId="490FD182" w14:textId="0E25BAD1"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2</w:t>
      </w:r>
      <w:r>
        <w:rPr>
          <w:rFonts w:ascii="Arial" w:eastAsia="Arial" w:hAnsi="Arial" w:cs="Arial"/>
          <w:color w:val="666666"/>
          <w:sz w:val="24"/>
          <w:szCs w:val="24"/>
        </w:rPr>
        <w:t xml:space="preserve"> Gestion des risques</w:t>
      </w:r>
    </w:p>
    <w:p w14:paraId="7EE54B6E" w14:textId="77777777" w:rsidR="00EB5694" w:rsidRDefault="00EB5694">
      <w:pPr>
        <w:spacing w:line="349" w:lineRule="exact"/>
        <w:rPr>
          <w:rFonts w:ascii="Arial" w:eastAsia="Arial" w:hAnsi="Arial" w:cs="Arial"/>
          <w:color w:val="666666"/>
          <w:sz w:val="24"/>
          <w:szCs w:val="24"/>
        </w:rPr>
      </w:pPr>
    </w:p>
    <w:p w14:paraId="0191E0CE" w14:textId="708E461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La gestion des risques est un élément clé du déploiement du projet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Elle vise à </w:t>
      </w:r>
      <w:r w:rsidRPr="004E4C00">
        <w:rPr>
          <w:rFonts w:ascii="Arial" w:eastAsia="Times New Roman" w:hAnsi="Arial" w:cs="Arial"/>
          <w:b/>
          <w:bCs/>
          <w:sz w:val="28"/>
          <w:szCs w:val="28"/>
        </w:rPr>
        <w:t>identifier, analyser et anticiper les menaces potentielles</w:t>
      </w:r>
      <w:r w:rsidRPr="004E4C00">
        <w:rPr>
          <w:rFonts w:ascii="Arial" w:eastAsia="Times New Roman" w:hAnsi="Arial" w:cs="Arial"/>
          <w:sz w:val="28"/>
          <w:szCs w:val="28"/>
        </w:rPr>
        <w:t xml:space="preserve"> qui pourraient impacter la mise en œuvre des fonctionnalités et la réussite du projet. Une stratégie de mitigation des risques est mise en place afin de limiter leur impact et garantir un déploiement efficace.</w:t>
      </w:r>
    </w:p>
    <w:p w14:paraId="5469F169"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1. Identification des Risques</w:t>
      </w:r>
    </w:p>
    <w:p w14:paraId="7F5F3A49"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a) Risques Techniques</w:t>
      </w:r>
    </w:p>
    <w:p w14:paraId="034BF277" w14:textId="77777777" w:rsidR="004E4C00" w:rsidRPr="004E4C00" w:rsidRDefault="004E4C00" w:rsidP="004E4C00">
      <w:pPr>
        <w:numPr>
          <w:ilvl w:val="0"/>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Qualité des données insuffisante</w:t>
      </w:r>
    </w:p>
    <w:p w14:paraId="13A18118"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Les modèles de prédiction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nécessitent des données propres, complètes et pertinentes.</w:t>
      </w:r>
    </w:p>
    <w:p w14:paraId="35E24299"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Risque de biais dans les prédictions, perte de précision des modèles.</w:t>
      </w:r>
    </w:p>
    <w:p w14:paraId="4421BFFF"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Mettre en place un pipeline de data </w:t>
      </w:r>
      <w:proofErr w:type="spellStart"/>
      <w:r w:rsidRPr="004E4C00">
        <w:rPr>
          <w:rFonts w:ascii="Arial" w:eastAsia="Times New Roman" w:hAnsi="Arial" w:cs="Arial"/>
          <w:sz w:val="28"/>
          <w:szCs w:val="28"/>
        </w:rPr>
        <w:t>cleaning</w:t>
      </w:r>
      <w:proofErr w:type="spellEnd"/>
      <w:r w:rsidRPr="004E4C00">
        <w:rPr>
          <w:rFonts w:ascii="Arial" w:eastAsia="Times New Roman" w:hAnsi="Arial" w:cs="Arial"/>
          <w:sz w:val="28"/>
          <w:szCs w:val="28"/>
        </w:rPr>
        <w:t xml:space="preserve"> et un contrôle qualité rigoureux.</w:t>
      </w:r>
    </w:p>
    <w:p w14:paraId="5DCF805D" w14:textId="77777777" w:rsidR="004E4C00" w:rsidRPr="004E4C00" w:rsidRDefault="004E4C00" w:rsidP="004E4C00">
      <w:pPr>
        <w:numPr>
          <w:ilvl w:val="0"/>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Latence des traitements et scalabilité</w:t>
      </w:r>
    </w:p>
    <w:p w14:paraId="7C7C4ABF"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L’augmentation du volume de données et des requêtes peut ralentir le système.</w:t>
      </w:r>
    </w:p>
    <w:p w14:paraId="474C6EDB"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Expérience utilisateur dégradée, difficulté à générer des insights en temps réel.</w:t>
      </w:r>
    </w:p>
    <w:p w14:paraId="5A45AFEF"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Utilisation d’architectures Big Data comme Apache Spark ou </w:t>
      </w:r>
      <w:proofErr w:type="spellStart"/>
      <w:r w:rsidRPr="004E4C00">
        <w:rPr>
          <w:rFonts w:ascii="Arial" w:eastAsia="Times New Roman" w:hAnsi="Arial" w:cs="Arial"/>
          <w:sz w:val="28"/>
          <w:szCs w:val="28"/>
        </w:rPr>
        <w:t>Snowflake</w:t>
      </w:r>
      <w:proofErr w:type="spellEnd"/>
      <w:r w:rsidRPr="004E4C00">
        <w:rPr>
          <w:rFonts w:ascii="Arial" w:eastAsia="Times New Roman" w:hAnsi="Arial" w:cs="Arial"/>
          <w:sz w:val="28"/>
          <w:szCs w:val="28"/>
        </w:rPr>
        <w:t>, mise en cache des requêtes critiques.</w:t>
      </w:r>
    </w:p>
    <w:p w14:paraId="3E7B3EA3" w14:textId="77777777" w:rsidR="004E4C00" w:rsidRPr="004E4C00" w:rsidRDefault="004E4C00" w:rsidP="004E4C00">
      <w:pPr>
        <w:numPr>
          <w:ilvl w:val="0"/>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Problèmes d’intégration avec les outils tiers</w:t>
      </w:r>
    </w:p>
    <w:p w14:paraId="191ED2C0"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doit s’interfacer avec d’autres CRM, ERP et plateformes marketing via des API.</w:t>
      </w:r>
    </w:p>
    <w:p w14:paraId="4E87D9EE"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Blocages fonctionnels, compatibilité réduite, adoption freinée.</w:t>
      </w:r>
    </w:p>
    <w:p w14:paraId="4CC0528E"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Standardisation des API, documentation claire et tests d’intégration avant le déploiement.</w:t>
      </w:r>
    </w:p>
    <w:p w14:paraId="03E0A5E8" w14:textId="77777777" w:rsidR="004E4C00" w:rsidRDefault="004E4C00">
      <w:pPr>
        <w:rPr>
          <w:rFonts w:ascii="Arial" w:eastAsia="Times New Roman" w:hAnsi="Arial" w:cs="Arial"/>
          <w:b/>
          <w:bCs/>
          <w:sz w:val="28"/>
          <w:szCs w:val="28"/>
        </w:rPr>
      </w:pPr>
      <w:r>
        <w:rPr>
          <w:rFonts w:ascii="Arial" w:eastAsia="Times New Roman" w:hAnsi="Arial" w:cs="Arial"/>
          <w:b/>
          <w:bCs/>
          <w:sz w:val="28"/>
          <w:szCs w:val="28"/>
        </w:rPr>
        <w:br w:type="page"/>
      </w:r>
    </w:p>
    <w:p w14:paraId="092BFC4A" w14:textId="1D23DCF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lastRenderedPageBreak/>
        <w:t>b) Risques Organisationnels</w:t>
      </w:r>
    </w:p>
    <w:p w14:paraId="777A492B" w14:textId="77777777" w:rsidR="004E4C00" w:rsidRPr="004E4C00" w:rsidRDefault="004E4C00" w:rsidP="004E4C00">
      <w:pPr>
        <w:numPr>
          <w:ilvl w:val="0"/>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Adoption faible des nouvelles fonctionnalités</w:t>
      </w:r>
    </w:p>
    <w:p w14:paraId="2955EFDB"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Une interface complexe ou un manque de formation peut ralentir l’adoption.</w:t>
      </w:r>
    </w:p>
    <w:p w14:paraId="60DF7A80"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Réduction de l’impact des nouvelles fonctionnalités, résistance au changement.</w:t>
      </w:r>
    </w:p>
    <w:p w14:paraId="786B6773"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Formation des utilisateurs, interface simplifiée, guides interactifs et tutoriels.</w:t>
      </w:r>
    </w:p>
    <w:p w14:paraId="4B6C96A5" w14:textId="77777777" w:rsidR="004E4C00" w:rsidRPr="004E4C00" w:rsidRDefault="004E4C00" w:rsidP="004E4C00">
      <w:pPr>
        <w:numPr>
          <w:ilvl w:val="0"/>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Mauvaise coordination entre les équipes</w:t>
      </w:r>
    </w:p>
    <w:p w14:paraId="1FDC1920"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L’implication des équipes techniques, marketing et support est essentielle pour un déploiement efficace.</w:t>
      </w:r>
    </w:p>
    <w:p w14:paraId="59BCAAA7"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Retards dans le projet, incohérences dans les attentes et priorités.</w:t>
      </w:r>
    </w:p>
    <w:p w14:paraId="35EBB431"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Organisation de réunions régulières, mise en place d’un suivi Agile avec des sprints bien définis.</w:t>
      </w:r>
    </w:p>
    <w:p w14:paraId="2E6C8861"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c) Risques Sécuritaires et Réglementaires</w:t>
      </w:r>
    </w:p>
    <w:p w14:paraId="14B8BD25" w14:textId="77777777" w:rsidR="004E4C00" w:rsidRPr="004E4C00" w:rsidRDefault="004E4C00" w:rsidP="004E4C00">
      <w:pPr>
        <w:numPr>
          <w:ilvl w:val="0"/>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Non-conformité RGPD et fuite de données</w:t>
      </w:r>
    </w:p>
    <w:p w14:paraId="0E3CE7FF"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La gestion des données clients doit respecter les normes de protection des données.</w:t>
      </w:r>
    </w:p>
    <w:p w14:paraId="519CD3EA"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Risque légal, perte de confiance des clients, sanctions financières.</w:t>
      </w:r>
    </w:p>
    <w:p w14:paraId="087A8D48"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Anonymisation des données sensibles, audits réguliers de conformité, chiffrement des données.</w:t>
      </w:r>
    </w:p>
    <w:p w14:paraId="608AAB64" w14:textId="77777777" w:rsidR="004E4C00" w:rsidRPr="004E4C00" w:rsidRDefault="004E4C00" w:rsidP="004E4C00">
      <w:pPr>
        <w:numPr>
          <w:ilvl w:val="0"/>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Cyberattaques et vulnérabilités</w:t>
      </w:r>
    </w:p>
    <w:p w14:paraId="42DE09EC"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traite des données stratégiques, ce qui peut attirer des cyberattaques.</w:t>
      </w:r>
    </w:p>
    <w:p w14:paraId="5B2F8078"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Risque d’accès non autorisé, dégradation des services.</w:t>
      </w:r>
    </w:p>
    <w:p w14:paraId="48605E59"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Mise en place de pare-feu avancés, authentification multi-facteurs, surveillance en temps réel.</w:t>
      </w:r>
    </w:p>
    <w:p w14:paraId="3410659B"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d) Risques Financiers</w:t>
      </w:r>
    </w:p>
    <w:p w14:paraId="7416CD03" w14:textId="77777777" w:rsidR="004E4C00" w:rsidRPr="004E4C00" w:rsidRDefault="004E4C00" w:rsidP="004E4C00">
      <w:pPr>
        <w:numPr>
          <w:ilvl w:val="0"/>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Dépassement du budget</w:t>
      </w:r>
    </w:p>
    <w:p w14:paraId="29C3E6E6" w14:textId="77777777" w:rsidR="004E4C00" w:rsidRPr="004E4C00" w:rsidRDefault="004E4C00" w:rsidP="004E4C00">
      <w:pPr>
        <w:numPr>
          <w:ilvl w:val="1"/>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L’implémentation d’une architecture Big Data et d’algorithmes avancés peut générer des coûts imprévus.</w:t>
      </w:r>
    </w:p>
    <w:p w14:paraId="5B7DD44E" w14:textId="77777777" w:rsidR="004E4C00" w:rsidRPr="004E4C00" w:rsidRDefault="004E4C00" w:rsidP="004E4C00">
      <w:pPr>
        <w:numPr>
          <w:ilvl w:val="1"/>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Réduction des marges, pression sur le retour sur investissement.</w:t>
      </w:r>
    </w:p>
    <w:p w14:paraId="05468A82" w14:textId="77777777" w:rsidR="004E4C00" w:rsidRPr="004E4C00" w:rsidRDefault="004E4C00" w:rsidP="004E4C00">
      <w:pPr>
        <w:numPr>
          <w:ilvl w:val="1"/>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Allocation budgétaire optimisée, priorisation des fonctionnalités essentielles avant les options secondaires.</w:t>
      </w:r>
    </w:p>
    <w:p w14:paraId="7E3C4C5A" w14:textId="5C497545" w:rsidR="004E4C00" w:rsidRDefault="004E4C00" w:rsidP="004E4C00">
      <w:pPr>
        <w:rPr>
          <w:rFonts w:ascii="Arial" w:eastAsia="Times New Roman" w:hAnsi="Arial" w:cs="Arial"/>
          <w:sz w:val="28"/>
          <w:szCs w:val="28"/>
        </w:rPr>
      </w:pPr>
    </w:p>
    <w:p w14:paraId="7D9561B3" w14:textId="77777777" w:rsidR="004E4C00" w:rsidRPr="004E4C00" w:rsidRDefault="004E4C00" w:rsidP="004E4C00">
      <w:pPr>
        <w:rPr>
          <w:rFonts w:ascii="Arial" w:eastAsia="Times New Roman" w:hAnsi="Arial" w:cs="Arial"/>
          <w:sz w:val="28"/>
          <w:szCs w:val="28"/>
        </w:rPr>
      </w:pPr>
    </w:p>
    <w:p w14:paraId="236F3D10" w14:textId="77777777" w:rsidR="004E4C00" w:rsidRDefault="004E4C00">
      <w:pPr>
        <w:rPr>
          <w:rFonts w:ascii="Arial" w:eastAsia="Times New Roman" w:hAnsi="Arial" w:cs="Arial"/>
          <w:b/>
          <w:bCs/>
          <w:sz w:val="28"/>
          <w:szCs w:val="28"/>
        </w:rPr>
      </w:pPr>
      <w:r>
        <w:rPr>
          <w:rFonts w:ascii="Arial" w:eastAsia="Times New Roman" w:hAnsi="Arial" w:cs="Arial"/>
          <w:b/>
          <w:bCs/>
          <w:sz w:val="28"/>
          <w:szCs w:val="28"/>
        </w:rPr>
        <w:br w:type="page"/>
      </w:r>
    </w:p>
    <w:p w14:paraId="6A4A2290" w14:textId="66D20DFB"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lastRenderedPageBreak/>
        <w:t>2. Plan de Mitigation des Risques</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61"/>
        <w:gridCol w:w="1567"/>
        <w:gridCol w:w="1070"/>
        <w:gridCol w:w="3932"/>
      </w:tblGrid>
      <w:tr w:rsidR="004E4C00" w:rsidRPr="004E4C00" w14:paraId="7C19A0DD" w14:textId="77777777" w:rsidTr="004E4C00">
        <w:trPr>
          <w:tblHeader/>
          <w:tblCellSpacing w:w="15" w:type="dxa"/>
        </w:trPr>
        <w:tc>
          <w:tcPr>
            <w:tcW w:w="0" w:type="auto"/>
            <w:vAlign w:val="center"/>
            <w:hideMark/>
          </w:tcPr>
          <w:p w14:paraId="391CD08B"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Risque</w:t>
            </w:r>
          </w:p>
        </w:tc>
        <w:tc>
          <w:tcPr>
            <w:tcW w:w="0" w:type="auto"/>
            <w:vAlign w:val="center"/>
            <w:hideMark/>
          </w:tcPr>
          <w:p w14:paraId="2179435C"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Probabilité</w:t>
            </w:r>
          </w:p>
        </w:tc>
        <w:tc>
          <w:tcPr>
            <w:tcW w:w="0" w:type="auto"/>
            <w:vAlign w:val="center"/>
            <w:hideMark/>
          </w:tcPr>
          <w:p w14:paraId="4419D240"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Impact</w:t>
            </w:r>
          </w:p>
        </w:tc>
        <w:tc>
          <w:tcPr>
            <w:tcW w:w="0" w:type="auto"/>
            <w:vAlign w:val="center"/>
            <w:hideMark/>
          </w:tcPr>
          <w:p w14:paraId="2DA3B313"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Stratégie de mitigation</w:t>
            </w:r>
          </w:p>
        </w:tc>
      </w:tr>
      <w:tr w:rsidR="004E4C00" w:rsidRPr="004E4C00" w14:paraId="32F8B743" w14:textId="77777777" w:rsidTr="004E4C00">
        <w:trPr>
          <w:tblCellSpacing w:w="15" w:type="dxa"/>
        </w:trPr>
        <w:tc>
          <w:tcPr>
            <w:tcW w:w="0" w:type="auto"/>
            <w:vAlign w:val="center"/>
            <w:hideMark/>
          </w:tcPr>
          <w:p w14:paraId="7E3D2AA1"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Qualité des données insuffisante</w:t>
            </w:r>
          </w:p>
        </w:tc>
        <w:tc>
          <w:tcPr>
            <w:tcW w:w="0" w:type="auto"/>
            <w:vAlign w:val="center"/>
            <w:hideMark/>
          </w:tcPr>
          <w:p w14:paraId="0B99558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Élevée</w:t>
            </w:r>
          </w:p>
        </w:tc>
        <w:tc>
          <w:tcPr>
            <w:tcW w:w="0" w:type="auto"/>
            <w:vAlign w:val="center"/>
            <w:hideMark/>
          </w:tcPr>
          <w:p w14:paraId="147208D0"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75C8C9F5"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Nettoyage des données, validation et normalisation automatique</w:t>
            </w:r>
          </w:p>
        </w:tc>
      </w:tr>
      <w:tr w:rsidR="004E4C00" w:rsidRPr="004E4C00" w14:paraId="7522B59D" w14:textId="77777777" w:rsidTr="004E4C00">
        <w:trPr>
          <w:tblCellSpacing w:w="15" w:type="dxa"/>
        </w:trPr>
        <w:tc>
          <w:tcPr>
            <w:tcW w:w="0" w:type="auto"/>
            <w:vAlign w:val="center"/>
            <w:hideMark/>
          </w:tcPr>
          <w:p w14:paraId="0A9B578A"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Latence des traitements</w:t>
            </w:r>
          </w:p>
        </w:tc>
        <w:tc>
          <w:tcPr>
            <w:tcW w:w="0" w:type="auto"/>
            <w:vAlign w:val="center"/>
            <w:hideMark/>
          </w:tcPr>
          <w:p w14:paraId="047A069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585B0D2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381412D1"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Utilisation de technologies Big Data, optimisation des requêtes</w:t>
            </w:r>
          </w:p>
        </w:tc>
      </w:tr>
      <w:tr w:rsidR="004E4C00" w:rsidRPr="004E4C00" w14:paraId="0A65BCA7" w14:textId="77777777" w:rsidTr="004E4C00">
        <w:trPr>
          <w:tblCellSpacing w:w="15" w:type="dxa"/>
        </w:trPr>
        <w:tc>
          <w:tcPr>
            <w:tcW w:w="0" w:type="auto"/>
            <w:vAlign w:val="center"/>
            <w:hideMark/>
          </w:tcPr>
          <w:p w14:paraId="4F9E322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Intégration API complexe</w:t>
            </w:r>
          </w:p>
        </w:tc>
        <w:tc>
          <w:tcPr>
            <w:tcW w:w="0" w:type="auto"/>
            <w:vAlign w:val="center"/>
            <w:hideMark/>
          </w:tcPr>
          <w:p w14:paraId="02F623FD"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37CF4806"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Modéré</w:t>
            </w:r>
          </w:p>
        </w:tc>
        <w:tc>
          <w:tcPr>
            <w:tcW w:w="0" w:type="auto"/>
            <w:vAlign w:val="center"/>
            <w:hideMark/>
          </w:tcPr>
          <w:p w14:paraId="260AE0FB"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Standardisation des API, documentation et tests rigoureux</w:t>
            </w:r>
          </w:p>
        </w:tc>
      </w:tr>
      <w:tr w:rsidR="004E4C00" w:rsidRPr="004E4C00" w14:paraId="554AD862" w14:textId="77777777" w:rsidTr="004E4C00">
        <w:trPr>
          <w:tblCellSpacing w:w="15" w:type="dxa"/>
        </w:trPr>
        <w:tc>
          <w:tcPr>
            <w:tcW w:w="0" w:type="auto"/>
            <w:vAlign w:val="center"/>
            <w:hideMark/>
          </w:tcPr>
          <w:p w14:paraId="7C03005F"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Adoption faible des utilisateurs</w:t>
            </w:r>
          </w:p>
        </w:tc>
        <w:tc>
          <w:tcPr>
            <w:tcW w:w="0" w:type="auto"/>
            <w:vAlign w:val="center"/>
            <w:hideMark/>
          </w:tcPr>
          <w:p w14:paraId="1A323513"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Élevée</w:t>
            </w:r>
          </w:p>
        </w:tc>
        <w:tc>
          <w:tcPr>
            <w:tcW w:w="0" w:type="auto"/>
            <w:vAlign w:val="center"/>
            <w:hideMark/>
          </w:tcPr>
          <w:p w14:paraId="132AD76C"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6D97029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Interface intuitive, formations, guides interactifs</w:t>
            </w:r>
          </w:p>
        </w:tc>
      </w:tr>
      <w:tr w:rsidR="004E4C00" w:rsidRPr="004E4C00" w14:paraId="2C2C304D" w14:textId="77777777" w:rsidTr="004E4C00">
        <w:trPr>
          <w:tblCellSpacing w:w="15" w:type="dxa"/>
        </w:trPr>
        <w:tc>
          <w:tcPr>
            <w:tcW w:w="0" w:type="auto"/>
            <w:vAlign w:val="center"/>
            <w:hideMark/>
          </w:tcPr>
          <w:p w14:paraId="335C01BE"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Manque de coordination interne</w:t>
            </w:r>
          </w:p>
        </w:tc>
        <w:tc>
          <w:tcPr>
            <w:tcW w:w="0" w:type="auto"/>
            <w:vAlign w:val="center"/>
            <w:hideMark/>
          </w:tcPr>
          <w:p w14:paraId="6BBB9D3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178AC329"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Modéré</w:t>
            </w:r>
          </w:p>
        </w:tc>
        <w:tc>
          <w:tcPr>
            <w:tcW w:w="0" w:type="auto"/>
            <w:vAlign w:val="center"/>
            <w:hideMark/>
          </w:tcPr>
          <w:p w14:paraId="416DCBB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Réunions fréquentes, suivi Agile, définition claire des responsabilités</w:t>
            </w:r>
          </w:p>
        </w:tc>
      </w:tr>
      <w:tr w:rsidR="004E4C00" w:rsidRPr="004E4C00" w14:paraId="3B0512E9" w14:textId="77777777" w:rsidTr="004E4C00">
        <w:trPr>
          <w:tblCellSpacing w:w="15" w:type="dxa"/>
        </w:trPr>
        <w:tc>
          <w:tcPr>
            <w:tcW w:w="0" w:type="auto"/>
            <w:vAlign w:val="center"/>
            <w:hideMark/>
          </w:tcPr>
          <w:p w14:paraId="3645BC23"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Non-conformité RGPD</w:t>
            </w:r>
          </w:p>
        </w:tc>
        <w:tc>
          <w:tcPr>
            <w:tcW w:w="0" w:type="auto"/>
            <w:vAlign w:val="center"/>
            <w:hideMark/>
          </w:tcPr>
          <w:p w14:paraId="2C4F4D1A"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794DB5BC"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3541DE97"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Mise en place d’audits, anonymisation et chiffrement des données</w:t>
            </w:r>
          </w:p>
        </w:tc>
      </w:tr>
      <w:tr w:rsidR="004E4C00" w:rsidRPr="004E4C00" w14:paraId="2699DB03" w14:textId="77777777" w:rsidTr="004E4C00">
        <w:trPr>
          <w:tblCellSpacing w:w="15" w:type="dxa"/>
        </w:trPr>
        <w:tc>
          <w:tcPr>
            <w:tcW w:w="0" w:type="auto"/>
            <w:vAlign w:val="center"/>
            <w:hideMark/>
          </w:tcPr>
          <w:p w14:paraId="4CB3362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Cyberattaques</w:t>
            </w:r>
          </w:p>
        </w:tc>
        <w:tc>
          <w:tcPr>
            <w:tcW w:w="0" w:type="auto"/>
            <w:vAlign w:val="center"/>
            <w:hideMark/>
          </w:tcPr>
          <w:p w14:paraId="123086C1"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Faible</w:t>
            </w:r>
          </w:p>
        </w:tc>
        <w:tc>
          <w:tcPr>
            <w:tcW w:w="0" w:type="auto"/>
            <w:vAlign w:val="center"/>
            <w:hideMark/>
          </w:tcPr>
          <w:p w14:paraId="6AAE49C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Élevé</w:t>
            </w:r>
          </w:p>
        </w:tc>
        <w:tc>
          <w:tcPr>
            <w:tcW w:w="0" w:type="auto"/>
            <w:vAlign w:val="center"/>
            <w:hideMark/>
          </w:tcPr>
          <w:p w14:paraId="3B50D220"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Sécurité avancée (pare-feu, authentification forte), surveillance active</w:t>
            </w:r>
          </w:p>
        </w:tc>
      </w:tr>
      <w:tr w:rsidR="004E4C00" w:rsidRPr="004E4C00" w14:paraId="6A8EB0B6" w14:textId="77777777" w:rsidTr="004E4C00">
        <w:trPr>
          <w:tblCellSpacing w:w="15" w:type="dxa"/>
        </w:trPr>
        <w:tc>
          <w:tcPr>
            <w:tcW w:w="0" w:type="auto"/>
            <w:vAlign w:val="center"/>
            <w:hideMark/>
          </w:tcPr>
          <w:p w14:paraId="7773BD35"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Dépassement budgétaire</w:t>
            </w:r>
          </w:p>
        </w:tc>
        <w:tc>
          <w:tcPr>
            <w:tcW w:w="0" w:type="auto"/>
            <w:vAlign w:val="center"/>
            <w:hideMark/>
          </w:tcPr>
          <w:p w14:paraId="2E2E8028"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48F7599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5434041D"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Gestion des priorités, optimisation des coûts, suivi financier rigoureux</w:t>
            </w:r>
          </w:p>
        </w:tc>
      </w:tr>
    </w:tbl>
    <w:p w14:paraId="7F1E30B2" w14:textId="6464CA9B" w:rsidR="004E4C00" w:rsidRPr="004E4C00" w:rsidRDefault="004E4C00" w:rsidP="004E4C00">
      <w:pPr>
        <w:rPr>
          <w:rFonts w:ascii="Arial" w:eastAsia="Times New Roman" w:hAnsi="Arial" w:cs="Arial"/>
          <w:sz w:val="28"/>
          <w:szCs w:val="28"/>
        </w:rPr>
      </w:pPr>
    </w:p>
    <w:p w14:paraId="443F2329"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3. Outils et Stratégies pour la Gestion des Risques</w:t>
      </w:r>
    </w:p>
    <w:p w14:paraId="4534B788"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Surveillance et monitoring en temps réel</w:t>
      </w:r>
      <w:r w:rsidRPr="004E4C00">
        <w:rPr>
          <w:rFonts w:ascii="Arial" w:eastAsia="Times New Roman" w:hAnsi="Arial" w:cs="Arial"/>
          <w:sz w:val="28"/>
          <w:szCs w:val="28"/>
        </w:rPr>
        <w:t xml:space="preserve"> : Mise en place de tableaux de bord pour suivre la performance des modèles, l’utilisation des fonctionnalités et détecter les anomalies.</w:t>
      </w:r>
    </w:p>
    <w:p w14:paraId="1271BBDE"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Plan de contingence</w:t>
      </w:r>
      <w:r w:rsidRPr="004E4C00">
        <w:rPr>
          <w:rFonts w:ascii="Arial" w:eastAsia="Times New Roman" w:hAnsi="Arial" w:cs="Arial"/>
          <w:sz w:val="28"/>
          <w:szCs w:val="28"/>
        </w:rPr>
        <w:t xml:space="preserve"> : Définition de solutions de repli en cas de défaillance technique ou d’incompatibilité avec certains systèmes.</w:t>
      </w:r>
    </w:p>
    <w:p w14:paraId="3040F6DC"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Gestion Agile des risques</w:t>
      </w:r>
      <w:r w:rsidRPr="004E4C00">
        <w:rPr>
          <w:rFonts w:ascii="Arial" w:eastAsia="Times New Roman" w:hAnsi="Arial" w:cs="Arial"/>
          <w:sz w:val="28"/>
          <w:szCs w:val="28"/>
        </w:rPr>
        <w:t xml:space="preserve"> : Ajustements continus en fonction des retours des utilisateurs et des tests en environnement réel.</w:t>
      </w:r>
    </w:p>
    <w:p w14:paraId="474B2D23"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Tests et audits réguliers</w:t>
      </w:r>
      <w:r w:rsidRPr="004E4C00">
        <w:rPr>
          <w:rFonts w:ascii="Arial" w:eastAsia="Times New Roman" w:hAnsi="Arial" w:cs="Arial"/>
          <w:sz w:val="28"/>
          <w:szCs w:val="28"/>
        </w:rPr>
        <w:t xml:space="preserve"> : Vérification systématique des performances, de la sécurité et de la conformité avant chaque mise en production.</w:t>
      </w:r>
    </w:p>
    <w:p w14:paraId="75DDAD82" w14:textId="5BBFE555" w:rsidR="004E4C00" w:rsidRPr="00717B65" w:rsidRDefault="004E4C00">
      <w:pPr>
        <w:rPr>
          <w:rFonts w:ascii="Arial" w:eastAsia="Times New Roman" w:hAnsi="Arial" w:cs="Arial"/>
          <w:b/>
          <w:bCs/>
          <w:sz w:val="28"/>
          <w:szCs w:val="28"/>
        </w:rPr>
      </w:pPr>
      <w:r>
        <w:rPr>
          <w:rFonts w:ascii="Arial" w:eastAsia="Arial" w:hAnsi="Arial" w:cs="Arial"/>
          <w:color w:val="666666"/>
          <w:sz w:val="24"/>
          <w:szCs w:val="24"/>
        </w:rPr>
        <w:br w:type="page"/>
      </w:r>
    </w:p>
    <w:p w14:paraId="3D8BA7AF" w14:textId="4252935A"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3</w:t>
      </w:r>
      <w:r>
        <w:rPr>
          <w:rFonts w:ascii="Arial" w:eastAsia="Arial" w:hAnsi="Arial" w:cs="Arial"/>
          <w:color w:val="666666"/>
          <w:sz w:val="24"/>
          <w:szCs w:val="24"/>
        </w:rPr>
        <w:t xml:space="preserve">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2120FBD" w14:textId="67B3B0E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L’</w:t>
      </w:r>
      <w:r w:rsidRPr="00717B65">
        <w:rPr>
          <w:rFonts w:ascii="Arial" w:eastAsia="Times New Roman" w:hAnsi="Arial" w:cs="Arial"/>
          <w:b/>
          <w:bCs/>
          <w:sz w:val="28"/>
          <w:szCs w:val="28"/>
        </w:rPr>
        <w:t>élaboration de la stratégie d’implémentation</w:t>
      </w:r>
      <w:r w:rsidRPr="00717B65">
        <w:rPr>
          <w:rFonts w:ascii="Arial" w:eastAsia="Times New Roman" w:hAnsi="Arial" w:cs="Arial"/>
          <w:sz w:val="28"/>
          <w:szCs w:val="28"/>
        </w:rPr>
        <w:t xml:space="preserve"> vise à garantir un déploiement efficace, structuré et progressif des fonctionnalités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Cette stratégie repose sur une approche </w:t>
      </w:r>
      <w:r w:rsidRPr="00717B65">
        <w:rPr>
          <w:rFonts w:ascii="Arial" w:eastAsia="Times New Roman" w:hAnsi="Arial" w:cs="Arial"/>
          <w:b/>
          <w:bCs/>
          <w:sz w:val="28"/>
          <w:szCs w:val="28"/>
        </w:rPr>
        <w:t>agile et incrémentale</w:t>
      </w:r>
      <w:r w:rsidRPr="00717B65">
        <w:rPr>
          <w:rFonts w:ascii="Arial" w:eastAsia="Times New Roman" w:hAnsi="Arial" w:cs="Arial"/>
          <w:sz w:val="28"/>
          <w:szCs w:val="28"/>
        </w:rPr>
        <w:t>, permettant de minimiser les risques, d’intégrer les retours des utilisateurs en continu et d’assurer une transition fluide pour toutes les parties prenantes.</w:t>
      </w:r>
    </w:p>
    <w:p w14:paraId="49F2A86A"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1. Approche d’Implémentation</w:t>
      </w:r>
    </w:p>
    <w:p w14:paraId="7D33D3C7"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L’implémentation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suit un modèle </w:t>
      </w:r>
      <w:r w:rsidRPr="00717B65">
        <w:rPr>
          <w:rFonts w:ascii="Arial" w:eastAsia="Times New Roman" w:hAnsi="Arial" w:cs="Arial"/>
          <w:b/>
          <w:bCs/>
          <w:sz w:val="28"/>
          <w:szCs w:val="28"/>
        </w:rPr>
        <w:t>progressif en plusieurs phases</w:t>
      </w:r>
      <w:r w:rsidRPr="00717B65">
        <w:rPr>
          <w:rFonts w:ascii="Arial" w:eastAsia="Times New Roman" w:hAnsi="Arial" w:cs="Arial"/>
          <w:sz w:val="28"/>
          <w:szCs w:val="28"/>
        </w:rPr>
        <w:t>, avec des tests et validations à chaque étape :</w:t>
      </w:r>
    </w:p>
    <w:p w14:paraId="4850815D"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a) Phase 1 : Analyse et Planification</w:t>
      </w:r>
    </w:p>
    <w:p w14:paraId="537FA13A"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6259231B"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Valider les besoins et les exigences fonctionnelles et techniques.</w:t>
      </w:r>
    </w:p>
    <w:p w14:paraId="10A4B860"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Définir l’architecture technique et sélectionner les outils adaptés (Big Data, Machine Learning, API, Sécurité).</w:t>
      </w:r>
    </w:p>
    <w:p w14:paraId="1A41EE21"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Structurer l’équipe projet et définir les rôles et responsabilités.</w:t>
      </w:r>
    </w:p>
    <w:p w14:paraId="6E5924C1"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Préparer un plan détaillé de gestion des risques et des ressources.</w:t>
      </w:r>
    </w:p>
    <w:p w14:paraId="6CE3E5DD"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7DF642E5"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Ateliers de validation avec les parties prenantes.</w:t>
      </w:r>
    </w:p>
    <w:p w14:paraId="6B7155E2"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Évaluation des bases de données et infrastructures existantes.</w:t>
      </w:r>
    </w:p>
    <w:p w14:paraId="75F8A154"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Choix des </w:t>
      </w:r>
      <w:proofErr w:type="spellStart"/>
      <w:r w:rsidRPr="00717B65">
        <w:rPr>
          <w:rFonts w:ascii="Arial" w:eastAsia="Times New Roman" w:hAnsi="Arial" w:cs="Arial"/>
          <w:sz w:val="28"/>
          <w:szCs w:val="28"/>
        </w:rPr>
        <w:t>frameworks</w:t>
      </w:r>
      <w:proofErr w:type="spellEnd"/>
      <w:r w:rsidRPr="00717B65">
        <w:rPr>
          <w:rFonts w:ascii="Arial" w:eastAsia="Times New Roman" w:hAnsi="Arial" w:cs="Arial"/>
          <w:sz w:val="28"/>
          <w:szCs w:val="28"/>
        </w:rPr>
        <w:t xml:space="preserve"> et technologies (ex. : Python, </w:t>
      </w:r>
      <w:proofErr w:type="spellStart"/>
      <w:r w:rsidRPr="00717B65">
        <w:rPr>
          <w:rFonts w:ascii="Arial" w:eastAsia="Times New Roman" w:hAnsi="Arial" w:cs="Arial"/>
          <w:sz w:val="28"/>
          <w:szCs w:val="28"/>
        </w:rPr>
        <w:t>TensorFlow</w:t>
      </w:r>
      <w:proofErr w:type="spellEnd"/>
      <w:r w:rsidRPr="00717B65">
        <w:rPr>
          <w:rFonts w:ascii="Arial" w:eastAsia="Times New Roman" w:hAnsi="Arial" w:cs="Arial"/>
          <w:sz w:val="28"/>
          <w:szCs w:val="28"/>
        </w:rPr>
        <w:t>, Apache Spark, Power BI).</w:t>
      </w:r>
    </w:p>
    <w:p w14:paraId="5E5218D0"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Élaboration d’un </w:t>
      </w:r>
      <w:proofErr w:type="spellStart"/>
      <w:r w:rsidRPr="00717B65">
        <w:rPr>
          <w:rFonts w:ascii="Arial" w:eastAsia="Times New Roman" w:hAnsi="Arial" w:cs="Arial"/>
          <w:sz w:val="28"/>
          <w:szCs w:val="28"/>
        </w:rPr>
        <w:t>backlog</w:t>
      </w:r>
      <w:proofErr w:type="spellEnd"/>
      <w:r w:rsidRPr="00717B65">
        <w:rPr>
          <w:rFonts w:ascii="Arial" w:eastAsia="Times New Roman" w:hAnsi="Arial" w:cs="Arial"/>
          <w:sz w:val="28"/>
          <w:szCs w:val="28"/>
        </w:rPr>
        <w:t xml:space="preserve"> produit et définition des priorités avec la méthode </w:t>
      </w:r>
      <w:proofErr w:type="spellStart"/>
      <w:r w:rsidRPr="00717B65">
        <w:rPr>
          <w:rFonts w:ascii="Arial" w:eastAsia="Times New Roman" w:hAnsi="Arial" w:cs="Arial"/>
          <w:b/>
          <w:bCs/>
          <w:sz w:val="28"/>
          <w:szCs w:val="28"/>
        </w:rPr>
        <w:t>MoSCoW</w:t>
      </w:r>
      <w:proofErr w:type="spellEnd"/>
      <w:r w:rsidRPr="00717B65">
        <w:rPr>
          <w:rFonts w:ascii="Arial" w:eastAsia="Times New Roman" w:hAnsi="Arial" w:cs="Arial"/>
          <w:sz w:val="28"/>
          <w:szCs w:val="28"/>
        </w:rPr>
        <w:t xml:space="preserve"> (Must have, </w:t>
      </w:r>
      <w:proofErr w:type="spellStart"/>
      <w:r w:rsidRPr="00717B65">
        <w:rPr>
          <w:rFonts w:ascii="Arial" w:eastAsia="Times New Roman" w:hAnsi="Arial" w:cs="Arial"/>
          <w:sz w:val="28"/>
          <w:szCs w:val="28"/>
        </w:rPr>
        <w:t>Should</w:t>
      </w:r>
      <w:proofErr w:type="spellEnd"/>
      <w:r w:rsidRPr="00717B65">
        <w:rPr>
          <w:rFonts w:ascii="Arial" w:eastAsia="Times New Roman" w:hAnsi="Arial" w:cs="Arial"/>
          <w:sz w:val="28"/>
          <w:szCs w:val="28"/>
        </w:rPr>
        <w:t xml:space="preserve"> have, </w:t>
      </w:r>
      <w:proofErr w:type="spellStart"/>
      <w:r w:rsidRPr="00717B65">
        <w:rPr>
          <w:rFonts w:ascii="Arial" w:eastAsia="Times New Roman" w:hAnsi="Arial" w:cs="Arial"/>
          <w:sz w:val="28"/>
          <w:szCs w:val="28"/>
        </w:rPr>
        <w:t>Could</w:t>
      </w:r>
      <w:proofErr w:type="spellEnd"/>
      <w:r w:rsidRPr="00717B65">
        <w:rPr>
          <w:rFonts w:ascii="Arial" w:eastAsia="Times New Roman" w:hAnsi="Arial" w:cs="Arial"/>
          <w:sz w:val="28"/>
          <w:szCs w:val="28"/>
        </w:rPr>
        <w:t xml:space="preserve"> have, </w:t>
      </w:r>
      <w:proofErr w:type="spellStart"/>
      <w:r w:rsidRPr="00717B65">
        <w:rPr>
          <w:rFonts w:ascii="Arial" w:eastAsia="Times New Roman" w:hAnsi="Arial" w:cs="Arial"/>
          <w:sz w:val="28"/>
          <w:szCs w:val="28"/>
        </w:rPr>
        <w:t>Won’t</w:t>
      </w:r>
      <w:proofErr w:type="spellEnd"/>
      <w:r w:rsidRPr="00717B65">
        <w:rPr>
          <w:rFonts w:ascii="Arial" w:eastAsia="Times New Roman" w:hAnsi="Arial" w:cs="Arial"/>
          <w:sz w:val="28"/>
          <w:szCs w:val="28"/>
        </w:rPr>
        <w:t xml:space="preserve"> have).</w:t>
      </w:r>
    </w:p>
    <w:p w14:paraId="0E8EC2CD" w14:textId="73967D2F" w:rsidR="00717B65" w:rsidRPr="00717B65" w:rsidRDefault="00717B65" w:rsidP="00717B65">
      <w:pPr>
        <w:rPr>
          <w:rFonts w:ascii="Arial" w:eastAsia="Times New Roman" w:hAnsi="Arial" w:cs="Arial"/>
          <w:sz w:val="28"/>
          <w:szCs w:val="28"/>
        </w:rPr>
      </w:pPr>
    </w:p>
    <w:p w14:paraId="07EE8AED"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15D3E0C8" w14:textId="6F4D6A29"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lastRenderedPageBreak/>
        <w:t>b) Phase 2 : Développement et Intégration Progressive</w:t>
      </w:r>
    </w:p>
    <w:p w14:paraId="7C6315DF"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004AF537" w14:textId="77777777" w:rsidR="00717B65" w:rsidRPr="00717B65" w:rsidRDefault="00717B65" w:rsidP="00717B65">
      <w:pPr>
        <w:numPr>
          <w:ilvl w:val="0"/>
          <w:numId w:val="22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Développer les fonctionnalités essentielles en premier (prédiction du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 tableaux de bord, automatisation des actions de rétention).</w:t>
      </w:r>
    </w:p>
    <w:p w14:paraId="56ADF35B" w14:textId="77777777" w:rsidR="00717B65" w:rsidRPr="00717B65" w:rsidRDefault="00717B65" w:rsidP="00717B65">
      <w:pPr>
        <w:numPr>
          <w:ilvl w:val="0"/>
          <w:numId w:val="22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Intégrer progressivement les composants pour assurer une compatibilité avec l’existant.</w:t>
      </w:r>
    </w:p>
    <w:p w14:paraId="6A5DC29F" w14:textId="77777777" w:rsidR="00717B65" w:rsidRPr="00717B65" w:rsidRDefault="00717B65" w:rsidP="00717B65">
      <w:pPr>
        <w:numPr>
          <w:ilvl w:val="0"/>
          <w:numId w:val="22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Tester la scalabilité et la stabilité du système avant un déploiement global.</w:t>
      </w:r>
    </w:p>
    <w:p w14:paraId="2A0050D0"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6929097C"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Développement des </w:t>
      </w:r>
      <w:r w:rsidRPr="00717B65">
        <w:rPr>
          <w:rFonts w:ascii="Arial" w:eastAsia="Times New Roman" w:hAnsi="Arial" w:cs="Arial"/>
          <w:b/>
          <w:bCs/>
          <w:sz w:val="28"/>
          <w:szCs w:val="28"/>
        </w:rPr>
        <w:t xml:space="preserve">modèles de prédiction de </w:t>
      </w:r>
      <w:proofErr w:type="spellStart"/>
      <w:r w:rsidRPr="00717B65">
        <w:rPr>
          <w:rFonts w:ascii="Arial" w:eastAsia="Times New Roman" w:hAnsi="Arial" w:cs="Arial"/>
          <w:b/>
          <w:bCs/>
          <w:sz w:val="28"/>
          <w:szCs w:val="28"/>
        </w:rPr>
        <w:t>churn</w:t>
      </w:r>
      <w:proofErr w:type="spellEnd"/>
      <w:r w:rsidRPr="00717B65">
        <w:rPr>
          <w:rFonts w:ascii="Arial" w:eastAsia="Times New Roman" w:hAnsi="Arial" w:cs="Arial"/>
          <w:sz w:val="28"/>
          <w:szCs w:val="28"/>
        </w:rPr>
        <w:t xml:space="preserve"> et mise en place des pipelines de données.</w:t>
      </w:r>
    </w:p>
    <w:p w14:paraId="665DD6A7"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Création des </w:t>
      </w:r>
      <w:r w:rsidRPr="00717B65">
        <w:rPr>
          <w:rFonts w:ascii="Arial" w:eastAsia="Times New Roman" w:hAnsi="Arial" w:cs="Arial"/>
          <w:b/>
          <w:bCs/>
          <w:sz w:val="28"/>
          <w:szCs w:val="28"/>
        </w:rPr>
        <w:t>tableaux de bord analytiques</w:t>
      </w:r>
      <w:r w:rsidRPr="00717B65">
        <w:rPr>
          <w:rFonts w:ascii="Arial" w:eastAsia="Times New Roman" w:hAnsi="Arial" w:cs="Arial"/>
          <w:sz w:val="28"/>
          <w:szCs w:val="28"/>
        </w:rPr>
        <w:t xml:space="preserve"> pour le suivi du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 xml:space="preserve"> et de l’engagement client.</w:t>
      </w:r>
    </w:p>
    <w:p w14:paraId="3900A121"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Automatisation des </w:t>
      </w:r>
      <w:r w:rsidRPr="00717B65">
        <w:rPr>
          <w:rFonts w:ascii="Arial" w:eastAsia="Times New Roman" w:hAnsi="Arial" w:cs="Arial"/>
          <w:b/>
          <w:bCs/>
          <w:sz w:val="28"/>
          <w:szCs w:val="28"/>
        </w:rPr>
        <w:t>actions de rétention</w:t>
      </w:r>
      <w:r w:rsidRPr="00717B65">
        <w:rPr>
          <w:rFonts w:ascii="Arial" w:eastAsia="Times New Roman" w:hAnsi="Arial" w:cs="Arial"/>
          <w:sz w:val="28"/>
          <w:szCs w:val="28"/>
        </w:rPr>
        <w:t xml:space="preserve"> et intégration des campagnes marketing ciblées.</w:t>
      </w:r>
    </w:p>
    <w:p w14:paraId="68324E5F"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Mise en place de </w:t>
      </w:r>
      <w:r w:rsidRPr="00717B65">
        <w:rPr>
          <w:rFonts w:ascii="Arial" w:eastAsia="Times New Roman" w:hAnsi="Arial" w:cs="Arial"/>
          <w:b/>
          <w:bCs/>
          <w:sz w:val="28"/>
          <w:szCs w:val="28"/>
        </w:rPr>
        <w:t>tests d’intégration et d’interopérabilité</w:t>
      </w:r>
      <w:r w:rsidRPr="00717B65">
        <w:rPr>
          <w:rFonts w:ascii="Arial" w:eastAsia="Times New Roman" w:hAnsi="Arial" w:cs="Arial"/>
          <w:sz w:val="28"/>
          <w:szCs w:val="28"/>
        </w:rPr>
        <w:t xml:space="preserve"> avec les outils existants (CRM, ERP).</w:t>
      </w:r>
    </w:p>
    <w:p w14:paraId="1F9ADB3D" w14:textId="735B43A8"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Déploiement progressif sur un environnement de </w:t>
      </w:r>
      <w:r w:rsidRPr="00717B65">
        <w:rPr>
          <w:rFonts w:ascii="Arial" w:eastAsia="Times New Roman" w:hAnsi="Arial" w:cs="Arial"/>
          <w:b/>
          <w:bCs/>
          <w:sz w:val="28"/>
          <w:szCs w:val="28"/>
        </w:rPr>
        <w:t>test (</w:t>
      </w:r>
      <w:proofErr w:type="spellStart"/>
      <w:r w:rsidRPr="00717B65">
        <w:rPr>
          <w:rFonts w:ascii="Arial" w:eastAsia="Times New Roman" w:hAnsi="Arial" w:cs="Arial"/>
          <w:b/>
          <w:bCs/>
          <w:sz w:val="28"/>
          <w:szCs w:val="28"/>
        </w:rPr>
        <w:t>sandbox</w:t>
      </w:r>
      <w:proofErr w:type="spellEnd"/>
      <w:r w:rsidRPr="00717B65">
        <w:rPr>
          <w:rFonts w:ascii="Arial" w:eastAsia="Times New Roman" w:hAnsi="Arial" w:cs="Arial"/>
          <w:b/>
          <w:bCs/>
          <w:sz w:val="28"/>
          <w:szCs w:val="28"/>
        </w:rPr>
        <w:t>)</w:t>
      </w:r>
      <w:r w:rsidRPr="00717B65">
        <w:rPr>
          <w:rFonts w:ascii="Arial" w:eastAsia="Times New Roman" w:hAnsi="Arial" w:cs="Arial"/>
          <w:sz w:val="28"/>
          <w:szCs w:val="28"/>
        </w:rPr>
        <w:t xml:space="preserve"> avant passage en production.</w:t>
      </w:r>
    </w:p>
    <w:p w14:paraId="12D976D3"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Phase 3 : Test et Validation avec les Utilisateurs Pilotes</w:t>
      </w:r>
    </w:p>
    <w:p w14:paraId="3BB030F4"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7152D23C" w14:textId="77777777" w:rsidR="00717B65" w:rsidRPr="00717B65" w:rsidRDefault="00717B65" w:rsidP="00717B65">
      <w:pPr>
        <w:numPr>
          <w:ilvl w:val="0"/>
          <w:numId w:val="22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Vérifier la robustesse des fonctionnalités et leur adoption par les utilisateurs.</w:t>
      </w:r>
    </w:p>
    <w:p w14:paraId="11584096" w14:textId="77777777" w:rsidR="00717B65" w:rsidRPr="00717B65" w:rsidRDefault="00717B65" w:rsidP="00717B65">
      <w:pPr>
        <w:numPr>
          <w:ilvl w:val="0"/>
          <w:numId w:val="22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Identifier et corriger les problèmes avant le déploiement global.</w:t>
      </w:r>
    </w:p>
    <w:p w14:paraId="01B2667B" w14:textId="77777777" w:rsidR="00717B65" w:rsidRPr="00717B65" w:rsidRDefault="00717B65" w:rsidP="00717B65">
      <w:pPr>
        <w:numPr>
          <w:ilvl w:val="0"/>
          <w:numId w:val="22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Valider la performance des modèles de machine </w:t>
      </w:r>
      <w:proofErr w:type="spellStart"/>
      <w:r w:rsidRPr="00717B65">
        <w:rPr>
          <w:rFonts w:ascii="Arial" w:eastAsia="Times New Roman" w:hAnsi="Arial" w:cs="Arial"/>
          <w:sz w:val="28"/>
          <w:szCs w:val="28"/>
        </w:rPr>
        <w:t>learning</w:t>
      </w:r>
      <w:proofErr w:type="spellEnd"/>
      <w:r w:rsidRPr="00717B65">
        <w:rPr>
          <w:rFonts w:ascii="Arial" w:eastAsia="Times New Roman" w:hAnsi="Arial" w:cs="Arial"/>
          <w:sz w:val="28"/>
          <w:szCs w:val="28"/>
        </w:rPr>
        <w:t xml:space="preserve"> sur des données réelles.</w:t>
      </w:r>
    </w:p>
    <w:p w14:paraId="341221B3"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36A39F88"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Tests A/B sur les actions de rétention automatisées.</w:t>
      </w:r>
    </w:p>
    <w:p w14:paraId="3E2BE42C"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Validation des </w:t>
      </w:r>
      <w:r w:rsidRPr="00717B65">
        <w:rPr>
          <w:rFonts w:ascii="Arial" w:eastAsia="Times New Roman" w:hAnsi="Arial" w:cs="Arial"/>
          <w:b/>
          <w:bCs/>
          <w:sz w:val="28"/>
          <w:szCs w:val="28"/>
        </w:rPr>
        <w:t xml:space="preserve">précisions des prédictions de </w:t>
      </w:r>
      <w:proofErr w:type="spellStart"/>
      <w:r w:rsidRPr="00717B65">
        <w:rPr>
          <w:rFonts w:ascii="Arial" w:eastAsia="Times New Roman" w:hAnsi="Arial" w:cs="Arial"/>
          <w:b/>
          <w:bCs/>
          <w:sz w:val="28"/>
          <w:szCs w:val="28"/>
        </w:rPr>
        <w:t>churn</w:t>
      </w:r>
      <w:proofErr w:type="spellEnd"/>
      <w:r w:rsidRPr="00717B65">
        <w:rPr>
          <w:rFonts w:ascii="Arial" w:eastAsia="Times New Roman" w:hAnsi="Arial" w:cs="Arial"/>
          <w:sz w:val="28"/>
          <w:szCs w:val="28"/>
        </w:rPr>
        <w:t xml:space="preserve"> et ajustement des modèles IA.</w:t>
      </w:r>
    </w:p>
    <w:p w14:paraId="34DD3591"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Recueil des feedbacks des utilisateurs pilotes via des questionnaires et ateliers.</w:t>
      </w:r>
    </w:p>
    <w:p w14:paraId="255CBD64"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Améliorations UX/UI basées sur les retours utilisateurs.</w:t>
      </w:r>
    </w:p>
    <w:p w14:paraId="71DA6444" w14:textId="0F3F7135" w:rsidR="00717B65" w:rsidRPr="00717B65" w:rsidRDefault="00717B65" w:rsidP="00717B65">
      <w:pPr>
        <w:rPr>
          <w:rFonts w:ascii="Arial" w:eastAsia="Times New Roman" w:hAnsi="Arial" w:cs="Arial"/>
          <w:sz w:val="28"/>
          <w:szCs w:val="28"/>
        </w:rPr>
      </w:pPr>
    </w:p>
    <w:p w14:paraId="1E3D7BA1"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624574B8" w14:textId="0FE6A465"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lastRenderedPageBreak/>
        <w:t>d) Phase 4 : Déploiement Progressif et Montée en Charge</w:t>
      </w:r>
    </w:p>
    <w:p w14:paraId="1D9BA5F7"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773AB684" w14:textId="77777777" w:rsidR="00717B65" w:rsidRPr="00717B65" w:rsidRDefault="00717B65" w:rsidP="00717B65">
      <w:pPr>
        <w:numPr>
          <w:ilvl w:val="0"/>
          <w:numId w:val="22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Déploiement contrôlé des fonctionnalités sur l’ensemble des utilisateurs.</w:t>
      </w:r>
    </w:p>
    <w:p w14:paraId="2278D23A" w14:textId="77777777" w:rsidR="00717B65" w:rsidRPr="00717B65" w:rsidRDefault="00717B65" w:rsidP="00717B65">
      <w:pPr>
        <w:numPr>
          <w:ilvl w:val="0"/>
          <w:numId w:val="22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Surveillance en temps réel des performances et ajustements continus.</w:t>
      </w:r>
    </w:p>
    <w:p w14:paraId="1025C0AF" w14:textId="77777777" w:rsidR="00717B65" w:rsidRPr="00717B65" w:rsidRDefault="00717B65" w:rsidP="00717B65">
      <w:pPr>
        <w:numPr>
          <w:ilvl w:val="0"/>
          <w:numId w:val="22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Formation des équipes internes et des utilisateurs pour assurer l’adoption des nouvelles fonctionnalités.</w:t>
      </w:r>
    </w:p>
    <w:p w14:paraId="135DA33D"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0A4C0E57"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Mise en production progressive avec suivi des </w:t>
      </w:r>
      <w:r w:rsidRPr="00717B65">
        <w:rPr>
          <w:rFonts w:ascii="Arial" w:eastAsia="Times New Roman" w:hAnsi="Arial" w:cs="Arial"/>
          <w:b/>
          <w:bCs/>
          <w:sz w:val="28"/>
          <w:szCs w:val="28"/>
        </w:rPr>
        <w:t>indicateurs de performance clés (KPIs)</w:t>
      </w:r>
      <w:r w:rsidRPr="00717B65">
        <w:rPr>
          <w:rFonts w:ascii="Arial" w:eastAsia="Times New Roman" w:hAnsi="Arial" w:cs="Arial"/>
          <w:sz w:val="28"/>
          <w:szCs w:val="28"/>
        </w:rPr>
        <w:t>.</w:t>
      </w:r>
    </w:p>
    <w:p w14:paraId="22CED568"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Intégration avec d’autres plateformes et outils utilisés par les clients.</w:t>
      </w:r>
    </w:p>
    <w:p w14:paraId="73DDBA4A"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Développement des fonctionnalités secondaires et optimisations en continu.</w:t>
      </w:r>
    </w:p>
    <w:p w14:paraId="1C409BFA"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Documentation détaillée et formation</w:t>
      </w:r>
      <w:r w:rsidRPr="00717B65">
        <w:rPr>
          <w:rFonts w:ascii="Arial" w:eastAsia="Times New Roman" w:hAnsi="Arial" w:cs="Arial"/>
          <w:sz w:val="28"/>
          <w:szCs w:val="28"/>
        </w:rPr>
        <w:t xml:space="preserve"> des équipes commerciales et support client.</w:t>
      </w:r>
    </w:p>
    <w:p w14:paraId="75AC794B" w14:textId="37BC8729" w:rsidR="00717B65" w:rsidRPr="00717B65" w:rsidRDefault="00717B65" w:rsidP="00717B65">
      <w:pPr>
        <w:rPr>
          <w:rFonts w:ascii="Arial" w:eastAsia="Times New Roman" w:hAnsi="Arial" w:cs="Arial"/>
          <w:sz w:val="28"/>
          <w:szCs w:val="28"/>
        </w:rPr>
      </w:pPr>
    </w:p>
    <w:p w14:paraId="74B62A47"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2. Outils et Technologies Mobilisés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222"/>
        <w:gridCol w:w="5968"/>
      </w:tblGrid>
      <w:tr w:rsidR="00717B65" w:rsidRPr="00717B65" w14:paraId="63009D65" w14:textId="77777777" w:rsidTr="00717B65">
        <w:trPr>
          <w:tblHeader/>
          <w:tblCellSpacing w:w="15" w:type="dxa"/>
        </w:trPr>
        <w:tc>
          <w:tcPr>
            <w:tcW w:w="0" w:type="auto"/>
            <w:vAlign w:val="center"/>
            <w:hideMark/>
          </w:tcPr>
          <w:p w14:paraId="0B80E5B3"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Catégorie</w:t>
            </w:r>
          </w:p>
        </w:tc>
        <w:tc>
          <w:tcPr>
            <w:tcW w:w="0" w:type="auto"/>
            <w:vAlign w:val="center"/>
            <w:hideMark/>
          </w:tcPr>
          <w:p w14:paraId="6AF8B9E6"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Outils et Technologies</w:t>
            </w:r>
          </w:p>
        </w:tc>
      </w:tr>
      <w:tr w:rsidR="00717B65" w:rsidRPr="00717B65" w14:paraId="007EC59C" w14:textId="77777777" w:rsidTr="00717B65">
        <w:trPr>
          <w:tblCellSpacing w:w="15" w:type="dxa"/>
        </w:trPr>
        <w:tc>
          <w:tcPr>
            <w:tcW w:w="0" w:type="auto"/>
            <w:vAlign w:val="center"/>
            <w:hideMark/>
          </w:tcPr>
          <w:p w14:paraId="29A31AD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Infrastructure Big Data</w:t>
            </w:r>
          </w:p>
        </w:tc>
        <w:tc>
          <w:tcPr>
            <w:tcW w:w="0" w:type="auto"/>
            <w:vAlign w:val="center"/>
            <w:hideMark/>
          </w:tcPr>
          <w:p w14:paraId="71485F5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 xml:space="preserve">Apache Spark, </w:t>
            </w:r>
            <w:proofErr w:type="spellStart"/>
            <w:r w:rsidRPr="00717B65">
              <w:rPr>
                <w:rFonts w:ascii="Arial" w:eastAsia="Times New Roman" w:hAnsi="Arial" w:cs="Arial"/>
                <w:sz w:val="28"/>
                <w:szCs w:val="28"/>
              </w:rPr>
              <w:t>Snowflake</w:t>
            </w:r>
            <w:proofErr w:type="spellEnd"/>
            <w:r w:rsidRPr="00717B65">
              <w:rPr>
                <w:rFonts w:ascii="Arial" w:eastAsia="Times New Roman" w:hAnsi="Arial" w:cs="Arial"/>
                <w:sz w:val="28"/>
                <w:szCs w:val="28"/>
              </w:rPr>
              <w:t>, PostgreSQL</w:t>
            </w:r>
          </w:p>
        </w:tc>
      </w:tr>
      <w:tr w:rsidR="00717B65" w:rsidRPr="00717B65" w14:paraId="2B80A2BC" w14:textId="77777777" w:rsidTr="00717B65">
        <w:trPr>
          <w:tblCellSpacing w:w="15" w:type="dxa"/>
        </w:trPr>
        <w:tc>
          <w:tcPr>
            <w:tcW w:w="0" w:type="auto"/>
            <w:vAlign w:val="center"/>
            <w:hideMark/>
          </w:tcPr>
          <w:p w14:paraId="1A6F90EB"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Modèles IA/ML</w:t>
            </w:r>
          </w:p>
        </w:tc>
        <w:tc>
          <w:tcPr>
            <w:tcW w:w="0" w:type="auto"/>
            <w:vAlign w:val="center"/>
            <w:hideMark/>
          </w:tcPr>
          <w:p w14:paraId="45175765" w14:textId="77777777" w:rsidR="00717B65" w:rsidRPr="00717B65" w:rsidRDefault="00717B65" w:rsidP="00717B65">
            <w:pPr>
              <w:rPr>
                <w:rFonts w:ascii="Arial" w:eastAsia="Times New Roman" w:hAnsi="Arial" w:cs="Arial"/>
                <w:sz w:val="28"/>
                <w:szCs w:val="28"/>
              </w:rPr>
            </w:pPr>
            <w:proofErr w:type="spellStart"/>
            <w:r w:rsidRPr="00717B65">
              <w:rPr>
                <w:rFonts w:ascii="Arial" w:eastAsia="Times New Roman" w:hAnsi="Arial" w:cs="Arial"/>
                <w:sz w:val="28"/>
                <w:szCs w:val="28"/>
              </w:rPr>
              <w:t>TensorFlow</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Scikit-Learn</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XGBoost</w:t>
            </w:r>
            <w:proofErr w:type="spellEnd"/>
          </w:p>
        </w:tc>
      </w:tr>
      <w:tr w:rsidR="00717B65" w:rsidRPr="00717B65" w14:paraId="4F5E7C84" w14:textId="77777777" w:rsidTr="00717B65">
        <w:trPr>
          <w:tblCellSpacing w:w="15" w:type="dxa"/>
        </w:trPr>
        <w:tc>
          <w:tcPr>
            <w:tcW w:w="0" w:type="auto"/>
            <w:vAlign w:val="center"/>
            <w:hideMark/>
          </w:tcPr>
          <w:p w14:paraId="00EFCAC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Automatisation &amp; Workflows</w:t>
            </w:r>
          </w:p>
        </w:tc>
        <w:tc>
          <w:tcPr>
            <w:tcW w:w="0" w:type="auto"/>
            <w:vAlign w:val="center"/>
            <w:hideMark/>
          </w:tcPr>
          <w:p w14:paraId="0A433540" w14:textId="77777777" w:rsidR="00717B65" w:rsidRPr="00717B65" w:rsidRDefault="00717B65" w:rsidP="00717B65">
            <w:pPr>
              <w:rPr>
                <w:rFonts w:ascii="Arial" w:eastAsia="Times New Roman" w:hAnsi="Arial" w:cs="Arial"/>
                <w:sz w:val="28"/>
                <w:szCs w:val="28"/>
              </w:rPr>
            </w:pPr>
            <w:proofErr w:type="spellStart"/>
            <w:r w:rsidRPr="00717B65">
              <w:rPr>
                <w:rFonts w:ascii="Arial" w:eastAsia="Times New Roman" w:hAnsi="Arial" w:cs="Arial"/>
                <w:sz w:val="28"/>
                <w:szCs w:val="28"/>
              </w:rPr>
              <w:t>Airflow</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Zapier</w:t>
            </w:r>
            <w:proofErr w:type="spellEnd"/>
            <w:r w:rsidRPr="00717B65">
              <w:rPr>
                <w:rFonts w:ascii="Arial" w:eastAsia="Times New Roman" w:hAnsi="Arial" w:cs="Arial"/>
                <w:sz w:val="28"/>
                <w:szCs w:val="28"/>
              </w:rPr>
              <w:t>, Power Automate</w:t>
            </w:r>
          </w:p>
        </w:tc>
      </w:tr>
      <w:tr w:rsidR="00717B65" w:rsidRPr="00717B65" w14:paraId="24339B60" w14:textId="77777777" w:rsidTr="00717B65">
        <w:trPr>
          <w:tblCellSpacing w:w="15" w:type="dxa"/>
        </w:trPr>
        <w:tc>
          <w:tcPr>
            <w:tcW w:w="0" w:type="auto"/>
            <w:vAlign w:val="center"/>
            <w:hideMark/>
          </w:tcPr>
          <w:p w14:paraId="76DBB5FE"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API &amp; Intégrations</w:t>
            </w:r>
          </w:p>
        </w:tc>
        <w:tc>
          <w:tcPr>
            <w:tcW w:w="0" w:type="auto"/>
            <w:vAlign w:val="center"/>
            <w:hideMark/>
          </w:tcPr>
          <w:p w14:paraId="65E1D84B" w14:textId="77777777" w:rsidR="00717B65" w:rsidRPr="00717B65" w:rsidRDefault="00717B65" w:rsidP="00717B65">
            <w:pPr>
              <w:rPr>
                <w:rFonts w:ascii="Arial" w:eastAsia="Times New Roman" w:hAnsi="Arial" w:cs="Arial"/>
                <w:sz w:val="28"/>
                <w:szCs w:val="28"/>
              </w:rPr>
            </w:pPr>
            <w:proofErr w:type="spellStart"/>
            <w:r w:rsidRPr="00717B65">
              <w:rPr>
                <w:rFonts w:ascii="Arial" w:eastAsia="Times New Roman" w:hAnsi="Arial" w:cs="Arial"/>
                <w:sz w:val="28"/>
                <w:szCs w:val="28"/>
              </w:rPr>
              <w:t>FastAPI</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GraphQL</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Webhooks</w:t>
            </w:r>
            <w:proofErr w:type="spellEnd"/>
          </w:p>
        </w:tc>
      </w:tr>
      <w:tr w:rsidR="00717B65" w:rsidRPr="00717B65" w14:paraId="66FD985B" w14:textId="77777777" w:rsidTr="00717B65">
        <w:trPr>
          <w:tblCellSpacing w:w="15" w:type="dxa"/>
        </w:trPr>
        <w:tc>
          <w:tcPr>
            <w:tcW w:w="0" w:type="auto"/>
            <w:vAlign w:val="center"/>
            <w:hideMark/>
          </w:tcPr>
          <w:p w14:paraId="6ADC7B74"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Visualisation &amp; </w:t>
            </w:r>
            <w:proofErr w:type="spellStart"/>
            <w:r w:rsidRPr="00717B65">
              <w:rPr>
                <w:rFonts w:ascii="Arial" w:eastAsia="Times New Roman" w:hAnsi="Arial" w:cs="Arial"/>
                <w:b/>
                <w:bCs/>
                <w:sz w:val="28"/>
                <w:szCs w:val="28"/>
              </w:rPr>
              <w:t>Reporting</w:t>
            </w:r>
            <w:proofErr w:type="spellEnd"/>
          </w:p>
        </w:tc>
        <w:tc>
          <w:tcPr>
            <w:tcW w:w="0" w:type="auto"/>
            <w:vAlign w:val="center"/>
            <w:hideMark/>
          </w:tcPr>
          <w:p w14:paraId="2778F938" w14:textId="77777777" w:rsidR="00717B65" w:rsidRPr="00717B65" w:rsidRDefault="00717B65" w:rsidP="00717B65">
            <w:pPr>
              <w:rPr>
                <w:rFonts w:ascii="Arial" w:eastAsia="Times New Roman" w:hAnsi="Arial" w:cs="Arial"/>
                <w:sz w:val="28"/>
                <w:szCs w:val="28"/>
                <w:lang w:val="en-US"/>
              </w:rPr>
            </w:pPr>
            <w:r w:rsidRPr="00717B65">
              <w:rPr>
                <w:rFonts w:ascii="Arial" w:eastAsia="Times New Roman" w:hAnsi="Arial" w:cs="Arial"/>
                <w:sz w:val="28"/>
                <w:szCs w:val="28"/>
                <w:lang w:val="en-US"/>
              </w:rPr>
              <w:t>Power BI, Tableau, Google Data Studio</w:t>
            </w:r>
          </w:p>
        </w:tc>
      </w:tr>
      <w:tr w:rsidR="00717B65" w:rsidRPr="00717B65" w14:paraId="54234AED" w14:textId="77777777" w:rsidTr="00717B65">
        <w:trPr>
          <w:tblCellSpacing w:w="15" w:type="dxa"/>
        </w:trPr>
        <w:tc>
          <w:tcPr>
            <w:tcW w:w="0" w:type="auto"/>
            <w:vAlign w:val="center"/>
            <w:hideMark/>
          </w:tcPr>
          <w:p w14:paraId="29CAD20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Sécurité &amp; Conformité</w:t>
            </w:r>
          </w:p>
        </w:tc>
        <w:tc>
          <w:tcPr>
            <w:tcW w:w="0" w:type="auto"/>
            <w:vAlign w:val="center"/>
            <w:hideMark/>
          </w:tcPr>
          <w:p w14:paraId="64E8DAEB"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Chiffrement AES-256, authentification 2FA, RGPD Compliance Tools</w:t>
            </w:r>
          </w:p>
        </w:tc>
      </w:tr>
    </w:tbl>
    <w:p w14:paraId="68FE52F7" w14:textId="569A0829" w:rsidR="00717B65" w:rsidRPr="00717B65" w:rsidRDefault="00717B65" w:rsidP="00717B65">
      <w:pPr>
        <w:rPr>
          <w:rFonts w:ascii="Arial" w:eastAsia="Times New Roman" w:hAnsi="Arial" w:cs="Arial"/>
          <w:sz w:val="28"/>
          <w:szCs w:val="28"/>
        </w:rPr>
      </w:pPr>
    </w:p>
    <w:p w14:paraId="71734DC7"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7FC1CB02" w14:textId="6E37E5AF"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lastRenderedPageBreak/>
        <w:t>3. Facteurs Clés de Succès</w:t>
      </w:r>
    </w:p>
    <w:p w14:paraId="4896008A"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Adoption rapide des nouvelles fonctionnalités</w:t>
      </w:r>
    </w:p>
    <w:p w14:paraId="3D9F8EDE"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Interface intuitive et documentation détaillée pour accompagner les utilisateurs.</w:t>
      </w:r>
    </w:p>
    <w:p w14:paraId="2D38A13B"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Programme de formation et support dédié aux clients clés.</w:t>
      </w:r>
    </w:p>
    <w:p w14:paraId="708E3251"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Robustesse et scalabilité du système</w:t>
      </w:r>
    </w:p>
    <w:p w14:paraId="1A2D3E1F"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Architecture cloud native et optimisations des bases de données pour gérer l’augmentation des utilisateurs et des volumes de données.</w:t>
      </w:r>
    </w:p>
    <w:p w14:paraId="54B4E5EE"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Suivi en temps réel et ajustements continus</w:t>
      </w:r>
    </w:p>
    <w:p w14:paraId="3AE5BDEB"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Mise en place d’indicateurs de performance et d’un monitoring proactif pour détecter les anomalies et optimiser les modèles.</w:t>
      </w:r>
    </w:p>
    <w:p w14:paraId="1AB3ADC6"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Alignement avec les besoins des utilisateurs</w:t>
      </w:r>
    </w:p>
    <w:p w14:paraId="7A1E50C1"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Intégration des feedbacks dès la phase pilote pour ajuster l’UX et la pertinence des recommandations.</w:t>
      </w:r>
    </w:p>
    <w:p w14:paraId="780CF56B" w14:textId="70530DBD" w:rsidR="00717B65" w:rsidRPr="00717B65" w:rsidRDefault="00717B65" w:rsidP="00717B65">
      <w:pPr>
        <w:rPr>
          <w:rFonts w:ascii="Arial" w:eastAsia="Times New Roman" w:hAnsi="Arial" w:cs="Arial"/>
          <w:sz w:val="28"/>
          <w:szCs w:val="28"/>
        </w:rPr>
      </w:pPr>
    </w:p>
    <w:p w14:paraId="24300D13"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4. Suivi et Évaluation de la Mise en Œuvre</w:t>
      </w:r>
    </w:p>
    <w:p w14:paraId="62724779"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Des </w:t>
      </w:r>
      <w:r w:rsidRPr="00717B65">
        <w:rPr>
          <w:rFonts w:ascii="Arial" w:eastAsia="Times New Roman" w:hAnsi="Arial" w:cs="Arial"/>
          <w:b/>
          <w:bCs/>
          <w:sz w:val="28"/>
          <w:szCs w:val="28"/>
        </w:rPr>
        <w:t>KPIs spécifiques</w:t>
      </w:r>
      <w:r w:rsidRPr="00717B65">
        <w:rPr>
          <w:rFonts w:ascii="Arial" w:eastAsia="Times New Roman" w:hAnsi="Arial" w:cs="Arial"/>
          <w:sz w:val="28"/>
          <w:szCs w:val="28"/>
        </w:rPr>
        <w:t xml:space="preserve"> seront suivis pour mesurer le succès de l’implémentation et guider les optimisations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12"/>
        <w:gridCol w:w="4318"/>
      </w:tblGrid>
      <w:tr w:rsidR="00717B65" w:rsidRPr="00717B65" w14:paraId="1FE8242D" w14:textId="77777777" w:rsidTr="00717B65">
        <w:trPr>
          <w:tblHeader/>
          <w:tblCellSpacing w:w="15" w:type="dxa"/>
        </w:trPr>
        <w:tc>
          <w:tcPr>
            <w:tcW w:w="0" w:type="auto"/>
            <w:vAlign w:val="center"/>
            <w:hideMark/>
          </w:tcPr>
          <w:p w14:paraId="552CE84A"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Indicateur</w:t>
            </w:r>
          </w:p>
        </w:tc>
        <w:tc>
          <w:tcPr>
            <w:tcW w:w="0" w:type="auto"/>
            <w:vAlign w:val="center"/>
            <w:hideMark/>
          </w:tcPr>
          <w:p w14:paraId="36D837F9"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Objectif</w:t>
            </w:r>
          </w:p>
        </w:tc>
      </w:tr>
      <w:tr w:rsidR="00717B65" w:rsidRPr="00717B65" w14:paraId="6F04A30A" w14:textId="77777777" w:rsidTr="00717B65">
        <w:trPr>
          <w:tblCellSpacing w:w="15" w:type="dxa"/>
        </w:trPr>
        <w:tc>
          <w:tcPr>
            <w:tcW w:w="0" w:type="auto"/>
            <w:vAlign w:val="center"/>
            <w:hideMark/>
          </w:tcPr>
          <w:p w14:paraId="27C0883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Précision du modèle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2036BD3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85%</w:t>
            </w:r>
          </w:p>
        </w:tc>
      </w:tr>
      <w:tr w:rsidR="00717B65" w:rsidRPr="00717B65" w14:paraId="22112A5A" w14:textId="77777777" w:rsidTr="00717B65">
        <w:trPr>
          <w:tblCellSpacing w:w="15" w:type="dxa"/>
        </w:trPr>
        <w:tc>
          <w:tcPr>
            <w:tcW w:w="0" w:type="auto"/>
            <w:vAlign w:val="center"/>
            <w:hideMark/>
          </w:tcPr>
          <w:p w14:paraId="1FEFB736"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Réduction du taux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4A5460C4"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-20% en 6 mois</w:t>
            </w:r>
          </w:p>
        </w:tc>
      </w:tr>
      <w:tr w:rsidR="00717B65" w:rsidRPr="00717B65" w14:paraId="7E00AFA7" w14:textId="77777777" w:rsidTr="00717B65">
        <w:trPr>
          <w:tblCellSpacing w:w="15" w:type="dxa"/>
        </w:trPr>
        <w:tc>
          <w:tcPr>
            <w:tcW w:w="0" w:type="auto"/>
            <w:vAlign w:val="center"/>
            <w:hideMark/>
          </w:tcPr>
          <w:p w14:paraId="07928EC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Taux d’adoption des nouvelles fonctionnalités</w:t>
            </w:r>
          </w:p>
        </w:tc>
        <w:tc>
          <w:tcPr>
            <w:tcW w:w="0" w:type="auto"/>
            <w:vAlign w:val="center"/>
            <w:hideMark/>
          </w:tcPr>
          <w:p w14:paraId="1C7CE242"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75% des clients actifs</w:t>
            </w:r>
          </w:p>
        </w:tc>
      </w:tr>
      <w:tr w:rsidR="00717B65" w:rsidRPr="00717B65" w14:paraId="3A4D8DD1" w14:textId="77777777" w:rsidTr="00717B65">
        <w:trPr>
          <w:tblCellSpacing w:w="15" w:type="dxa"/>
        </w:trPr>
        <w:tc>
          <w:tcPr>
            <w:tcW w:w="0" w:type="auto"/>
            <w:vAlign w:val="center"/>
            <w:hideMark/>
          </w:tcPr>
          <w:p w14:paraId="7B5F83EA"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Temps de réponse des </w:t>
            </w:r>
            <w:proofErr w:type="spellStart"/>
            <w:r w:rsidRPr="00717B65">
              <w:rPr>
                <w:rFonts w:ascii="Arial" w:eastAsia="Times New Roman" w:hAnsi="Arial" w:cs="Arial"/>
                <w:b/>
                <w:bCs/>
                <w:sz w:val="28"/>
                <w:szCs w:val="28"/>
              </w:rPr>
              <w:t>dashboards</w:t>
            </w:r>
            <w:proofErr w:type="spellEnd"/>
          </w:p>
        </w:tc>
        <w:tc>
          <w:tcPr>
            <w:tcW w:w="0" w:type="auto"/>
            <w:vAlign w:val="center"/>
            <w:hideMark/>
          </w:tcPr>
          <w:p w14:paraId="1A5497BB"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&lt; 2 secondes</w:t>
            </w:r>
          </w:p>
        </w:tc>
      </w:tr>
      <w:tr w:rsidR="00717B65" w:rsidRPr="00717B65" w14:paraId="31F297CF" w14:textId="77777777" w:rsidTr="00717B65">
        <w:trPr>
          <w:tblCellSpacing w:w="15" w:type="dxa"/>
        </w:trPr>
        <w:tc>
          <w:tcPr>
            <w:tcW w:w="0" w:type="auto"/>
            <w:vAlign w:val="center"/>
            <w:hideMark/>
          </w:tcPr>
          <w:p w14:paraId="4C465D32"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Satisfaction utilisateur (NPS)</w:t>
            </w:r>
          </w:p>
        </w:tc>
        <w:tc>
          <w:tcPr>
            <w:tcW w:w="0" w:type="auto"/>
            <w:vAlign w:val="center"/>
            <w:hideMark/>
          </w:tcPr>
          <w:p w14:paraId="427231F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+15 points</w:t>
            </w:r>
          </w:p>
        </w:tc>
      </w:tr>
      <w:tr w:rsidR="00717B65" w:rsidRPr="00717B65" w14:paraId="5D66C8E8" w14:textId="77777777" w:rsidTr="00717B65">
        <w:trPr>
          <w:tblCellSpacing w:w="15" w:type="dxa"/>
        </w:trPr>
        <w:tc>
          <w:tcPr>
            <w:tcW w:w="0" w:type="auto"/>
            <w:vAlign w:val="center"/>
            <w:hideMark/>
          </w:tcPr>
          <w:p w14:paraId="42B6AEF3"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Taux de réussite des campagnes automatisées</w:t>
            </w:r>
          </w:p>
        </w:tc>
        <w:tc>
          <w:tcPr>
            <w:tcW w:w="0" w:type="auto"/>
            <w:vAlign w:val="center"/>
            <w:hideMark/>
          </w:tcPr>
          <w:p w14:paraId="75627671"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Augmentation de 30% du taux d’engagement</w:t>
            </w:r>
          </w:p>
        </w:tc>
      </w:tr>
    </w:tbl>
    <w:p w14:paraId="5C075D29" w14:textId="77777777" w:rsidR="004E4C00" w:rsidRDefault="004E4C00">
      <w:pPr>
        <w:rPr>
          <w:rFonts w:ascii="Arial" w:eastAsia="Arial" w:hAnsi="Arial" w:cs="Arial"/>
          <w:color w:val="666666"/>
          <w:sz w:val="24"/>
          <w:szCs w:val="24"/>
        </w:rPr>
      </w:pPr>
      <w:r>
        <w:rPr>
          <w:rFonts w:ascii="Arial" w:eastAsia="Arial" w:hAnsi="Arial" w:cs="Arial"/>
          <w:color w:val="666666"/>
          <w:sz w:val="24"/>
          <w:szCs w:val="24"/>
        </w:rPr>
        <w:br w:type="page"/>
      </w:r>
    </w:p>
    <w:p w14:paraId="488DD726" w14:textId="5A53CDB4"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4</w:t>
      </w:r>
      <w:r>
        <w:rPr>
          <w:rFonts w:ascii="Arial" w:eastAsia="Arial" w:hAnsi="Arial" w:cs="Arial"/>
          <w:color w:val="666666"/>
          <w:sz w:val="24"/>
          <w:szCs w:val="24"/>
        </w:rPr>
        <w:t xml:space="preserve">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3A2CCBAA"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À la suite de l’analyse stratégique et de l’élaboration de la stratégie d’implémentation, plusieurs </w:t>
      </w:r>
      <w:r w:rsidRPr="00717B65">
        <w:rPr>
          <w:rFonts w:ascii="Arial" w:eastAsia="Times New Roman" w:hAnsi="Arial" w:cs="Arial"/>
          <w:b/>
          <w:bCs/>
          <w:sz w:val="28"/>
          <w:szCs w:val="28"/>
        </w:rPr>
        <w:t>préconisations</w:t>
      </w:r>
      <w:r w:rsidRPr="00717B65">
        <w:rPr>
          <w:rFonts w:ascii="Arial" w:eastAsia="Times New Roman" w:hAnsi="Arial" w:cs="Arial"/>
          <w:sz w:val="28"/>
          <w:szCs w:val="28"/>
        </w:rPr>
        <w:t xml:space="preserve"> ont été définies pour assurer un </w:t>
      </w:r>
      <w:r w:rsidRPr="00717B65">
        <w:rPr>
          <w:rFonts w:ascii="Arial" w:eastAsia="Times New Roman" w:hAnsi="Arial" w:cs="Arial"/>
          <w:b/>
          <w:bCs/>
          <w:sz w:val="28"/>
          <w:szCs w:val="28"/>
        </w:rPr>
        <w:t>déploiement efficace</w:t>
      </w:r>
      <w:r w:rsidRPr="00717B65">
        <w:rPr>
          <w:rFonts w:ascii="Arial" w:eastAsia="Times New Roman" w:hAnsi="Arial" w:cs="Arial"/>
          <w:sz w:val="28"/>
          <w:szCs w:val="28"/>
        </w:rPr>
        <w:t xml:space="preserve"> et une </w:t>
      </w:r>
      <w:r w:rsidRPr="00717B65">
        <w:rPr>
          <w:rFonts w:ascii="Arial" w:eastAsia="Times New Roman" w:hAnsi="Arial" w:cs="Arial"/>
          <w:b/>
          <w:bCs/>
          <w:sz w:val="28"/>
          <w:szCs w:val="28"/>
        </w:rPr>
        <w:t>adoption optimisée</w:t>
      </w:r>
      <w:r w:rsidRPr="00717B65">
        <w:rPr>
          <w:rFonts w:ascii="Arial" w:eastAsia="Times New Roman" w:hAnsi="Arial" w:cs="Arial"/>
          <w:sz w:val="28"/>
          <w:szCs w:val="28"/>
        </w:rPr>
        <w:t xml:space="preserve"> des fonctionnalités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Ces recommandations couvrent </w:t>
      </w:r>
      <w:r w:rsidRPr="00717B65">
        <w:rPr>
          <w:rFonts w:ascii="Arial" w:eastAsia="Times New Roman" w:hAnsi="Arial" w:cs="Arial"/>
          <w:b/>
          <w:bCs/>
          <w:sz w:val="28"/>
          <w:szCs w:val="28"/>
        </w:rPr>
        <w:t>les aspects techniques, organisationnels et fonctionnels</w:t>
      </w:r>
      <w:r w:rsidRPr="00717B65">
        <w:rPr>
          <w:rFonts w:ascii="Arial" w:eastAsia="Times New Roman" w:hAnsi="Arial" w:cs="Arial"/>
          <w:sz w:val="28"/>
          <w:szCs w:val="28"/>
        </w:rPr>
        <w:t xml:space="preserve">, permettant à </w:t>
      </w:r>
      <w:proofErr w:type="spellStart"/>
      <w:r w:rsidRPr="00717B65">
        <w:rPr>
          <w:rFonts w:ascii="Arial" w:eastAsia="Times New Roman" w:hAnsi="Arial" w:cs="Arial"/>
          <w:sz w:val="28"/>
          <w:szCs w:val="28"/>
        </w:rPr>
        <w:t>NexaCRM</w:t>
      </w:r>
      <w:proofErr w:type="spellEnd"/>
      <w:r w:rsidRPr="00717B65">
        <w:rPr>
          <w:rFonts w:ascii="Arial" w:eastAsia="Times New Roman" w:hAnsi="Arial" w:cs="Arial"/>
          <w:sz w:val="28"/>
          <w:szCs w:val="28"/>
        </w:rPr>
        <w:t xml:space="preserve"> de </w:t>
      </w:r>
      <w:r w:rsidRPr="00717B65">
        <w:rPr>
          <w:rFonts w:ascii="Arial" w:eastAsia="Times New Roman" w:hAnsi="Arial" w:cs="Arial"/>
          <w:b/>
          <w:bCs/>
          <w:sz w:val="28"/>
          <w:szCs w:val="28"/>
        </w:rPr>
        <w:t xml:space="preserve">réduire le </w:t>
      </w:r>
      <w:proofErr w:type="spellStart"/>
      <w:r w:rsidRPr="00717B65">
        <w:rPr>
          <w:rFonts w:ascii="Arial" w:eastAsia="Times New Roman" w:hAnsi="Arial" w:cs="Arial"/>
          <w:b/>
          <w:bCs/>
          <w:sz w:val="28"/>
          <w:szCs w:val="28"/>
        </w:rPr>
        <w:t>churn</w:t>
      </w:r>
      <w:proofErr w:type="spellEnd"/>
      <w:r w:rsidRPr="00717B65">
        <w:rPr>
          <w:rFonts w:ascii="Arial" w:eastAsia="Times New Roman" w:hAnsi="Arial" w:cs="Arial"/>
          <w:b/>
          <w:bCs/>
          <w:sz w:val="28"/>
          <w:szCs w:val="28"/>
        </w:rPr>
        <w:t>, améliorer l’expérience utilisateur et renforcer sa compétitivité sur le marché des CRM intelligents</w:t>
      </w:r>
      <w:r w:rsidRPr="00717B65">
        <w:rPr>
          <w:rFonts w:ascii="Arial" w:eastAsia="Times New Roman" w:hAnsi="Arial" w:cs="Arial"/>
          <w:sz w:val="28"/>
          <w:szCs w:val="28"/>
        </w:rPr>
        <w:t>.</w:t>
      </w:r>
    </w:p>
    <w:p w14:paraId="638E0EC6" w14:textId="10B5EF17" w:rsidR="00717B65" w:rsidRPr="00717B65" w:rsidRDefault="00717B65" w:rsidP="00717B65">
      <w:pPr>
        <w:rPr>
          <w:rFonts w:ascii="Arial" w:eastAsia="Times New Roman" w:hAnsi="Arial" w:cs="Arial"/>
          <w:sz w:val="28"/>
          <w:szCs w:val="28"/>
        </w:rPr>
      </w:pPr>
    </w:p>
    <w:p w14:paraId="5BD9AFD9"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1. Préconisations Techniques</w:t>
      </w:r>
    </w:p>
    <w:p w14:paraId="493C0394"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 xml:space="preserve">a) Optimisation du Modèle de Prédiction du </w:t>
      </w:r>
      <w:proofErr w:type="spellStart"/>
      <w:r w:rsidRPr="00717B65">
        <w:rPr>
          <w:rFonts w:ascii="Arial" w:eastAsia="Times New Roman" w:hAnsi="Arial" w:cs="Arial"/>
          <w:b/>
          <w:bCs/>
          <w:sz w:val="28"/>
          <w:szCs w:val="28"/>
        </w:rPr>
        <w:t>Churn</w:t>
      </w:r>
      <w:proofErr w:type="spellEnd"/>
    </w:p>
    <w:p w14:paraId="1E622640" w14:textId="77777777" w:rsidR="00717B65" w:rsidRPr="00717B65" w:rsidRDefault="00717B65" w:rsidP="00717B65">
      <w:pPr>
        <w:numPr>
          <w:ilvl w:val="0"/>
          <w:numId w:val="229"/>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Implémenter une approche hybride combinant </w:t>
      </w:r>
      <w:proofErr w:type="spellStart"/>
      <w:r w:rsidRPr="00717B65">
        <w:rPr>
          <w:rFonts w:ascii="Arial" w:eastAsia="Times New Roman" w:hAnsi="Arial" w:cs="Arial"/>
          <w:b/>
          <w:bCs/>
          <w:sz w:val="28"/>
          <w:szCs w:val="28"/>
        </w:rPr>
        <w:t>XGBoost</w:t>
      </w:r>
      <w:proofErr w:type="spellEnd"/>
      <w:r w:rsidRPr="00717B65">
        <w:rPr>
          <w:rFonts w:ascii="Arial" w:eastAsia="Times New Roman" w:hAnsi="Arial" w:cs="Arial"/>
          <w:b/>
          <w:bCs/>
          <w:sz w:val="28"/>
          <w:szCs w:val="28"/>
        </w:rPr>
        <w:t xml:space="preserve">, </w:t>
      </w:r>
      <w:proofErr w:type="spellStart"/>
      <w:r w:rsidRPr="00717B65">
        <w:rPr>
          <w:rFonts w:ascii="Arial" w:eastAsia="Times New Roman" w:hAnsi="Arial" w:cs="Arial"/>
          <w:b/>
          <w:bCs/>
          <w:sz w:val="28"/>
          <w:szCs w:val="28"/>
        </w:rPr>
        <w:t>Random</w:t>
      </w:r>
      <w:proofErr w:type="spellEnd"/>
      <w:r w:rsidRPr="00717B65">
        <w:rPr>
          <w:rFonts w:ascii="Arial" w:eastAsia="Times New Roman" w:hAnsi="Arial" w:cs="Arial"/>
          <w:b/>
          <w:bCs/>
          <w:sz w:val="28"/>
          <w:szCs w:val="28"/>
        </w:rPr>
        <w:t xml:space="preserve"> Forest et Deep Learning</w:t>
      </w:r>
      <w:r w:rsidRPr="00717B65">
        <w:rPr>
          <w:rFonts w:ascii="Arial" w:eastAsia="Times New Roman" w:hAnsi="Arial" w:cs="Arial"/>
          <w:sz w:val="28"/>
          <w:szCs w:val="28"/>
        </w:rPr>
        <w:t xml:space="preserve"> pour améliorer la précision des prédictions.</w:t>
      </w:r>
    </w:p>
    <w:p w14:paraId="366224CA" w14:textId="77777777" w:rsidR="00717B65" w:rsidRPr="00717B65" w:rsidRDefault="00717B65" w:rsidP="00717B65">
      <w:pPr>
        <w:numPr>
          <w:ilvl w:val="0"/>
          <w:numId w:val="229"/>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Mettre en place un pipeline automatisé de </w:t>
      </w:r>
      <w:r w:rsidRPr="00717B65">
        <w:rPr>
          <w:rFonts w:ascii="Arial" w:eastAsia="Times New Roman" w:hAnsi="Arial" w:cs="Arial"/>
          <w:b/>
          <w:bCs/>
          <w:sz w:val="28"/>
          <w:szCs w:val="28"/>
        </w:rPr>
        <w:t>nettoyage et d’enrichissement des données</w:t>
      </w:r>
      <w:r w:rsidRPr="00717B65">
        <w:rPr>
          <w:rFonts w:ascii="Arial" w:eastAsia="Times New Roman" w:hAnsi="Arial" w:cs="Arial"/>
          <w:sz w:val="28"/>
          <w:szCs w:val="28"/>
        </w:rPr>
        <w:t xml:space="preserve"> pour garantir une qualité optimale.</w:t>
      </w:r>
    </w:p>
    <w:p w14:paraId="6E2A346B" w14:textId="77777777" w:rsidR="00717B65" w:rsidRPr="00717B65" w:rsidRDefault="00717B65" w:rsidP="00717B65">
      <w:pPr>
        <w:numPr>
          <w:ilvl w:val="0"/>
          <w:numId w:val="229"/>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Évaluer régulièrement les performances des modèles et effectuer des ajustements en fonction des évolutions des comportements clients.</w:t>
      </w:r>
    </w:p>
    <w:p w14:paraId="6429E14F"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b) Mise en Place d’une Infrastructure Scalable</w:t>
      </w:r>
    </w:p>
    <w:p w14:paraId="35B57807" w14:textId="77777777" w:rsidR="00717B65" w:rsidRPr="00717B65" w:rsidRDefault="00717B65" w:rsidP="00717B65">
      <w:pPr>
        <w:numPr>
          <w:ilvl w:val="0"/>
          <w:numId w:val="23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Déployer </w:t>
      </w:r>
      <w:r w:rsidRPr="00717B65">
        <w:rPr>
          <w:rFonts w:ascii="Arial" w:eastAsia="Times New Roman" w:hAnsi="Arial" w:cs="Arial"/>
          <w:b/>
          <w:bCs/>
          <w:sz w:val="28"/>
          <w:szCs w:val="28"/>
        </w:rPr>
        <w:t xml:space="preserve">Apache Spark ou </w:t>
      </w:r>
      <w:proofErr w:type="spellStart"/>
      <w:r w:rsidRPr="00717B65">
        <w:rPr>
          <w:rFonts w:ascii="Arial" w:eastAsia="Times New Roman" w:hAnsi="Arial" w:cs="Arial"/>
          <w:b/>
          <w:bCs/>
          <w:sz w:val="28"/>
          <w:szCs w:val="28"/>
        </w:rPr>
        <w:t>Snowflake</w:t>
      </w:r>
      <w:proofErr w:type="spellEnd"/>
      <w:r w:rsidRPr="00717B65">
        <w:rPr>
          <w:rFonts w:ascii="Arial" w:eastAsia="Times New Roman" w:hAnsi="Arial" w:cs="Arial"/>
          <w:sz w:val="28"/>
          <w:szCs w:val="28"/>
        </w:rPr>
        <w:t xml:space="preserve"> pour assurer un traitement rapide et fluide des données clients en temps réel.</w:t>
      </w:r>
    </w:p>
    <w:p w14:paraId="0DCA86B4" w14:textId="77777777" w:rsidR="00717B65" w:rsidRPr="00717B65" w:rsidRDefault="00717B65" w:rsidP="00717B65">
      <w:pPr>
        <w:numPr>
          <w:ilvl w:val="0"/>
          <w:numId w:val="23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Utiliser une architecture </w:t>
      </w:r>
      <w:r w:rsidRPr="00717B65">
        <w:rPr>
          <w:rFonts w:ascii="Arial" w:eastAsia="Times New Roman" w:hAnsi="Arial" w:cs="Arial"/>
          <w:b/>
          <w:bCs/>
          <w:sz w:val="28"/>
          <w:szCs w:val="28"/>
        </w:rPr>
        <w:t>Cloud-Native</w:t>
      </w:r>
      <w:r w:rsidRPr="00717B65">
        <w:rPr>
          <w:rFonts w:ascii="Arial" w:eastAsia="Times New Roman" w:hAnsi="Arial" w:cs="Arial"/>
          <w:sz w:val="28"/>
          <w:szCs w:val="28"/>
        </w:rPr>
        <w:t xml:space="preserve"> avec un stockage optimisé pour gérer les volumes croissants de données.</w:t>
      </w:r>
    </w:p>
    <w:p w14:paraId="2D9E58EB" w14:textId="77777777" w:rsidR="00717B65" w:rsidRPr="00717B65" w:rsidRDefault="00717B65" w:rsidP="00717B65">
      <w:pPr>
        <w:numPr>
          <w:ilvl w:val="0"/>
          <w:numId w:val="23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Intégrer des bases de données NoSQL (MongoDB) et relationnelles (PostgreSQL) pour assurer un accès rapide aux données structurées et non structurées.</w:t>
      </w:r>
    </w:p>
    <w:p w14:paraId="2EC60BAF"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Automatisation des Actions de Rétention</w:t>
      </w:r>
    </w:p>
    <w:p w14:paraId="7EBB0A05" w14:textId="77777777" w:rsidR="00717B65" w:rsidRPr="00717B65" w:rsidRDefault="00717B65" w:rsidP="00717B65">
      <w:pPr>
        <w:numPr>
          <w:ilvl w:val="0"/>
          <w:numId w:val="23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Intégrer des </w:t>
      </w:r>
      <w:r w:rsidRPr="00717B65">
        <w:rPr>
          <w:rFonts w:ascii="Arial" w:eastAsia="Times New Roman" w:hAnsi="Arial" w:cs="Arial"/>
          <w:b/>
          <w:bCs/>
          <w:sz w:val="28"/>
          <w:szCs w:val="28"/>
        </w:rPr>
        <w:t>workflows intelligents</w:t>
      </w:r>
      <w:r w:rsidRPr="00717B65">
        <w:rPr>
          <w:rFonts w:ascii="Arial" w:eastAsia="Times New Roman" w:hAnsi="Arial" w:cs="Arial"/>
          <w:sz w:val="28"/>
          <w:szCs w:val="28"/>
        </w:rPr>
        <w:t xml:space="preserve"> qui déclenchent des </w:t>
      </w:r>
      <w:r w:rsidRPr="00717B65">
        <w:rPr>
          <w:rFonts w:ascii="Arial" w:eastAsia="Times New Roman" w:hAnsi="Arial" w:cs="Arial"/>
          <w:b/>
          <w:bCs/>
          <w:sz w:val="28"/>
          <w:szCs w:val="28"/>
        </w:rPr>
        <w:t>offres promotionnelles, emails de réengagement et notifications push</w:t>
      </w:r>
      <w:r w:rsidRPr="00717B65">
        <w:rPr>
          <w:rFonts w:ascii="Arial" w:eastAsia="Times New Roman" w:hAnsi="Arial" w:cs="Arial"/>
          <w:sz w:val="28"/>
          <w:szCs w:val="28"/>
        </w:rPr>
        <w:t xml:space="preserve"> en fonction des scores de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w:t>
      </w:r>
    </w:p>
    <w:p w14:paraId="687C4CA9" w14:textId="77777777" w:rsidR="00717B65" w:rsidRPr="00717B65" w:rsidRDefault="00717B65" w:rsidP="00717B65">
      <w:pPr>
        <w:numPr>
          <w:ilvl w:val="0"/>
          <w:numId w:val="23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Tester différentes stratégies avec des </w:t>
      </w:r>
      <w:r w:rsidRPr="00717B65">
        <w:rPr>
          <w:rFonts w:ascii="Arial" w:eastAsia="Times New Roman" w:hAnsi="Arial" w:cs="Arial"/>
          <w:b/>
          <w:bCs/>
          <w:sz w:val="28"/>
          <w:szCs w:val="28"/>
        </w:rPr>
        <w:t>tests A/B</w:t>
      </w:r>
      <w:r w:rsidRPr="00717B65">
        <w:rPr>
          <w:rFonts w:ascii="Arial" w:eastAsia="Times New Roman" w:hAnsi="Arial" w:cs="Arial"/>
          <w:sz w:val="28"/>
          <w:szCs w:val="28"/>
        </w:rPr>
        <w:t xml:space="preserve"> pour identifier les campagnes les plus efficaces.</w:t>
      </w:r>
    </w:p>
    <w:p w14:paraId="0395F080" w14:textId="77777777" w:rsidR="00717B65" w:rsidRPr="00717B65" w:rsidRDefault="00717B65" w:rsidP="00717B65">
      <w:pPr>
        <w:numPr>
          <w:ilvl w:val="0"/>
          <w:numId w:val="23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Connecter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aux outils </w:t>
      </w:r>
      <w:proofErr w:type="spellStart"/>
      <w:r w:rsidRPr="00717B65">
        <w:rPr>
          <w:rFonts w:ascii="Arial" w:eastAsia="Times New Roman" w:hAnsi="Arial" w:cs="Arial"/>
          <w:b/>
          <w:bCs/>
          <w:sz w:val="28"/>
          <w:szCs w:val="28"/>
        </w:rPr>
        <w:t>Zapier</w:t>
      </w:r>
      <w:proofErr w:type="spellEnd"/>
      <w:r w:rsidRPr="00717B65">
        <w:rPr>
          <w:rFonts w:ascii="Arial" w:eastAsia="Times New Roman" w:hAnsi="Arial" w:cs="Arial"/>
          <w:b/>
          <w:bCs/>
          <w:sz w:val="28"/>
          <w:szCs w:val="28"/>
        </w:rPr>
        <w:t xml:space="preserve"> et Power Automate</w:t>
      </w:r>
      <w:r w:rsidRPr="00717B65">
        <w:rPr>
          <w:rFonts w:ascii="Arial" w:eastAsia="Times New Roman" w:hAnsi="Arial" w:cs="Arial"/>
          <w:sz w:val="28"/>
          <w:szCs w:val="28"/>
        </w:rPr>
        <w:t xml:space="preserve"> pour faciliter les intégrations avec les systèmes existants.</w:t>
      </w:r>
    </w:p>
    <w:p w14:paraId="2A3810B4"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d) Sécurisation et Conformité des Données</w:t>
      </w:r>
    </w:p>
    <w:p w14:paraId="43E597B1" w14:textId="77777777" w:rsidR="00717B65" w:rsidRPr="00717B65" w:rsidRDefault="00717B65" w:rsidP="00717B65">
      <w:pPr>
        <w:numPr>
          <w:ilvl w:val="0"/>
          <w:numId w:val="23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lastRenderedPageBreak/>
        <w:t xml:space="preserve">Implémenter un </w:t>
      </w:r>
      <w:r w:rsidRPr="00717B65">
        <w:rPr>
          <w:rFonts w:ascii="Arial" w:eastAsia="Times New Roman" w:hAnsi="Arial" w:cs="Arial"/>
          <w:b/>
          <w:bCs/>
          <w:sz w:val="28"/>
          <w:szCs w:val="28"/>
        </w:rPr>
        <w:t>chiffrement AES-256 et une authentification multi-facteurs (2FA)</w:t>
      </w:r>
      <w:r w:rsidRPr="00717B65">
        <w:rPr>
          <w:rFonts w:ascii="Arial" w:eastAsia="Times New Roman" w:hAnsi="Arial" w:cs="Arial"/>
          <w:sz w:val="28"/>
          <w:szCs w:val="28"/>
        </w:rPr>
        <w:t xml:space="preserve"> pour renforcer la sécurité des données sensibles.</w:t>
      </w:r>
    </w:p>
    <w:p w14:paraId="59F93405" w14:textId="77777777" w:rsidR="00717B65" w:rsidRPr="00717B65" w:rsidRDefault="00717B65" w:rsidP="00717B65">
      <w:pPr>
        <w:numPr>
          <w:ilvl w:val="0"/>
          <w:numId w:val="23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Mettre en place un </w:t>
      </w:r>
      <w:r w:rsidRPr="00717B65">
        <w:rPr>
          <w:rFonts w:ascii="Arial" w:eastAsia="Times New Roman" w:hAnsi="Arial" w:cs="Arial"/>
          <w:b/>
          <w:bCs/>
          <w:sz w:val="28"/>
          <w:szCs w:val="28"/>
        </w:rPr>
        <w:t>système d’audit automatique</w:t>
      </w:r>
      <w:r w:rsidRPr="00717B65">
        <w:rPr>
          <w:rFonts w:ascii="Arial" w:eastAsia="Times New Roman" w:hAnsi="Arial" w:cs="Arial"/>
          <w:sz w:val="28"/>
          <w:szCs w:val="28"/>
        </w:rPr>
        <w:t xml:space="preserve"> pour assurer la conformité RGPD et suivre les accès aux informations clients.</w:t>
      </w:r>
    </w:p>
    <w:p w14:paraId="484D9209" w14:textId="77777777" w:rsidR="00717B65" w:rsidRPr="00717B65" w:rsidRDefault="00717B65" w:rsidP="00717B65">
      <w:pPr>
        <w:numPr>
          <w:ilvl w:val="0"/>
          <w:numId w:val="23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Créer une </w:t>
      </w:r>
      <w:proofErr w:type="spellStart"/>
      <w:r w:rsidRPr="00717B65">
        <w:rPr>
          <w:rFonts w:ascii="Arial" w:eastAsia="Times New Roman" w:hAnsi="Arial" w:cs="Arial"/>
          <w:b/>
          <w:bCs/>
          <w:sz w:val="28"/>
          <w:szCs w:val="28"/>
        </w:rPr>
        <w:t>sandbox</w:t>
      </w:r>
      <w:proofErr w:type="spellEnd"/>
      <w:r w:rsidRPr="00717B65">
        <w:rPr>
          <w:rFonts w:ascii="Arial" w:eastAsia="Times New Roman" w:hAnsi="Arial" w:cs="Arial"/>
          <w:b/>
          <w:bCs/>
          <w:sz w:val="28"/>
          <w:szCs w:val="28"/>
        </w:rPr>
        <w:t xml:space="preserve"> sécurisée</w:t>
      </w:r>
      <w:r w:rsidRPr="00717B65">
        <w:rPr>
          <w:rFonts w:ascii="Arial" w:eastAsia="Times New Roman" w:hAnsi="Arial" w:cs="Arial"/>
          <w:sz w:val="28"/>
          <w:szCs w:val="28"/>
        </w:rPr>
        <w:t xml:space="preserve"> pour tester les nouvelles fonctionnalités sans impacter les données en production.</w:t>
      </w:r>
    </w:p>
    <w:p w14:paraId="62E84486" w14:textId="12097ABA" w:rsidR="00717B65" w:rsidRPr="00717B65" w:rsidRDefault="00717B65" w:rsidP="00717B65">
      <w:pPr>
        <w:rPr>
          <w:rFonts w:ascii="Arial" w:eastAsia="Times New Roman" w:hAnsi="Arial" w:cs="Arial"/>
          <w:sz w:val="28"/>
          <w:szCs w:val="28"/>
        </w:rPr>
      </w:pPr>
    </w:p>
    <w:p w14:paraId="0399C00B"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2. Préconisations Organisationnelles</w:t>
      </w:r>
    </w:p>
    <w:p w14:paraId="3C692709"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a) Formation et Accompagnement des Utilisateurs</w:t>
      </w:r>
    </w:p>
    <w:p w14:paraId="290B5139" w14:textId="77777777" w:rsidR="00717B65" w:rsidRPr="00717B65" w:rsidRDefault="00717B65" w:rsidP="00717B65">
      <w:pPr>
        <w:numPr>
          <w:ilvl w:val="0"/>
          <w:numId w:val="23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Développer des </w:t>
      </w:r>
      <w:r w:rsidRPr="00717B65">
        <w:rPr>
          <w:rFonts w:ascii="Arial" w:eastAsia="Times New Roman" w:hAnsi="Arial" w:cs="Arial"/>
          <w:b/>
          <w:bCs/>
          <w:sz w:val="28"/>
          <w:szCs w:val="28"/>
        </w:rPr>
        <w:t>tutoriels interactifs et des webinars</w:t>
      </w:r>
      <w:r w:rsidRPr="00717B65">
        <w:rPr>
          <w:rFonts w:ascii="Arial" w:eastAsia="Times New Roman" w:hAnsi="Arial" w:cs="Arial"/>
          <w:sz w:val="28"/>
          <w:szCs w:val="28"/>
        </w:rPr>
        <w:t xml:space="preserve"> pour aider les clients à adopter rapidement les nouvelles fonctionnalités.</w:t>
      </w:r>
    </w:p>
    <w:p w14:paraId="3237C017" w14:textId="77777777" w:rsidR="00717B65" w:rsidRPr="00717B65" w:rsidRDefault="00717B65" w:rsidP="00717B65">
      <w:pPr>
        <w:numPr>
          <w:ilvl w:val="0"/>
          <w:numId w:val="23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Créer un programme de </w:t>
      </w:r>
      <w:r w:rsidRPr="00717B65">
        <w:rPr>
          <w:rFonts w:ascii="Arial" w:eastAsia="Times New Roman" w:hAnsi="Arial" w:cs="Arial"/>
          <w:b/>
          <w:bCs/>
          <w:sz w:val="28"/>
          <w:szCs w:val="28"/>
        </w:rPr>
        <w:t>formation interne</w:t>
      </w:r>
      <w:r w:rsidRPr="00717B65">
        <w:rPr>
          <w:rFonts w:ascii="Arial" w:eastAsia="Times New Roman" w:hAnsi="Arial" w:cs="Arial"/>
          <w:sz w:val="28"/>
          <w:szCs w:val="28"/>
        </w:rPr>
        <w:t xml:space="preserve"> pour les équipes marketing, support et techniques afin de maximiser l’utilisation des outils.</w:t>
      </w:r>
    </w:p>
    <w:p w14:paraId="1FD0F7AB" w14:textId="77777777" w:rsidR="00717B65" w:rsidRPr="00717B65" w:rsidRDefault="00717B65" w:rsidP="00717B65">
      <w:pPr>
        <w:numPr>
          <w:ilvl w:val="0"/>
          <w:numId w:val="23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Mettre en place une </w:t>
      </w:r>
      <w:r w:rsidRPr="00717B65">
        <w:rPr>
          <w:rFonts w:ascii="Arial" w:eastAsia="Times New Roman" w:hAnsi="Arial" w:cs="Arial"/>
          <w:b/>
          <w:bCs/>
          <w:sz w:val="28"/>
          <w:szCs w:val="28"/>
        </w:rPr>
        <w:t>FAQ intelligente</w:t>
      </w:r>
      <w:r w:rsidRPr="00717B65">
        <w:rPr>
          <w:rFonts w:ascii="Arial" w:eastAsia="Times New Roman" w:hAnsi="Arial" w:cs="Arial"/>
          <w:sz w:val="28"/>
          <w:szCs w:val="28"/>
        </w:rPr>
        <w:t xml:space="preserve"> alimentée par un </w:t>
      </w:r>
      <w:proofErr w:type="spellStart"/>
      <w:r w:rsidRPr="00717B65">
        <w:rPr>
          <w:rFonts w:ascii="Arial" w:eastAsia="Times New Roman" w:hAnsi="Arial" w:cs="Arial"/>
          <w:sz w:val="28"/>
          <w:szCs w:val="28"/>
        </w:rPr>
        <w:t>chatbot</w:t>
      </w:r>
      <w:proofErr w:type="spellEnd"/>
      <w:r w:rsidRPr="00717B65">
        <w:rPr>
          <w:rFonts w:ascii="Arial" w:eastAsia="Times New Roman" w:hAnsi="Arial" w:cs="Arial"/>
          <w:sz w:val="28"/>
          <w:szCs w:val="28"/>
        </w:rPr>
        <w:t xml:space="preserve"> IA pour répondre aux questions courantes.</w:t>
      </w:r>
    </w:p>
    <w:p w14:paraId="2EBA0F46"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b) Pilotage et Suivi Agile du Projet</w:t>
      </w:r>
    </w:p>
    <w:p w14:paraId="32E8B417" w14:textId="77777777" w:rsidR="00717B65" w:rsidRPr="00717B65" w:rsidRDefault="00717B65" w:rsidP="00717B65">
      <w:pPr>
        <w:numPr>
          <w:ilvl w:val="0"/>
          <w:numId w:val="23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Adopter une </w:t>
      </w:r>
      <w:r w:rsidRPr="00717B65">
        <w:rPr>
          <w:rFonts w:ascii="Arial" w:eastAsia="Times New Roman" w:hAnsi="Arial" w:cs="Arial"/>
          <w:b/>
          <w:bCs/>
          <w:sz w:val="28"/>
          <w:szCs w:val="28"/>
        </w:rPr>
        <w:t>méthodologie Agile avec des sprints de développement</w:t>
      </w:r>
      <w:r w:rsidRPr="00717B65">
        <w:rPr>
          <w:rFonts w:ascii="Arial" w:eastAsia="Times New Roman" w:hAnsi="Arial" w:cs="Arial"/>
          <w:sz w:val="28"/>
          <w:szCs w:val="28"/>
        </w:rPr>
        <w:t xml:space="preserve"> pour livrer progressivement les fonctionnalités.</w:t>
      </w:r>
    </w:p>
    <w:p w14:paraId="2451B105" w14:textId="77777777" w:rsidR="00717B65" w:rsidRPr="00717B65" w:rsidRDefault="00717B65" w:rsidP="00717B65">
      <w:pPr>
        <w:numPr>
          <w:ilvl w:val="0"/>
          <w:numId w:val="23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Organiser des </w:t>
      </w:r>
      <w:r w:rsidRPr="00717B65">
        <w:rPr>
          <w:rFonts w:ascii="Arial" w:eastAsia="Times New Roman" w:hAnsi="Arial" w:cs="Arial"/>
          <w:b/>
          <w:bCs/>
          <w:sz w:val="28"/>
          <w:szCs w:val="28"/>
        </w:rPr>
        <w:t>points de suivi hebdomadaires</w:t>
      </w:r>
      <w:r w:rsidRPr="00717B65">
        <w:rPr>
          <w:rFonts w:ascii="Arial" w:eastAsia="Times New Roman" w:hAnsi="Arial" w:cs="Arial"/>
          <w:sz w:val="28"/>
          <w:szCs w:val="28"/>
        </w:rPr>
        <w:t xml:space="preserve"> pour assurer un alignement constant entre les équipes techniques et métiers.</w:t>
      </w:r>
    </w:p>
    <w:p w14:paraId="6D00DE69" w14:textId="77777777" w:rsidR="00717B65" w:rsidRPr="00717B65" w:rsidRDefault="00717B65" w:rsidP="00717B65">
      <w:pPr>
        <w:numPr>
          <w:ilvl w:val="0"/>
          <w:numId w:val="23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Définir un </w:t>
      </w:r>
      <w:proofErr w:type="spellStart"/>
      <w:r w:rsidRPr="00717B65">
        <w:rPr>
          <w:rFonts w:ascii="Arial" w:eastAsia="Times New Roman" w:hAnsi="Arial" w:cs="Arial"/>
          <w:sz w:val="28"/>
          <w:szCs w:val="28"/>
        </w:rPr>
        <w:t>backlog</w:t>
      </w:r>
      <w:proofErr w:type="spellEnd"/>
      <w:r w:rsidRPr="00717B65">
        <w:rPr>
          <w:rFonts w:ascii="Arial" w:eastAsia="Times New Roman" w:hAnsi="Arial" w:cs="Arial"/>
          <w:sz w:val="28"/>
          <w:szCs w:val="28"/>
        </w:rPr>
        <w:t xml:space="preserve"> produit en priorisant les fonctionnalités essentielles via la </w:t>
      </w:r>
      <w:r w:rsidRPr="00717B65">
        <w:rPr>
          <w:rFonts w:ascii="Arial" w:eastAsia="Times New Roman" w:hAnsi="Arial" w:cs="Arial"/>
          <w:b/>
          <w:bCs/>
          <w:sz w:val="28"/>
          <w:szCs w:val="28"/>
        </w:rPr>
        <w:t xml:space="preserve">méthode </w:t>
      </w:r>
      <w:proofErr w:type="spellStart"/>
      <w:r w:rsidRPr="00717B65">
        <w:rPr>
          <w:rFonts w:ascii="Arial" w:eastAsia="Times New Roman" w:hAnsi="Arial" w:cs="Arial"/>
          <w:b/>
          <w:bCs/>
          <w:sz w:val="28"/>
          <w:szCs w:val="28"/>
        </w:rPr>
        <w:t>MoSCoW</w:t>
      </w:r>
      <w:proofErr w:type="spellEnd"/>
      <w:r w:rsidRPr="00717B65">
        <w:rPr>
          <w:rFonts w:ascii="Arial" w:eastAsia="Times New Roman" w:hAnsi="Arial" w:cs="Arial"/>
          <w:b/>
          <w:bCs/>
          <w:sz w:val="28"/>
          <w:szCs w:val="28"/>
        </w:rPr>
        <w:t xml:space="preserve"> (Must have, </w:t>
      </w:r>
      <w:proofErr w:type="spellStart"/>
      <w:r w:rsidRPr="00717B65">
        <w:rPr>
          <w:rFonts w:ascii="Arial" w:eastAsia="Times New Roman" w:hAnsi="Arial" w:cs="Arial"/>
          <w:b/>
          <w:bCs/>
          <w:sz w:val="28"/>
          <w:szCs w:val="28"/>
        </w:rPr>
        <w:t>Should</w:t>
      </w:r>
      <w:proofErr w:type="spellEnd"/>
      <w:r w:rsidRPr="00717B65">
        <w:rPr>
          <w:rFonts w:ascii="Arial" w:eastAsia="Times New Roman" w:hAnsi="Arial" w:cs="Arial"/>
          <w:b/>
          <w:bCs/>
          <w:sz w:val="28"/>
          <w:szCs w:val="28"/>
        </w:rPr>
        <w:t xml:space="preserve"> have, </w:t>
      </w:r>
      <w:proofErr w:type="spellStart"/>
      <w:r w:rsidRPr="00717B65">
        <w:rPr>
          <w:rFonts w:ascii="Arial" w:eastAsia="Times New Roman" w:hAnsi="Arial" w:cs="Arial"/>
          <w:b/>
          <w:bCs/>
          <w:sz w:val="28"/>
          <w:szCs w:val="28"/>
        </w:rPr>
        <w:t>Could</w:t>
      </w:r>
      <w:proofErr w:type="spellEnd"/>
      <w:r w:rsidRPr="00717B65">
        <w:rPr>
          <w:rFonts w:ascii="Arial" w:eastAsia="Times New Roman" w:hAnsi="Arial" w:cs="Arial"/>
          <w:b/>
          <w:bCs/>
          <w:sz w:val="28"/>
          <w:szCs w:val="28"/>
        </w:rPr>
        <w:t xml:space="preserve"> have, </w:t>
      </w:r>
      <w:proofErr w:type="spellStart"/>
      <w:r w:rsidRPr="00717B65">
        <w:rPr>
          <w:rFonts w:ascii="Arial" w:eastAsia="Times New Roman" w:hAnsi="Arial" w:cs="Arial"/>
          <w:b/>
          <w:bCs/>
          <w:sz w:val="28"/>
          <w:szCs w:val="28"/>
        </w:rPr>
        <w:t>Won’t</w:t>
      </w:r>
      <w:proofErr w:type="spellEnd"/>
      <w:r w:rsidRPr="00717B65">
        <w:rPr>
          <w:rFonts w:ascii="Arial" w:eastAsia="Times New Roman" w:hAnsi="Arial" w:cs="Arial"/>
          <w:b/>
          <w:bCs/>
          <w:sz w:val="28"/>
          <w:szCs w:val="28"/>
        </w:rPr>
        <w:t xml:space="preserve"> have)</w:t>
      </w:r>
      <w:r w:rsidRPr="00717B65">
        <w:rPr>
          <w:rFonts w:ascii="Arial" w:eastAsia="Times New Roman" w:hAnsi="Arial" w:cs="Arial"/>
          <w:sz w:val="28"/>
          <w:szCs w:val="28"/>
        </w:rPr>
        <w:t>.</w:t>
      </w:r>
    </w:p>
    <w:p w14:paraId="55615AEE"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Renforcement de la Collaboration Inter-Équipes</w:t>
      </w:r>
    </w:p>
    <w:p w14:paraId="12EA2ECF" w14:textId="77777777" w:rsidR="00717B65" w:rsidRPr="00717B65" w:rsidRDefault="00717B65" w:rsidP="00717B65">
      <w:pPr>
        <w:numPr>
          <w:ilvl w:val="0"/>
          <w:numId w:val="23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Instaurer un </w:t>
      </w:r>
      <w:r w:rsidRPr="00717B65">
        <w:rPr>
          <w:rFonts w:ascii="Arial" w:eastAsia="Times New Roman" w:hAnsi="Arial" w:cs="Arial"/>
          <w:b/>
          <w:bCs/>
          <w:sz w:val="28"/>
          <w:szCs w:val="28"/>
        </w:rPr>
        <w:t>comité de pilotage</w:t>
      </w:r>
      <w:r w:rsidRPr="00717B65">
        <w:rPr>
          <w:rFonts w:ascii="Arial" w:eastAsia="Times New Roman" w:hAnsi="Arial" w:cs="Arial"/>
          <w:sz w:val="28"/>
          <w:szCs w:val="28"/>
        </w:rPr>
        <w:t xml:space="preserve"> réunissant les équipes techniques, marketing et commerciales pour suivre les avancées du projet.</w:t>
      </w:r>
    </w:p>
    <w:p w14:paraId="3D128694" w14:textId="77777777" w:rsidR="00717B65" w:rsidRPr="00717B65" w:rsidRDefault="00717B65" w:rsidP="00717B65">
      <w:pPr>
        <w:numPr>
          <w:ilvl w:val="0"/>
          <w:numId w:val="23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Utiliser des outils collaboratifs comme </w:t>
      </w:r>
      <w:r w:rsidRPr="00717B65">
        <w:rPr>
          <w:rFonts w:ascii="Arial" w:eastAsia="Times New Roman" w:hAnsi="Arial" w:cs="Arial"/>
          <w:b/>
          <w:bCs/>
          <w:sz w:val="28"/>
          <w:szCs w:val="28"/>
        </w:rPr>
        <w:t>Jira, Confluence et Slack</w:t>
      </w:r>
      <w:r w:rsidRPr="00717B65">
        <w:rPr>
          <w:rFonts w:ascii="Arial" w:eastAsia="Times New Roman" w:hAnsi="Arial" w:cs="Arial"/>
          <w:sz w:val="28"/>
          <w:szCs w:val="28"/>
        </w:rPr>
        <w:t xml:space="preserve"> pour centraliser les échanges et la documentation.</w:t>
      </w:r>
    </w:p>
    <w:p w14:paraId="0AC1AB45" w14:textId="77777777" w:rsidR="00717B65" w:rsidRPr="00717B65" w:rsidRDefault="00717B65" w:rsidP="00717B65">
      <w:pPr>
        <w:numPr>
          <w:ilvl w:val="0"/>
          <w:numId w:val="23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Développer une </w:t>
      </w:r>
      <w:r w:rsidRPr="00717B65">
        <w:rPr>
          <w:rFonts w:ascii="Arial" w:eastAsia="Times New Roman" w:hAnsi="Arial" w:cs="Arial"/>
          <w:b/>
          <w:bCs/>
          <w:sz w:val="28"/>
          <w:szCs w:val="28"/>
        </w:rPr>
        <w:t>culture de l’expérimentation</w:t>
      </w:r>
      <w:r w:rsidRPr="00717B65">
        <w:rPr>
          <w:rFonts w:ascii="Arial" w:eastAsia="Times New Roman" w:hAnsi="Arial" w:cs="Arial"/>
          <w:sz w:val="28"/>
          <w:szCs w:val="28"/>
        </w:rPr>
        <w:t xml:space="preserve"> en encourageant les tests et l’amélioration continue des fonctionnalités.</w:t>
      </w:r>
    </w:p>
    <w:p w14:paraId="42D41ED4" w14:textId="041AC523" w:rsidR="00717B65" w:rsidRPr="00717B65" w:rsidRDefault="00717B65" w:rsidP="00717B65">
      <w:pPr>
        <w:rPr>
          <w:rFonts w:ascii="Arial" w:eastAsia="Times New Roman" w:hAnsi="Arial" w:cs="Arial"/>
          <w:sz w:val="28"/>
          <w:szCs w:val="28"/>
        </w:rPr>
      </w:pPr>
    </w:p>
    <w:p w14:paraId="280518CC"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5EAF7DA9" w14:textId="754D0D53"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lastRenderedPageBreak/>
        <w:t>3. Préconisations Fonctionnelles</w:t>
      </w:r>
    </w:p>
    <w:p w14:paraId="0D74A3A6"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a) Expérience Utilisateur Améliorée</w:t>
      </w:r>
    </w:p>
    <w:p w14:paraId="4EB6D652" w14:textId="77777777" w:rsidR="00717B65" w:rsidRPr="00717B65" w:rsidRDefault="00717B65" w:rsidP="00717B65">
      <w:pPr>
        <w:numPr>
          <w:ilvl w:val="0"/>
          <w:numId w:val="23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Simplifier l’interface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en intégrant des </w:t>
      </w:r>
      <w:proofErr w:type="spellStart"/>
      <w:r w:rsidRPr="00717B65">
        <w:rPr>
          <w:rFonts w:ascii="Arial" w:eastAsia="Times New Roman" w:hAnsi="Arial" w:cs="Arial"/>
          <w:b/>
          <w:bCs/>
          <w:sz w:val="28"/>
          <w:szCs w:val="28"/>
        </w:rPr>
        <w:t>dashboards</w:t>
      </w:r>
      <w:proofErr w:type="spellEnd"/>
      <w:r w:rsidRPr="00717B65">
        <w:rPr>
          <w:rFonts w:ascii="Arial" w:eastAsia="Times New Roman" w:hAnsi="Arial" w:cs="Arial"/>
          <w:b/>
          <w:bCs/>
          <w:sz w:val="28"/>
          <w:szCs w:val="28"/>
        </w:rPr>
        <w:t xml:space="preserve"> personnalisables</w:t>
      </w:r>
      <w:r w:rsidRPr="00717B65">
        <w:rPr>
          <w:rFonts w:ascii="Arial" w:eastAsia="Times New Roman" w:hAnsi="Arial" w:cs="Arial"/>
          <w:sz w:val="28"/>
          <w:szCs w:val="28"/>
        </w:rPr>
        <w:t xml:space="preserve"> et une navigation plus intuitive.</w:t>
      </w:r>
    </w:p>
    <w:p w14:paraId="5748D869" w14:textId="77777777" w:rsidR="00717B65" w:rsidRPr="00717B65" w:rsidRDefault="00717B65" w:rsidP="00717B65">
      <w:pPr>
        <w:numPr>
          <w:ilvl w:val="0"/>
          <w:numId w:val="23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Permettre aux clients de </w:t>
      </w:r>
      <w:r w:rsidRPr="00717B65">
        <w:rPr>
          <w:rFonts w:ascii="Arial" w:eastAsia="Times New Roman" w:hAnsi="Arial" w:cs="Arial"/>
          <w:b/>
          <w:bCs/>
          <w:sz w:val="28"/>
          <w:szCs w:val="28"/>
        </w:rPr>
        <w:t>configurer eux-mêmes leurs actions de rétention et leurs alertes</w:t>
      </w:r>
      <w:r w:rsidRPr="00717B65">
        <w:rPr>
          <w:rFonts w:ascii="Arial" w:eastAsia="Times New Roman" w:hAnsi="Arial" w:cs="Arial"/>
          <w:sz w:val="28"/>
          <w:szCs w:val="28"/>
        </w:rPr>
        <w:t xml:space="preserve"> en fonction de leurs préférences.</w:t>
      </w:r>
    </w:p>
    <w:p w14:paraId="20A31F12" w14:textId="77777777" w:rsidR="00717B65" w:rsidRPr="00717B65" w:rsidRDefault="00717B65" w:rsidP="00717B65">
      <w:pPr>
        <w:numPr>
          <w:ilvl w:val="0"/>
          <w:numId w:val="23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Offrir un mode </w:t>
      </w:r>
      <w:r w:rsidRPr="00717B65">
        <w:rPr>
          <w:rFonts w:ascii="Arial" w:eastAsia="Times New Roman" w:hAnsi="Arial" w:cs="Arial"/>
          <w:b/>
          <w:bCs/>
          <w:sz w:val="28"/>
          <w:szCs w:val="28"/>
        </w:rPr>
        <w:t>"guidé" pour les nouveaux utilisateurs</w:t>
      </w:r>
      <w:r w:rsidRPr="00717B65">
        <w:rPr>
          <w:rFonts w:ascii="Arial" w:eastAsia="Times New Roman" w:hAnsi="Arial" w:cs="Arial"/>
          <w:sz w:val="28"/>
          <w:szCs w:val="28"/>
        </w:rPr>
        <w:t>, avec des suggestions adaptées à leur secteur d’activité.</w:t>
      </w:r>
    </w:p>
    <w:p w14:paraId="2CEBB0BC"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b) Déploiement Progressif des Fonctionnalités</w:t>
      </w:r>
    </w:p>
    <w:p w14:paraId="68E7E2CD" w14:textId="77777777" w:rsidR="00717B65" w:rsidRPr="00717B65" w:rsidRDefault="00717B65" w:rsidP="00717B65">
      <w:pPr>
        <w:numPr>
          <w:ilvl w:val="0"/>
          <w:numId w:val="23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Lancer un </w:t>
      </w:r>
      <w:r w:rsidRPr="00717B65">
        <w:rPr>
          <w:rFonts w:ascii="Arial" w:eastAsia="Times New Roman" w:hAnsi="Arial" w:cs="Arial"/>
          <w:b/>
          <w:bCs/>
          <w:sz w:val="28"/>
          <w:szCs w:val="28"/>
        </w:rPr>
        <w:t>programme bêta</w:t>
      </w:r>
      <w:r w:rsidRPr="00717B65">
        <w:rPr>
          <w:rFonts w:ascii="Arial" w:eastAsia="Times New Roman" w:hAnsi="Arial" w:cs="Arial"/>
          <w:sz w:val="28"/>
          <w:szCs w:val="28"/>
        </w:rPr>
        <w:t xml:space="preserve"> pour tester les nouvelles fonctionnalités avec un panel restreint d’utilisateurs avant un déploiement global.</w:t>
      </w:r>
    </w:p>
    <w:p w14:paraId="22F4CFC1" w14:textId="77777777" w:rsidR="00717B65" w:rsidRPr="00717B65" w:rsidRDefault="00717B65" w:rsidP="00717B65">
      <w:pPr>
        <w:numPr>
          <w:ilvl w:val="0"/>
          <w:numId w:val="23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Prioriser l’implémentation des </w:t>
      </w:r>
      <w:r w:rsidRPr="00717B65">
        <w:rPr>
          <w:rFonts w:ascii="Arial" w:eastAsia="Times New Roman" w:hAnsi="Arial" w:cs="Arial"/>
          <w:b/>
          <w:bCs/>
          <w:sz w:val="28"/>
          <w:szCs w:val="28"/>
        </w:rPr>
        <w:t>fonctionnalités essentielles</w:t>
      </w:r>
      <w:r w:rsidRPr="00717B65">
        <w:rPr>
          <w:rFonts w:ascii="Arial" w:eastAsia="Times New Roman" w:hAnsi="Arial" w:cs="Arial"/>
          <w:sz w:val="28"/>
          <w:szCs w:val="28"/>
        </w:rPr>
        <w:t xml:space="preserve"> (prédiction du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 automatisation des actions) avant les fonctionnalités secondaires (tableaux de bord avancés, NLP pour l’analyse des avis clients).</w:t>
      </w:r>
    </w:p>
    <w:p w14:paraId="24D2ED91" w14:textId="77777777" w:rsidR="00717B65" w:rsidRPr="00717B65" w:rsidRDefault="00717B65" w:rsidP="00717B65">
      <w:pPr>
        <w:numPr>
          <w:ilvl w:val="0"/>
          <w:numId w:val="23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Suivre un plan de </w:t>
      </w:r>
      <w:r w:rsidRPr="00717B65">
        <w:rPr>
          <w:rFonts w:ascii="Arial" w:eastAsia="Times New Roman" w:hAnsi="Arial" w:cs="Arial"/>
          <w:b/>
          <w:bCs/>
          <w:sz w:val="28"/>
          <w:szCs w:val="28"/>
        </w:rPr>
        <w:t>montée en charge progressive</w:t>
      </w:r>
      <w:r w:rsidRPr="00717B65">
        <w:rPr>
          <w:rFonts w:ascii="Arial" w:eastAsia="Times New Roman" w:hAnsi="Arial" w:cs="Arial"/>
          <w:sz w:val="28"/>
          <w:szCs w:val="28"/>
        </w:rPr>
        <w:t>, en intégrant progressivement les nouveaux utilisateurs pour éviter une surcharge des serveurs.</w:t>
      </w:r>
    </w:p>
    <w:p w14:paraId="4AF08DF8"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Intégration et Interopérabilité</w:t>
      </w:r>
    </w:p>
    <w:p w14:paraId="09834913" w14:textId="77777777" w:rsidR="00717B65" w:rsidRPr="00717B65" w:rsidRDefault="00717B65" w:rsidP="00717B65">
      <w:pPr>
        <w:numPr>
          <w:ilvl w:val="0"/>
          <w:numId w:val="23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Renforcer l’API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pour permettre une </w:t>
      </w:r>
      <w:r w:rsidRPr="00717B65">
        <w:rPr>
          <w:rFonts w:ascii="Arial" w:eastAsia="Times New Roman" w:hAnsi="Arial" w:cs="Arial"/>
          <w:b/>
          <w:bCs/>
          <w:sz w:val="28"/>
          <w:szCs w:val="28"/>
        </w:rPr>
        <w:t>intégration fluide avec les ERP, CRM tiers et outils de marketing automation</w:t>
      </w:r>
      <w:r w:rsidRPr="00717B65">
        <w:rPr>
          <w:rFonts w:ascii="Arial" w:eastAsia="Times New Roman" w:hAnsi="Arial" w:cs="Arial"/>
          <w:sz w:val="28"/>
          <w:szCs w:val="28"/>
        </w:rPr>
        <w:t>.</w:t>
      </w:r>
    </w:p>
    <w:p w14:paraId="0C97198C" w14:textId="77777777" w:rsidR="00717B65" w:rsidRPr="00717B65" w:rsidRDefault="00717B65" w:rsidP="00717B65">
      <w:pPr>
        <w:numPr>
          <w:ilvl w:val="0"/>
          <w:numId w:val="23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Proposer une </w:t>
      </w:r>
      <w:r w:rsidRPr="00717B65">
        <w:rPr>
          <w:rFonts w:ascii="Arial" w:eastAsia="Times New Roman" w:hAnsi="Arial" w:cs="Arial"/>
          <w:b/>
          <w:bCs/>
          <w:sz w:val="28"/>
          <w:szCs w:val="28"/>
        </w:rPr>
        <w:t xml:space="preserve">documentation détaillée et une </w:t>
      </w:r>
      <w:proofErr w:type="spellStart"/>
      <w:r w:rsidRPr="00717B65">
        <w:rPr>
          <w:rFonts w:ascii="Arial" w:eastAsia="Times New Roman" w:hAnsi="Arial" w:cs="Arial"/>
          <w:b/>
          <w:bCs/>
          <w:sz w:val="28"/>
          <w:szCs w:val="28"/>
        </w:rPr>
        <w:t>sandbox</w:t>
      </w:r>
      <w:proofErr w:type="spellEnd"/>
      <w:r w:rsidRPr="00717B65">
        <w:rPr>
          <w:rFonts w:ascii="Arial" w:eastAsia="Times New Roman" w:hAnsi="Arial" w:cs="Arial"/>
          <w:b/>
          <w:bCs/>
          <w:sz w:val="28"/>
          <w:szCs w:val="28"/>
        </w:rPr>
        <w:t xml:space="preserve"> API</w:t>
      </w:r>
      <w:r w:rsidRPr="00717B65">
        <w:rPr>
          <w:rFonts w:ascii="Arial" w:eastAsia="Times New Roman" w:hAnsi="Arial" w:cs="Arial"/>
          <w:sz w:val="28"/>
          <w:szCs w:val="28"/>
        </w:rPr>
        <w:t xml:space="preserve"> pour faciliter l’adoption par les développeurs partenaires.</w:t>
      </w:r>
    </w:p>
    <w:p w14:paraId="1BBBD9D1" w14:textId="77777777" w:rsidR="00717B65" w:rsidRPr="00717B65" w:rsidRDefault="00717B65" w:rsidP="00717B65">
      <w:pPr>
        <w:numPr>
          <w:ilvl w:val="0"/>
          <w:numId w:val="23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Assurer une </w:t>
      </w:r>
      <w:r w:rsidRPr="00717B65">
        <w:rPr>
          <w:rFonts w:ascii="Arial" w:eastAsia="Times New Roman" w:hAnsi="Arial" w:cs="Arial"/>
          <w:b/>
          <w:bCs/>
          <w:sz w:val="28"/>
          <w:szCs w:val="28"/>
        </w:rPr>
        <w:t>synchronisation bidirectionnelle</w:t>
      </w:r>
      <w:r w:rsidRPr="00717B65">
        <w:rPr>
          <w:rFonts w:ascii="Arial" w:eastAsia="Times New Roman" w:hAnsi="Arial" w:cs="Arial"/>
          <w:sz w:val="28"/>
          <w:szCs w:val="28"/>
        </w:rPr>
        <w:t xml:space="preserve"> des données entre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et les outils des clients afin d’éviter les doublons et erreurs de mise à jour.</w:t>
      </w:r>
    </w:p>
    <w:p w14:paraId="109FE51F" w14:textId="1FB52A0C" w:rsidR="00717B65" w:rsidRPr="00717B65" w:rsidRDefault="00717B65" w:rsidP="00717B65">
      <w:pPr>
        <w:rPr>
          <w:rFonts w:ascii="Arial" w:eastAsia="Times New Roman" w:hAnsi="Arial" w:cs="Arial"/>
          <w:sz w:val="28"/>
          <w:szCs w:val="28"/>
        </w:rPr>
      </w:pPr>
    </w:p>
    <w:p w14:paraId="58D29D2B"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61258098" w14:textId="16230710"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lastRenderedPageBreak/>
        <w:t>4. Indicateurs de Suivi et Évaluation</w:t>
      </w:r>
    </w:p>
    <w:p w14:paraId="76C3391B"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Des KPIs précis seront suivis pour évaluer le succès de ces préconisations et ajuster les stratégies si nécessaire.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916"/>
        <w:gridCol w:w="3274"/>
      </w:tblGrid>
      <w:tr w:rsidR="00717B65" w:rsidRPr="00717B65" w14:paraId="2FE109DA" w14:textId="77777777" w:rsidTr="00717B65">
        <w:trPr>
          <w:tblHeader/>
          <w:tblCellSpacing w:w="15" w:type="dxa"/>
        </w:trPr>
        <w:tc>
          <w:tcPr>
            <w:tcW w:w="0" w:type="auto"/>
            <w:vAlign w:val="center"/>
            <w:hideMark/>
          </w:tcPr>
          <w:p w14:paraId="3A72C49C"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Indicateur</w:t>
            </w:r>
          </w:p>
        </w:tc>
        <w:tc>
          <w:tcPr>
            <w:tcW w:w="0" w:type="auto"/>
            <w:vAlign w:val="center"/>
            <w:hideMark/>
          </w:tcPr>
          <w:p w14:paraId="5FED5BA1"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Objectif</w:t>
            </w:r>
          </w:p>
        </w:tc>
      </w:tr>
      <w:tr w:rsidR="00717B65" w:rsidRPr="00717B65" w14:paraId="4C2E3BA9" w14:textId="77777777" w:rsidTr="00717B65">
        <w:trPr>
          <w:tblCellSpacing w:w="15" w:type="dxa"/>
        </w:trPr>
        <w:tc>
          <w:tcPr>
            <w:tcW w:w="0" w:type="auto"/>
            <w:vAlign w:val="center"/>
            <w:hideMark/>
          </w:tcPr>
          <w:p w14:paraId="6743CC48"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Réduction du taux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2F00C91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-20% en 6 mois</w:t>
            </w:r>
          </w:p>
        </w:tc>
      </w:tr>
      <w:tr w:rsidR="00717B65" w:rsidRPr="00717B65" w14:paraId="56967287" w14:textId="77777777" w:rsidTr="00717B65">
        <w:trPr>
          <w:tblCellSpacing w:w="15" w:type="dxa"/>
        </w:trPr>
        <w:tc>
          <w:tcPr>
            <w:tcW w:w="0" w:type="auto"/>
            <w:vAlign w:val="center"/>
            <w:hideMark/>
          </w:tcPr>
          <w:p w14:paraId="24B39BD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Précision du modèle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196F1C1E"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85%</w:t>
            </w:r>
          </w:p>
        </w:tc>
      </w:tr>
      <w:tr w:rsidR="00717B65" w:rsidRPr="00717B65" w14:paraId="41285A05" w14:textId="77777777" w:rsidTr="00717B65">
        <w:trPr>
          <w:tblCellSpacing w:w="15" w:type="dxa"/>
        </w:trPr>
        <w:tc>
          <w:tcPr>
            <w:tcW w:w="0" w:type="auto"/>
            <w:vAlign w:val="center"/>
            <w:hideMark/>
          </w:tcPr>
          <w:p w14:paraId="64B497C2"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Taux d’adoption des nouvelles fonctionnalités</w:t>
            </w:r>
          </w:p>
        </w:tc>
        <w:tc>
          <w:tcPr>
            <w:tcW w:w="0" w:type="auto"/>
            <w:vAlign w:val="center"/>
            <w:hideMark/>
          </w:tcPr>
          <w:p w14:paraId="7F2ECAD5"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75% des clients actifs</w:t>
            </w:r>
          </w:p>
        </w:tc>
      </w:tr>
      <w:tr w:rsidR="00717B65" w:rsidRPr="00717B65" w14:paraId="18249310" w14:textId="77777777" w:rsidTr="00717B65">
        <w:trPr>
          <w:tblCellSpacing w:w="15" w:type="dxa"/>
        </w:trPr>
        <w:tc>
          <w:tcPr>
            <w:tcW w:w="0" w:type="auto"/>
            <w:vAlign w:val="center"/>
            <w:hideMark/>
          </w:tcPr>
          <w:p w14:paraId="44124968"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Temps de réponse des </w:t>
            </w:r>
            <w:proofErr w:type="spellStart"/>
            <w:r w:rsidRPr="00717B65">
              <w:rPr>
                <w:rFonts w:ascii="Arial" w:eastAsia="Times New Roman" w:hAnsi="Arial" w:cs="Arial"/>
                <w:b/>
                <w:bCs/>
                <w:sz w:val="28"/>
                <w:szCs w:val="28"/>
              </w:rPr>
              <w:t>dashboards</w:t>
            </w:r>
            <w:proofErr w:type="spellEnd"/>
          </w:p>
        </w:tc>
        <w:tc>
          <w:tcPr>
            <w:tcW w:w="0" w:type="auto"/>
            <w:vAlign w:val="center"/>
            <w:hideMark/>
          </w:tcPr>
          <w:p w14:paraId="0C970196"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&lt; 2 secondes</w:t>
            </w:r>
          </w:p>
        </w:tc>
      </w:tr>
      <w:tr w:rsidR="00717B65" w:rsidRPr="00717B65" w14:paraId="6A0F8857" w14:textId="77777777" w:rsidTr="00717B65">
        <w:trPr>
          <w:tblCellSpacing w:w="15" w:type="dxa"/>
        </w:trPr>
        <w:tc>
          <w:tcPr>
            <w:tcW w:w="0" w:type="auto"/>
            <w:vAlign w:val="center"/>
            <w:hideMark/>
          </w:tcPr>
          <w:p w14:paraId="4E2A8FC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Engagement sur les campagnes de rétention automatisées</w:t>
            </w:r>
          </w:p>
        </w:tc>
        <w:tc>
          <w:tcPr>
            <w:tcW w:w="0" w:type="auto"/>
            <w:vAlign w:val="center"/>
            <w:hideMark/>
          </w:tcPr>
          <w:p w14:paraId="51DB6DC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+30%</w:t>
            </w:r>
          </w:p>
        </w:tc>
      </w:tr>
      <w:tr w:rsidR="00717B65" w:rsidRPr="00717B65" w14:paraId="77E72B4B" w14:textId="77777777" w:rsidTr="00717B65">
        <w:trPr>
          <w:tblCellSpacing w:w="15" w:type="dxa"/>
        </w:trPr>
        <w:tc>
          <w:tcPr>
            <w:tcW w:w="0" w:type="auto"/>
            <w:vAlign w:val="center"/>
            <w:hideMark/>
          </w:tcPr>
          <w:p w14:paraId="70EE6704"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Conformité RGPD</w:t>
            </w:r>
          </w:p>
        </w:tc>
        <w:tc>
          <w:tcPr>
            <w:tcW w:w="0" w:type="auto"/>
            <w:vAlign w:val="center"/>
            <w:hideMark/>
          </w:tcPr>
          <w:p w14:paraId="04F2F67F"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100% des accès tracés et audités</w:t>
            </w:r>
          </w:p>
        </w:tc>
      </w:tr>
    </w:tbl>
    <w:p w14:paraId="3536564E" w14:textId="77777777" w:rsidR="00717B65" w:rsidRPr="00717B65" w:rsidRDefault="00717B65">
      <w:pPr>
        <w:rPr>
          <w:rFonts w:ascii="Arial" w:eastAsia="Arial" w:hAnsi="Arial" w:cs="Arial"/>
          <w:color w:val="666666"/>
          <w:sz w:val="28"/>
          <w:szCs w:val="28"/>
        </w:rPr>
      </w:pPr>
      <w:r w:rsidRPr="00717B65">
        <w:rPr>
          <w:rFonts w:ascii="Arial" w:eastAsia="Arial" w:hAnsi="Arial" w:cs="Arial"/>
          <w:color w:val="666666"/>
          <w:sz w:val="28"/>
          <w:szCs w:val="28"/>
        </w:rPr>
        <w:br w:type="page"/>
      </w:r>
    </w:p>
    <w:p w14:paraId="49E79640" w14:textId="49E36F6C"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5</w:t>
      </w:r>
      <w:r>
        <w:rPr>
          <w:rFonts w:ascii="Arial" w:eastAsia="Arial" w:hAnsi="Arial" w:cs="Arial"/>
          <w:color w:val="666666"/>
          <w:sz w:val="24"/>
          <w:szCs w:val="24"/>
        </w:rPr>
        <w:t xml:space="preserve"> Conclusion</w:t>
      </w:r>
    </w:p>
    <w:p w14:paraId="547BF695" w14:textId="77777777" w:rsidR="00EB5694" w:rsidRDefault="00EB5694">
      <w:pPr>
        <w:spacing w:line="200" w:lineRule="exact"/>
        <w:rPr>
          <w:sz w:val="20"/>
          <w:szCs w:val="20"/>
        </w:rPr>
      </w:pPr>
    </w:p>
    <w:p w14:paraId="3B235B49"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L’analyse stratégique d’implémentation de </w:t>
      </w:r>
      <w:proofErr w:type="spellStart"/>
      <w:r w:rsidRPr="00B07EFA">
        <w:rPr>
          <w:rFonts w:ascii="Arial" w:eastAsia="Times New Roman" w:hAnsi="Arial" w:cs="Arial"/>
          <w:sz w:val="28"/>
          <w:szCs w:val="28"/>
        </w:rPr>
        <w:t>NexaCore</w:t>
      </w:r>
      <w:proofErr w:type="spellEnd"/>
      <w:r w:rsidRPr="00B07EFA">
        <w:rPr>
          <w:rFonts w:ascii="Arial" w:eastAsia="Times New Roman" w:hAnsi="Arial" w:cs="Arial"/>
          <w:sz w:val="28"/>
          <w:szCs w:val="28"/>
        </w:rPr>
        <w:t xml:space="preserve"> a permis de définir une </w:t>
      </w:r>
      <w:r w:rsidRPr="00B07EFA">
        <w:rPr>
          <w:rFonts w:ascii="Arial" w:eastAsia="Times New Roman" w:hAnsi="Arial" w:cs="Arial"/>
          <w:b/>
          <w:bCs/>
          <w:sz w:val="28"/>
          <w:szCs w:val="28"/>
        </w:rPr>
        <w:t>feuille de route claire et efficace</w:t>
      </w:r>
      <w:r w:rsidRPr="00B07EFA">
        <w:rPr>
          <w:rFonts w:ascii="Arial" w:eastAsia="Times New Roman" w:hAnsi="Arial" w:cs="Arial"/>
          <w:sz w:val="28"/>
          <w:szCs w:val="28"/>
        </w:rPr>
        <w:t xml:space="preserve"> pour intégrer progressivement les nouvelles fonctionnalités tout en minimisant les risques et en maximisant l’impact sur la rétention des clients.</w:t>
      </w:r>
    </w:p>
    <w:p w14:paraId="5671D011"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Grâce à une </w:t>
      </w:r>
      <w:r w:rsidRPr="00B07EFA">
        <w:rPr>
          <w:rFonts w:ascii="Arial" w:eastAsia="Times New Roman" w:hAnsi="Arial" w:cs="Arial"/>
          <w:b/>
          <w:bCs/>
          <w:sz w:val="28"/>
          <w:szCs w:val="28"/>
        </w:rPr>
        <w:t>approche agile et incrémentale</w:t>
      </w:r>
      <w:r w:rsidRPr="00B07EFA">
        <w:rPr>
          <w:rFonts w:ascii="Arial" w:eastAsia="Times New Roman" w:hAnsi="Arial" w:cs="Arial"/>
          <w:sz w:val="28"/>
          <w:szCs w:val="28"/>
        </w:rPr>
        <w:t xml:space="preserve">, le projet garantit une </w:t>
      </w:r>
      <w:r w:rsidRPr="00B07EFA">
        <w:rPr>
          <w:rFonts w:ascii="Arial" w:eastAsia="Times New Roman" w:hAnsi="Arial" w:cs="Arial"/>
          <w:b/>
          <w:bCs/>
          <w:sz w:val="28"/>
          <w:szCs w:val="28"/>
        </w:rPr>
        <w:t>mise en œuvre progressive</w:t>
      </w:r>
      <w:r w:rsidRPr="00B07EFA">
        <w:rPr>
          <w:rFonts w:ascii="Arial" w:eastAsia="Times New Roman" w:hAnsi="Arial" w:cs="Arial"/>
          <w:sz w:val="28"/>
          <w:szCs w:val="28"/>
        </w:rPr>
        <w:t>, avec des tests et validations à chaque étape afin d’assurer une transition fluide pour les utilisateurs et les équipes internes.</w:t>
      </w:r>
    </w:p>
    <w:p w14:paraId="67480021"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Les </w:t>
      </w:r>
      <w:r w:rsidRPr="00B07EFA">
        <w:rPr>
          <w:rFonts w:ascii="Arial" w:eastAsia="Times New Roman" w:hAnsi="Arial" w:cs="Arial"/>
          <w:b/>
          <w:bCs/>
          <w:sz w:val="28"/>
          <w:szCs w:val="28"/>
        </w:rPr>
        <w:t>préconisations techniques</w:t>
      </w:r>
      <w:r w:rsidRPr="00B07EFA">
        <w:rPr>
          <w:rFonts w:ascii="Arial" w:eastAsia="Times New Roman" w:hAnsi="Arial" w:cs="Arial"/>
          <w:sz w:val="28"/>
          <w:szCs w:val="28"/>
        </w:rPr>
        <w:t xml:space="preserve">, notamment l’adoption de </w:t>
      </w:r>
      <w:r w:rsidRPr="00B07EFA">
        <w:rPr>
          <w:rFonts w:ascii="Arial" w:eastAsia="Times New Roman" w:hAnsi="Arial" w:cs="Arial"/>
          <w:b/>
          <w:bCs/>
          <w:sz w:val="28"/>
          <w:szCs w:val="28"/>
        </w:rPr>
        <w:t>modèles prédictifs avancés</w:t>
      </w:r>
      <w:r w:rsidRPr="00B07EFA">
        <w:rPr>
          <w:rFonts w:ascii="Arial" w:eastAsia="Times New Roman" w:hAnsi="Arial" w:cs="Arial"/>
          <w:sz w:val="28"/>
          <w:szCs w:val="28"/>
        </w:rPr>
        <w:t xml:space="preserve">, d’une </w:t>
      </w:r>
      <w:r w:rsidRPr="00B07EFA">
        <w:rPr>
          <w:rFonts w:ascii="Arial" w:eastAsia="Times New Roman" w:hAnsi="Arial" w:cs="Arial"/>
          <w:b/>
          <w:bCs/>
          <w:sz w:val="28"/>
          <w:szCs w:val="28"/>
        </w:rPr>
        <w:t>infrastructure scalable</w:t>
      </w:r>
      <w:r w:rsidRPr="00B07EFA">
        <w:rPr>
          <w:rFonts w:ascii="Arial" w:eastAsia="Times New Roman" w:hAnsi="Arial" w:cs="Arial"/>
          <w:sz w:val="28"/>
          <w:szCs w:val="28"/>
        </w:rPr>
        <w:t xml:space="preserve"> et de </w:t>
      </w:r>
      <w:r w:rsidRPr="00B07EFA">
        <w:rPr>
          <w:rFonts w:ascii="Arial" w:eastAsia="Times New Roman" w:hAnsi="Arial" w:cs="Arial"/>
          <w:b/>
          <w:bCs/>
          <w:sz w:val="28"/>
          <w:szCs w:val="28"/>
        </w:rPr>
        <w:t>workflows automatisés</w:t>
      </w:r>
      <w:r w:rsidRPr="00B07EFA">
        <w:rPr>
          <w:rFonts w:ascii="Arial" w:eastAsia="Times New Roman" w:hAnsi="Arial" w:cs="Arial"/>
          <w:sz w:val="28"/>
          <w:szCs w:val="28"/>
        </w:rPr>
        <w:t xml:space="preserve">, permettront d’améliorer significativement la </w:t>
      </w:r>
      <w:r w:rsidRPr="00B07EFA">
        <w:rPr>
          <w:rFonts w:ascii="Arial" w:eastAsia="Times New Roman" w:hAnsi="Arial" w:cs="Arial"/>
          <w:b/>
          <w:bCs/>
          <w:sz w:val="28"/>
          <w:szCs w:val="28"/>
        </w:rPr>
        <w:t xml:space="preserve">capacité de </w:t>
      </w:r>
      <w:proofErr w:type="spellStart"/>
      <w:r w:rsidRPr="00B07EFA">
        <w:rPr>
          <w:rFonts w:ascii="Arial" w:eastAsia="Times New Roman" w:hAnsi="Arial" w:cs="Arial"/>
          <w:b/>
          <w:bCs/>
          <w:sz w:val="28"/>
          <w:szCs w:val="28"/>
        </w:rPr>
        <w:t>NexaCRM</w:t>
      </w:r>
      <w:proofErr w:type="spellEnd"/>
      <w:r w:rsidRPr="00B07EFA">
        <w:rPr>
          <w:rFonts w:ascii="Arial" w:eastAsia="Times New Roman" w:hAnsi="Arial" w:cs="Arial"/>
          <w:b/>
          <w:bCs/>
          <w:sz w:val="28"/>
          <w:szCs w:val="28"/>
        </w:rPr>
        <w:t xml:space="preserve"> à anticiper le </w:t>
      </w:r>
      <w:proofErr w:type="spellStart"/>
      <w:r w:rsidRPr="00B07EFA">
        <w:rPr>
          <w:rFonts w:ascii="Arial" w:eastAsia="Times New Roman" w:hAnsi="Arial" w:cs="Arial"/>
          <w:b/>
          <w:bCs/>
          <w:sz w:val="28"/>
          <w:szCs w:val="28"/>
        </w:rPr>
        <w:t>churn</w:t>
      </w:r>
      <w:proofErr w:type="spellEnd"/>
      <w:r w:rsidRPr="00B07EFA">
        <w:rPr>
          <w:rFonts w:ascii="Arial" w:eastAsia="Times New Roman" w:hAnsi="Arial" w:cs="Arial"/>
          <w:b/>
          <w:bCs/>
          <w:sz w:val="28"/>
          <w:szCs w:val="28"/>
        </w:rPr>
        <w:t xml:space="preserve"> et à optimiser les actions de rétention</w:t>
      </w:r>
      <w:r w:rsidRPr="00B07EFA">
        <w:rPr>
          <w:rFonts w:ascii="Arial" w:eastAsia="Times New Roman" w:hAnsi="Arial" w:cs="Arial"/>
          <w:sz w:val="28"/>
          <w:szCs w:val="28"/>
        </w:rPr>
        <w:t>.</w:t>
      </w:r>
    </w:p>
    <w:p w14:paraId="5039D7AA"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Sur le plan organisationnel, la mise en place de </w:t>
      </w:r>
      <w:r w:rsidRPr="00B07EFA">
        <w:rPr>
          <w:rFonts w:ascii="Arial" w:eastAsia="Times New Roman" w:hAnsi="Arial" w:cs="Arial"/>
          <w:b/>
          <w:bCs/>
          <w:sz w:val="28"/>
          <w:szCs w:val="28"/>
        </w:rPr>
        <w:t>formations, de guides interactifs et d’un support client proactif</w:t>
      </w:r>
      <w:r w:rsidRPr="00B07EFA">
        <w:rPr>
          <w:rFonts w:ascii="Arial" w:eastAsia="Times New Roman" w:hAnsi="Arial" w:cs="Arial"/>
          <w:sz w:val="28"/>
          <w:szCs w:val="28"/>
        </w:rPr>
        <w:t xml:space="preserve"> contribuera à faciliter l’adoption des nouvelles fonctionnalités. La collaboration entre les équipes techniques, marketing et commerciales sera renforcée par l’utilisation d’</w:t>
      </w:r>
      <w:r w:rsidRPr="00B07EFA">
        <w:rPr>
          <w:rFonts w:ascii="Arial" w:eastAsia="Times New Roman" w:hAnsi="Arial" w:cs="Arial"/>
          <w:b/>
          <w:bCs/>
          <w:sz w:val="28"/>
          <w:szCs w:val="28"/>
        </w:rPr>
        <w:t>outils collaboratifs et de méthodologies Agile</w:t>
      </w:r>
      <w:r w:rsidRPr="00B07EFA">
        <w:rPr>
          <w:rFonts w:ascii="Arial" w:eastAsia="Times New Roman" w:hAnsi="Arial" w:cs="Arial"/>
          <w:sz w:val="28"/>
          <w:szCs w:val="28"/>
        </w:rPr>
        <w:t>.</w:t>
      </w:r>
    </w:p>
    <w:p w14:paraId="56138141"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Enfin, la </w:t>
      </w:r>
      <w:r w:rsidRPr="00B07EFA">
        <w:rPr>
          <w:rFonts w:ascii="Arial" w:eastAsia="Times New Roman" w:hAnsi="Arial" w:cs="Arial"/>
          <w:b/>
          <w:bCs/>
          <w:sz w:val="28"/>
          <w:szCs w:val="28"/>
        </w:rPr>
        <w:t>sécurisation des données et la conformité RGPD</w:t>
      </w:r>
      <w:r w:rsidRPr="00B07EFA">
        <w:rPr>
          <w:rFonts w:ascii="Arial" w:eastAsia="Times New Roman" w:hAnsi="Arial" w:cs="Arial"/>
          <w:sz w:val="28"/>
          <w:szCs w:val="28"/>
        </w:rPr>
        <w:t xml:space="preserve"> sont intégrées dès la conception, garantissant la protection des informations sensibles et la confiance des utilisateurs.</w:t>
      </w:r>
    </w:p>
    <w:p w14:paraId="4552750D"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En conclusion, l’implémentation de </w:t>
      </w:r>
      <w:proofErr w:type="spellStart"/>
      <w:r w:rsidRPr="00B07EFA">
        <w:rPr>
          <w:rFonts w:ascii="Arial" w:eastAsia="Times New Roman" w:hAnsi="Arial" w:cs="Arial"/>
          <w:sz w:val="28"/>
          <w:szCs w:val="28"/>
        </w:rPr>
        <w:t>NexaCore</w:t>
      </w:r>
      <w:proofErr w:type="spellEnd"/>
      <w:r w:rsidRPr="00B07EFA">
        <w:rPr>
          <w:rFonts w:ascii="Arial" w:eastAsia="Times New Roman" w:hAnsi="Arial" w:cs="Arial"/>
          <w:sz w:val="28"/>
          <w:szCs w:val="28"/>
        </w:rPr>
        <w:t xml:space="preserve"> représente une </w:t>
      </w:r>
      <w:r w:rsidRPr="00B07EFA">
        <w:rPr>
          <w:rFonts w:ascii="Arial" w:eastAsia="Times New Roman" w:hAnsi="Arial" w:cs="Arial"/>
          <w:b/>
          <w:bCs/>
          <w:sz w:val="28"/>
          <w:szCs w:val="28"/>
        </w:rPr>
        <w:t>opportunité stratégique majeure</w:t>
      </w:r>
      <w:r w:rsidRPr="00B07EFA">
        <w:rPr>
          <w:rFonts w:ascii="Arial" w:eastAsia="Times New Roman" w:hAnsi="Arial" w:cs="Arial"/>
          <w:sz w:val="28"/>
          <w:szCs w:val="28"/>
        </w:rPr>
        <w:t xml:space="preserve"> pour </w:t>
      </w:r>
      <w:proofErr w:type="spellStart"/>
      <w:r w:rsidRPr="00B07EFA">
        <w:rPr>
          <w:rFonts w:ascii="Arial" w:eastAsia="Times New Roman" w:hAnsi="Arial" w:cs="Arial"/>
          <w:sz w:val="28"/>
          <w:szCs w:val="28"/>
        </w:rPr>
        <w:t>NexaCRM</w:t>
      </w:r>
      <w:proofErr w:type="spellEnd"/>
      <w:r w:rsidRPr="00B07EFA">
        <w:rPr>
          <w:rFonts w:ascii="Arial" w:eastAsia="Times New Roman" w:hAnsi="Arial" w:cs="Arial"/>
          <w:sz w:val="28"/>
          <w:szCs w:val="28"/>
        </w:rPr>
        <w:t xml:space="preserve">. En s’appuyant sur une approche </w:t>
      </w:r>
      <w:r w:rsidRPr="00B07EFA">
        <w:rPr>
          <w:rFonts w:ascii="Arial" w:eastAsia="Times New Roman" w:hAnsi="Arial" w:cs="Arial"/>
          <w:b/>
          <w:bCs/>
          <w:sz w:val="28"/>
          <w:szCs w:val="28"/>
        </w:rPr>
        <w:t>data-</w:t>
      </w:r>
      <w:proofErr w:type="spellStart"/>
      <w:r w:rsidRPr="00B07EFA">
        <w:rPr>
          <w:rFonts w:ascii="Arial" w:eastAsia="Times New Roman" w:hAnsi="Arial" w:cs="Arial"/>
          <w:b/>
          <w:bCs/>
          <w:sz w:val="28"/>
          <w:szCs w:val="28"/>
        </w:rPr>
        <w:t>driven</w:t>
      </w:r>
      <w:proofErr w:type="spellEnd"/>
      <w:r w:rsidRPr="00B07EFA">
        <w:rPr>
          <w:rFonts w:ascii="Arial" w:eastAsia="Times New Roman" w:hAnsi="Arial" w:cs="Arial"/>
          <w:b/>
          <w:bCs/>
          <w:sz w:val="28"/>
          <w:szCs w:val="28"/>
        </w:rPr>
        <w:t>, sécurisée et orientée utilisateur</w:t>
      </w:r>
      <w:r w:rsidRPr="00B07EFA">
        <w:rPr>
          <w:rFonts w:ascii="Arial" w:eastAsia="Times New Roman" w:hAnsi="Arial" w:cs="Arial"/>
          <w:sz w:val="28"/>
          <w:szCs w:val="28"/>
        </w:rPr>
        <w:t xml:space="preserve">, cette transformation permettra à l’entreprise de </w:t>
      </w:r>
      <w:r w:rsidRPr="00B07EFA">
        <w:rPr>
          <w:rFonts w:ascii="Arial" w:eastAsia="Times New Roman" w:hAnsi="Arial" w:cs="Arial"/>
          <w:b/>
          <w:bCs/>
          <w:sz w:val="28"/>
          <w:szCs w:val="28"/>
        </w:rPr>
        <w:t xml:space="preserve">réduire efficacement le </w:t>
      </w:r>
      <w:proofErr w:type="spellStart"/>
      <w:r w:rsidRPr="00B07EFA">
        <w:rPr>
          <w:rFonts w:ascii="Arial" w:eastAsia="Times New Roman" w:hAnsi="Arial" w:cs="Arial"/>
          <w:b/>
          <w:bCs/>
          <w:sz w:val="28"/>
          <w:szCs w:val="28"/>
        </w:rPr>
        <w:t>churn</w:t>
      </w:r>
      <w:proofErr w:type="spellEnd"/>
      <w:r w:rsidRPr="00B07EFA">
        <w:rPr>
          <w:rFonts w:ascii="Arial" w:eastAsia="Times New Roman" w:hAnsi="Arial" w:cs="Arial"/>
          <w:b/>
          <w:bCs/>
          <w:sz w:val="28"/>
          <w:szCs w:val="28"/>
        </w:rPr>
        <w:t>, d’améliorer l’expérience client et de se différencier durablement sur le marché des CRM intelligents</w:t>
      </w:r>
      <w:r w:rsidRPr="00B07EFA">
        <w:rPr>
          <w:rFonts w:ascii="Arial" w:eastAsia="Times New Roman" w:hAnsi="Arial" w:cs="Arial"/>
          <w:sz w:val="28"/>
          <w:szCs w:val="28"/>
        </w:rPr>
        <w:t>.</w:t>
      </w: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3EDD33AB" w14:textId="76C14C38"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L’infrastructure matérielle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doit être conçue pour </w:t>
      </w:r>
      <w:r w:rsidRPr="00E33496">
        <w:rPr>
          <w:rFonts w:ascii="Arial" w:eastAsia="Times New Roman" w:hAnsi="Arial" w:cs="Arial"/>
          <w:b/>
          <w:bCs/>
          <w:sz w:val="28"/>
          <w:szCs w:val="28"/>
        </w:rPr>
        <w:t>gérer efficacement les charges de travail intensives</w:t>
      </w:r>
      <w:r w:rsidRPr="00E33496">
        <w:rPr>
          <w:rFonts w:ascii="Arial" w:eastAsia="Times New Roman" w:hAnsi="Arial" w:cs="Arial"/>
          <w:sz w:val="28"/>
          <w:szCs w:val="28"/>
        </w:rPr>
        <w:t xml:space="preserve"> liées au traitement de données, à l’IA et à l’automatisation des actions de rétention. Elle doit garantir </w:t>
      </w:r>
      <w:r w:rsidRPr="00E33496">
        <w:rPr>
          <w:rFonts w:ascii="Arial" w:eastAsia="Times New Roman" w:hAnsi="Arial" w:cs="Arial"/>
          <w:b/>
          <w:bCs/>
          <w:sz w:val="28"/>
          <w:szCs w:val="28"/>
        </w:rPr>
        <w:t>performance, scalabilité, sécurité et haute disponibilité</w:t>
      </w:r>
      <w:r w:rsidRPr="00E33496">
        <w:rPr>
          <w:rFonts w:ascii="Arial" w:eastAsia="Times New Roman" w:hAnsi="Arial" w:cs="Arial"/>
          <w:sz w:val="28"/>
          <w:szCs w:val="28"/>
        </w:rPr>
        <w:t xml:space="preserve"> afin d’assurer une expérience utilisateur fluide et réactive.</w:t>
      </w:r>
    </w:p>
    <w:p w14:paraId="4713F14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1. Architecture Générale</w:t>
      </w:r>
    </w:p>
    <w:p w14:paraId="631CEA11"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L’infrastructure matérielle repose sur une approche </w:t>
      </w:r>
      <w:r w:rsidRPr="00E33496">
        <w:rPr>
          <w:rFonts w:ascii="Arial" w:eastAsia="Times New Roman" w:hAnsi="Arial" w:cs="Arial"/>
          <w:b/>
          <w:bCs/>
          <w:sz w:val="28"/>
          <w:szCs w:val="28"/>
        </w:rPr>
        <w:t>cloud hybride</w:t>
      </w:r>
      <w:r w:rsidRPr="00E33496">
        <w:rPr>
          <w:rFonts w:ascii="Arial" w:eastAsia="Times New Roman" w:hAnsi="Arial" w:cs="Arial"/>
          <w:sz w:val="28"/>
          <w:szCs w:val="28"/>
        </w:rPr>
        <w:t xml:space="preserve">, combinant des </w:t>
      </w:r>
      <w:r w:rsidRPr="00E33496">
        <w:rPr>
          <w:rFonts w:ascii="Arial" w:eastAsia="Times New Roman" w:hAnsi="Arial" w:cs="Arial"/>
          <w:b/>
          <w:bCs/>
          <w:sz w:val="28"/>
          <w:szCs w:val="28"/>
        </w:rPr>
        <w:t>serveurs cloud pour la scalabilité</w:t>
      </w:r>
      <w:r w:rsidRPr="00E33496">
        <w:rPr>
          <w:rFonts w:ascii="Arial" w:eastAsia="Times New Roman" w:hAnsi="Arial" w:cs="Arial"/>
          <w:sz w:val="28"/>
          <w:szCs w:val="28"/>
        </w:rPr>
        <w:t xml:space="preserve"> et des </w:t>
      </w:r>
      <w:r w:rsidRPr="00E33496">
        <w:rPr>
          <w:rFonts w:ascii="Arial" w:eastAsia="Times New Roman" w:hAnsi="Arial" w:cs="Arial"/>
          <w:b/>
          <w:bCs/>
          <w:sz w:val="28"/>
          <w:szCs w:val="28"/>
        </w:rPr>
        <w:t>serveurs physiques</w:t>
      </w:r>
      <w:r w:rsidRPr="00E33496">
        <w:rPr>
          <w:rFonts w:ascii="Arial" w:eastAsia="Times New Roman" w:hAnsi="Arial" w:cs="Arial"/>
          <w:sz w:val="28"/>
          <w:szCs w:val="28"/>
        </w:rPr>
        <w:t xml:space="preserve"> pour la gestion sécurisée des données sensibles.</w:t>
      </w:r>
    </w:p>
    <w:p w14:paraId="674C78DF" w14:textId="77777777" w:rsidR="00E33496" w:rsidRPr="00E33496" w:rsidRDefault="00E33496" w:rsidP="00E33496">
      <w:pPr>
        <w:numPr>
          <w:ilvl w:val="0"/>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Cloud </w:t>
      </w:r>
      <w:proofErr w:type="spellStart"/>
      <w:r w:rsidRPr="00E33496">
        <w:rPr>
          <w:rFonts w:ascii="Arial" w:eastAsia="Times New Roman" w:hAnsi="Arial" w:cs="Arial"/>
          <w:b/>
          <w:bCs/>
          <w:sz w:val="28"/>
          <w:szCs w:val="28"/>
        </w:rPr>
        <w:t>Computing</w:t>
      </w:r>
      <w:proofErr w:type="spellEnd"/>
      <w:r w:rsidRPr="00E33496">
        <w:rPr>
          <w:rFonts w:ascii="Arial" w:eastAsia="Times New Roman" w:hAnsi="Arial" w:cs="Arial"/>
          <w:sz w:val="28"/>
          <w:szCs w:val="28"/>
        </w:rPr>
        <w:t xml:space="preserve"> </w:t>
      </w:r>
      <w:r w:rsidRPr="00E33496">
        <w:rPr>
          <w:rFonts w:ascii="Arial" w:eastAsia="Times New Roman" w:hAnsi="Arial" w:cs="Arial"/>
          <w:i/>
          <w:iCs/>
          <w:sz w:val="28"/>
          <w:szCs w:val="28"/>
        </w:rPr>
        <w:t>(scalabilité et traitement massif)</w:t>
      </w:r>
    </w:p>
    <w:p w14:paraId="7BC5F606"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Hébergement des </w:t>
      </w:r>
      <w:proofErr w:type="spellStart"/>
      <w:r w:rsidRPr="00E33496">
        <w:rPr>
          <w:rFonts w:ascii="Arial" w:eastAsia="Times New Roman" w:hAnsi="Arial" w:cs="Arial"/>
          <w:sz w:val="28"/>
          <w:szCs w:val="28"/>
        </w:rPr>
        <w:t>microservices</w:t>
      </w:r>
      <w:proofErr w:type="spellEnd"/>
      <w:r w:rsidRPr="00E33496">
        <w:rPr>
          <w:rFonts w:ascii="Arial" w:eastAsia="Times New Roman" w:hAnsi="Arial" w:cs="Arial"/>
          <w:sz w:val="28"/>
          <w:szCs w:val="28"/>
        </w:rPr>
        <w:t xml:space="preserve"> et des bases de données sur des plateformes cloud.</w:t>
      </w:r>
    </w:p>
    <w:p w14:paraId="747C3D69"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Traitement des modèles IA et des analyses Big Data via des instances GPU optimisées.</w:t>
      </w:r>
    </w:p>
    <w:p w14:paraId="5D4CE173"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Infrastructure scalable pour gérer les pics de charge et optimiser les coûts.</w:t>
      </w:r>
    </w:p>
    <w:p w14:paraId="6971DFCD" w14:textId="77777777" w:rsidR="00E33496" w:rsidRPr="00E33496" w:rsidRDefault="00E33496" w:rsidP="00E33496">
      <w:pPr>
        <w:numPr>
          <w:ilvl w:val="0"/>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On-</w:t>
      </w:r>
      <w:proofErr w:type="spellStart"/>
      <w:r w:rsidRPr="00E33496">
        <w:rPr>
          <w:rFonts w:ascii="Arial" w:eastAsia="Times New Roman" w:hAnsi="Arial" w:cs="Arial"/>
          <w:b/>
          <w:bCs/>
          <w:sz w:val="28"/>
          <w:szCs w:val="28"/>
        </w:rPr>
        <w:t>Premise</w:t>
      </w:r>
      <w:proofErr w:type="spellEnd"/>
      <w:r w:rsidRPr="00E33496">
        <w:rPr>
          <w:rFonts w:ascii="Arial" w:eastAsia="Times New Roman" w:hAnsi="Arial" w:cs="Arial"/>
          <w:b/>
          <w:bCs/>
          <w:sz w:val="28"/>
          <w:szCs w:val="28"/>
        </w:rPr>
        <w:t xml:space="preserve"> / Data Center</w:t>
      </w:r>
      <w:r w:rsidRPr="00E33496">
        <w:rPr>
          <w:rFonts w:ascii="Arial" w:eastAsia="Times New Roman" w:hAnsi="Arial" w:cs="Arial"/>
          <w:sz w:val="28"/>
          <w:szCs w:val="28"/>
        </w:rPr>
        <w:t xml:space="preserve"> </w:t>
      </w:r>
      <w:r w:rsidRPr="00E33496">
        <w:rPr>
          <w:rFonts w:ascii="Arial" w:eastAsia="Times New Roman" w:hAnsi="Arial" w:cs="Arial"/>
          <w:i/>
          <w:iCs/>
          <w:sz w:val="28"/>
          <w:szCs w:val="28"/>
        </w:rPr>
        <w:t>(sécurité et conformité RGPD)</w:t>
      </w:r>
    </w:p>
    <w:p w14:paraId="50A3B24F"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Stockage sécurisé des données sensibles des clients.</w:t>
      </w:r>
    </w:p>
    <w:p w14:paraId="32FC5DB0"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Hébergement des bases de données critiques et des logs.</w:t>
      </w:r>
    </w:p>
    <w:p w14:paraId="0352E4A3" w14:textId="460E5ECC"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Réduction des latences pour certaines opérations en temps réel.</w:t>
      </w:r>
    </w:p>
    <w:p w14:paraId="2AC905FA"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1E19F8D0" w14:textId="305793AC"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2. Composants Matériels Clés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69"/>
        <w:gridCol w:w="3435"/>
        <w:gridCol w:w="3686"/>
      </w:tblGrid>
      <w:tr w:rsidR="00E33496" w:rsidRPr="00E33496" w14:paraId="56978BEE" w14:textId="77777777" w:rsidTr="00E33496">
        <w:trPr>
          <w:tblHeader/>
          <w:tblCellSpacing w:w="15" w:type="dxa"/>
        </w:trPr>
        <w:tc>
          <w:tcPr>
            <w:tcW w:w="0" w:type="auto"/>
            <w:vAlign w:val="center"/>
            <w:hideMark/>
          </w:tcPr>
          <w:p w14:paraId="656B14DC"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Composant</w:t>
            </w:r>
          </w:p>
        </w:tc>
        <w:tc>
          <w:tcPr>
            <w:tcW w:w="0" w:type="auto"/>
            <w:vAlign w:val="center"/>
            <w:hideMark/>
          </w:tcPr>
          <w:p w14:paraId="580C2FD6"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Spécifications Techniques</w:t>
            </w:r>
          </w:p>
        </w:tc>
        <w:tc>
          <w:tcPr>
            <w:tcW w:w="0" w:type="auto"/>
            <w:vAlign w:val="center"/>
            <w:hideMark/>
          </w:tcPr>
          <w:p w14:paraId="6693FE81"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1933CE0B" w14:textId="77777777" w:rsidTr="00E33496">
        <w:trPr>
          <w:tblCellSpacing w:w="15" w:type="dxa"/>
        </w:trPr>
        <w:tc>
          <w:tcPr>
            <w:tcW w:w="0" w:type="auto"/>
            <w:vAlign w:val="center"/>
            <w:hideMark/>
          </w:tcPr>
          <w:p w14:paraId="0EE006F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Serveurs Cloud</w:t>
            </w:r>
          </w:p>
        </w:tc>
        <w:tc>
          <w:tcPr>
            <w:tcW w:w="0" w:type="auto"/>
            <w:vAlign w:val="center"/>
            <w:hideMark/>
          </w:tcPr>
          <w:p w14:paraId="43784C4F"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AWS EC2 (GPU), Google Cloud Compute, Azure VM</w:t>
            </w:r>
          </w:p>
        </w:tc>
        <w:tc>
          <w:tcPr>
            <w:tcW w:w="0" w:type="auto"/>
            <w:vAlign w:val="center"/>
            <w:hideMark/>
          </w:tcPr>
          <w:p w14:paraId="791441F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Hébergement des </w:t>
            </w:r>
            <w:proofErr w:type="spellStart"/>
            <w:r w:rsidRPr="00E33496">
              <w:rPr>
                <w:rFonts w:ascii="Arial" w:eastAsia="Times New Roman" w:hAnsi="Arial" w:cs="Arial"/>
                <w:sz w:val="28"/>
                <w:szCs w:val="28"/>
              </w:rPr>
              <w:t>microservices</w:t>
            </w:r>
            <w:proofErr w:type="spellEnd"/>
            <w:r w:rsidRPr="00E33496">
              <w:rPr>
                <w:rFonts w:ascii="Arial" w:eastAsia="Times New Roman" w:hAnsi="Arial" w:cs="Arial"/>
                <w:sz w:val="28"/>
                <w:szCs w:val="28"/>
              </w:rPr>
              <w:t xml:space="preserve"> et des modèles IA</w:t>
            </w:r>
          </w:p>
        </w:tc>
      </w:tr>
      <w:tr w:rsidR="00E33496" w:rsidRPr="00E33496" w14:paraId="10219F29" w14:textId="77777777" w:rsidTr="00E33496">
        <w:trPr>
          <w:tblCellSpacing w:w="15" w:type="dxa"/>
        </w:trPr>
        <w:tc>
          <w:tcPr>
            <w:tcW w:w="0" w:type="auto"/>
            <w:vAlign w:val="center"/>
            <w:hideMark/>
          </w:tcPr>
          <w:p w14:paraId="737434B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Stockage Cloud</w:t>
            </w:r>
          </w:p>
        </w:tc>
        <w:tc>
          <w:tcPr>
            <w:tcW w:w="0" w:type="auto"/>
            <w:vAlign w:val="center"/>
            <w:hideMark/>
          </w:tcPr>
          <w:p w14:paraId="4C173D93"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AWS S3, Google Cloud Storage</w:t>
            </w:r>
          </w:p>
        </w:tc>
        <w:tc>
          <w:tcPr>
            <w:tcW w:w="0" w:type="auto"/>
            <w:vAlign w:val="center"/>
            <w:hideMark/>
          </w:tcPr>
          <w:p w14:paraId="32A21C3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Stockage des logs et des fichiers non sensibles</w:t>
            </w:r>
          </w:p>
        </w:tc>
      </w:tr>
      <w:tr w:rsidR="00E33496" w:rsidRPr="00E33496" w14:paraId="50E7B1F3" w14:textId="77777777" w:rsidTr="00E33496">
        <w:trPr>
          <w:tblCellSpacing w:w="15" w:type="dxa"/>
        </w:trPr>
        <w:tc>
          <w:tcPr>
            <w:tcW w:w="0" w:type="auto"/>
            <w:vAlign w:val="center"/>
            <w:hideMark/>
          </w:tcPr>
          <w:p w14:paraId="74E3A34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Serveurs On-</w:t>
            </w:r>
            <w:proofErr w:type="spellStart"/>
            <w:r w:rsidRPr="00E33496">
              <w:rPr>
                <w:rFonts w:ascii="Arial" w:eastAsia="Times New Roman" w:hAnsi="Arial" w:cs="Arial"/>
                <w:b/>
                <w:bCs/>
                <w:sz w:val="28"/>
                <w:szCs w:val="28"/>
              </w:rPr>
              <w:t>Premise</w:t>
            </w:r>
            <w:proofErr w:type="spellEnd"/>
          </w:p>
        </w:tc>
        <w:tc>
          <w:tcPr>
            <w:tcW w:w="0" w:type="auto"/>
            <w:vAlign w:val="center"/>
            <w:hideMark/>
          </w:tcPr>
          <w:p w14:paraId="5BFD0F79"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HP ProLiant DL380, Dell PowerEdge R750</w:t>
            </w:r>
          </w:p>
        </w:tc>
        <w:tc>
          <w:tcPr>
            <w:tcW w:w="0" w:type="auto"/>
            <w:vAlign w:val="center"/>
            <w:hideMark/>
          </w:tcPr>
          <w:p w14:paraId="164785E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Bases de données critiques et logs RGPD</w:t>
            </w:r>
          </w:p>
        </w:tc>
      </w:tr>
      <w:tr w:rsidR="00E33496" w:rsidRPr="00E33496" w14:paraId="288BD720" w14:textId="77777777" w:rsidTr="00E33496">
        <w:trPr>
          <w:tblCellSpacing w:w="15" w:type="dxa"/>
        </w:trPr>
        <w:tc>
          <w:tcPr>
            <w:tcW w:w="0" w:type="auto"/>
            <w:vAlign w:val="center"/>
            <w:hideMark/>
          </w:tcPr>
          <w:p w14:paraId="63A28D5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Cluster Big Data</w:t>
            </w:r>
          </w:p>
        </w:tc>
        <w:tc>
          <w:tcPr>
            <w:tcW w:w="0" w:type="auto"/>
            <w:vAlign w:val="center"/>
            <w:hideMark/>
          </w:tcPr>
          <w:p w14:paraId="6E164409"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Apache Spark sur </w:t>
            </w:r>
            <w:proofErr w:type="spellStart"/>
            <w:r w:rsidRPr="00E33496">
              <w:rPr>
                <w:rFonts w:ascii="Arial" w:eastAsia="Times New Roman" w:hAnsi="Arial" w:cs="Arial"/>
                <w:sz w:val="28"/>
                <w:szCs w:val="28"/>
              </w:rPr>
              <w:t>Kubernetes</w:t>
            </w:r>
            <w:proofErr w:type="spellEnd"/>
          </w:p>
        </w:tc>
        <w:tc>
          <w:tcPr>
            <w:tcW w:w="0" w:type="auto"/>
            <w:vAlign w:val="center"/>
            <w:hideMark/>
          </w:tcPr>
          <w:p w14:paraId="673CF4E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Traitement des données massives et scalabilité</w:t>
            </w:r>
          </w:p>
        </w:tc>
      </w:tr>
      <w:tr w:rsidR="00E33496" w:rsidRPr="00E33496" w14:paraId="6B9F6814" w14:textId="77777777" w:rsidTr="00E33496">
        <w:trPr>
          <w:tblCellSpacing w:w="15" w:type="dxa"/>
        </w:trPr>
        <w:tc>
          <w:tcPr>
            <w:tcW w:w="0" w:type="auto"/>
            <w:vAlign w:val="center"/>
            <w:hideMark/>
          </w:tcPr>
          <w:p w14:paraId="17C8A99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Base de données</w:t>
            </w:r>
          </w:p>
        </w:tc>
        <w:tc>
          <w:tcPr>
            <w:tcW w:w="0" w:type="auto"/>
            <w:vAlign w:val="center"/>
            <w:hideMark/>
          </w:tcPr>
          <w:p w14:paraId="081FAE5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PostgreSQL (relationnel), MongoDB (NoSQL)</w:t>
            </w:r>
          </w:p>
        </w:tc>
        <w:tc>
          <w:tcPr>
            <w:tcW w:w="0" w:type="auto"/>
            <w:vAlign w:val="center"/>
            <w:hideMark/>
          </w:tcPr>
          <w:p w14:paraId="42705CA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Stockage structuré et non structuré des données</w:t>
            </w:r>
          </w:p>
        </w:tc>
      </w:tr>
      <w:tr w:rsidR="00E33496" w:rsidRPr="00E33496" w14:paraId="7A2C7E66" w14:textId="77777777" w:rsidTr="00E33496">
        <w:trPr>
          <w:tblCellSpacing w:w="15" w:type="dxa"/>
        </w:trPr>
        <w:tc>
          <w:tcPr>
            <w:tcW w:w="0" w:type="auto"/>
            <w:vAlign w:val="center"/>
            <w:hideMark/>
          </w:tcPr>
          <w:p w14:paraId="5D68B94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GPU dédiés</w:t>
            </w:r>
          </w:p>
        </w:tc>
        <w:tc>
          <w:tcPr>
            <w:tcW w:w="0" w:type="auto"/>
            <w:vAlign w:val="center"/>
            <w:hideMark/>
          </w:tcPr>
          <w:p w14:paraId="1599D0DC"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NVIDIA A100, Tesla V100</w:t>
            </w:r>
          </w:p>
        </w:tc>
        <w:tc>
          <w:tcPr>
            <w:tcW w:w="0" w:type="auto"/>
            <w:vAlign w:val="center"/>
            <w:hideMark/>
          </w:tcPr>
          <w:p w14:paraId="48EE548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Accélération des calculs pour les modèles de machine </w:t>
            </w:r>
            <w:proofErr w:type="spellStart"/>
            <w:r w:rsidRPr="00E33496">
              <w:rPr>
                <w:rFonts w:ascii="Arial" w:eastAsia="Times New Roman" w:hAnsi="Arial" w:cs="Arial"/>
                <w:sz w:val="28"/>
                <w:szCs w:val="28"/>
              </w:rPr>
              <w:t>learning</w:t>
            </w:r>
            <w:proofErr w:type="spellEnd"/>
          </w:p>
        </w:tc>
      </w:tr>
      <w:tr w:rsidR="00E33496" w:rsidRPr="00E33496" w14:paraId="58AD683E" w14:textId="77777777" w:rsidTr="00E33496">
        <w:trPr>
          <w:tblCellSpacing w:w="15" w:type="dxa"/>
        </w:trPr>
        <w:tc>
          <w:tcPr>
            <w:tcW w:w="0" w:type="auto"/>
            <w:vAlign w:val="center"/>
            <w:hideMark/>
          </w:tcPr>
          <w:p w14:paraId="17FA0F5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Firewalls &amp; Sécurité</w:t>
            </w:r>
          </w:p>
        </w:tc>
        <w:tc>
          <w:tcPr>
            <w:tcW w:w="0" w:type="auto"/>
            <w:vAlign w:val="center"/>
            <w:hideMark/>
          </w:tcPr>
          <w:p w14:paraId="6F2B0884"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Palo Alto Networks, Cisco ASA</w:t>
            </w:r>
          </w:p>
        </w:tc>
        <w:tc>
          <w:tcPr>
            <w:tcW w:w="0" w:type="auto"/>
            <w:vAlign w:val="center"/>
            <w:hideMark/>
          </w:tcPr>
          <w:p w14:paraId="60F2AB9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Sécurisation des connexions et protection des API</w:t>
            </w:r>
          </w:p>
        </w:tc>
      </w:tr>
      <w:tr w:rsidR="00E33496" w:rsidRPr="00E33496" w14:paraId="077A277C" w14:textId="77777777" w:rsidTr="00E33496">
        <w:trPr>
          <w:tblCellSpacing w:w="15" w:type="dxa"/>
        </w:trPr>
        <w:tc>
          <w:tcPr>
            <w:tcW w:w="0" w:type="auto"/>
            <w:vAlign w:val="center"/>
            <w:hideMark/>
          </w:tcPr>
          <w:p w14:paraId="0F84E8B2"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Load</w:t>
            </w:r>
            <w:proofErr w:type="spellEnd"/>
            <w:r w:rsidRPr="00E33496">
              <w:rPr>
                <w:rFonts w:ascii="Arial" w:eastAsia="Times New Roman" w:hAnsi="Arial" w:cs="Arial"/>
                <w:b/>
                <w:bCs/>
                <w:sz w:val="28"/>
                <w:szCs w:val="28"/>
              </w:rPr>
              <w:t xml:space="preserve"> Balancer</w:t>
            </w:r>
          </w:p>
        </w:tc>
        <w:tc>
          <w:tcPr>
            <w:tcW w:w="0" w:type="auto"/>
            <w:vAlign w:val="center"/>
            <w:hideMark/>
          </w:tcPr>
          <w:p w14:paraId="78DFA3C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Nginx, </w:t>
            </w:r>
            <w:proofErr w:type="spellStart"/>
            <w:r w:rsidRPr="00E33496">
              <w:rPr>
                <w:rFonts w:ascii="Arial" w:eastAsia="Times New Roman" w:hAnsi="Arial" w:cs="Arial"/>
                <w:sz w:val="28"/>
                <w:szCs w:val="28"/>
              </w:rPr>
              <w:t>HAProxy</w:t>
            </w:r>
            <w:proofErr w:type="spellEnd"/>
          </w:p>
        </w:tc>
        <w:tc>
          <w:tcPr>
            <w:tcW w:w="0" w:type="auto"/>
            <w:vAlign w:val="center"/>
            <w:hideMark/>
          </w:tcPr>
          <w:p w14:paraId="369B864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Répartition des charges pour assurer la haute disponibilité</w:t>
            </w:r>
          </w:p>
        </w:tc>
      </w:tr>
      <w:tr w:rsidR="00E33496" w:rsidRPr="00E33496" w14:paraId="5A4B0AAC" w14:textId="77777777" w:rsidTr="00E33496">
        <w:trPr>
          <w:tblCellSpacing w:w="15" w:type="dxa"/>
        </w:trPr>
        <w:tc>
          <w:tcPr>
            <w:tcW w:w="0" w:type="auto"/>
            <w:vAlign w:val="center"/>
            <w:hideMark/>
          </w:tcPr>
          <w:p w14:paraId="7449788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Monitoring &amp; Logs</w:t>
            </w:r>
          </w:p>
        </w:tc>
        <w:tc>
          <w:tcPr>
            <w:tcW w:w="0" w:type="auto"/>
            <w:vAlign w:val="center"/>
            <w:hideMark/>
          </w:tcPr>
          <w:p w14:paraId="41A244B0"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sz w:val="28"/>
                <w:szCs w:val="28"/>
              </w:rPr>
              <w:t>Prometheus</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Grafana</w:t>
            </w:r>
            <w:proofErr w:type="spellEnd"/>
            <w:r w:rsidRPr="00E33496">
              <w:rPr>
                <w:rFonts w:ascii="Arial" w:eastAsia="Times New Roman" w:hAnsi="Arial" w:cs="Arial"/>
                <w:sz w:val="28"/>
                <w:szCs w:val="28"/>
              </w:rPr>
              <w:t>, ELK Stack</w:t>
            </w:r>
          </w:p>
        </w:tc>
        <w:tc>
          <w:tcPr>
            <w:tcW w:w="0" w:type="auto"/>
            <w:vAlign w:val="center"/>
            <w:hideMark/>
          </w:tcPr>
          <w:p w14:paraId="0931E5D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Supervision des performances et détection des anomalies</w:t>
            </w:r>
          </w:p>
        </w:tc>
      </w:tr>
    </w:tbl>
    <w:p w14:paraId="0BE550B7" w14:textId="7CF70F26" w:rsidR="00E33496" w:rsidRPr="00E33496" w:rsidRDefault="00E33496" w:rsidP="00E33496">
      <w:pPr>
        <w:rPr>
          <w:rFonts w:ascii="Arial" w:eastAsia="Times New Roman" w:hAnsi="Arial" w:cs="Arial"/>
          <w:sz w:val="28"/>
          <w:szCs w:val="28"/>
        </w:rPr>
      </w:pPr>
    </w:p>
    <w:p w14:paraId="775622FE"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3. Redondance et Haute Disponibilité</w:t>
      </w:r>
    </w:p>
    <w:p w14:paraId="3E89520D"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Pour garantir </w:t>
      </w:r>
      <w:r w:rsidRPr="00E33496">
        <w:rPr>
          <w:rFonts w:ascii="Arial" w:eastAsia="Times New Roman" w:hAnsi="Arial" w:cs="Arial"/>
          <w:b/>
          <w:bCs/>
          <w:sz w:val="28"/>
          <w:szCs w:val="28"/>
        </w:rPr>
        <w:t>une disponibilité continue et éviter toute interruption de service</w:t>
      </w:r>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repose sur une infrastructure </w:t>
      </w:r>
      <w:r w:rsidRPr="00E33496">
        <w:rPr>
          <w:rFonts w:ascii="Arial" w:eastAsia="Times New Roman" w:hAnsi="Arial" w:cs="Arial"/>
          <w:b/>
          <w:bCs/>
          <w:sz w:val="28"/>
          <w:szCs w:val="28"/>
        </w:rPr>
        <w:t>redondante</w:t>
      </w:r>
      <w:r w:rsidRPr="00E33496">
        <w:rPr>
          <w:rFonts w:ascii="Arial" w:eastAsia="Times New Roman" w:hAnsi="Arial" w:cs="Arial"/>
          <w:sz w:val="28"/>
          <w:szCs w:val="28"/>
        </w:rPr>
        <w:t xml:space="preserve"> et </w:t>
      </w:r>
      <w:r w:rsidRPr="00E33496">
        <w:rPr>
          <w:rFonts w:ascii="Arial" w:eastAsia="Times New Roman" w:hAnsi="Arial" w:cs="Arial"/>
          <w:b/>
          <w:bCs/>
          <w:sz w:val="28"/>
          <w:szCs w:val="28"/>
        </w:rPr>
        <w:t>résiliente</w:t>
      </w:r>
      <w:r w:rsidRPr="00E33496">
        <w:rPr>
          <w:rFonts w:ascii="Arial" w:eastAsia="Times New Roman" w:hAnsi="Arial" w:cs="Arial"/>
          <w:sz w:val="28"/>
          <w:szCs w:val="28"/>
        </w:rPr>
        <w:t xml:space="preserve"> :</w:t>
      </w:r>
    </w:p>
    <w:p w14:paraId="351D863A"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Réplication des bases de données</w:t>
      </w:r>
      <w:r w:rsidRPr="00E33496">
        <w:rPr>
          <w:rFonts w:ascii="Arial" w:eastAsia="Times New Roman" w:hAnsi="Arial" w:cs="Arial"/>
          <w:sz w:val="28"/>
          <w:szCs w:val="28"/>
        </w:rPr>
        <w:t xml:space="preserve"> entre plusieurs data centers pour assurer la continuité en cas de panne.</w:t>
      </w:r>
    </w:p>
    <w:p w14:paraId="48B3402D"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proofErr w:type="spellStart"/>
      <w:r w:rsidRPr="00E33496">
        <w:rPr>
          <w:rFonts w:ascii="Arial" w:eastAsia="Times New Roman" w:hAnsi="Arial" w:cs="Arial"/>
          <w:b/>
          <w:bCs/>
          <w:sz w:val="28"/>
          <w:szCs w:val="28"/>
        </w:rPr>
        <w:t>Load</w:t>
      </w:r>
      <w:proofErr w:type="spellEnd"/>
      <w:r w:rsidRPr="00E33496">
        <w:rPr>
          <w:rFonts w:ascii="Arial" w:eastAsia="Times New Roman" w:hAnsi="Arial" w:cs="Arial"/>
          <w:b/>
          <w:bCs/>
          <w:sz w:val="28"/>
          <w:szCs w:val="28"/>
        </w:rPr>
        <w:t xml:space="preserve"> balancing dynamique</w:t>
      </w:r>
      <w:r w:rsidRPr="00E33496">
        <w:rPr>
          <w:rFonts w:ascii="Arial" w:eastAsia="Times New Roman" w:hAnsi="Arial" w:cs="Arial"/>
          <w:sz w:val="28"/>
          <w:szCs w:val="28"/>
        </w:rPr>
        <w:t xml:space="preserve"> pour répartir les charges et éviter les surcharges de serveurs.</w:t>
      </w:r>
    </w:p>
    <w:p w14:paraId="1FB1E7C6"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Auto-</w:t>
      </w:r>
      <w:proofErr w:type="spellStart"/>
      <w:r w:rsidRPr="00E33496">
        <w:rPr>
          <w:rFonts w:ascii="Arial" w:eastAsia="Times New Roman" w:hAnsi="Arial" w:cs="Arial"/>
          <w:b/>
          <w:bCs/>
          <w:sz w:val="28"/>
          <w:szCs w:val="28"/>
        </w:rPr>
        <w:t>scaling</w:t>
      </w:r>
      <w:proofErr w:type="spellEnd"/>
      <w:r w:rsidRPr="00E33496">
        <w:rPr>
          <w:rFonts w:ascii="Arial" w:eastAsia="Times New Roman" w:hAnsi="Arial" w:cs="Arial"/>
          <w:sz w:val="28"/>
          <w:szCs w:val="28"/>
        </w:rPr>
        <w:t xml:space="preserve"> des instances cloud pour s’adapter aux variations de charge en fonction de l’activité des utilisateurs.</w:t>
      </w:r>
    </w:p>
    <w:p w14:paraId="07156037"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lastRenderedPageBreak/>
        <w:t>Plans de reprise après sinistre (</w:t>
      </w:r>
      <w:proofErr w:type="spellStart"/>
      <w:r w:rsidRPr="00E33496">
        <w:rPr>
          <w:rFonts w:ascii="Arial" w:eastAsia="Times New Roman" w:hAnsi="Arial" w:cs="Arial"/>
          <w:b/>
          <w:bCs/>
          <w:sz w:val="28"/>
          <w:szCs w:val="28"/>
        </w:rPr>
        <w:t>Disaster</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Recovery</w:t>
      </w:r>
      <w:proofErr w:type="spellEnd"/>
      <w:r w:rsidRPr="00E33496">
        <w:rPr>
          <w:rFonts w:ascii="Arial" w:eastAsia="Times New Roman" w:hAnsi="Arial" w:cs="Arial"/>
          <w:b/>
          <w:bCs/>
          <w:sz w:val="28"/>
          <w:szCs w:val="28"/>
        </w:rPr>
        <w:t>)</w:t>
      </w:r>
      <w:r w:rsidRPr="00E33496">
        <w:rPr>
          <w:rFonts w:ascii="Arial" w:eastAsia="Times New Roman" w:hAnsi="Arial" w:cs="Arial"/>
          <w:sz w:val="28"/>
          <w:szCs w:val="28"/>
        </w:rPr>
        <w:t xml:space="preserve"> avec sauvegardes automatiques et restauration rapide des services en cas d’incident.</w:t>
      </w:r>
    </w:p>
    <w:p w14:paraId="5A18C3D1" w14:textId="54F969B0" w:rsidR="00E33496" w:rsidRPr="00E33496" w:rsidRDefault="00E33496" w:rsidP="00E33496">
      <w:pPr>
        <w:rPr>
          <w:rFonts w:ascii="Arial" w:eastAsia="Times New Roman" w:hAnsi="Arial" w:cs="Arial"/>
          <w:sz w:val="28"/>
          <w:szCs w:val="28"/>
        </w:rPr>
      </w:pPr>
    </w:p>
    <w:p w14:paraId="6BDE94A5" w14:textId="77777777" w:rsidR="00E33496" w:rsidRDefault="00E33496" w:rsidP="00E33496">
      <w:pPr>
        <w:spacing w:before="100" w:beforeAutospacing="1" w:after="100" w:afterAutospacing="1"/>
        <w:outlineLvl w:val="2"/>
        <w:rPr>
          <w:rFonts w:ascii="Arial" w:eastAsia="Times New Roman" w:hAnsi="Arial" w:cs="Arial"/>
          <w:b/>
          <w:bCs/>
          <w:sz w:val="28"/>
          <w:szCs w:val="28"/>
        </w:rPr>
      </w:pPr>
    </w:p>
    <w:p w14:paraId="031D1EB8" w14:textId="2D0D2203"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4. Sécurité et Conformité</w:t>
      </w:r>
    </w:p>
    <w:p w14:paraId="0F301AA4"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L’architecture matérielle intègre dès sa conception des mécanismes avancés de </w:t>
      </w:r>
      <w:r w:rsidRPr="00E33496">
        <w:rPr>
          <w:rFonts w:ascii="Arial" w:eastAsia="Times New Roman" w:hAnsi="Arial" w:cs="Arial"/>
          <w:b/>
          <w:bCs/>
          <w:sz w:val="28"/>
          <w:szCs w:val="28"/>
        </w:rPr>
        <w:t>sécurité et de conformité</w:t>
      </w:r>
      <w:r w:rsidRPr="00E33496">
        <w:rPr>
          <w:rFonts w:ascii="Arial" w:eastAsia="Times New Roman" w:hAnsi="Arial" w:cs="Arial"/>
          <w:sz w:val="28"/>
          <w:szCs w:val="28"/>
        </w:rPr>
        <w:t xml:space="preserve"> :</w:t>
      </w:r>
    </w:p>
    <w:p w14:paraId="437AB5FC"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Chiffrement des données</w:t>
      </w:r>
      <w:r w:rsidRPr="00E33496">
        <w:rPr>
          <w:rFonts w:ascii="Arial" w:eastAsia="Times New Roman" w:hAnsi="Arial" w:cs="Arial"/>
          <w:sz w:val="28"/>
          <w:szCs w:val="28"/>
        </w:rPr>
        <w:t xml:space="preserve"> (AES-256) pour protéger les informations sensibles.</w:t>
      </w:r>
    </w:p>
    <w:p w14:paraId="55A45C10"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Authentification multi-facteurs (2FA)</w:t>
      </w:r>
      <w:r w:rsidRPr="00E33496">
        <w:rPr>
          <w:rFonts w:ascii="Arial" w:eastAsia="Times New Roman" w:hAnsi="Arial" w:cs="Arial"/>
          <w:sz w:val="28"/>
          <w:szCs w:val="28"/>
        </w:rPr>
        <w:t xml:space="preserve"> pour sécuriser l’accès aux systèmes critiques.</w:t>
      </w:r>
    </w:p>
    <w:p w14:paraId="1D6CB1A6"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Segmentation réseau et VPN</w:t>
      </w:r>
      <w:r w:rsidRPr="00E33496">
        <w:rPr>
          <w:rFonts w:ascii="Arial" w:eastAsia="Times New Roman" w:hAnsi="Arial" w:cs="Arial"/>
          <w:sz w:val="28"/>
          <w:szCs w:val="28"/>
        </w:rPr>
        <w:t xml:space="preserve"> pour limiter les accès aux infrastructures sensibles.</w:t>
      </w:r>
    </w:p>
    <w:p w14:paraId="6DE7ECFE"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Mise en conformité RGPD</w:t>
      </w:r>
      <w:r w:rsidRPr="00E33496">
        <w:rPr>
          <w:rFonts w:ascii="Arial" w:eastAsia="Times New Roman" w:hAnsi="Arial" w:cs="Arial"/>
          <w:sz w:val="28"/>
          <w:szCs w:val="28"/>
        </w:rPr>
        <w:t xml:space="preserve"> avec stockage des données clients sur des serveurs situés dans l’UE.</w:t>
      </w:r>
    </w:p>
    <w:p w14:paraId="757BB53F"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Surveillance en temps réel</w:t>
      </w:r>
      <w:r w:rsidRPr="00E33496">
        <w:rPr>
          <w:rFonts w:ascii="Arial" w:eastAsia="Times New Roman" w:hAnsi="Arial" w:cs="Arial"/>
          <w:sz w:val="28"/>
          <w:szCs w:val="28"/>
        </w:rPr>
        <w:t xml:space="preserve"> avec détection proactive des intrusions et analyse comportementale des accès.</w:t>
      </w:r>
    </w:p>
    <w:p w14:paraId="25E51E29" w14:textId="7F586691" w:rsidR="00E33496" w:rsidRPr="00E33496" w:rsidRDefault="00E33496" w:rsidP="00E33496">
      <w:pPr>
        <w:rPr>
          <w:rFonts w:ascii="Arial" w:eastAsia="Times New Roman" w:hAnsi="Arial" w:cs="Arial"/>
          <w:sz w:val="28"/>
          <w:szCs w:val="28"/>
        </w:rPr>
      </w:pPr>
    </w:p>
    <w:p w14:paraId="61C2D080"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5. Évolutivité et Optimisation des Coûts</w:t>
      </w:r>
    </w:p>
    <w:p w14:paraId="09C5B4E4"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L’infrastructure matérielle est conçue pour </w:t>
      </w:r>
      <w:r w:rsidRPr="00E33496">
        <w:rPr>
          <w:rFonts w:ascii="Arial" w:eastAsia="Times New Roman" w:hAnsi="Arial" w:cs="Arial"/>
          <w:b/>
          <w:bCs/>
          <w:sz w:val="28"/>
          <w:szCs w:val="28"/>
        </w:rPr>
        <w:t xml:space="preserve">s’adapter aux besoins croissants de </w:t>
      </w:r>
      <w:proofErr w:type="spellStart"/>
      <w:r w:rsidRPr="00E33496">
        <w:rPr>
          <w:rFonts w:ascii="Arial" w:eastAsia="Times New Roman" w:hAnsi="Arial" w:cs="Arial"/>
          <w:b/>
          <w:bCs/>
          <w:sz w:val="28"/>
          <w:szCs w:val="28"/>
        </w:rPr>
        <w:t>NexaCore</w:t>
      </w:r>
      <w:proofErr w:type="spellEnd"/>
      <w:r w:rsidRPr="00E33496">
        <w:rPr>
          <w:rFonts w:ascii="Arial" w:eastAsia="Times New Roman" w:hAnsi="Arial" w:cs="Arial"/>
          <w:sz w:val="28"/>
          <w:szCs w:val="28"/>
        </w:rPr>
        <w:t xml:space="preserve"> tout en optimisant les coûts :</w:t>
      </w:r>
    </w:p>
    <w:p w14:paraId="00B94202" w14:textId="77777777" w:rsidR="00E33496" w:rsidRPr="00E33496" w:rsidRDefault="00E33496" w:rsidP="00E33496">
      <w:pPr>
        <w:numPr>
          <w:ilvl w:val="0"/>
          <w:numId w:val="24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Utilisation d’instances cloud à la demande</w:t>
      </w:r>
      <w:r w:rsidRPr="00E33496">
        <w:rPr>
          <w:rFonts w:ascii="Arial" w:eastAsia="Times New Roman" w:hAnsi="Arial" w:cs="Arial"/>
          <w:sz w:val="28"/>
          <w:szCs w:val="28"/>
        </w:rPr>
        <w:t xml:space="preserve"> pour ajuster les ressources en fonction du trafic.</w:t>
      </w:r>
    </w:p>
    <w:p w14:paraId="5E25FC86" w14:textId="77777777" w:rsidR="00E33496" w:rsidRPr="00E33496" w:rsidRDefault="00E33496" w:rsidP="00E33496">
      <w:pPr>
        <w:numPr>
          <w:ilvl w:val="0"/>
          <w:numId w:val="24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des bases de données</w:t>
      </w:r>
      <w:r w:rsidRPr="00E33496">
        <w:rPr>
          <w:rFonts w:ascii="Arial" w:eastAsia="Times New Roman" w:hAnsi="Arial" w:cs="Arial"/>
          <w:sz w:val="28"/>
          <w:szCs w:val="28"/>
        </w:rPr>
        <w:t xml:space="preserve"> avec partitionnement et indexation avancée.</w:t>
      </w:r>
    </w:p>
    <w:p w14:paraId="72558A8D" w14:textId="77777777" w:rsidR="00E33496" w:rsidRPr="00E33496" w:rsidRDefault="00E33496" w:rsidP="00E33496">
      <w:pPr>
        <w:numPr>
          <w:ilvl w:val="0"/>
          <w:numId w:val="24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Migration progressive vers des architectures </w:t>
      </w:r>
      <w:proofErr w:type="spellStart"/>
      <w:r w:rsidRPr="00E33496">
        <w:rPr>
          <w:rFonts w:ascii="Arial" w:eastAsia="Times New Roman" w:hAnsi="Arial" w:cs="Arial"/>
          <w:b/>
          <w:bCs/>
          <w:sz w:val="28"/>
          <w:szCs w:val="28"/>
        </w:rPr>
        <w:t>serverless</w:t>
      </w:r>
      <w:proofErr w:type="spellEnd"/>
      <w:r w:rsidRPr="00E33496">
        <w:rPr>
          <w:rFonts w:ascii="Arial" w:eastAsia="Times New Roman" w:hAnsi="Arial" w:cs="Arial"/>
          <w:sz w:val="28"/>
          <w:szCs w:val="28"/>
        </w:rPr>
        <w:t xml:space="preserve"> pour réduire les coûts d’infrastructure inutilisés.</w:t>
      </w:r>
    </w:p>
    <w:p w14:paraId="4427E981" w14:textId="77777777" w:rsidR="00B07EFA" w:rsidRDefault="00B07EFA">
      <w:pPr>
        <w:rPr>
          <w:rFonts w:ascii="Arial" w:eastAsia="Arial" w:hAnsi="Arial" w:cs="Arial"/>
          <w:color w:val="666666"/>
          <w:sz w:val="24"/>
          <w:szCs w:val="24"/>
        </w:rPr>
      </w:pPr>
      <w:r>
        <w:rPr>
          <w:rFonts w:ascii="Arial" w:eastAsia="Arial" w:hAnsi="Arial" w:cs="Arial"/>
          <w:color w:val="666666"/>
          <w:sz w:val="24"/>
          <w:szCs w:val="24"/>
        </w:rPr>
        <w:br w:type="page"/>
      </w:r>
    </w:p>
    <w:p w14:paraId="684D9075" w14:textId="595C474B"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12.1.2 Environnement de déploiement (cloud, on-</w:t>
      </w:r>
      <w:proofErr w:type="spellStart"/>
      <w:r>
        <w:rPr>
          <w:rFonts w:ascii="Arial" w:eastAsia="Arial" w:hAnsi="Arial" w:cs="Arial"/>
          <w:color w:val="666666"/>
          <w:sz w:val="24"/>
          <w:szCs w:val="24"/>
        </w:rPr>
        <w:t>premise</w:t>
      </w:r>
      <w:proofErr w:type="spellEnd"/>
      <w:r>
        <w:rPr>
          <w:rFonts w:ascii="Arial" w:eastAsia="Arial" w:hAnsi="Arial" w:cs="Arial"/>
          <w:color w:val="666666"/>
          <w:sz w:val="24"/>
          <w:szCs w:val="24"/>
        </w:rPr>
        <w:t>, hybride)</w:t>
      </w:r>
    </w:p>
    <w:p w14:paraId="278B22F5" w14:textId="1D1816BD"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L’environnement de déploiement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est conçu pour </w:t>
      </w:r>
      <w:r w:rsidRPr="00E33496">
        <w:rPr>
          <w:rFonts w:ascii="Arial" w:eastAsia="Times New Roman" w:hAnsi="Arial" w:cs="Arial"/>
          <w:b/>
          <w:bCs/>
          <w:sz w:val="28"/>
          <w:szCs w:val="28"/>
        </w:rPr>
        <w:t>maximiser la performance, la sécurité et la flexibilité</w:t>
      </w:r>
      <w:r w:rsidRPr="00E33496">
        <w:rPr>
          <w:rFonts w:ascii="Arial" w:eastAsia="Times New Roman" w:hAnsi="Arial" w:cs="Arial"/>
          <w:sz w:val="28"/>
          <w:szCs w:val="28"/>
        </w:rPr>
        <w:t xml:space="preserve"> en répondant aux besoins variés des utilisateurs tout en respectant les exigences de conformité réglementaire, notamment le RGPD. L’approche adoptée est </w:t>
      </w:r>
      <w:r w:rsidRPr="00E33496">
        <w:rPr>
          <w:rFonts w:ascii="Arial" w:eastAsia="Times New Roman" w:hAnsi="Arial" w:cs="Arial"/>
          <w:b/>
          <w:bCs/>
          <w:sz w:val="28"/>
          <w:szCs w:val="28"/>
        </w:rPr>
        <w:t>hybride</w:t>
      </w:r>
      <w:r w:rsidRPr="00E33496">
        <w:rPr>
          <w:rFonts w:ascii="Arial" w:eastAsia="Times New Roman" w:hAnsi="Arial" w:cs="Arial"/>
          <w:sz w:val="28"/>
          <w:szCs w:val="28"/>
        </w:rPr>
        <w:t xml:space="preserve">, combinant les avantages du </w:t>
      </w:r>
      <w:r w:rsidRPr="00E33496">
        <w:rPr>
          <w:rFonts w:ascii="Arial" w:eastAsia="Times New Roman" w:hAnsi="Arial" w:cs="Arial"/>
          <w:b/>
          <w:bCs/>
          <w:sz w:val="28"/>
          <w:szCs w:val="28"/>
        </w:rPr>
        <w:t>cloud</w:t>
      </w:r>
      <w:r w:rsidRPr="00E33496">
        <w:rPr>
          <w:rFonts w:ascii="Arial" w:eastAsia="Times New Roman" w:hAnsi="Arial" w:cs="Arial"/>
          <w:sz w:val="28"/>
          <w:szCs w:val="28"/>
        </w:rPr>
        <w:t xml:space="preserve"> et de l’</w:t>
      </w:r>
      <w:r w:rsidRPr="00E33496">
        <w:rPr>
          <w:rFonts w:ascii="Arial" w:eastAsia="Times New Roman" w:hAnsi="Arial" w:cs="Arial"/>
          <w:b/>
          <w:bCs/>
          <w:sz w:val="28"/>
          <w:szCs w:val="28"/>
        </w:rPr>
        <w:t>on-</w:t>
      </w:r>
      <w:proofErr w:type="spellStart"/>
      <w:r w:rsidRPr="00E33496">
        <w:rPr>
          <w:rFonts w:ascii="Arial" w:eastAsia="Times New Roman" w:hAnsi="Arial" w:cs="Arial"/>
          <w:b/>
          <w:bCs/>
          <w:sz w:val="28"/>
          <w:szCs w:val="28"/>
        </w:rPr>
        <w:t>premise</w:t>
      </w:r>
      <w:proofErr w:type="spellEnd"/>
      <w:r w:rsidRPr="00E33496">
        <w:rPr>
          <w:rFonts w:ascii="Arial" w:eastAsia="Times New Roman" w:hAnsi="Arial" w:cs="Arial"/>
          <w:sz w:val="28"/>
          <w:szCs w:val="28"/>
        </w:rPr>
        <w:t>, permettant ainsi de tirer parti des forces de chaque modèle.</w:t>
      </w:r>
    </w:p>
    <w:p w14:paraId="1FC8E54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1. Environnement Cloud</w:t>
      </w:r>
    </w:p>
    <w:p w14:paraId="79117BB5"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L’utilisation du cloud permet à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de bénéficier de </w:t>
      </w:r>
      <w:r w:rsidRPr="00E33496">
        <w:rPr>
          <w:rFonts w:ascii="Arial" w:eastAsia="Times New Roman" w:hAnsi="Arial" w:cs="Arial"/>
          <w:b/>
          <w:bCs/>
          <w:sz w:val="28"/>
          <w:szCs w:val="28"/>
        </w:rPr>
        <w:t>l'évolutivité, de la flexibilité et de la réduction des coûts d’infrastructure</w:t>
      </w:r>
      <w:r w:rsidRPr="00E33496">
        <w:rPr>
          <w:rFonts w:ascii="Arial" w:eastAsia="Times New Roman" w:hAnsi="Arial" w:cs="Arial"/>
          <w:sz w:val="28"/>
          <w:szCs w:val="28"/>
        </w:rPr>
        <w:t>.</w:t>
      </w:r>
    </w:p>
    <w:p w14:paraId="2EC3CC8F"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Avantages :</w:t>
      </w:r>
    </w:p>
    <w:p w14:paraId="288B62E4"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Scalabilité Élastique</w:t>
      </w:r>
      <w:r w:rsidRPr="00E33496">
        <w:rPr>
          <w:rFonts w:ascii="Arial" w:eastAsia="Times New Roman" w:hAnsi="Arial" w:cs="Arial"/>
          <w:sz w:val="28"/>
          <w:szCs w:val="28"/>
        </w:rPr>
        <w:t xml:space="preserve"> : Adaptation dynamique aux variations de charge, garantissant une expérience utilisateur fluide même lors des pics d’activité.</w:t>
      </w:r>
    </w:p>
    <w:p w14:paraId="065D8F9C"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Coût Optimisé</w:t>
      </w:r>
      <w:r w:rsidRPr="00E33496">
        <w:rPr>
          <w:rFonts w:ascii="Arial" w:eastAsia="Times New Roman" w:hAnsi="Arial" w:cs="Arial"/>
          <w:sz w:val="28"/>
          <w:szCs w:val="28"/>
        </w:rPr>
        <w:t xml:space="preserve"> : Paiement à l’utilisation, permettant de réduire les dépenses liées à l’infrastructure inutilisée.</w:t>
      </w:r>
    </w:p>
    <w:p w14:paraId="4E5B11C9"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Déploiement Rapide</w:t>
      </w:r>
      <w:r w:rsidRPr="00E33496">
        <w:rPr>
          <w:rFonts w:ascii="Arial" w:eastAsia="Times New Roman" w:hAnsi="Arial" w:cs="Arial"/>
          <w:sz w:val="28"/>
          <w:szCs w:val="28"/>
        </w:rPr>
        <w:t xml:space="preserve"> : Possibilité de déployer de nouvelles fonctionnalités ou mises à jour sans interruption de service.</w:t>
      </w:r>
    </w:p>
    <w:p w14:paraId="16C63C1D"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Accès Global</w:t>
      </w:r>
      <w:r w:rsidRPr="00E33496">
        <w:rPr>
          <w:rFonts w:ascii="Arial" w:eastAsia="Times New Roman" w:hAnsi="Arial" w:cs="Arial"/>
          <w:sz w:val="28"/>
          <w:szCs w:val="28"/>
        </w:rPr>
        <w:t xml:space="preserve"> : Connectivité et accessibilité depuis n’importe où, facilitant l’accès aux équipes distribuées et aux clients internationaux.</w:t>
      </w:r>
    </w:p>
    <w:p w14:paraId="4DFCF42F"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Services Utilisés :</w:t>
      </w:r>
    </w:p>
    <w:p w14:paraId="7C308C22" w14:textId="77777777" w:rsidR="00E33496" w:rsidRPr="00E33496" w:rsidRDefault="00E33496" w:rsidP="00E33496">
      <w:pPr>
        <w:numPr>
          <w:ilvl w:val="0"/>
          <w:numId w:val="244"/>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AWS (Amazon Web Services)</w:t>
      </w:r>
      <w:r w:rsidRPr="00E33496">
        <w:rPr>
          <w:rFonts w:ascii="Arial" w:eastAsia="Times New Roman" w:hAnsi="Arial" w:cs="Arial"/>
          <w:sz w:val="28"/>
          <w:szCs w:val="28"/>
        </w:rPr>
        <w:t xml:space="preserve"> : EC2 pour l’hébergement des applications, S3 pour le stockage des fichiers, RDS pour les bases de données relationnelles.</w:t>
      </w:r>
    </w:p>
    <w:p w14:paraId="6D7CE51E" w14:textId="77777777" w:rsidR="00E33496" w:rsidRPr="00E33496" w:rsidRDefault="00E33496" w:rsidP="00E33496">
      <w:pPr>
        <w:numPr>
          <w:ilvl w:val="0"/>
          <w:numId w:val="244"/>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Google Cloud Platform (GCP)</w:t>
      </w:r>
      <w:r w:rsidRPr="00E33496">
        <w:rPr>
          <w:rFonts w:ascii="Arial" w:eastAsia="Times New Roman" w:hAnsi="Arial" w:cs="Arial"/>
          <w:sz w:val="28"/>
          <w:szCs w:val="28"/>
        </w:rPr>
        <w:t xml:space="preserve"> : </w:t>
      </w:r>
      <w:proofErr w:type="spellStart"/>
      <w:r w:rsidRPr="00E33496">
        <w:rPr>
          <w:rFonts w:ascii="Arial" w:eastAsia="Times New Roman" w:hAnsi="Arial" w:cs="Arial"/>
          <w:sz w:val="28"/>
          <w:szCs w:val="28"/>
        </w:rPr>
        <w:t>Compute</w:t>
      </w:r>
      <w:proofErr w:type="spellEnd"/>
      <w:r w:rsidRPr="00E33496">
        <w:rPr>
          <w:rFonts w:ascii="Arial" w:eastAsia="Times New Roman" w:hAnsi="Arial" w:cs="Arial"/>
          <w:sz w:val="28"/>
          <w:szCs w:val="28"/>
        </w:rPr>
        <w:t xml:space="preserve"> Engine pour le traitement des données, </w:t>
      </w:r>
      <w:proofErr w:type="spellStart"/>
      <w:r w:rsidRPr="00E33496">
        <w:rPr>
          <w:rFonts w:ascii="Arial" w:eastAsia="Times New Roman" w:hAnsi="Arial" w:cs="Arial"/>
          <w:sz w:val="28"/>
          <w:szCs w:val="28"/>
        </w:rPr>
        <w:t>BigQuery</w:t>
      </w:r>
      <w:proofErr w:type="spellEnd"/>
      <w:r w:rsidRPr="00E33496">
        <w:rPr>
          <w:rFonts w:ascii="Arial" w:eastAsia="Times New Roman" w:hAnsi="Arial" w:cs="Arial"/>
          <w:sz w:val="28"/>
          <w:szCs w:val="28"/>
        </w:rPr>
        <w:t xml:space="preserve"> pour les analyses Big Data.</w:t>
      </w:r>
    </w:p>
    <w:p w14:paraId="6B6E97F9" w14:textId="77777777" w:rsidR="00E33496" w:rsidRPr="00E33496" w:rsidRDefault="00E33496" w:rsidP="00E33496">
      <w:pPr>
        <w:numPr>
          <w:ilvl w:val="0"/>
          <w:numId w:val="244"/>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Microsoft Azure</w:t>
      </w:r>
      <w:r w:rsidRPr="00E33496">
        <w:rPr>
          <w:rFonts w:ascii="Arial" w:eastAsia="Times New Roman" w:hAnsi="Arial" w:cs="Arial"/>
          <w:sz w:val="28"/>
          <w:szCs w:val="28"/>
        </w:rPr>
        <w:t xml:space="preserve"> : Azure </w:t>
      </w:r>
      <w:proofErr w:type="spellStart"/>
      <w:r w:rsidRPr="00E33496">
        <w:rPr>
          <w:rFonts w:ascii="Arial" w:eastAsia="Times New Roman" w:hAnsi="Arial" w:cs="Arial"/>
          <w:sz w:val="28"/>
          <w:szCs w:val="28"/>
        </w:rPr>
        <w:t>Functions</w:t>
      </w:r>
      <w:proofErr w:type="spellEnd"/>
      <w:r w:rsidRPr="00E33496">
        <w:rPr>
          <w:rFonts w:ascii="Arial" w:eastAsia="Times New Roman" w:hAnsi="Arial" w:cs="Arial"/>
          <w:sz w:val="28"/>
          <w:szCs w:val="28"/>
        </w:rPr>
        <w:t xml:space="preserve"> pour les traitements </w:t>
      </w:r>
      <w:proofErr w:type="spellStart"/>
      <w:r w:rsidRPr="00E33496">
        <w:rPr>
          <w:rFonts w:ascii="Arial" w:eastAsia="Times New Roman" w:hAnsi="Arial" w:cs="Arial"/>
          <w:sz w:val="28"/>
          <w:szCs w:val="28"/>
        </w:rPr>
        <w:t>serverless</w:t>
      </w:r>
      <w:proofErr w:type="spellEnd"/>
      <w:r w:rsidRPr="00E33496">
        <w:rPr>
          <w:rFonts w:ascii="Arial" w:eastAsia="Times New Roman" w:hAnsi="Arial" w:cs="Arial"/>
          <w:sz w:val="28"/>
          <w:szCs w:val="28"/>
        </w:rPr>
        <w:t>, Azure AD pour la gestion des identités et accès.</w:t>
      </w:r>
    </w:p>
    <w:p w14:paraId="0CC910D7"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Cas d'Utilisation :</w:t>
      </w:r>
    </w:p>
    <w:p w14:paraId="1897B271" w14:textId="77777777" w:rsidR="00E33496" w:rsidRPr="00E33496" w:rsidRDefault="00E33496" w:rsidP="00E33496">
      <w:pPr>
        <w:numPr>
          <w:ilvl w:val="0"/>
          <w:numId w:val="245"/>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Traitement des Modèles IA</w:t>
      </w:r>
      <w:r w:rsidRPr="00E33496">
        <w:rPr>
          <w:rFonts w:ascii="Arial" w:eastAsia="Times New Roman" w:hAnsi="Arial" w:cs="Arial"/>
          <w:sz w:val="28"/>
          <w:szCs w:val="28"/>
        </w:rPr>
        <w:t xml:space="preserve"> : Utilisation d’instances GPU pour accélérer les calculs complexes des modèles de prédiction du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p w14:paraId="0EA56495" w14:textId="77777777" w:rsidR="00E33496" w:rsidRPr="00E33496" w:rsidRDefault="00E33496" w:rsidP="00E33496">
      <w:pPr>
        <w:numPr>
          <w:ilvl w:val="0"/>
          <w:numId w:val="245"/>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Stockage des Données Non Sensibles</w:t>
      </w:r>
      <w:r w:rsidRPr="00E33496">
        <w:rPr>
          <w:rFonts w:ascii="Arial" w:eastAsia="Times New Roman" w:hAnsi="Arial" w:cs="Arial"/>
          <w:sz w:val="28"/>
          <w:szCs w:val="28"/>
        </w:rPr>
        <w:t xml:space="preserve"> : Sauvegarde des logs, fichiers temporaires, et résultats intermédiaires des analyses.</w:t>
      </w:r>
    </w:p>
    <w:p w14:paraId="612114C5" w14:textId="755954FA" w:rsidR="00E33496" w:rsidRPr="00E33496" w:rsidRDefault="00E33496" w:rsidP="00E33496">
      <w:pPr>
        <w:numPr>
          <w:ilvl w:val="0"/>
          <w:numId w:val="245"/>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Automatisation des Actions de Rétention</w:t>
      </w:r>
      <w:r w:rsidRPr="00E33496">
        <w:rPr>
          <w:rFonts w:ascii="Arial" w:eastAsia="Times New Roman" w:hAnsi="Arial" w:cs="Arial"/>
          <w:sz w:val="28"/>
          <w:szCs w:val="28"/>
        </w:rPr>
        <w:t xml:space="preserve"> : Hébergement des workflows automatisés et des campagnes marketing.</w:t>
      </w:r>
    </w:p>
    <w:p w14:paraId="4D26C379"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2. Environnement On-</w:t>
      </w:r>
      <w:proofErr w:type="spellStart"/>
      <w:r w:rsidRPr="00E33496">
        <w:rPr>
          <w:rFonts w:ascii="Arial" w:eastAsia="Times New Roman" w:hAnsi="Arial" w:cs="Arial"/>
          <w:b/>
          <w:bCs/>
          <w:sz w:val="28"/>
          <w:szCs w:val="28"/>
        </w:rPr>
        <w:t>Premise</w:t>
      </w:r>
      <w:proofErr w:type="spellEnd"/>
    </w:p>
    <w:p w14:paraId="6325E71A"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lastRenderedPageBreak/>
        <w:t>Le déploiement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 xml:space="preserve"> est essentiel pour </w:t>
      </w:r>
      <w:r w:rsidRPr="00E33496">
        <w:rPr>
          <w:rFonts w:ascii="Arial" w:eastAsia="Times New Roman" w:hAnsi="Arial" w:cs="Arial"/>
          <w:b/>
          <w:bCs/>
          <w:sz w:val="28"/>
          <w:szCs w:val="28"/>
        </w:rPr>
        <w:t>assurer la sécurité des données sensibles et le respect des contraintes réglementaires</w:t>
      </w:r>
      <w:r w:rsidRPr="00E33496">
        <w:rPr>
          <w:rFonts w:ascii="Arial" w:eastAsia="Times New Roman" w:hAnsi="Arial" w:cs="Arial"/>
          <w:sz w:val="28"/>
          <w:szCs w:val="28"/>
        </w:rPr>
        <w:t>, en particulier pour les clients nécessitant une infrastructure locale.</w:t>
      </w:r>
    </w:p>
    <w:p w14:paraId="401FAABC"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Avantages :</w:t>
      </w:r>
    </w:p>
    <w:p w14:paraId="19E5C36B" w14:textId="77777777" w:rsidR="00E33496" w:rsidRPr="00E33496" w:rsidRDefault="00E33496" w:rsidP="00E33496">
      <w:pPr>
        <w:numPr>
          <w:ilvl w:val="0"/>
          <w:numId w:val="246"/>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Contrôle Total des Données</w:t>
      </w:r>
      <w:r w:rsidRPr="00E33496">
        <w:rPr>
          <w:rFonts w:ascii="Arial" w:eastAsia="Times New Roman" w:hAnsi="Arial" w:cs="Arial"/>
          <w:sz w:val="28"/>
          <w:szCs w:val="28"/>
        </w:rPr>
        <w:t xml:space="preserve"> : Maîtrise complète sur l’infrastructure, idéale pour les données hautement sensibles.</w:t>
      </w:r>
    </w:p>
    <w:p w14:paraId="1E86A089" w14:textId="77777777" w:rsidR="00E33496" w:rsidRPr="00E33496" w:rsidRDefault="00E33496" w:rsidP="00E33496">
      <w:pPr>
        <w:numPr>
          <w:ilvl w:val="0"/>
          <w:numId w:val="246"/>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Latence Minimisée</w:t>
      </w:r>
      <w:r w:rsidRPr="00E33496">
        <w:rPr>
          <w:rFonts w:ascii="Arial" w:eastAsia="Times New Roman" w:hAnsi="Arial" w:cs="Arial"/>
          <w:sz w:val="28"/>
          <w:szCs w:val="28"/>
        </w:rPr>
        <w:t xml:space="preserve"> : Accès rapide aux données critiques, surtout pour les utilisateurs internes et les traitements en temps réel.</w:t>
      </w:r>
    </w:p>
    <w:p w14:paraId="2DC9783E" w14:textId="77777777" w:rsidR="00E33496" w:rsidRPr="00E33496" w:rsidRDefault="00E33496" w:rsidP="00E33496">
      <w:pPr>
        <w:numPr>
          <w:ilvl w:val="0"/>
          <w:numId w:val="246"/>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Conformité Renforcée</w:t>
      </w:r>
      <w:r w:rsidRPr="00E33496">
        <w:rPr>
          <w:rFonts w:ascii="Arial" w:eastAsia="Times New Roman" w:hAnsi="Arial" w:cs="Arial"/>
          <w:sz w:val="28"/>
          <w:szCs w:val="28"/>
        </w:rPr>
        <w:t xml:space="preserve"> : Respect strict des normes de protection des données comme le RGPD, notamment pour les clients européens.</w:t>
      </w:r>
    </w:p>
    <w:p w14:paraId="2516BF83"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Infrastructure Utilisée :</w:t>
      </w:r>
    </w:p>
    <w:p w14:paraId="74BDC806" w14:textId="77777777" w:rsidR="00E33496" w:rsidRPr="00E33496" w:rsidRDefault="00E33496" w:rsidP="00E33496">
      <w:pPr>
        <w:numPr>
          <w:ilvl w:val="0"/>
          <w:numId w:val="247"/>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Serveurs HP ProLiant DL380</w:t>
      </w:r>
      <w:r w:rsidRPr="00E33496">
        <w:rPr>
          <w:rFonts w:ascii="Arial" w:eastAsia="Times New Roman" w:hAnsi="Arial" w:cs="Arial"/>
          <w:sz w:val="28"/>
          <w:szCs w:val="28"/>
        </w:rPr>
        <w:t xml:space="preserve"> : Hébergement des bases de données critiques et des informations réglementées.</w:t>
      </w:r>
    </w:p>
    <w:p w14:paraId="2FAF7A4D" w14:textId="77777777" w:rsidR="00E33496" w:rsidRPr="00E33496" w:rsidRDefault="00E33496" w:rsidP="00E33496">
      <w:pPr>
        <w:numPr>
          <w:ilvl w:val="0"/>
          <w:numId w:val="247"/>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Stockage SAN/NAS</w:t>
      </w:r>
      <w:r w:rsidRPr="00E33496">
        <w:rPr>
          <w:rFonts w:ascii="Arial" w:eastAsia="Times New Roman" w:hAnsi="Arial" w:cs="Arial"/>
          <w:sz w:val="28"/>
          <w:szCs w:val="28"/>
        </w:rPr>
        <w:t xml:space="preserve"> : Pour les sauvegardes locales et l’archivage sécurisé des données historiques.</w:t>
      </w:r>
    </w:p>
    <w:p w14:paraId="79F3BA01" w14:textId="77777777" w:rsidR="00E33496" w:rsidRPr="00E33496" w:rsidRDefault="00E33496" w:rsidP="00E33496">
      <w:pPr>
        <w:numPr>
          <w:ilvl w:val="0"/>
          <w:numId w:val="247"/>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Firewalls Physiques (Cisco ASA, Palo Alto)</w:t>
      </w:r>
      <w:r w:rsidRPr="00E33496">
        <w:rPr>
          <w:rFonts w:ascii="Arial" w:eastAsia="Times New Roman" w:hAnsi="Arial" w:cs="Arial"/>
          <w:sz w:val="28"/>
          <w:szCs w:val="28"/>
        </w:rPr>
        <w:t xml:space="preserve"> : Protection renforcée des accès externes et internes.</w:t>
      </w:r>
    </w:p>
    <w:p w14:paraId="1633B6FF"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Cas d'Utilisation :</w:t>
      </w:r>
    </w:p>
    <w:p w14:paraId="59000736" w14:textId="77777777" w:rsidR="00E33496" w:rsidRPr="00E33496" w:rsidRDefault="00E33496" w:rsidP="00E33496">
      <w:pPr>
        <w:numPr>
          <w:ilvl w:val="0"/>
          <w:numId w:val="248"/>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Stockage des Données Sensibles</w:t>
      </w:r>
      <w:r w:rsidRPr="00E33496">
        <w:rPr>
          <w:rFonts w:ascii="Arial" w:eastAsia="Times New Roman" w:hAnsi="Arial" w:cs="Arial"/>
          <w:sz w:val="28"/>
          <w:szCs w:val="28"/>
        </w:rPr>
        <w:t xml:space="preserve"> : Conservation des informations clients et des logs critiques.</w:t>
      </w:r>
    </w:p>
    <w:p w14:paraId="712193C2" w14:textId="77777777" w:rsidR="00E33496" w:rsidRPr="00E33496" w:rsidRDefault="00E33496" w:rsidP="00E33496">
      <w:pPr>
        <w:numPr>
          <w:ilvl w:val="0"/>
          <w:numId w:val="248"/>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Accès Privé pour les Utilisateurs Internes</w:t>
      </w:r>
      <w:r w:rsidRPr="00E33496">
        <w:rPr>
          <w:rFonts w:ascii="Arial" w:eastAsia="Times New Roman" w:hAnsi="Arial" w:cs="Arial"/>
          <w:sz w:val="28"/>
          <w:szCs w:val="28"/>
        </w:rPr>
        <w:t xml:space="preserve"> : Connexion sécurisée pour les équipes support et les administrateurs systèmes.</w:t>
      </w:r>
    </w:p>
    <w:p w14:paraId="302E5DF5" w14:textId="77777777" w:rsidR="00E33496" w:rsidRPr="00E33496" w:rsidRDefault="00E33496" w:rsidP="00E33496">
      <w:pPr>
        <w:numPr>
          <w:ilvl w:val="0"/>
          <w:numId w:val="248"/>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Intégration avec les Systèmes Locaux</w:t>
      </w:r>
      <w:r w:rsidRPr="00E33496">
        <w:rPr>
          <w:rFonts w:ascii="Arial" w:eastAsia="Times New Roman" w:hAnsi="Arial" w:cs="Arial"/>
          <w:sz w:val="28"/>
          <w:szCs w:val="28"/>
        </w:rPr>
        <w:t xml:space="preserve"> : Liaison directe avec les ERP et CRM locaux des clients pour une interopérabilité sans faille.</w:t>
      </w:r>
    </w:p>
    <w:p w14:paraId="7DD749CE" w14:textId="7F1DE571" w:rsidR="00E33496" w:rsidRPr="00E33496" w:rsidRDefault="00E33496" w:rsidP="00E33496">
      <w:pPr>
        <w:rPr>
          <w:rFonts w:ascii="Arial" w:eastAsia="Times New Roman" w:hAnsi="Arial" w:cs="Arial"/>
          <w:sz w:val="28"/>
          <w:szCs w:val="28"/>
        </w:rPr>
      </w:pPr>
    </w:p>
    <w:p w14:paraId="1EF7D206"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473760D1" w14:textId="38F80C2C"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3. Environnement Hybride</w:t>
      </w:r>
    </w:p>
    <w:p w14:paraId="328A0ADE"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La stratégie hybride combine </w:t>
      </w:r>
      <w:r w:rsidRPr="00E33496">
        <w:rPr>
          <w:rFonts w:ascii="Arial" w:eastAsia="Times New Roman" w:hAnsi="Arial" w:cs="Arial"/>
          <w:b/>
          <w:bCs/>
          <w:sz w:val="28"/>
          <w:szCs w:val="28"/>
        </w:rPr>
        <w:t>flexibilité du cloud et contrôle de l’on-</w:t>
      </w:r>
      <w:proofErr w:type="spellStart"/>
      <w:r w:rsidRPr="00E33496">
        <w:rPr>
          <w:rFonts w:ascii="Arial" w:eastAsia="Times New Roman" w:hAnsi="Arial" w:cs="Arial"/>
          <w:b/>
          <w:bCs/>
          <w:sz w:val="28"/>
          <w:szCs w:val="28"/>
        </w:rPr>
        <w:t>premise</w:t>
      </w:r>
      <w:proofErr w:type="spellEnd"/>
      <w:r w:rsidRPr="00E33496">
        <w:rPr>
          <w:rFonts w:ascii="Arial" w:eastAsia="Times New Roman" w:hAnsi="Arial" w:cs="Arial"/>
          <w:sz w:val="28"/>
          <w:szCs w:val="28"/>
        </w:rPr>
        <w:t>, offrant le meilleur des deux mondes.</w:t>
      </w:r>
    </w:p>
    <w:p w14:paraId="74CFB16D"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Avantages :</w:t>
      </w:r>
    </w:p>
    <w:p w14:paraId="5ED68713" w14:textId="77777777" w:rsidR="00E33496" w:rsidRPr="00E33496" w:rsidRDefault="00E33496" w:rsidP="00E33496">
      <w:pPr>
        <w:numPr>
          <w:ilvl w:val="0"/>
          <w:numId w:val="24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des Coûts</w:t>
      </w:r>
      <w:r w:rsidRPr="00E33496">
        <w:rPr>
          <w:rFonts w:ascii="Arial" w:eastAsia="Times New Roman" w:hAnsi="Arial" w:cs="Arial"/>
          <w:sz w:val="28"/>
          <w:szCs w:val="28"/>
        </w:rPr>
        <w:t xml:space="preserve"> : Utilisation du cloud pour les charges fluctuantes et des serveurs locaux pour les données critiques.</w:t>
      </w:r>
    </w:p>
    <w:p w14:paraId="6708D411" w14:textId="77777777" w:rsidR="00E33496" w:rsidRPr="00E33496" w:rsidRDefault="00E33496" w:rsidP="00E33496">
      <w:pPr>
        <w:numPr>
          <w:ilvl w:val="0"/>
          <w:numId w:val="24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Résilience et Disponibilité</w:t>
      </w:r>
      <w:r w:rsidRPr="00E33496">
        <w:rPr>
          <w:rFonts w:ascii="Arial" w:eastAsia="Times New Roman" w:hAnsi="Arial" w:cs="Arial"/>
          <w:sz w:val="28"/>
          <w:szCs w:val="28"/>
        </w:rPr>
        <w:t xml:space="preserve"> : Réplication des données entre le cloud et les serveurs locaux pour assurer la continuité des activités en cas de panne.</w:t>
      </w:r>
    </w:p>
    <w:p w14:paraId="58BC8D28" w14:textId="77777777" w:rsidR="00E33496" w:rsidRPr="00E33496" w:rsidRDefault="00E33496" w:rsidP="00E33496">
      <w:pPr>
        <w:numPr>
          <w:ilvl w:val="0"/>
          <w:numId w:val="24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Flexibilité d'Implémentation</w:t>
      </w:r>
      <w:r w:rsidRPr="00E33496">
        <w:rPr>
          <w:rFonts w:ascii="Arial" w:eastAsia="Times New Roman" w:hAnsi="Arial" w:cs="Arial"/>
          <w:sz w:val="28"/>
          <w:szCs w:val="28"/>
        </w:rPr>
        <w:t xml:space="preserve"> : Possibilité d’adapter l’infrastructure aux besoins spécifiques des clients et des régions géographiques.</w:t>
      </w:r>
    </w:p>
    <w:p w14:paraId="54801078"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Intégration et Outils :</w:t>
      </w:r>
    </w:p>
    <w:p w14:paraId="5004BCBC" w14:textId="77777777" w:rsidR="00E33496" w:rsidRPr="00E33496" w:rsidRDefault="00E33496" w:rsidP="00E33496">
      <w:pPr>
        <w:numPr>
          <w:ilvl w:val="0"/>
          <w:numId w:val="25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VMware et </w:t>
      </w:r>
      <w:proofErr w:type="spellStart"/>
      <w:r w:rsidRPr="00E33496">
        <w:rPr>
          <w:rFonts w:ascii="Arial" w:eastAsia="Times New Roman" w:hAnsi="Arial" w:cs="Arial"/>
          <w:b/>
          <w:bCs/>
          <w:sz w:val="28"/>
          <w:szCs w:val="28"/>
        </w:rPr>
        <w:t>Kubernetes</w:t>
      </w:r>
      <w:proofErr w:type="spellEnd"/>
      <w:r w:rsidRPr="00E33496">
        <w:rPr>
          <w:rFonts w:ascii="Arial" w:eastAsia="Times New Roman" w:hAnsi="Arial" w:cs="Arial"/>
          <w:sz w:val="28"/>
          <w:szCs w:val="28"/>
        </w:rPr>
        <w:t xml:space="preserve"> : Gestion des environnements virtuels et des conteneurs pour une portabilité entre cloud et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w:t>
      </w:r>
    </w:p>
    <w:p w14:paraId="60C95CC6" w14:textId="77777777" w:rsidR="00E33496" w:rsidRPr="00E33496" w:rsidRDefault="00E33496" w:rsidP="00E33496">
      <w:pPr>
        <w:numPr>
          <w:ilvl w:val="0"/>
          <w:numId w:val="25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VPN et Tunnels Sécurisés</w:t>
      </w:r>
      <w:r w:rsidRPr="00E33496">
        <w:rPr>
          <w:rFonts w:ascii="Arial" w:eastAsia="Times New Roman" w:hAnsi="Arial" w:cs="Arial"/>
          <w:sz w:val="28"/>
          <w:szCs w:val="28"/>
        </w:rPr>
        <w:t xml:space="preserve"> : Assurer une communication sécurisée entre les environnements cloud et locaux.</w:t>
      </w:r>
    </w:p>
    <w:p w14:paraId="27F90806" w14:textId="77777777" w:rsidR="00E33496" w:rsidRPr="00E33496" w:rsidRDefault="00E33496" w:rsidP="00E33496">
      <w:pPr>
        <w:numPr>
          <w:ilvl w:val="0"/>
          <w:numId w:val="250"/>
        </w:numPr>
        <w:spacing w:before="100" w:beforeAutospacing="1" w:after="100" w:afterAutospacing="1"/>
        <w:rPr>
          <w:rFonts w:ascii="Arial" w:eastAsia="Times New Roman" w:hAnsi="Arial" w:cs="Arial"/>
          <w:sz w:val="28"/>
          <w:szCs w:val="28"/>
        </w:rPr>
      </w:pPr>
      <w:proofErr w:type="spellStart"/>
      <w:r w:rsidRPr="00E33496">
        <w:rPr>
          <w:rFonts w:ascii="Arial" w:eastAsia="Times New Roman" w:hAnsi="Arial" w:cs="Arial"/>
          <w:b/>
          <w:bCs/>
          <w:sz w:val="28"/>
          <w:szCs w:val="28"/>
        </w:rPr>
        <w:t>Load</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Balancers</w:t>
      </w:r>
      <w:proofErr w:type="spellEnd"/>
      <w:r w:rsidRPr="00E33496">
        <w:rPr>
          <w:rFonts w:ascii="Arial" w:eastAsia="Times New Roman" w:hAnsi="Arial" w:cs="Arial"/>
          <w:b/>
          <w:bCs/>
          <w:sz w:val="28"/>
          <w:szCs w:val="28"/>
        </w:rPr>
        <w:t xml:space="preserve"> Hybrides (</w:t>
      </w:r>
      <w:proofErr w:type="spellStart"/>
      <w:r w:rsidRPr="00E33496">
        <w:rPr>
          <w:rFonts w:ascii="Arial" w:eastAsia="Times New Roman" w:hAnsi="Arial" w:cs="Arial"/>
          <w:b/>
          <w:bCs/>
          <w:sz w:val="28"/>
          <w:szCs w:val="28"/>
        </w:rPr>
        <w:t>HAProxy</w:t>
      </w:r>
      <w:proofErr w:type="spellEnd"/>
      <w:r w:rsidRPr="00E33496">
        <w:rPr>
          <w:rFonts w:ascii="Arial" w:eastAsia="Times New Roman" w:hAnsi="Arial" w:cs="Arial"/>
          <w:b/>
          <w:bCs/>
          <w:sz w:val="28"/>
          <w:szCs w:val="28"/>
        </w:rPr>
        <w:t>, Nginx)</w:t>
      </w:r>
      <w:r w:rsidRPr="00E33496">
        <w:rPr>
          <w:rFonts w:ascii="Arial" w:eastAsia="Times New Roman" w:hAnsi="Arial" w:cs="Arial"/>
          <w:sz w:val="28"/>
          <w:szCs w:val="28"/>
        </w:rPr>
        <w:t xml:space="preserve"> : Répartition intelligente des charges entre les instances cloud et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w:t>
      </w:r>
    </w:p>
    <w:p w14:paraId="17B59DD5"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Cas d'Utilisation :</w:t>
      </w:r>
    </w:p>
    <w:p w14:paraId="2D74AB14" w14:textId="77777777" w:rsidR="00E33496" w:rsidRPr="00E33496" w:rsidRDefault="00E33496" w:rsidP="00E33496">
      <w:pPr>
        <w:numPr>
          <w:ilvl w:val="0"/>
          <w:numId w:val="25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Data Lake Hybride</w:t>
      </w:r>
      <w:r w:rsidRPr="00E33496">
        <w:rPr>
          <w:rFonts w:ascii="Arial" w:eastAsia="Times New Roman" w:hAnsi="Arial" w:cs="Arial"/>
          <w:sz w:val="28"/>
          <w:szCs w:val="28"/>
        </w:rPr>
        <w:t xml:space="preserve"> : Stockage des données analytiques dans le cloud tout en conservant les données sensibles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w:t>
      </w:r>
    </w:p>
    <w:p w14:paraId="6FD3E8AB" w14:textId="77777777" w:rsidR="00E33496" w:rsidRPr="00E33496" w:rsidRDefault="00E33496" w:rsidP="00E33496">
      <w:pPr>
        <w:numPr>
          <w:ilvl w:val="0"/>
          <w:numId w:val="25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Continuité des Activités</w:t>
      </w:r>
      <w:r w:rsidRPr="00E33496">
        <w:rPr>
          <w:rFonts w:ascii="Arial" w:eastAsia="Times New Roman" w:hAnsi="Arial" w:cs="Arial"/>
          <w:sz w:val="28"/>
          <w:szCs w:val="28"/>
        </w:rPr>
        <w:t xml:space="preserve"> : Basculer les opérations vers le cloud en cas de défaillance des serveurs locaux.</w:t>
      </w:r>
    </w:p>
    <w:p w14:paraId="2F91D01F" w14:textId="77777777" w:rsidR="00E33496" w:rsidRPr="00E33496" w:rsidRDefault="00E33496" w:rsidP="00E33496">
      <w:pPr>
        <w:numPr>
          <w:ilvl w:val="0"/>
          <w:numId w:val="25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des Performances</w:t>
      </w:r>
      <w:r w:rsidRPr="00E33496">
        <w:rPr>
          <w:rFonts w:ascii="Arial" w:eastAsia="Times New Roman" w:hAnsi="Arial" w:cs="Arial"/>
          <w:sz w:val="28"/>
          <w:szCs w:val="28"/>
        </w:rPr>
        <w:t xml:space="preserve"> : Traitement des analyses intensives dans le cloud tout en gardant les données critiques localement pour une réponse rapide.</w:t>
      </w:r>
    </w:p>
    <w:p w14:paraId="02ABCA40" w14:textId="77777777" w:rsidR="00EB5694" w:rsidRDefault="00EB5694">
      <w:pPr>
        <w:spacing w:line="357" w:lineRule="exact"/>
        <w:rPr>
          <w:sz w:val="20"/>
          <w:szCs w:val="20"/>
        </w:rPr>
      </w:pPr>
    </w:p>
    <w:p w14:paraId="145997C9" w14:textId="77777777" w:rsidR="00E33496" w:rsidRDefault="00E33496">
      <w:pPr>
        <w:rPr>
          <w:rFonts w:ascii="Arial" w:eastAsia="Arial" w:hAnsi="Arial" w:cs="Arial"/>
          <w:b/>
          <w:bCs/>
          <w:sz w:val="28"/>
          <w:szCs w:val="28"/>
        </w:rPr>
      </w:pPr>
      <w:r>
        <w:rPr>
          <w:rFonts w:ascii="Arial" w:eastAsia="Arial" w:hAnsi="Arial" w:cs="Arial"/>
          <w:b/>
          <w:bCs/>
          <w:sz w:val="28"/>
          <w:szCs w:val="28"/>
        </w:rPr>
        <w:br w:type="page"/>
      </w:r>
    </w:p>
    <w:p w14:paraId="137AA264" w14:textId="269DF1FF" w:rsidR="00EB5694" w:rsidRDefault="00000000">
      <w:pPr>
        <w:ind w:left="280"/>
        <w:rPr>
          <w:sz w:val="20"/>
          <w:szCs w:val="20"/>
        </w:rPr>
      </w:pPr>
      <w:r>
        <w:rPr>
          <w:rFonts w:ascii="Arial" w:eastAsia="Arial" w:hAnsi="Arial" w:cs="Arial"/>
          <w:b/>
          <w:bCs/>
          <w:sz w:val="28"/>
          <w:szCs w:val="28"/>
        </w:rPr>
        <w:lastRenderedPageBreak/>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12.2.1 Algorithmes et </w:t>
      </w:r>
      <w:proofErr w:type="spellStart"/>
      <w:r>
        <w:rPr>
          <w:rFonts w:ascii="Arial" w:eastAsia="Arial" w:hAnsi="Arial" w:cs="Arial"/>
          <w:color w:val="666666"/>
          <w:sz w:val="24"/>
          <w:szCs w:val="24"/>
        </w:rPr>
        <w:t>frameworks</w:t>
      </w:r>
      <w:proofErr w:type="spellEnd"/>
    </w:p>
    <w:p w14:paraId="0895118D" w14:textId="50C5C03B"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L’implémentation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repose sur une </w:t>
      </w:r>
      <w:r w:rsidRPr="00E33496">
        <w:rPr>
          <w:rFonts w:ascii="Arial" w:eastAsia="Times New Roman" w:hAnsi="Arial" w:cs="Arial"/>
          <w:b/>
          <w:bCs/>
          <w:sz w:val="28"/>
          <w:szCs w:val="28"/>
        </w:rPr>
        <w:t>architecture data-</w:t>
      </w:r>
      <w:proofErr w:type="spellStart"/>
      <w:r w:rsidRPr="00E33496">
        <w:rPr>
          <w:rFonts w:ascii="Arial" w:eastAsia="Times New Roman" w:hAnsi="Arial" w:cs="Arial"/>
          <w:b/>
          <w:bCs/>
          <w:sz w:val="28"/>
          <w:szCs w:val="28"/>
        </w:rPr>
        <w:t>driven</w:t>
      </w:r>
      <w:proofErr w:type="spellEnd"/>
      <w:r w:rsidRPr="00E33496">
        <w:rPr>
          <w:rFonts w:ascii="Arial" w:eastAsia="Times New Roman" w:hAnsi="Arial" w:cs="Arial"/>
          <w:sz w:val="28"/>
          <w:szCs w:val="28"/>
        </w:rPr>
        <w:t xml:space="preserve">, exploitant des </w:t>
      </w:r>
      <w:r w:rsidRPr="00E33496">
        <w:rPr>
          <w:rFonts w:ascii="Arial" w:eastAsia="Times New Roman" w:hAnsi="Arial" w:cs="Arial"/>
          <w:b/>
          <w:bCs/>
          <w:sz w:val="28"/>
          <w:szCs w:val="28"/>
        </w:rPr>
        <w:t xml:space="preserve">algorithmes avancés de machine </w:t>
      </w:r>
      <w:proofErr w:type="spellStart"/>
      <w:r w:rsidRPr="00E33496">
        <w:rPr>
          <w:rFonts w:ascii="Arial" w:eastAsia="Times New Roman" w:hAnsi="Arial" w:cs="Arial"/>
          <w:b/>
          <w:bCs/>
          <w:sz w:val="28"/>
          <w:szCs w:val="28"/>
        </w:rPr>
        <w:t>learning</w:t>
      </w:r>
      <w:proofErr w:type="spellEnd"/>
      <w:r w:rsidRPr="00E33496">
        <w:rPr>
          <w:rFonts w:ascii="Arial" w:eastAsia="Times New Roman" w:hAnsi="Arial" w:cs="Arial"/>
          <w:sz w:val="28"/>
          <w:szCs w:val="28"/>
        </w:rPr>
        <w:t xml:space="preserve"> et des </w:t>
      </w:r>
      <w:proofErr w:type="spellStart"/>
      <w:r w:rsidRPr="00E33496">
        <w:rPr>
          <w:rFonts w:ascii="Arial" w:eastAsia="Times New Roman" w:hAnsi="Arial" w:cs="Arial"/>
          <w:b/>
          <w:bCs/>
          <w:sz w:val="28"/>
          <w:szCs w:val="28"/>
        </w:rPr>
        <w:t>frameworks</w:t>
      </w:r>
      <w:proofErr w:type="spellEnd"/>
      <w:r w:rsidRPr="00E33496">
        <w:rPr>
          <w:rFonts w:ascii="Arial" w:eastAsia="Times New Roman" w:hAnsi="Arial" w:cs="Arial"/>
          <w:b/>
          <w:bCs/>
          <w:sz w:val="28"/>
          <w:szCs w:val="28"/>
        </w:rPr>
        <w:t xml:space="preserve"> spécialisés</w:t>
      </w:r>
      <w:r w:rsidRPr="00E33496">
        <w:rPr>
          <w:rFonts w:ascii="Arial" w:eastAsia="Times New Roman" w:hAnsi="Arial" w:cs="Arial"/>
          <w:sz w:val="28"/>
          <w:szCs w:val="28"/>
        </w:rPr>
        <w:t xml:space="preserve"> pour garantir </w:t>
      </w:r>
      <w:r w:rsidRPr="00E33496">
        <w:rPr>
          <w:rFonts w:ascii="Arial" w:eastAsia="Times New Roman" w:hAnsi="Arial" w:cs="Arial"/>
          <w:b/>
          <w:bCs/>
          <w:sz w:val="28"/>
          <w:szCs w:val="28"/>
        </w:rPr>
        <w:t xml:space="preserve">des prédictions de </w:t>
      </w:r>
      <w:proofErr w:type="spellStart"/>
      <w:r w:rsidRPr="00E33496">
        <w:rPr>
          <w:rFonts w:ascii="Arial" w:eastAsia="Times New Roman" w:hAnsi="Arial" w:cs="Arial"/>
          <w:b/>
          <w:bCs/>
          <w:sz w:val="28"/>
          <w:szCs w:val="28"/>
        </w:rPr>
        <w:t>churn</w:t>
      </w:r>
      <w:proofErr w:type="spellEnd"/>
      <w:r w:rsidRPr="00E33496">
        <w:rPr>
          <w:rFonts w:ascii="Arial" w:eastAsia="Times New Roman" w:hAnsi="Arial" w:cs="Arial"/>
          <w:b/>
          <w:bCs/>
          <w:sz w:val="28"/>
          <w:szCs w:val="28"/>
        </w:rPr>
        <w:t xml:space="preserve"> précises, une automatisation intelligente et une gestion efficace des données</w:t>
      </w:r>
      <w:r w:rsidRPr="00E33496">
        <w:rPr>
          <w:rFonts w:ascii="Arial" w:eastAsia="Times New Roman" w:hAnsi="Arial" w:cs="Arial"/>
          <w:sz w:val="28"/>
          <w:szCs w:val="28"/>
        </w:rPr>
        <w:t>.</w:t>
      </w:r>
    </w:p>
    <w:p w14:paraId="59CEF81B" w14:textId="77777777" w:rsidR="00E33496" w:rsidRPr="00E33496" w:rsidRDefault="00E33496" w:rsidP="00E33496">
      <w:pPr>
        <w:spacing w:before="100" w:beforeAutospacing="1" w:after="100" w:afterAutospacing="1"/>
        <w:outlineLvl w:val="1"/>
        <w:rPr>
          <w:rFonts w:ascii="Arial" w:eastAsia="Times New Roman" w:hAnsi="Arial" w:cs="Arial"/>
          <w:b/>
          <w:bCs/>
          <w:sz w:val="28"/>
          <w:szCs w:val="28"/>
        </w:rPr>
      </w:pPr>
      <w:r w:rsidRPr="00E33496">
        <w:rPr>
          <w:rFonts w:ascii="Arial" w:eastAsia="Times New Roman" w:hAnsi="Arial" w:cs="Arial"/>
          <w:b/>
          <w:bCs/>
          <w:sz w:val="28"/>
          <w:szCs w:val="28"/>
        </w:rPr>
        <w:t>1. Algorithmes Utilisés</w:t>
      </w:r>
    </w:p>
    <w:p w14:paraId="74111240"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L’optimisation de la prédiction du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 xml:space="preserve"> et des recommandations repose sur plusieurs types d’algorithmes adaptés aux besoins spécifiques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w:t>
      </w:r>
    </w:p>
    <w:p w14:paraId="4DF61769"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 xml:space="preserve">a) Algorithmes de Machine Learning pour la Prédiction du </w:t>
      </w:r>
      <w:proofErr w:type="spellStart"/>
      <w:r w:rsidRPr="00E33496">
        <w:rPr>
          <w:rFonts w:ascii="Arial" w:eastAsia="Times New Roman" w:hAnsi="Arial" w:cs="Arial"/>
          <w:b/>
          <w:bCs/>
          <w:sz w:val="28"/>
          <w:szCs w:val="28"/>
        </w:rPr>
        <w:t>Churn</w:t>
      </w:r>
      <w:proofErr w:type="spellEnd"/>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86"/>
        <w:gridCol w:w="3679"/>
        <w:gridCol w:w="3425"/>
      </w:tblGrid>
      <w:tr w:rsidR="00E33496" w:rsidRPr="00E33496" w14:paraId="2156DF29" w14:textId="77777777" w:rsidTr="00E33496">
        <w:trPr>
          <w:tblHeader/>
          <w:tblCellSpacing w:w="15" w:type="dxa"/>
        </w:trPr>
        <w:tc>
          <w:tcPr>
            <w:tcW w:w="0" w:type="auto"/>
            <w:vAlign w:val="center"/>
            <w:hideMark/>
          </w:tcPr>
          <w:p w14:paraId="74ED0237"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437AE779"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5D0EF196"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59D31277" w14:textId="77777777" w:rsidTr="00E33496">
        <w:trPr>
          <w:tblCellSpacing w:w="15" w:type="dxa"/>
        </w:trPr>
        <w:tc>
          <w:tcPr>
            <w:tcW w:w="0" w:type="auto"/>
            <w:vAlign w:val="center"/>
            <w:hideMark/>
          </w:tcPr>
          <w:p w14:paraId="1CBBEF4E"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XGBoost</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Extreme</w:t>
            </w:r>
            <w:proofErr w:type="spellEnd"/>
            <w:r w:rsidRPr="00E33496">
              <w:rPr>
                <w:rFonts w:ascii="Arial" w:eastAsia="Times New Roman" w:hAnsi="Arial" w:cs="Arial"/>
                <w:sz w:val="28"/>
                <w:szCs w:val="28"/>
              </w:rPr>
              <w:t xml:space="preserve"> Gradient </w:t>
            </w:r>
            <w:proofErr w:type="spellStart"/>
            <w:r w:rsidRPr="00E33496">
              <w:rPr>
                <w:rFonts w:ascii="Arial" w:eastAsia="Times New Roman" w:hAnsi="Arial" w:cs="Arial"/>
                <w:sz w:val="28"/>
                <w:szCs w:val="28"/>
              </w:rPr>
              <w:t>Boosting</w:t>
            </w:r>
            <w:proofErr w:type="spellEnd"/>
            <w:r w:rsidRPr="00E33496">
              <w:rPr>
                <w:rFonts w:ascii="Arial" w:eastAsia="Times New Roman" w:hAnsi="Arial" w:cs="Arial"/>
                <w:sz w:val="28"/>
                <w:szCs w:val="28"/>
              </w:rPr>
              <w:t>)</w:t>
            </w:r>
          </w:p>
        </w:tc>
        <w:tc>
          <w:tcPr>
            <w:tcW w:w="0" w:type="auto"/>
            <w:vAlign w:val="center"/>
            <w:hideMark/>
          </w:tcPr>
          <w:p w14:paraId="70D83AC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Algorithme performant pour les données tabulaires, souvent utilisé en compétition </w:t>
            </w:r>
            <w:proofErr w:type="spellStart"/>
            <w:r w:rsidRPr="00E33496">
              <w:rPr>
                <w:rFonts w:ascii="Arial" w:eastAsia="Times New Roman" w:hAnsi="Arial" w:cs="Arial"/>
                <w:sz w:val="28"/>
                <w:szCs w:val="28"/>
              </w:rPr>
              <w:t>Kaggle</w:t>
            </w:r>
            <w:proofErr w:type="spellEnd"/>
            <w:r w:rsidRPr="00E33496">
              <w:rPr>
                <w:rFonts w:ascii="Arial" w:eastAsia="Times New Roman" w:hAnsi="Arial" w:cs="Arial"/>
                <w:sz w:val="28"/>
                <w:szCs w:val="28"/>
              </w:rPr>
              <w:t xml:space="preserve"> pour la prédiction de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tc>
        <w:tc>
          <w:tcPr>
            <w:tcW w:w="0" w:type="auto"/>
            <w:vAlign w:val="center"/>
            <w:hideMark/>
          </w:tcPr>
          <w:p w14:paraId="3253F46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Très bonne précision, gestion des valeurs manquantes, robustesse aux corrélations.</w:t>
            </w:r>
          </w:p>
        </w:tc>
      </w:tr>
      <w:tr w:rsidR="00E33496" w:rsidRPr="00E33496" w14:paraId="1976021E" w14:textId="77777777" w:rsidTr="00E33496">
        <w:trPr>
          <w:tblCellSpacing w:w="15" w:type="dxa"/>
        </w:trPr>
        <w:tc>
          <w:tcPr>
            <w:tcW w:w="0" w:type="auto"/>
            <w:vAlign w:val="center"/>
            <w:hideMark/>
          </w:tcPr>
          <w:p w14:paraId="11784848"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Random</w:t>
            </w:r>
            <w:proofErr w:type="spellEnd"/>
            <w:r w:rsidRPr="00E33496">
              <w:rPr>
                <w:rFonts w:ascii="Arial" w:eastAsia="Times New Roman" w:hAnsi="Arial" w:cs="Arial"/>
                <w:b/>
                <w:bCs/>
                <w:sz w:val="28"/>
                <w:szCs w:val="28"/>
              </w:rPr>
              <w:t xml:space="preserve"> Forest</w:t>
            </w:r>
          </w:p>
        </w:tc>
        <w:tc>
          <w:tcPr>
            <w:tcW w:w="0" w:type="auto"/>
            <w:vAlign w:val="center"/>
            <w:hideMark/>
          </w:tcPr>
          <w:p w14:paraId="4E79BEF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Méthode d’ensemble basée sur des arbres de décision, bien adaptée aux données clients.</w:t>
            </w:r>
          </w:p>
        </w:tc>
        <w:tc>
          <w:tcPr>
            <w:tcW w:w="0" w:type="auto"/>
            <w:vAlign w:val="center"/>
            <w:hideMark/>
          </w:tcPr>
          <w:p w14:paraId="2F9F9DD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Bonne interprétabilité, réduction du surapprentissage, gestion efficace des </w:t>
            </w:r>
            <w:proofErr w:type="spellStart"/>
            <w:r w:rsidRPr="00E33496">
              <w:rPr>
                <w:rFonts w:ascii="Arial" w:eastAsia="Times New Roman" w:hAnsi="Arial" w:cs="Arial"/>
                <w:sz w:val="28"/>
                <w:szCs w:val="28"/>
              </w:rPr>
              <w:t>outliers</w:t>
            </w:r>
            <w:proofErr w:type="spellEnd"/>
            <w:r w:rsidRPr="00E33496">
              <w:rPr>
                <w:rFonts w:ascii="Arial" w:eastAsia="Times New Roman" w:hAnsi="Arial" w:cs="Arial"/>
                <w:sz w:val="28"/>
                <w:szCs w:val="28"/>
              </w:rPr>
              <w:t>.</w:t>
            </w:r>
          </w:p>
        </w:tc>
      </w:tr>
      <w:tr w:rsidR="00E33496" w:rsidRPr="00E33496" w14:paraId="52D78946" w14:textId="77777777" w:rsidTr="00E33496">
        <w:trPr>
          <w:tblCellSpacing w:w="15" w:type="dxa"/>
        </w:trPr>
        <w:tc>
          <w:tcPr>
            <w:tcW w:w="0" w:type="auto"/>
            <w:vAlign w:val="center"/>
            <w:hideMark/>
          </w:tcPr>
          <w:p w14:paraId="5F3BEC4C"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Logistic</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Regression</w:t>
            </w:r>
            <w:proofErr w:type="spellEnd"/>
          </w:p>
        </w:tc>
        <w:tc>
          <w:tcPr>
            <w:tcW w:w="0" w:type="auto"/>
            <w:vAlign w:val="center"/>
            <w:hideMark/>
          </w:tcPr>
          <w:p w14:paraId="18E510A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Algorithme de base pour les modèles de classification binaire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 xml:space="preserve"> ou non-</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tc>
        <w:tc>
          <w:tcPr>
            <w:tcW w:w="0" w:type="auto"/>
            <w:vAlign w:val="center"/>
            <w:hideMark/>
          </w:tcPr>
          <w:p w14:paraId="26BD9A5C"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Simple, rapide, efficace pour les données bien prétraitées.</w:t>
            </w:r>
          </w:p>
        </w:tc>
      </w:tr>
      <w:tr w:rsidR="00E33496" w:rsidRPr="00E33496" w14:paraId="6CBC845B" w14:textId="77777777" w:rsidTr="00E33496">
        <w:trPr>
          <w:tblCellSpacing w:w="15" w:type="dxa"/>
        </w:trPr>
        <w:tc>
          <w:tcPr>
            <w:tcW w:w="0" w:type="auto"/>
            <w:vAlign w:val="center"/>
            <w:hideMark/>
          </w:tcPr>
          <w:p w14:paraId="31BA11B4"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b/>
                <w:bCs/>
                <w:sz w:val="28"/>
                <w:szCs w:val="28"/>
                <w:lang w:val="en-US"/>
              </w:rPr>
              <w:t>LSTM (Long Short-Term Memory)</w:t>
            </w:r>
          </w:p>
        </w:tc>
        <w:tc>
          <w:tcPr>
            <w:tcW w:w="0" w:type="auto"/>
            <w:vAlign w:val="center"/>
            <w:hideMark/>
          </w:tcPr>
          <w:p w14:paraId="4A4606F9"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Réseau de neurones récurrent adapté à l’analyse des séries temporelles des comportements clients.</w:t>
            </w:r>
          </w:p>
        </w:tc>
        <w:tc>
          <w:tcPr>
            <w:tcW w:w="0" w:type="auto"/>
            <w:vAlign w:val="center"/>
            <w:hideMark/>
          </w:tcPr>
          <w:p w14:paraId="7B865D7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Prend en compte les tendances sur le long terme, réduction des faux positifs.</w:t>
            </w:r>
          </w:p>
        </w:tc>
      </w:tr>
      <w:tr w:rsidR="00E33496" w:rsidRPr="00E33496" w14:paraId="265E4627" w14:textId="77777777" w:rsidTr="00E33496">
        <w:trPr>
          <w:tblCellSpacing w:w="15" w:type="dxa"/>
        </w:trPr>
        <w:tc>
          <w:tcPr>
            <w:tcW w:w="0" w:type="auto"/>
            <w:vAlign w:val="center"/>
            <w:hideMark/>
          </w:tcPr>
          <w:p w14:paraId="172E8714"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CatBoost</w:t>
            </w:r>
            <w:proofErr w:type="spellEnd"/>
          </w:p>
        </w:tc>
        <w:tc>
          <w:tcPr>
            <w:tcW w:w="0" w:type="auto"/>
            <w:vAlign w:val="center"/>
            <w:hideMark/>
          </w:tcPr>
          <w:p w14:paraId="6F00D30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Variante de </w:t>
            </w:r>
            <w:proofErr w:type="spellStart"/>
            <w:r w:rsidRPr="00E33496">
              <w:rPr>
                <w:rFonts w:ascii="Arial" w:eastAsia="Times New Roman" w:hAnsi="Arial" w:cs="Arial"/>
                <w:sz w:val="28"/>
                <w:szCs w:val="28"/>
              </w:rPr>
              <w:t>XGBoost</w:t>
            </w:r>
            <w:proofErr w:type="spellEnd"/>
            <w:r w:rsidRPr="00E33496">
              <w:rPr>
                <w:rFonts w:ascii="Arial" w:eastAsia="Times New Roman" w:hAnsi="Arial" w:cs="Arial"/>
                <w:sz w:val="28"/>
                <w:szCs w:val="28"/>
              </w:rPr>
              <w:t xml:space="preserve"> optimisée pour les variables catégorielles, utile dans un contexte CRM.</w:t>
            </w:r>
          </w:p>
        </w:tc>
        <w:tc>
          <w:tcPr>
            <w:tcW w:w="0" w:type="auto"/>
            <w:vAlign w:val="center"/>
            <w:hideMark/>
          </w:tcPr>
          <w:p w14:paraId="0DAC4EF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Très efficace sur les données structurées, nécessite peu de prétraitement.</w:t>
            </w:r>
          </w:p>
        </w:tc>
      </w:tr>
    </w:tbl>
    <w:p w14:paraId="09B619A4" w14:textId="2611B696" w:rsidR="00E33496" w:rsidRPr="00E33496" w:rsidRDefault="00E33496" w:rsidP="00E33496">
      <w:pPr>
        <w:rPr>
          <w:rFonts w:ascii="Arial" w:eastAsia="Times New Roman" w:hAnsi="Arial" w:cs="Arial"/>
          <w:sz w:val="28"/>
          <w:szCs w:val="28"/>
        </w:rPr>
      </w:pPr>
    </w:p>
    <w:p w14:paraId="717454AF"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2A026965" w14:textId="10964F7E"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b) Algorithmes de Clustering et Segmentation des Clients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67"/>
        <w:gridCol w:w="3753"/>
        <w:gridCol w:w="3370"/>
      </w:tblGrid>
      <w:tr w:rsidR="00E33496" w:rsidRPr="00E33496" w14:paraId="53E0D7CF" w14:textId="77777777" w:rsidTr="00E33496">
        <w:trPr>
          <w:tblHeader/>
          <w:tblCellSpacing w:w="15" w:type="dxa"/>
        </w:trPr>
        <w:tc>
          <w:tcPr>
            <w:tcW w:w="0" w:type="auto"/>
            <w:vAlign w:val="center"/>
            <w:hideMark/>
          </w:tcPr>
          <w:p w14:paraId="3991FFBD"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310CCA68"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52BDBBF7"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7AAB211C" w14:textId="77777777" w:rsidTr="00E33496">
        <w:trPr>
          <w:tblCellSpacing w:w="15" w:type="dxa"/>
        </w:trPr>
        <w:tc>
          <w:tcPr>
            <w:tcW w:w="0" w:type="auto"/>
            <w:vAlign w:val="center"/>
            <w:hideMark/>
          </w:tcPr>
          <w:p w14:paraId="73C3FB4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K-</w:t>
            </w:r>
            <w:proofErr w:type="spellStart"/>
            <w:r w:rsidRPr="00E33496">
              <w:rPr>
                <w:rFonts w:ascii="Arial" w:eastAsia="Times New Roman" w:hAnsi="Arial" w:cs="Arial"/>
                <w:b/>
                <w:bCs/>
                <w:sz w:val="28"/>
                <w:szCs w:val="28"/>
              </w:rPr>
              <w:t>Means</w:t>
            </w:r>
            <w:proofErr w:type="spellEnd"/>
            <w:r w:rsidRPr="00E33496">
              <w:rPr>
                <w:rFonts w:ascii="Arial" w:eastAsia="Times New Roman" w:hAnsi="Arial" w:cs="Arial"/>
                <w:b/>
                <w:bCs/>
                <w:sz w:val="28"/>
                <w:szCs w:val="28"/>
              </w:rPr>
              <w:t xml:space="preserve"> Clustering</w:t>
            </w:r>
          </w:p>
        </w:tc>
        <w:tc>
          <w:tcPr>
            <w:tcW w:w="0" w:type="auto"/>
            <w:vAlign w:val="center"/>
            <w:hideMark/>
          </w:tcPr>
          <w:p w14:paraId="408D011B"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Regroupe les clients selon leurs comportements d’achat et leur engagement.</w:t>
            </w:r>
          </w:p>
        </w:tc>
        <w:tc>
          <w:tcPr>
            <w:tcW w:w="0" w:type="auto"/>
            <w:vAlign w:val="center"/>
            <w:hideMark/>
          </w:tcPr>
          <w:p w14:paraId="7C7048F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Facile à interpréter, rapide pour les gros volumes de données.</w:t>
            </w:r>
          </w:p>
        </w:tc>
      </w:tr>
      <w:tr w:rsidR="00E33496" w:rsidRPr="00E33496" w14:paraId="2B7C8F20" w14:textId="77777777" w:rsidTr="00E33496">
        <w:trPr>
          <w:tblCellSpacing w:w="15" w:type="dxa"/>
        </w:trPr>
        <w:tc>
          <w:tcPr>
            <w:tcW w:w="0" w:type="auto"/>
            <w:vAlign w:val="center"/>
            <w:hideMark/>
          </w:tcPr>
          <w:p w14:paraId="12222E2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DBSCAN</w:t>
            </w:r>
          </w:p>
        </w:tc>
        <w:tc>
          <w:tcPr>
            <w:tcW w:w="0" w:type="auto"/>
            <w:vAlign w:val="center"/>
            <w:hideMark/>
          </w:tcPr>
          <w:p w14:paraId="445249B1"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Clustering sans nécessité de définir un nombre de groupes à l’avance.</w:t>
            </w:r>
          </w:p>
        </w:tc>
        <w:tc>
          <w:tcPr>
            <w:tcW w:w="0" w:type="auto"/>
            <w:vAlign w:val="center"/>
            <w:hideMark/>
          </w:tcPr>
          <w:p w14:paraId="23E1E0D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Identifie les segments même en présence d’</w:t>
            </w:r>
            <w:proofErr w:type="spellStart"/>
            <w:r w:rsidRPr="00E33496">
              <w:rPr>
                <w:rFonts w:ascii="Arial" w:eastAsia="Times New Roman" w:hAnsi="Arial" w:cs="Arial"/>
                <w:sz w:val="28"/>
                <w:szCs w:val="28"/>
              </w:rPr>
              <w:t>outliers</w:t>
            </w:r>
            <w:proofErr w:type="spellEnd"/>
            <w:r w:rsidRPr="00E33496">
              <w:rPr>
                <w:rFonts w:ascii="Arial" w:eastAsia="Times New Roman" w:hAnsi="Arial" w:cs="Arial"/>
                <w:sz w:val="28"/>
                <w:szCs w:val="28"/>
              </w:rPr>
              <w:t>.</w:t>
            </w:r>
          </w:p>
        </w:tc>
      </w:tr>
      <w:tr w:rsidR="00E33496" w:rsidRPr="00E33496" w14:paraId="3D76A1AB" w14:textId="77777777" w:rsidTr="00E33496">
        <w:trPr>
          <w:tblCellSpacing w:w="15" w:type="dxa"/>
        </w:trPr>
        <w:tc>
          <w:tcPr>
            <w:tcW w:w="0" w:type="auto"/>
            <w:vAlign w:val="center"/>
            <w:hideMark/>
          </w:tcPr>
          <w:p w14:paraId="648B765F"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Hierarchical</w:t>
            </w:r>
            <w:proofErr w:type="spellEnd"/>
            <w:r w:rsidRPr="00E33496">
              <w:rPr>
                <w:rFonts w:ascii="Arial" w:eastAsia="Times New Roman" w:hAnsi="Arial" w:cs="Arial"/>
                <w:b/>
                <w:bCs/>
                <w:sz w:val="28"/>
                <w:szCs w:val="28"/>
              </w:rPr>
              <w:t xml:space="preserve"> Clustering</w:t>
            </w:r>
          </w:p>
        </w:tc>
        <w:tc>
          <w:tcPr>
            <w:tcW w:w="0" w:type="auto"/>
            <w:vAlign w:val="center"/>
            <w:hideMark/>
          </w:tcPr>
          <w:p w14:paraId="5548F9B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Segmentation des clients en niveaux hiérarchiques.</w:t>
            </w:r>
          </w:p>
        </w:tc>
        <w:tc>
          <w:tcPr>
            <w:tcW w:w="0" w:type="auto"/>
            <w:vAlign w:val="center"/>
            <w:hideMark/>
          </w:tcPr>
          <w:p w14:paraId="6BA1E90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Permet d’affiner la compréhension des comportements clients.</w:t>
            </w:r>
          </w:p>
        </w:tc>
      </w:tr>
    </w:tbl>
    <w:p w14:paraId="0B24E009" w14:textId="16E1BB75" w:rsidR="00E33496" w:rsidRPr="00E33496" w:rsidRDefault="00E33496" w:rsidP="00E33496">
      <w:pPr>
        <w:rPr>
          <w:rFonts w:ascii="Arial" w:eastAsia="Times New Roman" w:hAnsi="Arial" w:cs="Arial"/>
          <w:sz w:val="28"/>
          <w:szCs w:val="28"/>
        </w:rPr>
      </w:pPr>
    </w:p>
    <w:p w14:paraId="20B3749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c) Algorithmes de Recommandation pour l’Engagement Client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71"/>
        <w:gridCol w:w="3426"/>
        <w:gridCol w:w="3393"/>
      </w:tblGrid>
      <w:tr w:rsidR="00E33496" w:rsidRPr="00E33496" w14:paraId="1AE94561" w14:textId="77777777" w:rsidTr="00E33496">
        <w:trPr>
          <w:tblHeader/>
          <w:tblCellSpacing w:w="15" w:type="dxa"/>
        </w:trPr>
        <w:tc>
          <w:tcPr>
            <w:tcW w:w="0" w:type="auto"/>
            <w:vAlign w:val="center"/>
            <w:hideMark/>
          </w:tcPr>
          <w:p w14:paraId="1F8D7F7B"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1260605D"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165D78A0"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5024A852" w14:textId="77777777" w:rsidTr="00E33496">
        <w:trPr>
          <w:tblCellSpacing w:w="15" w:type="dxa"/>
        </w:trPr>
        <w:tc>
          <w:tcPr>
            <w:tcW w:w="0" w:type="auto"/>
            <w:vAlign w:val="center"/>
            <w:hideMark/>
          </w:tcPr>
          <w:p w14:paraId="0217570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 xml:space="preserve">Collaborative </w:t>
            </w:r>
            <w:proofErr w:type="spellStart"/>
            <w:r w:rsidRPr="00E33496">
              <w:rPr>
                <w:rFonts w:ascii="Arial" w:eastAsia="Times New Roman" w:hAnsi="Arial" w:cs="Arial"/>
                <w:b/>
                <w:bCs/>
                <w:sz w:val="28"/>
                <w:szCs w:val="28"/>
              </w:rPr>
              <w:t>Filtering</w:t>
            </w:r>
            <w:proofErr w:type="spellEnd"/>
          </w:p>
        </w:tc>
        <w:tc>
          <w:tcPr>
            <w:tcW w:w="0" w:type="auto"/>
            <w:vAlign w:val="center"/>
            <w:hideMark/>
          </w:tcPr>
          <w:p w14:paraId="5471A71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Basé sur les interactions des utilisateurs pour suggérer des produits/services pertinents.</w:t>
            </w:r>
          </w:p>
        </w:tc>
        <w:tc>
          <w:tcPr>
            <w:tcW w:w="0" w:type="auto"/>
            <w:vAlign w:val="center"/>
            <w:hideMark/>
          </w:tcPr>
          <w:p w14:paraId="2724F701"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Approche personnalisée, fonctionne bien avec un grand volume de données.</w:t>
            </w:r>
          </w:p>
        </w:tc>
      </w:tr>
      <w:tr w:rsidR="00E33496" w:rsidRPr="00E33496" w14:paraId="2FCF0F2A" w14:textId="77777777" w:rsidTr="00E33496">
        <w:trPr>
          <w:tblCellSpacing w:w="15" w:type="dxa"/>
        </w:trPr>
        <w:tc>
          <w:tcPr>
            <w:tcW w:w="0" w:type="auto"/>
            <w:vAlign w:val="center"/>
            <w:hideMark/>
          </w:tcPr>
          <w:p w14:paraId="295A2C2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Content-</w:t>
            </w:r>
            <w:proofErr w:type="spellStart"/>
            <w:r w:rsidRPr="00E33496">
              <w:rPr>
                <w:rFonts w:ascii="Arial" w:eastAsia="Times New Roman" w:hAnsi="Arial" w:cs="Arial"/>
                <w:b/>
                <w:bCs/>
                <w:sz w:val="28"/>
                <w:szCs w:val="28"/>
              </w:rPr>
              <w:t>Based</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Filtering</w:t>
            </w:r>
            <w:proofErr w:type="spellEnd"/>
          </w:p>
        </w:tc>
        <w:tc>
          <w:tcPr>
            <w:tcW w:w="0" w:type="auto"/>
            <w:vAlign w:val="center"/>
            <w:hideMark/>
          </w:tcPr>
          <w:p w14:paraId="035CB04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Analyse le profil des clients pour recommander des services similaires à ceux déjà utilisés.</w:t>
            </w:r>
          </w:p>
        </w:tc>
        <w:tc>
          <w:tcPr>
            <w:tcW w:w="0" w:type="auto"/>
            <w:vAlign w:val="center"/>
            <w:hideMark/>
          </w:tcPr>
          <w:p w14:paraId="15E2908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Ne dépend pas des interactions des autres utilisateurs, évite le cold start.</w:t>
            </w:r>
          </w:p>
        </w:tc>
      </w:tr>
      <w:tr w:rsidR="00E33496" w:rsidRPr="00E33496" w14:paraId="38BA2B13" w14:textId="77777777" w:rsidTr="00E33496">
        <w:trPr>
          <w:tblCellSpacing w:w="15" w:type="dxa"/>
        </w:trPr>
        <w:tc>
          <w:tcPr>
            <w:tcW w:w="0" w:type="auto"/>
            <w:vAlign w:val="center"/>
            <w:hideMark/>
          </w:tcPr>
          <w:p w14:paraId="358597B9"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Hybrid</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Recommender</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Systems</w:t>
            </w:r>
            <w:proofErr w:type="spellEnd"/>
          </w:p>
        </w:tc>
        <w:tc>
          <w:tcPr>
            <w:tcW w:w="0" w:type="auto"/>
            <w:vAlign w:val="center"/>
            <w:hideMark/>
          </w:tcPr>
          <w:p w14:paraId="611A696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Combine Collaborative et Content-</w:t>
            </w:r>
            <w:proofErr w:type="spellStart"/>
            <w:r w:rsidRPr="00E33496">
              <w:rPr>
                <w:rFonts w:ascii="Arial" w:eastAsia="Times New Roman" w:hAnsi="Arial" w:cs="Arial"/>
                <w:sz w:val="28"/>
                <w:szCs w:val="28"/>
              </w:rPr>
              <w:t>Based</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Filtering</w:t>
            </w:r>
            <w:proofErr w:type="spellEnd"/>
            <w:r w:rsidRPr="00E33496">
              <w:rPr>
                <w:rFonts w:ascii="Arial" w:eastAsia="Times New Roman" w:hAnsi="Arial" w:cs="Arial"/>
                <w:sz w:val="28"/>
                <w:szCs w:val="28"/>
              </w:rPr>
              <w:t xml:space="preserve"> pour optimiser les suggestions.</w:t>
            </w:r>
          </w:p>
        </w:tc>
        <w:tc>
          <w:tcPr>
            <w:tcW w:w="0" w:type="auto"/>
            <w:vAlign w:val="center"/>
            <w:hideMark/>
          </w:tcPr>
          <w:p w14:paraId="4D4A5C0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Améliore la précision des recommandations, s’adapte aux nouveaux clients.</w:t>
            </w:r>
          </w:p>
        </w:tc>
      </w:tr>
    </w:tbl>
    <w:p w14:paraId="59135543" w14:textId="63403563" w:rsidR="00E33496" w:rsidRPr="00E33496" w:rsidRDefault="00E33496" w:rsidP="00E33496">
      <w:pPr>
        <w:rPr>
          <w:rFonts w:ascii="Arial" w:eastAsia="Times New Roman" w:hAnsi="Arial" w:cs="Arial"/>
          <w:sz w:val="28"/>
          <w:szCs w:val="28"/>
        </w:rPr>
      </w:pPr>
    </w:p>
    <w:p w14:paraId="751FC28F"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55BAD19E" w14:textId="314D14B2"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d) Algorithmes de NLP pour l’Analyse des Avis Clients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240"/>
        <w:gridCol w:w="3078"/>
        <w:gridCol w:w="2872"/>
      </w:tblGrid>
      <w:tr w:rsidR="00E33496" w:rsidRPr="00E33496" w14:paraId="1C335261" w14:textId="77777777" w:rsidTr="00E33496">
        <w:trPr>
          <w:tblHeader/>
          <w:tblCellSpacing w:w="15" w:type="dxa"/>
        </w:trPr>
        <w:tc>
          <w:tcPr>
            <w:tcW w:w="0" w:type="auto"/>
            <w:vAlign w:val="center"/>
            <w:hideMark/>
          </w:tcPr>
          <w:p w14:paraId="7B0871E9"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0E06FDD8"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3D45073C"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2280DBB4" w14:textId="77777777" w:rsidTr="00E33496">
        <w:trPr>
          <w:tblCellSpacing w:w="15" w:type="dxa"/>
        </w:trPr>
        <w:tc>
          <w:tcPr>
            <w:tcW w:w="0" w:type="auto"/>
            <w:vAlign w:val="center"/>
            <w:hideMark/>
          </w:tcPr>
          <w:p w14:paraId="77EC14F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BERT (</w:t>
            </w:r>
            <w:proofErr w:type="spellStart"/>
            <w:r w:rsidRPr="00E33496">
              <w:rPr>
                <w:rFonts w:ascii="Arial" w:eastAsia="Times New Roman" w:hAnsi="Arial" w:cs="Arial"/>
                <w:b/>
                <w:bCs/>
                <w:sz w:val="28"/>
                <w:szCs w:val="28"/>
              </w:rPr>
              <w:t>Bidirectional</w:t>
            </w:r>
            <w:proofErr w:type="spellEnd"/>
            <w:r w:rsidRPr="00E33496">
              <w:rPr>
                <w:rFonts w:ascii="Arial" w:eastAsia="Times New Roman" w:hAnsi="Arial" w:cs="Arial"/>
                <w:b/>
                <w:bCs/>
                <w:sz w:val="28"/>
                <w:szCs w:val="28"/>
              </w:rPr>
              <w:t xml:space="preserve"> Encoder </w:t>
            </w:r>
            <w:proofErr w:type="spellStart"/>
            <w:r w:rsidRPr="00E33496">
              <w:rPr>
                <w:rFonts w:ascii="Arial" w:eastAsia="Times New Roman" w:hAnsi="Arial" w:cs="Arial"/>
                <w:b/>
                <w:bCs/>
                <w:sz w:val="28"/>
                <w:szCs w:val="28"/>
              </w:rPr>
              <w:t>Representations</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from</w:t>
            </w:r>
            <w:proofErr w:type="spellEnd"/>
            <w:r w:rsidRPr="00E33496">
              <w:rPr>
                <w:rFonts w:ascii="Arial" w:eastAsia="Times New Roman" w:hAnsi="Arial" w:cs="Arial"/>
                <w:b/>
                <w:bCs/>
                <w:sz w:val="28"/>
                <w:szCs w:val="28"/>
              </w:rPr>
              <w:t xml:space="preserve"> Transformers)</w:t>
            </w:r>
          </w:p>
        </w:tc>
        <w:tc>
          <w:tcPr>
            <w:tcW w:w="0" w:type="auto"/>
            <w:vAlign w:val="center"/>
            <w:hideMark/>
          </w:tcPr>
          <w:p w14:paraId="36EC939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Analyse des avis clients et identification des sentiments liés au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tc>
        <w:tc>
          <w:tcPr>
            <w:tcW w:w="0" w:type="auto"/>
            <w:vAlign w:val="center"/>
            <w:hideMark/>
          </w:tcPr>
          <w:p w14:paraId="2CE684C9"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Précision élevée, compréhension fine du contexte des phrases.</w:t>
            </w:r>
          </w:p>
        </w:tc>
      </w:tr>
      <w:tr w:rsidR="00E33496" w:rsidRPr="00E33496" w14:paraId="66818AE1" w14:textId="77777777" w:rsidTr="00E33496">
        <w:trPr>
          <w:tblCellSpacing w:w="15" w:type="dxa"/>
        </w:trPr>
        <w:tc>
          <w:tcPr>
            <w:tcW w:w="0" w:type="auto"/>
            <w:vAlign w:val="center"/>
            <w:hideMark/>
          </w:tcPr>
          <w:p w14:paraId="4479433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TF-IDF + Naïve Bayes</w:t>
            </w:r>
          </w:p>
        </w:tc>
        <w:tc>
          <w:tcPr>
            <w:tcW w:w="0" w:type="auto"/>
            <w:vAlign w:val="center"/>
            <w:hideMark/>
          </w:tcPr>
          <w:p w14:paraId="7B1438A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Analyse rapide des mots-clés les plus corrélés aux avis négatifs.</w:t>
            </w:r>
          </w:p>
        </w:tc>
        <w:tc>
          <w:tcPr>
            <w:tcW w:w="0" w:type="auto"/>
            <w:vAlign w:val="center"/>
            <w:hideMark/>
          </w:tcPr>
          <w:p w14:paraId="51CDFD7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Simple et efficace pour détecter les signaux faibles.</w:t>
            </w:r>
          </w:p>
        </w:tc>
      </w:tr>
      <w:tr w:rsidR="00E33496" w:rsidRPr="00E33496" w14:paraId="20FCA274" w14:textId="77777777" w:rsidTr="00E33496">
        <w:trPr>
          <w:tblCellSpacing w:w="15" w:type="dxa"/>
        </w:trPr>
        <w:tc>
          <w:tcPr>
            <w:tcW w:w="0" w:type="auto"/>
            <w:vAlign w:val="center"/>
            <w:hideMark/>
          </w:tcPr>
          <w:p w14:paraId="12B9D2F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 xml:space="preserve">Sentiment </w:t>
            </w:r>
            <w:proofErr w:type="spellStart"/>
            <w:r w:rsidRPr="00E33496">
              <w:rPr>
                <w:rFonts w:ascii="Arial" w:eastAsia="Times New Roman" w:hAnsi="Arial" w:cs="Arial"/>
                <w:b/>
                <w:bCs/>
                <w:sz w:val="28"/>
                <w:szCs w:val="28"/>
              </w:rPr>
              <w:t>Analysis</w:t>
            </w:r>
            <w:proofErr w:type="spellEnd"/>
            <w:r w:rsidRPr="00E33496">
              <w:rPr>
                <w:rFonts w:ascii="Arial" w:eastAsia="Times New Roman" w:hAnsi="Arial" w:cs="Arial"/>
                <w:b/>
                <w:bCs/>
                <w:sz w:val="28"/>
                <w:szCs w:val="28"/>
              </w:rPr>
              <w:t xml:space="preserve"> avec </w:t>
            </w:r>
            <w:proofErr w:type="spellStart"/>
            <w:r w:rsidRPr="00E33496">
              <w:rPr>
                <w:rFonts w:ascii="Arial" w:eastAsia="Times New Roman" w:hAnsi="Arial" w:cs="Arial"/>
                <w:b/>
                <w:bCs/>
                <w:sz w:val="28"/>
                <w:szCs w:val="28"/>
              </w:rPr>
              <w:t>LSTMs</w:t>
            </w:r>
            <w:proofErr w:type="spellEnd"/>
          </w:p>
        </w:tc>
        <w:tc>
          <w:tcPr>
            <w:tcW w:w="0" w:type="auto"/>
            <w:vAlign w:val="center"/>
            <w:hideMark/>
          </w:tcPr>
          <w:p w14:paraId="7DDF703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Détection avancée des tendances émotionnelles dans les avis et commentaires.</w:t>
            </w:r>
          </w:p>
        </w:tc>
        <w:tc>
          <w:tcPr>
            <w:tcW w:w="0" w:type="auto"/>
            <w:vAlign w:val="center"/>
            <w:hideMark/>
          </w:tcPr>
          <w:p w14:paraId="7FE2204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Meilleure prise en compte des nuances de langage.</w:t>
            </w:r>
          </w:p>
        </w:tc>
      </w:tr>
    </w:tbl>
    <w:p w14:paraId="16F0F636" w14:textId="1E10ABFB" w:rsidR="00E33496" w:rsidRPr="00E33496" w:rsidRDefault="00E33496" w:rsidP="00E33496">
      <w:pPr>
        <w:rPr>
          <w:rFonts w:ascii="Arial" w:eastAsia="Times New Roman" w:hAnsi="Arial" w:cs="Arial"/>
          <w:sz w:val="28"/>
          <w:szCs w:val="28"/>
        </w:rPr>
      </w:pPr>
    </w:p>
    <w:p w14:paraId="352246B1" w14:textId="77777777" w:rsidR="00E33496" w:rsidRPr="00E33496" w:rsidRDefault="00E33496" w:rsidP="00E33496">
      <w:pPr>
        <w:spacing w:before="100" w:beforeAutospacing="1" w:after="100" w:afterAutospacing="1"/>
        <w:outlineLvl w:val="1"/>
        <w:rPr>
          <w:rFonts w:ascii="Arial" w:eastAsia="Times New Roman" w:hAnsi="Arial" w:cs="Arial"/>
          <w:b/>
          <w:bCs/>
          <w:sz w:val="28"/>
          <w:szCs w:val="28"/>
        </w:rPr>
      </w:pPr>
      <w:r w:rsidRPr="00E33496">
        <w:rPr>
          <w:rFonts w:ascii="Arial" w:eastAsia="Times New Roman" w:hAnsi="Arial" w:cs="Arial"/>
          <w:b/>
          <w:bCs/>
          <w:sz w:val="28"/>
          <w:szCs w:val="28"/>
        </w:rPr>
        <w:t xml:space="preserve">2. </w:t>
      </w:r>
      <w:proofErr w:type="spellStart"/>
      <w:r w:rsidRPr="00E33496">
        <w:rPr>
          <w:rFonts w:ascii="Arial" w:eastAsia="Times New Roman" w:hAnsi="Arial" w:cs="Arial"/>
          <w:b/>
          <w:bCs/>
          <w:sz w:val="28"/>
          <w:szCs w:val="28"/>
        </w:rPr>
        <w:t>Frameworks</w:t>
      </w:r>
      <w:proofErr w:type="spellEnd"/>
      <w:r w:rsidRPr="00E33496">
        <w:rPr>
          <w:rFonts w:ascii="Arial" w:eastAsia="Times New Roman" w:hAnsi="Arial" w:cs="Arial"/>
          <w:b/>
          <w:bCs/>
          <w:sz w:val="28"/>
          <w:szCs w:val="28"/>
        </w:rPr>
        <w:t xml:space="preserve"> et Librairies Utilisés</w:t>
      </w:r>
    </w:p>
    <w:p w14:paraId="7EFEBC4E"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L’implémentation repose sur des </w:t>
      </w:r>
      <w:proofErr w:type="spellStart"/>
      <w:r w:rsidRPr="00E33496">
        <w:rPr>
          <w:rFonts w:ascii="Arial" w:eastAsia="Times New Roman" w:hAnsi="Arial" w:cs="Arial"/>
          <w:sz w:val="28"/>
          <w:szCs w:val="28"/>
        </w:rPr>
        <w:t>frameworks</w:t>
      </w:r>
      <w:proofErr w:type="spellEnd"/>
      <w:r w:rsidRPr="00E33496">
        <w:rPr>
          <w:rFonts w:ascii="Arial" w:eastAsia="Times New Roman" w:hAnsi="Arial" w:cs="Arial"/>
          <w:sz w:val="28"/>
          <w:szCs w:val="28"/>
        </w:rPr>
        <w:t xml:space="preserve"> performants pour assurer l’entraînement des modèles, la manipulation des données et le déploiement.</w:t>
      </w:r>
    </w:p>
    <w:p w14:paraId="0D8AEB88"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 xml:space="preserve">a) </w:t>
      </w:r>
      <w:proofErr w:type="spellStart"/>
      <w:r w:rsidRPr="00E33496">
        <w:rPr>
          <w:rFonts w:ascii="Arial" w:eastAsia="Times New Roman" w:hAnsi="Arial" w:cs="Arial"/>
          <w:b/>
          <w:bCs/>
          <w:sz w:val="28"/>
          <w:szCs w:val="28"/>
        </w:rPr>
        <w:t>Frameworks</w:t>
      </w:r>
      <w:proofErr w:type="spellEnd"/>
      <w:r w:rsidRPr="00E33496">
        <w:rPr>
          <w:rFonts w:ascii="Arial" w:eastAsia="Times New Roman" w:hAnsi="Arial" w:cs="Arial"/>
          <w:b/>
          <w:bCs/>
          <w:sz w:val="28"/>
          <w:szCs w:val="28"/>
        </w:rPr>
        <w:t xml:space="preserve"> de Machine Learning</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19"/>
        <w:gridCol w:w="6871"/>
      </w:tblGrid>
      <w:tr w:rsidR="00E33496" w:rsidRPr="00E33496" w14:paraId="6042DC44" w14:textId="77777777" w:rsidTr="00E33496">
        <w:trPr>
          <w:tblHeader/>
          <w:tblCellSpacing w:w="15" w:type="dxa"/>
        </w:trPr>
        <w:tc>
          <w:tcPr>
            <w:tcW w:w="0" w:type="auto"/>
            <w:vAlign w:val="center"/>
            <w:hideMark/>
          </w:tcPr>
          <w:p w14:paraId="257A892A"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Framework</w:t>
            </w:r>
          </w:p>
        </w:tc>
        <w:tc>
          <w:tcPr>
            <w:tcW w:w="0" w:type="auto"/>
            <w:vAlign w:val="center"/>
            <w:hideMark/>
          </w:tcPr>
          <w:p w14:paraId="68ECD20B"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73E16EA9" w14:textId="77777777" w:rsidTr="00E33496">
        <w:trPr>
          <w:tblCellSpacing w:w="15" w:type="dxa"/>
        </w:trPr>
        <w:tc>
          <w:tcPr>
            <w:tcW w:w="0" w:type="auto"/>
            <w:vAlign w:val="center"/>
            <w:hideMark/>
          </w:tcPr>
          <w:p w14:paraId="0009089B"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Scikit-Learn</w:t>
            </w:r>
            <w:proofErr w:type="spellEnd"/>
          </w:p>
        </w:tc>
        <w:tc>
          <w:tcPr>
            <w:tcW w:w="0" w:type="auto"/>
            <w:vAlign w:val="center"/>
            <w:hideMark/>
          </w:tcPr>
          <w:p w14:paraId="759BC4F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Entraînement des modèles de base (</w:t>
            </w:r>
            <w:proofErr w:type="spellStart"/>
            <w:r w:rsidRPr="00E33496">
              <w:rPr>
                <w:rFonts w:ascii="Arial" w:eastAsia="Times New Roman" w:hAnsi="Arial" w:cs="Arial"/>
                <w:sz w:val="28"/>
                <w:szCs w:val="28"/>
              </w:rPr>
              <w:t>Random</w:t>
            </w:r>
            <w:proofErr w:type="spellEnd"/>
            <w:r w:rsidRPr="00E33496">
              <w:rPr>
                <w:rFonts w:ascii="Arial" w:eastAsia="Times New Roman" w:hAnsi="Arial" w:cs="Arial"/>
                <w:sz w:val="28"/>
                <w:szCs w:val="28"/>
              </w:rPr>
              <w:t xml:space="preserve"> Forest, </w:t>
            </w:r>
            <w:proofErr w:type="spellStart"/>
            <w:r w:rsidRPr="00E33496">
              <w:rPr>
                <w:rFonts w:ascii="Arial" w:eastAsia="Times New Roman" w:hAnsi="Arial" w:cs="Arial"/>
                <w:sz w:val="28"/>
                <w:szCs w:val="28"/>
              </w:rPr>
              <w:t>Logistic</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Regression</w:t>
            </w:r>
            <w:proofErr w:type="spellEnd"/>
            <w:r w:rsidRPr="00E33496">
              <w:rPr>
                <w:rFonts w:ascii="Arial" w:eastAsia="Times New Roman" w:hAnsi="Arial" w:cs="Arial"/>
                <w:sz w:val="28"/>
                <w:szCs w:val="28"/>
              </w:rPr>
              <w:t>, K-</w:t>
            </w:r>
            <w:proofErr w:type="spellStart"/>
            <w:r w:rsidRPr="00E33496">
              <w:rPr>
                <w:rFonts w:ascii="Arial" w:eastAsia="Times New Roman" w:hAnsi="Arial" w:cs="Arial"/>
                <w:sz w:val="28"/>
                <w:szCs w:val="28"/>
              </w:rPr>
              <w:t>Means</w:t>
            </w:r>
            <w:proofErr w:type="spellEnd"/>
            <w:r w:rsidRPr="00E33496">
              <w:rPr>
                <w:rFonts w:ascii="Arial" w:eastAsia="Times New Roman" w:hAnsi="Arial" w:cs="Arial"/>
                <w:sz w:val="28"/>
                <w:szCs w:val="28"/>
              </w:rPr>
              <w:t>).</w:t>
            </w:r>
          </w:p>
        </w:tc>
      </w:tr>
      <w:tr w:rsidR="00E33496" w:rsidRPr="00E33496" w14:paraId="43143FE5" w14:textId="77777777" w:rsidTr="00E33496">
        <w:trPr>
          <w:tblCellSpacing w:w="15" w:type="dxa"/>
        </w:trPr>
        <w:tc>
          <w:tcPr>
            <w:tcW w:w="0" w:type="auto"/>
            <w:vAlign w:val="center"/>
            <w:hideMark/>
          </w:tcPr>
          <w:p w14:paraId="2A5F32F8"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TensorFlow</w:t>
            </w:r>
            <w:proofErr w:type="spellEnd"/>
            <w:r w:rsidRPr="00E33496">
              <w:rPr>
                <w:rFonts w:ascii="Arial" w:eastAsia="Times New Roman" w:hAnsi="Arial" w:cs="Arial"/>
                <w:b/>
                <w:bCs/>
                <w:sz w:val="28"/>
                <w:szCs w:val="28"/>
              </w:rPr>
              <w:t xml:space="preserve"> / </w:t>
            </w:r>
            <w:proofErr w:type="spellStart"/>
            <w:r w:rsidRPr="00E33496">
              <w:rPr>
                <w:rFonts w:ascii="Arial" w:eastAsia="Times New Roman" w:hAnsi="Arial" w:cs="Arial"/>
                <w:b/>
                <w:bCs/>
                <w:sz w:val="28"/>
                <w:szCs w:val="28"/>
              </w:rPr>
              <w:t>Keras</w:t>
            </w:r>
            <w:proofErr w:type="spellEnd"/>
          </w:p>
        </w:tc>
        <w:tc>
          <w:tcPr>
            <w:tcW w:w="0" w:type="auto"/>
            <w:vAlign w:val="center"/>
            <w:hideMark/>
          </w:tcPr>
          <w:p w14:paraId="21332B6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Développement des réseaux de neurones profonds (LSTM, NLP).</w:t>
            </w:r>
          </w:p>
        </w:tc>
      </w:tr>
      <w:tr w:rsidR="00E33496" w:rsidRPr="00E33496" w14:paraId="0E9B5D6D" w14:textId="77777777" w:rsidTr="00E33496">
        <w:trPr>
          <w:tblCellSpacing w:w="15" w:type="dxa"/>
        </w:trPr>
        <w:tc>
          <w:tcPr>
            <w:tcW w:w="0" w:type="auto"/>
            <w:vAlign w:val="center"/>
            <w:hideMark/>
          </w:tcPr>
          <w:p w14:paraId="7AE4003E"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XGBoost</w:t>
            </w:r>
            <w:proofErr w:type="spellEnd"/>
            <w:r w:rsidRPr="00E33496">
              <w:rPr>
                <w:rFonts w:ascii="Arial" w:eastAsia="Times New Roman" w:hAnsi="Arial" w:cs="Arial"/>
                <w:b/>
                <w:bCs/>
                <w:sz w:val="28"/>
                <w:szCs w:val="28"/>
              </w:rPr>
              <w:t xml:space="preserve"> / </w:t>
            </w:r>
            <w:proofErr w:type="spellStart"/>
            <w:r w:rsidRPr="00E33496">
              <w:rPr>
                <w:rFonts w:ascii="Arial" w:eastAsia="Times New Roman" w:hAnsi="Arial" w:cs="Arial"/>
                <w:b/>
                <w:bCs/>
                <w:sz w:val="28"/>
                <w:szCs w:val="28"/>
              </w:rPr>
              <w:t>CatBoost</w:t>
            </w:r>
            <w:proofErr w:type="spellEnd"/>
          </w:p>
        </w:tc>
        <w:tc>
          <w:tcPr>
            <w:tcW w:w="0" w:type="auto"/>
            <w:vAlign w:val="center"/>
            <w:hideMark/>
          </w:tcPr>
          <w:p w14:paraId="17EA326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Optimisation des modèles de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 xml:space="preserve"> avec des algorithmes d’ensemble.</w:t>
            </w:r>
          </w:p>
        </w:tc>
      </w:tr>
      <w:tr w:rsidR="00E33496" w:rsidRPr="00E33496" w14:paraId="2B535C1C" w14:textId="77777777" w:rsidTr="00E33496">
        <w:trPr>
          <w:tblCellSpacing w:w="15" w:type="dxa"/>
        </w:trPr>
        <w:tc>
          <w:tcPr>
            <w:tcW w:w="0" w:type="auto"/>
            <w:vAlign w:val="center"/>
            <w:hideMark/>
          </w:tcPr>
          <w:p w14:paraId="795BDC2F"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PyTorch</w:t>
            </w:r>
            <w:proofErr w:type="spellEnd"/>
          </w:p>
        </w:tc>
        <w:tc>
          <w:tcPr>
            <w:tcW w:w="0" w:type="auto"/>
            <w:vAlign w:val="center"/>
            <w:hideMark/>
          </w:tcPr>
          <w:p w14:paraId="541B031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Approche flexible pour les modèles de </w:t>
            </w:r>
            <w:proofErr w:type="spellStart"/>
            <w:r w:rsidRPr="00E33496">
              <w:rPr>
                <w:rFonts w:ascii="Arial" w:eastAsia="Times New Roman" w:hAnsi="Arial" w:cs="Arial"/>
                <w:sz w:val="28"/>
                <w:szCs w:val="28"/>
              </w:rPr>
              <w:t>deep</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learning</w:t>
            </w:r>
            <w:proofErr w:type="spellEnd"/>
            <w:r w:rsidRPr="00E33496">
              <w:rPr>
                <w:rFonts w:ascii="Arial" w:eastAsia="Times New Roman" w:hAnsi="Arial" w:cs="Arial"/>
                <w:sz w:val="28"/>
                <w:szCs w:val="28"/>
              </w:rPr>
              <w:t xml:space="preserve"> avancés.</w:t>
            </w:r>
          </w:p>
        </w:tc>
      </w:tr>
    </w:tbl>
    <w:p w14:paraId="38015937" w14:textId="5618D93E" w:rsidR="00E33496" w:rsidRPr="00E33496" w:rsidRDefault="00E33496" w:rsidP="00E33496">
      <w:pPr>
        <w:rPr>
          <w:rFonts w:ascii="Arial" w:eastAsia="Times New Roman" w:hAnsi="Arial" w:cs="Arial"/>
          <w:sz w:val="28"/>
          <w:szCs w:val="28"/>
        </w:rPr>
      </w:pPr>
    </w:p>
    <w:p w14:paraId="146BD401"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26C871EB" w14:textId="1252FACA"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b) Outils de Manipulation et Traitement des Données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24"/>
        <w:gridCol w:w="7366"/>
      </w:tblGrid>
      <w:tr w:rsidR="00E33496" w:rsidRPr="00E33496" w14:paraId="1676B991" w14:textId="77777777" w:rsidTr="00E33496">
        <w:trPr>
          <w:tblHeader/>
          <w:tblCellSpacing w:w="15" w:type="dxa"/>
        </w:trPr>
        <w:tc>
          <w:tcPr>
            <w:tcW w:w="0" w:type="auto"/>
            <w:vAlign w:val="center"/>
            <w:hideMark/>
          </w:tcPr>
          <w:p w14:paraId="72C6FD2A"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Outil</w:t>
            </w:r>
          </w:p>
        </w:tc>
        <w:tc>
          <w:tcPr>
            <w:tcW w:w="0" w:type="auto"/>
            <w:vAlign w:val="center"/>
            <w:hideMark/>
          </w:tcPr>
          <w:p w14:paraId="56EB2852"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63B9A375" w14:textId="77777777" w:rsidTr="00E33496">
        <w:trPr>
          <w:tblCellSpacing w:w="15" w:type="dxa"/>
        </w:trPr>
        <w:tc>
          <w:tcPr>
            <w:tcW w:w="0" w:type="auto"/>
            <w:vAlign w:val="center"/>
            <w:hideMark/>
          </w:tcPr>
          <w:p w14:paraId="63B9B91B"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Pandas</w:t>
            </w:r>
          </w:p>
        </w:tc>
        <w:tc>
          <w:tcPr>
            <w:tcW w:w="0" w:type="auto"/>
            <w:vAlign w:val="center"/>
            <w:hideMark/>
          </w:tcPr>
          <w:p w14:paraId="66FF1AF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Manipulation et analyse des données clients.</w:t>
            </w:r>
          </w:p>
        </w:tc>
      </w:tr>
      <w:tr w:rsidR="00E33496" w:rsidRPr="00E33496" w14:paraId="2C9537B3" w14:textId="77777777" w:rsidTr="00E33496">
        <w:trPr>
          <w:tblCellSpacing w:w="15" w:type="dxa"/>
        </w:trPr>
        <w:tc>
          <w:tcPr>
            <w:tcW w:w="0" w:type="auto"/>
            <w:vAlign w:val="center"/>
            <w:hideMark/>
          </w:tcPr>
          <w:p w14:paraId="63C0AEC5"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NumPy</w:t>
            </w:r>
            <w:proofErr w:type="spellEnd"/>
          </w:p>
        </w:tc>
        <w:tc>
          <w:tcPr>
            <w:tcW w:w="0" w:type="auto"/>
            <w:vAlign w:val="center"/>
            <w:hideMark/>
          </w:tcPr>
          <w:p w14:paraId="71FDB1A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Calculs mathématiques et algébriques pour les modèles.</w:t>
            </w:r>
          </w:p>
        </w:tc>
      </w:tr>
      <w:tr w:rsidR="00E33496" w:rsidRPr="00E33496" w14:paraId="099BB4C2" w14:textId="77777777" w:rsidTr="00E33496">
        <w:trPr>
          <w:tblCellSpacing w:w="15" w:type="dxa"/>
        </w:trPr>
        <w:tc>
          <w:tcPr>
            <w:tcW w:w="0" w:type="auto"/>
            <w:vAlign w:val="center"/>
            <w:hideMark/>
          </w:tcPr>
          <w:p w14:paraId="73869462"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Dask</w:t>
            </w:r>
            <w:proofErr w:type="spellEnd"/>
          </w:p>
        </w:tc>
        <w:tc>
          <w:tcPr>
            <w:tcW w:w="0" w:type="auto"/>
            <w:vAlign w:val="center"/>
            <w:hideMark/>
          </w:tcPr>
          <w:p w14:paraId="0CF762F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Traitement distribué des données pour gérer des volumes importants.</w:t>
            </w:r>
          </w:p>
        </w:tc>
      </w:tr>
      <w:tr w:rsidR="00E33496" w:rsidRPr="00E33496" w14:paraId="29ED1243" w14:textId="77777777" w:rsidTr="00E33496">
        <w:trPr>
          <w:tblCellSpacing w:w="15" w:type="dxa"/>
        </w:trPr>
        <w:tc>
          <w:tcPr>
            <w:tcW w:w="0" w:type="auto"/>
            <w:vAlign w:val="center"/>
            <w:hideMark/>
          </w:tcPr>
          <w:p w14:paraId="35723DF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Apache Spark</w:t>
            </w:r>
          </w:p>
        </w:tc>
        <w:tc>
          <w:tcPr>
            <w:tcW w:w="0" w:type="auto"/>
            <w:vAlign w:val="center"/>
            <w:hideMark/>
          </w:tcPr>
          <w:p w14:paraId="7ABFC4C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Pipeline Big Data pour le traitement des données massives.</w:t>
            </w:r>
          </w:p>
        </w:tc>
      </w:tr>
    </w:tbl>
    <w:p w14:paraId="06E25382" w14:textId="0DDCB940" w:rsidR="00E33496" w:rsidRPr="00E33496" w:rsidRDefault="00E33496" w:rsidP="00E33496">
      <w:pPr>
        <w:rPr>
          <w:rFonts w:ascii="Arial" w:eastAsia="Times New Roman" w:hAnsi="Arial" w:cs="Arial"/>
          <w:sz w:val="28"/>
          <w:szCs w:val="28"/>
        </w:rPr>
      </w:pPr>
    </w:p>
    <w:p w14:paraId="33AA5A6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c) Outils de Déploiement et Intégration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59"/>
        <w:gridCol w:w="6631"/>
      </w:tblGrid>
      <w:tr w:rsidR="00E33496" w:rsidRPr="00E33496" w14:paraId="4E9944E4" w14:textId="77777777" w:rsidTr="00E33496">
        <w:trPr>
          <w:tblHeader/>
          <w:tblCellSpacing w:w="15" w:type="dxa"/>
        </w:trPr>
        <w:tc>
          <w:tcPr>
            <w:tcW w:w="0" w:type="auto"/>
            <w:vAlign w:val="center"/>
            <w:hideMark/>
          </w:tcPr>
          <w:p w14:paraId="295BC3EB"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Technologie</w:t>
            </w:r>
          </w:p>
        </w:tc>
        <w:tc>
          <w:tcPr>
            <w:tcW w:w="0" w:type="auto"/>
            <w:vAlign w:val="center"/>
            <w:hideMark/>
          </w:tcPr>
          <w:p w14:paraId="4077CA50"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5DB6F08E" w14:textId="77777777" w:rsidTr="00E33496">
        <w:trPr>
          <w:tblCellSpacing w:w="15" w:type="dxa"/>
        </w:trPr>
        <w:tc>
          <w:tcPr>
            <w:tcW w:w="0" w:type="auto"/>
            <w:vAlign w:val="center"/>
            <w:hideMark/>
          </w:tcPr>
          <w:p w14:paraId="68F4B2E5"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FastAPI</w:t>
            </w:r>
            <w:proofErr w:type="spellEnd"/>
            <w:r w:rsidRPr="00E33496">
              <w:rPr>
                <w:rFonts w:ascii="Arial" w:eastAsia="Times New Roman" w:hAnsi="Arial" w:cs="Arial"/>
                <w:b/>
                <w:bCs/>
                <w:sz w:val="28"/>
                <w:szCs w:val="28"/>
              </w:rPr>
              <w:t xml:space="preserve"> / Flask</w:t>
            </w:r>
          </w:p>
        </w:tc>
        <w:tc>
          <w:tcPr>
            <w:tcW w:w="0" w:type="auto"/>
            <w:vAlign w:val="center"/>
            <w:hideMark/>
          </w:tcPr>
          <w:p w14:paraId="0E7FF3C1"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Exposition des modèles IA sous forme d’API REST.</w:t>
            </w:r>
          </w:p>
        </w:tc>
      </w:tr>
      <w:tr w:rsidR="00E33496" w:rsidRPr="00E33496" w14:paraId="68005F84" w14:textId="77777777" w:rsidTr="00E33496">
        <w:trPr>
          <w:tblCellSpacing w:w="15" w:type="dxa"/>
        </w:trPr>
        <w:tc>
          <w:tcPr>
            <w:tcW w:w="0" w:type="auto"/>
            <w:vAlign w:val="center"/>
            <w:hideMark/>
          </w:tcPr>
          <w:p w14:paraId="4E374F54"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 xml:space="preserve">Docker &amp; </w:t>
            </w:r>
            <w:proofErr w:type="spellStart"/>
            <w:r w:rsidRPr="00E33496">
              <w:rPr>
                <w:rFonts w:ascii="Arial" w:eastAsia="Times New Roman" w:hAnsi="Arial" w:cs="Arial"/>
                <w:b/>
                <w:bCs/>
                <w:sz w:val="28"/>
                <w:szCs w:val="28"/>
              </w:rPr>
              <w:t>Kubernetes</w:t>
            </w:r>
            <w:proofErr w:type="spellEnd"/>
          </w:p>
        </w:tc>
        <w:tc>
          <w:tcPr>
            <w:tcW w:w="0" w:type="auto"/>
            <w:vAlign w:val="center"/>
            <w:hideMark/>
          </w:tcPr>
          <w:p w14:paraId="3AEB17E4"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Conteneurisation et orchestration des services IA.</w:t>
            </w:r>
          </w:p>
        </w:tc>
      </w:tr>
      <w:tr w:rsidR="00E33496" w:rsidRPr="00E33496" w14:paraId="0045119D" w14:textId="77777777" w:rsidTr="00E33496">
        <w:trPr>
          <w:tblCellSpacing w:w="15" w:type="dxa"/>
        </w:trPr>
        <w:tc>
          <w:tcPr>
            <w:tcW w:w="0" w:type="auto"/>
            <w:vAlign w:val="center"/>
            <w:hideMark/>
          </w:tcPr>
          <w:p w14:paraId="715D350D"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MLflow</w:t>
            </w:r>
            <w:proofErr w:type="spellEnd"/>
          </w:p>
        </w:tc>
        <w:tc>
          <w:tcPr>
            <w:tcW w:w="0" w:type="auto"/>
            <w:vAlign w:val="center"/>
            <w:hideMark/>
          </w:tcPr>
          <w:p w14:paraId="1FC9155B"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Suivi des expérimentations et des performances des modèles.</w:t>
            </w:r>
          </w:p>
        </w:tc>
      </w:tr>
      <w:tr w:rsidR="00E33496" w:rsidRPr="00E33496" w14:paraId="26912E4D" w14:textId="77777777" w:rsidTr="00E33496">
        <w:trPr>
          <w:tblCellSpacing w:w="15" w:type="dxa"/>
        </w:trPr>
        <w:tc>
          <w:tcPr>
            <w:tcW w:w="0" w:type="auto"/>
            <w:vAlign w:val="center"/>
            <w:hideMark/>
          </w:tcPr>
          <w:p w14:paraId="74C1676F"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Airflow</w:t>
            </w:r>
            <w:proofErr w:type="spellEnd"/>
          </w:p>
        </w:tc>
        <w:tc>
          <w:tcPr>
            <w:tcW w:w="0" w:type="auto"/>
            <w:vAlign w:val="center"/>
            <w:hideMark/>
          </w:tcPr>
          <w:p w14:paraId="3AA9FE6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Automatisation des pipelines de données et entraînement des modèles.</w:t>
            </w:r>
          </w:p>
        </w:tc>
      </w:tr>
    </w:tbl>
    <w:p w14:paraId="2AAA0FFF" w14:textId="67BB832C" w:rsidR="00E33496" w:rsidRPr="00E33496" w:rsidRDefault="00E33496" w:rsidP="00E33496">
      <w:pPr>
        <w:rPr>
          <w:rFonts w:ascii="Arial" w:eastAsia="Times New Roman" w:hAnsi="Arial" w:cs="Arial"/>
          <w:sz w:val="28"/>
          <w:szCs w:val="28"/>
        </w:rPr>
      </w:pPr>
    </w:p>
    <w:p w14:paraId="101137BF"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5934832D" w14:textId="15DE668F"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3. Sélection et Justification des Algorithmes</w:t>
      </w:r>
    </w:p>
    <w:p w14:paraId="4E993182"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L’approche utilisée dans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repose sur la combinaison de plusieurs modèles, permettant d’obtenir une </w:t>
      </w:r>
      <w:r w:rsidRPr="00E33496">
        <w:rPr>
          <w:rFonts w:ascii="Arial" w:eastAsia="Times New Roman" w:hAnsi="Arial" w:cs="Arial"/>
          <w:b/>
          <w:bCs/>
          <w:sz w:val="28"/>
          <w:szCs w:val="28"/>
        </w:rPr>
        <w:t>précision optimale</w:t>
      </w:r>
      <w:r w:rsidRPr="00E33496">
        <w:rPr>
          <w:rFonts w:ascii="Arial" w:eastAsia="Times New Roman" w:hAnsi="Arial" w:cs="Arial"/>
          <w:sz w:val="28"/>
          <w:szCs w:val="28"/>
        </w:rPr>
        <w:t xml:space="preserve"> tout en assurant une </w:t>
      </w:r>
      <w:r w:rsidRPr="00E33496">
        <w:rPr>
          <w:rFonts w:ascii="Arial" w:eastAsia="Times New Roman" w:hAnsi="Arial" w:cs="Arial"/>
          <w:b/>
          <w:bCs/>
          <w:sz w:val="28"/>
          <w:szCs w:val="28"/>
        </w:rPr>
        <w:t>bonne interprétabilité</w:t>
      </w:r>
      <w:r w:rsidRPr="00E33496">
        <w:rPr>
          <w:rFonts w:ascii="Arial" w:eastAsia="Times New Roman" w:hAnsi="Arial" w:cs="Arial"/>
          <w:sz w:val="28"/>
          <w:szCs w:val="28"/>
        </w:rPr>
        <w:t>.</w:t>
      </w:r>
    </w:p>
    <w:p w14:paraId="660D3219" w14:textId="77777777" w:rsidR="00E33496" w:rsidRPr="00E33496" w:rsidRDefault="00E33496" w:rsidP="00E33496">
      <w:pPr>
        <w:numPr>
          <w:ilvl w:val="0"/>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Méthode hybride supervisée et non supervisée</w:t>
      </w:r>
      <w:r w:rsidRPr="00E33496">
        <w:rPr>
          <w:rFonts w:ascii="Arial" w:eastAsia="Times New Roman" w:hAnsi="Arial" w:cs="Arial"/>
          <w:sz w:val="28"/>
          <w:szCs w:val="28"/>
        </w:rPr>
        <w:t xml:space="preserve"> :</w:t>
      </w:r>
    </w:p>
    <w:p w14:paraId="2347DC2D"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Prédiction du </w:t>
      </w:r>
      <w:proofErr w:type="spellStart"/>
      <w:r w:rsidRPr="00E33496">
        <w:rPr>
          <w:rFonts w:ascii="Arial" w:eastAsia="Times New Roman" w:hAnsi="Arial" w:cs="Arial"/>
          <w:b/>
          <w:bCs/>
          <w:sz w:val="28"/>
          <w:szCs w:val="28"/>
        </w:rPr>
        <w:t>churn</w:t>
      </w:r>
      <w:proofErr w:type="spellEnd"/>
      <w:r w:rsidRPr="00E33496">
        <w:rPr>
          <w:rFonts w:ascii="Arial" w:eastAsia="Times New Roman" w:hAnsi="Arial" w:cs="Arial"/>
          <w:sz w:val="28"/>
          <w:szCs w:val="28"/>
        </w:rPr>
        <w:t xml:space="preserve"> avec </w:t>
      </w:r>
      <w:proofErr w:type="spellStart"/>
      <w:r w:rsidRPr="00E33496">
        <w:rPr>
          <w:rFonts w:ascii="Arial" w:eastAsia="Times New Roman" w:hAnsi="Arial" w:cs="Arial"/>
          <w:sz w:val="28"/>
          <w:szCs w:val="28"/>
        </w:rPr>
        <w:t>XGBoost</w:t>
      </w:r>
      <w:proofErr w:type="spellEnd"/>
      <w:r w:rsidRPr="00E33496">
        <w:rPr>
          <w:rFonts w:ascii="Arial" w:eastAsia="Times New Roman" w:hAnsi="Arial" w:cs="Arial"/>
          <w:sz w:val="28"/>
          <w:szCs w:val="28"/>
        </w:rPr>
        <w:t xml:space="preserve"> et </w:t>
      </w:r>
      <w:proofErr w:type="spellStart"/>
      <w:r w:rsidRPr="00E33496">
        <w:rPr>
          <w:rFonts w:ascii="Arial" w:eastAsia="Times New Roman" w:hAnsi="Arial" w:cs="Arial"/>
          <w:sz w:val="28"/>
          <w:szCs w:val="28"/>
        </w:rPr>
        <w:t>Random</w:t>
      </w:r>
      <w:proofErr w:type="spellEnd"/>
      <w:r w:rsidRPr="00E33496">
        <w:rPr>
          <w:rFonts w:ascii="Arial" w:eastAsia="Times New Roman" w:hAnsi="Arial" w:cs="Arial"/>
          <w:sz w:val="28"/>
          <w:szCs w:val="28"/>
        </w:rPr>
        <w:t xml:space="preserve"> Forest.</w:t>
      </w:r>
    </w:p>
    <w:p w14:paraId="16D65DD4"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Segmentation des clients</w:t>
      </w:r>
      <w:r w:rsidRPr="00E33496">
        <w:rPr>
          <w:rFonts w:ascii="Arial" w:eastAsia="Times New Roman" w:hAnsi="Arial" w:cs="Arial"/>
          <w:sz w:val="28"/>
          <w:szCs w:val="28"/>
        </w:rPr>
        <w:t xml:space="preserve"> via K-</w:t>
      </w:r>
      <w:proofErr w:type="spellStart"/>
      <w:r w:rsidRPr="00E33496">
        <w:rPr>
          <w:rFonts w:ascii="Arial" w:eastAsia="Times New Roman" w:hAnsi="Arial" w:cs="Arial"/>
          <w:sz w:val="28"/>
          <w:szCs w:val="28"/>
        </w:rPr>
        <w:t>Means</w:t>
      </w:r>
      <w:proofErr w:type="spellEnd"/>
      <w:r w:rsidRPr="00E33496">
        <w:rPr>
          <w:rFonts w:ascii="Arial" w:eastAsia="Times New Roman" w:hAnsi="Arial" w:cs="Arial"/>
          <w:sz w:val="28"/>
          <w:szCs w:val="28"/>
        </w:rPr>
        <w:t xml:space="preserve"> et DBSCAN.</w:t>
      </w:r>
    </w:p>
    <w:p w14:paraId="38DA3953"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Automatisation des recommandations</w:t>
      </w:r>
      <w:r w:rsidRPr="00E33496">
        <w:rPr>
          <w:rFonts w:ascii="Arial" w:eastAsia="Times New Roman" w:hAnsi="Arial" w:cs="Arial"/>
          <w:sz w:val="28"/>
          <w:szCs w:val="28"/>
        </w:rPr>
        <w:t xml:space="preserve"> avec des modèles hybrides de recommandation.</w:t>
      </w:r>
    </w:p>
    <w:p w14:paraId="26D5FE8B" w14:textId="77777777" w:rsidR="00E33496" w:rsidRPr="00E33496" w:rsidRDefault="00E33496" w:rsidP="00E33496">
      <w:pPr>
        <w:numPr>
          <w:ilvl w:val="0"/>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continue</w:t>
      </w:r>
      <w:r w:rsidRPr="00E33496">
        <w:rPr>
          <w:rFonts w:ascii="Arial" w:eastAsia="Times New Roman" w:hAnsi="Arial" w:cs="Arial"/>
          <w:sz w:val="28"/>
          <w:szCs w:val="28"/>
        </w:rPr>
        <w:t xml:space="preserve"> :</w:t>
      </w:r>
    </w:p>
    <w:p w14:paraId="7A92E8B8"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proofErr w:type="spellStart"/>
      <w:r w:rsidRPr="00E33496">
        <w:rPr>
          <w:rFonts w:ascii="Arial" w:eastAsia="Times New Roman" w:hAnsi="Arial" w:cs="Arial"/>
          <w:b/>
          <w:bCs/>
          <w:sz w:val="28"/>
          <w:szCs w:val="28"/>
        </w:rPr>
        <w:t>Ré-entraînement</w:t>
      </w:r>
      <w:proofErr w:type="spellEnd"/>
      <w:r w:rsidRPr="00E33496">
        <w:rPr>
          <w:rFonts w:ascii="Arial" w:eastAsia="Times New Roman" w:hAnsi="Arial" w:cs="Arial"/>
          <w:b/>
          <w:bCs/>
          <w:sz w:val="28"/>
          <w:szCs w:val="28"/>
        </w:rPr>
        <w:t xml:space="preserve"> dynamique</w:t>
      </w:r>
      <w:r w:rsidRPr="00E33496">
        <w:rPr>
          <w:rFonts w:ascii="Arial" w:eastAsia="Times New Roman" w:hAnsi="Arial" w:cs="Arial"/>
          <w:sz w:val="28"/>
          <w:szCs w:val="28"/>
        </w:rPr>
        <w:t xml:space="preserve"> des modèles pour s’adapter aux évolutions des comportements clients.</w:t>
      </w:r>
    </w:p>
    <w:p w14:paraId="70F6CCF5"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A/B </w:t>
      </w:r>
      <w:proofErr w:type="spellStart"/>
      <w:r w:rsidRPr="00E33496">
        <w:rPr>
          <w:rFonts w:ascii="Arial" w:eastAsia="Times New Roman" w:hAnsi="Arial" w:cs="Arial"/>
          <w:b/>
          <w:bCs/>
          <w:sz w:val="28"/>
          <w:szCs w:val="28"/>
        </w:rPr>
        <w:t>Testing</w:t>
      </w:r>
      <w:proofErr w:type="spellEnd"/>
      <w:r w:rsidRPr="00E33496">
        <w:rPr>
          <w:rFonts w:ascii="Arial" w:eastAsia="Times New Roman" w:hAnsi="Arial" w:cs="Arial"/>
          <w:sz w:val="28"/>
          <w:szCs w:val="28"/>
        </w:rPr>
        <w:t xml:space="preserve"> pour comparer différentes stratégies de rétention.</w:t>
      </w:r>
    </w:p>
    <w:p w14:paraId="4721C56B"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Monitoring en temps réel</w:t>
      </w:r>
      <w:r w:rsidRPr="00E33496">
        <w:rPr>
          <w:rFonts w:ascii="Arial" w:eastAsia="Times New Roman" w:hAnsi="Arial" w:cs="Arial"/>
          <w:sz w:val="28"/>
          <w:szCs w:val="28"/>
        </w:rPr>
        <w:t xml:space="preserve"> avec des outils comme </w:t>
      </w:r>
      <w:proofErr w:type="spellStart"/>
      <w:r w:rsidRPr="00E33496">
        <w:rPr>
          <w:rFonts w:ascii="Arial" w:eastAsia="Times New Roman" w:hAnsi="Arial" w:cs="Arial"/>
          <w:sz w:val="28"/>
          <w:szCs w:val="28"/>
        </w:rPr>
        <w:t>MLflow</w:t>
      </w:r>
      <w:proofErr w:type="spellEnd"/>
      <w:r w:rsidRPr="00E33496">
        <w:rPr>
          <w:rFonts w:ascii="Arial" w:eastAsia="Times New Roman" w:hAnsi="Arial" w:cs="Arial"/>
          <w:sz w:val="28"/>
          <w:szCs w:val="28"/>
        </w:rPr>
        <w:t xml:space="preserve"> et </w:t>
      </w:r>
      <w:proofErr w:type="spellStart"/>
      <w:r w:rsidRPr="00E33496">
        <w:rPr>
          <w:rFonts w:ascii="Arial" w:eastAsia="Times New Roman" w:hAnsi="Arial" w:cs="Arial"/>
          <w:sz w:val="28"/>
          <w:szCs w:val="28"/>
        </w:rPr>
        <w:t>Prometheus</w:t>
      </w:r>
      <w:proofErr w:type="spellEnd"/>
      <w:r w:rsidRPr="00E33496">
        <w:rPr>
          <w:rFonts w:ascii="Arial" w:eastAsia="Times New Roman" w:hAnsi="Arial" w:cs="Arial"/>
          <w:sz w:val="28"/>
          <w:szCs w:val="28"/>
        </w:rPr>
        <w:t>.</w:t>
      </w:r>
    </w:p>
    <w:p w14:paraId="6021278C" w14:textId="77777777" w:rsidR="00EB5694" w:rsidRDefault="00EB5694">
      <w:pPr>
        <w:spacing w:line="349" w:lineRule="exact"/>
        <w:rPr>
          <w:rFonts w:ascii="Arial" w:eastAsia="Arial" w:hAnsi="Arial" w:cs="Arial"/>
          <w:color w:val="666666"/>
          <w:sz w:val="24"/>
          <w:szCs w:val="24"/>
        </w:rPr>
      </w:pPr>
    </w:p>
    <w:p w14:paraId="58AC4F05" w14:textId="77777777" w:rsidR="00E33496" w:rsidRDefault="00E33496">
      <w:pPr>
        <w:rPr>
          <w:rFonts w:ascii="Arial" w:eastAsia="Arial" w:hAnsi="Arial" w:cs="Arial"/>
          <w:color w:val="666666"/>
          <w:sz w:val="24"/>
          <w:szCs w:val="24"/>
        </w:rPr>
      </w:pPr>
      <w:r>
        <w:rPr>
          <w:rFonts w:ascii="Arial" w:eastAsia="Arial" w:hAnsi="Arial" w:cs="Arial"/>
          <w:color w:val="666666"/>
          <w:sz w:val="24"/>
          <w:szCs w:val="24"/>
        </w:rPr>
        <w:br w:type="page"/>
      </w:r>
    </w:p>
    <w:p w14:paraId="72F70C0F" w14:textId="77ECF628"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12.2.2 Outils de développement et de gestion de projet</w:t>
      </w:r>
    </w:p>
    <w:p w14:paraId="0A96925D" w14:textId="77777777" w:rsidR="00EB5694" w:rsidRDefault="00EB5694">
      <w:pPr>
        <w:spacing w:line="357" w:lineRule="exact"/>
        <w:rPr>
          <w:sz w:val="20"/>
          <w:szCs w:val="20"/>
        </w:rPr>
      </w:pPr>
    </w:p>
    <w:p w14:paraId="2A71D02A" w14:textId="6FC86361"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L’implémentation de </w:t>
      </w:r>
      <w:proofErr w:type="spellStart"/>
      <w:r w:rsidRPr="001C2F52">
        <w:rPr>
          <w:rFonts w:ascii="Arial" w:eastAsia="Times New Roman" w:hAnsi="Arial" w:cs="Arial"/>
          <w:sz w:val="28"/>
          <w:szCs w:val="28"/>
        </w:rPr>
        <w:t>NexaCore</w:t>
      </w:r>
      <w:proofErr w:type="spellEnd"/>
      <w:r w:rsidRPr="001C2F52">
        <w:rPr>
          <w:rFonts w:ascii="Arial" w:eastAsia="Times New Roman" w:hAnsi="Arial" w:cs="Arial"/>
          <w:sz w:val="28"/>
          <w:szCs w:val="28"/>
        </w:rPr>
        <w:t xml:space="preserve"> repose sur une </w:t>
      </w:r>
      <w:r w:rsidRPr="001C2F52">
        <w:rPr>
          <w:rFonts w:ascii="Arial" w:eastAsia="Times New Roman" w:hAnsi="Arial" w:cs="Arial"/>
          <w:b/>
          <w:bCs/>
          <w:sz w:val="28"/>
          <w:szCs w:val="28"/>
        </w:rPr>
        <w:t>stack technologique robuste et des outils de gestion de projet avancés</w:t>
      </w:r>
      <w:r w:rsidRPr="001C2F52">
        <w:rPr>
          <w:rFonts w:ascii="Arial" w:eastAsia="Times New Roman" w:hAnsi="Arial" w:cs="Arial"/>
          <w:sz w:val="28"/>
          <w:szCs w:val="28"/>
        </w:rPr>
        <w:t xml:space="preserve">, garantissant </w:t>
      </w:r>
      <w:r w:rsidRPr="001C2F52">
        <w:rPr>
          <w:rFonts w:ascii="Arial" w:eastAsia="Times New Roman" w:hAnsi="Arial" w:cs="Arial"/>
          <w:b/>
          <w:bCs/>
          <w:sz w:val="28"/>
          <w:szCs w:val="28"/>
        </w:rPr>
        <w:t>efficacité, collaboration et suivi optimal du développement</w:t>
      </w:r>
      <w:r w:rsidRPr="001C2F52">
        <w:rPr>
          <w:rFonts w:ascii="Arial" w:eastAsia="Times New Roman" w:hAnsi="Arial" w:cs="Arial"/>
          <w:sz w:val="28"/>
          <w:szCs w:val="28"/>
        </w:rPr>
        <w:t xml:space="preserve">. Cette combinaison permet d’assurer une </w:t>
      </w:r>
      <w:r w:rsidRPr="001C2F52">
        <w:rPr>
          <w:rFonts w:ascii="Arial" w:eastAsia="Times New Roman" w:hAnsi="Arial" w:cs="Arial"/>
          <w:b/>
          <w:bCs/>
          <w:sz w:val="28"/>
          <w:szCs w:val="28"/>
        </w:rPr>
        <w:t>livraison rapide des fonctionnalités</w:t>
      </w:r>
      <w:r w:rsidRPr="001C2F52">
        <w:rPr>
          <w:rFonts w:ascii="Arial" w:eastAsia="Times New Roman" w:hAnsi="Arial" w:cs="Arial"/>
          <w:sz w:val="28"/>
          <w:szCs w:val="28"/>
        </w:rPr>
        <w:t xml:space="preserve">, une </w:t>
      </w:r>
      <w:r w:rsidRPr="001C2F52">
        <w:rPr>
          <w:rFonts w:ascii="Arial" w:eastAsia="Times New Roman" w:hAnsi="Arial" w:cs="Arial"/>
          <w:b/>
          <w:bCs/>
          <w:sz w:val="28"/>
          <w:szCs w:val="28"/>
        </w:rPr>
        <w:t>optimisation des performances</w:t>
      </w:r>
      <w:r w:rsidRPr="001C2F52">
        <w:rPr>
          <w:rFonts w:ascii="Arial" w:eastAsia="Times New Roman" w:hAnsi="Arial" w:cs="Arial"/>
          <w:sz w:val="28"/>
          <w:szCs w:val="28"/>
        </w:rPr>
        <w:t xml:space="preserve"> et une </w:t>
      </w:r>
      <w:r w:rsidRPr="001C2F52">
        <w:rPr>
          <w:rFonts w:ascii="Arial" w:eastAsia="Times New Roman" w:hAnsi="Arial" w:cs="Arial"/>
          <w:b/>
          <w:bCs/>
          <w:sz w:val="28"/>
          <w:szCs w:val="28"/>
        </w:rPr>
        <w:t>meilleure coordination entre les équipes techniques et métiers</w:t>
      </w:r>
      <w:r w:rsidRPr="001C2F52">
        <w:rPr>
          <w:rFonts w:ascii="Arial" w:eastAsia="Times New Roman" w:hAnsi="Arial" w:cs="Arial"/>
          <w:sz w:val="28"/>
          <w:szCs w:val="28"/>
        </w:rPr>
        <w:t>.</w:t>
      </w:r>
    </w:p>
    <w:p w14:paraId="6B4BA2D0"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1. Outils de Développement</w:t>
      </w:r>
    </w:p>
    <w:p w14:paraId="4FB1F14F" w14:textId="77777777"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L’environnement de développement est structuré autour de </w:t>
      </w:r>
      <w:r w:rsidRPr="001C2F52">
        <w:rPr>
          <w:rFonts w:ascii="Arial" w:eastAsia="Times New Roman" w:hAnsi="Arial" w:cs="Arial"/>
          <w:b/>
          <w:bCs/>
          <w:sz w:val="28"/>
          <w:szCs w:val="28"/>
        </w:rPr>
        <w:t xml:space="preserve">langages, </w:t>
      </w:r>
      <w:proofErr w:type="spellStart"/>
      <w:r w:rsidRPr="001C2F52">
        <w:rPr>
          <w:rFonts w:ascii="Arial" w:eastAsia="Times New Roman" w:hAnsi="Arial" w:cs="Arial"/>
          <w:b/>
          <w:bCs/>
          <w:sz w:val="28"/>
          <w:szCs w:val="28"/>
        </w:rPr>
        <w:t>frameworks</w:t>
      </w:r>
      <w:proofErr w:type="spellEnd"/>
      <w:r w:rsidRPr="001C2F52">
        <w:rPr>
          <w:rFonts w:ascii="Arial" w:eastAsia="Times New Roman" w:hAnsi="Arial" w:cs="Arial"/>
          <w:b/>
          <w:bCs/>
          <w:sz w:val="28"/>
          <w:szCs w:val="28"/>
        </w:rPr>
        <w:t xml:space="preserve"> et outils</w:t>
      </w:r>
      <w:r w:rsidRPr="001C2F52">
        <w:rPr>
          <w:rFonts w:ascii="Arial" w:eastAsia="Times New Roman" w:hAnsi="Arial" w:cs="Arial"/>
          <w:sz w:val="28"/>
          <w:szCs w:val="28"/>
        </w:rPr>
        <w:t xml:space="preserve"> optimisés pour le </w:t>
      </w:r>
      <w:r w:rsidRPr="001C2F52">
        <w:rPr>
          <w:rFonts w:ascii="Arial" w:eastAsia="Times New Roman" w:hAnsi="Arial" w:cs="Arial"/>
          <w:b/>
          <w:bCs/>
          <w:sz w:val="28"/>
          <w:szCs w:val="28"/>
        </w:rPr>
        <w:t>Big Data, l’intelligence artificielle et l’intégration des fonctionnalités CRM</w:t>
      </w:r>
      <w:r w:rsidRPr="001C2F52">
        <w:rPr>
          <w:rFonts w:ascii="Arial" w:eastAsia="Times New Roman" w:hAnsi="Arial" w:cs="Arial"/>
          <w:sz w:val="28"/>
          <w:szCs w:val="28"/>
        </w:rPr>
        <w:t>.</w:t>
      </w:r>
    </w:p>
    <w:p w14:paraId="78834554"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a) Langages de Programmation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71"/>
        <w:gridCol w:w="6319"/>
      </w:tblGrid>
      <w:tr w:rsidR="001C2F52" w:rsidRPr="001C2F52" w14:paraId="40959420" w14:textId="77777777" w:rsidTr="001C2F52">
        <w:trPr>
          <w:tblHeader/>
          <w:tblCellSpacing w:w="15" w:type="dxa"/>
        </w:trPr>
        <w:tc>
          <w:tcPr>
            <w:tcW w:w="0" w:type="auto"/>
            <w:vAlign w:val="center"/>
            <w:hideMark/>
          </w:tcPr>
          <w:p w14:paraId="5F079B5A"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Langage</w:t>
            </w:r>
          </w:p>
        </w:tc>
        <w:tc>
          <w:tcPr>
            <w:tcW w:w="0" w:type="auto"/>
            <w:vAlign w:val="center"/>
            <w:hideMark/>
          </w:tcPr>
          <w:p w14:paraId="41DFC501"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1105E987" w14:textId="77777777" w:rsidTr="001C2F52">
        <w:trPr>
          <w:tblCellSpacing w:w="15" w:type="dxa"/>
        </w:trPr>
        <w:tc>
          <w:tcPr>
            <w:tcW w:w="0" w:type="auto"/>
            <w:vAlign w:val="center"/>
            <w:hideMark/>
          </w:tcPr>
          <w:p w14:paraId="4560648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Python</w:t>
            </w:r>
          </w:p>
        </w:tc>
        <w:tc>
          <w:tcPr>
            <w:tcW w:w="0" w:type="auto"/>
            <w:vAlign w:val="center"/>
            <w:hideMark/>
          </w:tcPr>
          <w:p w14:paraId="1DFD147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des modèles IA (</w:t>
            </w:r>
            <w:proofErr w:type="spellStart"/>
            <w:r w:rsidRPr="001C2F52">
              <w:rPr>
                <w:rFonts w:ascii="Arial" w:eastAsia="Times New Roman" w:hAnsi="Arial" w:cs="Arial"/>
                <w:sz w:val="28"/>
                <w:szCs w:val="28"/>
              </w:rPr>
              <w:t>TensorFlow</w:t>
            </w:r>
            <w:proofErr w:type="spellEnd"/>
            <w:r w:rsidRPr="001C2F52">
              <w:rPr>
                <w:rFonts w:ascii="Arial" w:eastAsia="Times New Roman" w:hAnsi="Arial" w:cs="Arial"/>
                <w:sz w:val="28"/>
                <w:szCs w:val="28"/>
              </w:rPr>
              <w:t xml:space="preserve">, </w:t>
            </w:r>
            <w:proofErr w:type="spellStart"/>
            <w:r w:rsidRPr="001C2F52">
              <w:rPr>
                <w:rFonts w:ascii="Arial" w:eastAsia="Times New Roman" w:hAnsi="Arial" w:cs="Arial"/>
                <w:sz w:val="28"/>
                <w:szCs w:val="28"/>
              </w:rPr>
              <w:t>Scikit-Learn</w:t>
            </w:r>
            <w:proofErr w:type="spellEnd"/>
            <w:r w:rsidRPr="001C2F52">
              <w:rPr>
                <w:rFonts w:ascii="Arial" w:eastAsia="Times New Roman" w:hAnsi="Arial" w:cs="Arial"/>
                <w:sz w:val="28"/>
                <w:szCs w:val="28"/>
              </w:rPr>
              <w:t xml:space="preserve">, </w:t>
            </w:r>
            <w:proofErr w:type="spellStart"/>
            <w:r w:rsidRPr="001C2F52">
              <w:rPr>
                <w:rFonts w:ascii="Arial" w:eastAsia="Times New Roman" w:hAnsi="Arial" w:cs="Arial"/>
                <w:sz w:val="28"/>
                <w:szCs w:val="28"/>
              </w:rPr>
              <w:t>XGBoost</w:t>
            </w:r>
            <w:proofErr w:type="spellEnd"/>
            <w:r w:rsidRPr="001C2F52">
              <w:rPr>
                <w:rFonts w:ascii="Arial" w:eastAsia="Times New Roman" w:hAnsi="Arial" w:cs="Arial"/>
                <w:sz w:val="28"/>
                <w:szCs w:val="28"/>
              </w:rPr>
              <w:t>), API backend (</w:t>
            </w:r>
            <w:proofErr w:type="spellStart"/>
            <w:r w:rsidRPr="001C2F52">
              <w:rPr>
                <w:rFonts w:ascii="Arial" w:eastAsia="Times New Roman" w:hAnsi="Arial" w:cs="Arial"/>
                <w:sz w:val="28"/>
                <w:szCs w:val="28"/>
              </w:rPr>
              <w:t>FastAPI</w:t>
            </w:r>
            <w:proofErr w:type="spellEnd"/>
            <w:r w:rsidRPr="001C2F52">
              <w:rPr>
                <w:rFonts w:ascii="Arial" w:eastAsia="Times New Roman" w:hAnsi="Arial" w:cs="Arial"/>
                <w:sz w:val="28"/>
                <w:szCs w:val="28"/>
              </w:rPr>
              <w:t>).</w:t>
            </w:r>
          </w:p>
        </w:tc>
      </w:tr>
      <w:tr w:rsidR="001C2F52" w:rsidRPr="001C2F52" w14:paraId="2095BC5A" w14:textId="77777777" w:rsidTr="001C2F52">
        <w:trPr>
          <w:tblCellSpacing w:w="15" w:type="dxa"/>
        </w:trPr>
        <w:tc>
          <w:tcPr>
            <w:tcW w:w="0" w:type="auto"/>
            <w:vAlign w:val="center"/>
            <w:hideMark/>
          </w:tcPr>
          <w:p w14:paraId="2ADC958B"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SQL</w:t>
            </w:r>
          </w:p>
        </w:tc>
        <w:tc>
          <w:tcPr>
            <w:tcW w:w="0" w:type="auto"/>
            <w:vAlign w:val="center"/>
            <w:hideMark/>
          </w:tcPr>
          <w:p w14:paraId="6B61C37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et requêtage des bases de données relationnelles (PostgreSQL, MySQL).</w:t>
            </w:r>
          </w:p>
        </w:tc>
      </w:tr>
      <w:tr w:rsidR="001C2F52" w:rsidRPr="001C2F52" w14:paraId="3415419C" w14:textId="77777777" w:rsidTr="001C2F52">
        <w:trPr>
          <w:tblCellSpacing w:w="15" w:type="dxa"/>
        </w:trPr>
        <w:tc>
          <w:tcPr>
            <w:tcW w:w="0" w:type="auto"/>
            <w:vAlign w:val="center"/>
            <w:hideMark/>
          </w:tcPr>
          <w:p w14:paraId="2B677AA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 xml:space="preserve">JavaScript (Node.js, </w:t>
            </w:r>
            <w:proofErr w:type="spellStart"/>
            <w:r w:rsidRPr="001C2F52">
              <w:rPr>
                <w:rFonts w:ascii="Arial" w:eastAsia="Times New Roman" w:hAnsi="Arial" w:cs="Arial"/>
                <w:b/>
                <w:bCs/>
                <w:sz w:val="28"/>
                <w:szCs w:val="28"/>
              </w:rPr>
              <w:t>TypeScript</w:t>
            </w:r>
            <w:proofErr w:type="spellEnd"/>
            <w:r w:rsidRPr="001C2F52">
              <w:rPr>
                <w:rFonts w:ascii="Arial" w:eastAsia="Times New Roman" w:hAnsi="Arial" w:cs="Arial"/>
                <w:b/>
                <w:bCs/>
                <w:sz w:val="28"/>
                <w:szCs w:val="28"/>
              </w:rPr>
              <w:t>)</w:t>
            </w:r>
          </w:p>
        </w:tc>
        <w:tc>
          <w:tcPr>
            <w:tcW w:w="0" w:type="auto"/>
            <w:vAlign w:val="center"/>
            <w:hideMark/>
          </w:tcPr>
          <w:p w14:paraId="3BD9F83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des services backend et API.</w:t>
            </w:r>
          </w:p>
        </w:tc>
      </w:tr>
      <w:tr w:rsidR="001C2F52" w:rsidRPr="001C2F52" w14:paraId="7544FF9B" w14:textId="77777777" w:rsidTr="001C2F52">
        <w:trPr>
          <w:tblCellSpacing w:w="15" w:type="dxa"/>
        </w:trPr>
        <w:tc>
          <w:tcPr>
            <w:tcW w:w="0" w:type="auto"/>
            <w:vAlign w:val="center"/>
            <w:hideMark/>
          </w:tcPr>
          <w:p w14:paraId="2E82C46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 xml:space="preserve">HTML / CSS / </w:t>
            </w:r>
            <w:proofErr w:type="spellStart"/>
            <w:r w:rsidRPr="001C2F52">
              <w:rPr>
                <w:rFonts w:ascii="Arial" w:eastAsia="Times New Roman" w:hAnsi="Arial" w:cs="Arial"/>
                <w:b/>
                <w:bCs/>
                <w:sz w:val="28"/>
                <w:szCs w:val="28"/>
              </w:rPr>
              <w:t>Tailwind</w:t>
            </w:r>
            <w:proofErr w:type="spellEnd"/>
          </w:p>
        </w:tc>
        <w:tc>
          <w:tcPr>
            <w:tcW w:w="0" w:type="auto"/>
            <w:vAlign w:val="center"/>
            <w:hideMark/>
          </w:tcPr>
          <w:p w14:paraId="69B58F3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Conception de l’interface utilisateur et des </w:t>
            </w:r>
            <w:proofErr w:type="spellStart"/>
            <w:r w:rsidRPr="001C2F52">
              <w:rPr>
                <w:rFonts w:ascii="Arial" w:eastAsia="Times New Roman" w:hAnsi="Arial" w:cs="Arial"/>
                <w:sz w:val="28"/>
                <w:szCs w:val="28"/>
              </w:rPr>
              <w:t>dashboards</w:t>
            </w:r>
            <w:proofErr w:type="spellEnd"/>
            <w:r w:rsidRPr="001C2F52">
              <w:rPr>
                <w:rFonts w:ascii="Arial" w:eastAsia="Times New Roman" w:hAnsi="Arial" w:cs="Arial"/>
                <w:sz w:val="28"/>
                <w:szCs w:val="28"/>
              </w:rPr>
              <w:t xml:space="preserve"> analytiques.</w:t>
            </w:r>
          </w:p>
        </w:tc>
      </w:tr>
    </w:tbl>
    <w:p w14:paraId="730EE573" w14:textId="75997DAA" w:rsidR="001C2F52" w:rsidRPr="001C2F52" w:rsidRDefault="001C2F52" w:rsidP="001C2F52">
      <w:pPr>
        <w:rPr>
          <w:rFonts w:ascii="Arial" w:eastAsia="Times New Roman" w:hAnsi="Arial" w:cs="Arial"/>
          <w:sz w:val="28"/>
          <w:szCs w:val="28"/>
        </w:rPr>
      </w:pPr>
    </w:p>
    <w:p w14:paraId="10C6473D"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1D856EA1" w14:textId="56BC4C41"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lastRenderedPageBreak/>
        <w:t xml:space="preserve">b) </w:t>
      </w:r>
      <w:proofErr w:type="spellStart"/>
      <w:r w:rsidRPr="001C2F52">
        <w:rPr>
          <w:rFonts w:ascii="Arial" w:eastAsia="Times New Roman" w:hAnsi="Arial" w:cs="Arial"/>
          <w:b/>
          <w:bCs/>
          <w:sz w:val="28"/>
          <w:szCs w:val="28"/>
        </w:rPr>
        <w:t>Frameworks</w:t>
      </w:r>
      <w:proofErr w:type="spellEnd"/>
      <w:r w:rsidRPr="001C2F52">
        <w:rPr>
          <w:rFonts w:ascii="Arial" w:eastAsia="Times New Roman" w:hAnsi="Arial" w:cs="Arial"/>
          <w:b/>
          <w:bCs/>
          <w:sz w:val="28"/>
          <w:szCs w:val="28"/>
        </w:rPr>
        <w:t xml:space="preserve"> et Outils de Développement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03"/>
        <w:gridCol w:w="7087"/>
      </w:tblGrid>
      <w:tr w:rsidR="001C2F52" w:rsidRPr="001C2F52" w14:paraId="74A2C2DA" w14:textId="77777777" w:rsidTr="001C2F52">
        <w:trPr>
          <w:tblHeader/>
          <w:tblCellSpacing w:w="15" w:type="dxa"/>
        </w:trPr>
        <w:tc>
          <w:tcPr>
            <w:tcW w:w="0" w:type="auto"/>
            <w:vAlign w:val="center"/>
            <w:hideMark/>
          </w:tcPr>
          <w:p w14:paraId="22F1E816"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 / Framework</w:t>
            </w:r>
          </w:p>
        </w:tc>
        <w:tc>
          <w:tcPr>
            <w:tcW w:w="0" w:type="auto"/>
            <w:vAlign w:val="center"/>
            <w:hideMark/>
          </w:tcPr>
          <w:p w14:paraId="3561666A"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750222CD" w14:textId="77777777" w:rsidTr="001C2F52">
        <w:trPr>
          <w:tblCellSpacing w:w="15" w:type="dxa"/>
        </w:trPr>
        <w:tc>
          <w:tcPr>
            <w:tcW w:w="0" w:type="auto"/>
            <w:vAlign w:val="center"/>
            <w:hideMark/>
          </w:tcPr>
          <w:p w14:paraId="231A16F0"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FastAPI</w:t>
            </w:r>
            <w:proofErr w:type="spellEnd"/>
          </w:p>
        </w:tc>
        <w:tc>
          <w:tcPr>
            <w:tcW w:w="0" w:type="auto"/>
            <w:vAlign w:val="center"/>
            <w:hideMark/>
          </w:tcPr>
          <w:p w14:paraId="3AEEC4D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d’API REST performantes pour la gestion des modèles IA.</w:t>
            </w:r>
          </w:p>
        </w:tc>
      </w:tr>
      <w:tr w:rsidR="001C2F52" w:rsidRPr="001C2F52" w14:paraId="59879A2C" w14:textId="77777777" w:rsidTr="001C2F52">
        <w:trPr>
          <w:tblCellSpacing w:w="15" w:type="dxa"/>
        </w:trPr>
        <w:tc>
          <w:tcPr>
            <w:tcW w:w="0" w:type="auto"/>
            <w:vAlign w:val="center"/>
            <w:hideMark/>
          </w:tcPr>
          <w:p w14:paraId="6DFE033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Django / Flask</w:t>
            </w:r>
          </w:p>
        </w:tc>
        <w:tc>
          <w:tcPr>
            <w:tcW w:w="0" w:type="auto"/>
            <w:vAlign w:val="center"/>
            <w:hideMark/>
          </w:tcPr>
          <w:p w14:paraId="44CF233C"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du backend et intégration des services CRM.</w:t>
            </w:r>
          </w:p>
        </w:tc>
      </w:tr>
      <w:tr w:rsidR="001C2F52" w:rsidRPr="001C2F52" w14:paraId="2D839C03" w14:textId="77777777" w:rsidTr="001C2F52">
        <w:trPr>
          <w:tblCellSpacing w:w="15" w:type="dxa"/>
        </w:trPr>
        <w:tc>
          <w:tcPr>
            <w:tcW w:w="0" w:type="auto"/>
            <w:vAlign w:val="center"/>
            <w:hideMark/>
          </w:tcPr>
          <w:p w14:paraId="423280F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React.js / Vue.js</w:t>
            </w:r>
          </w:p>
        </w:tc>
        <w:tc>
          <w:tcPr>
            <w:tcW w:w="0" w:type="auto"/>
            <w:vAlign w:val="center"/>
            <w:hideMark/>
          </w:tcPr>
          <w:p w14:paraId="268A950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de l’interface utilisateur pour l’administration et la visualisation des données.</w:t>
            </w:r>
          </w:p>
        </w:tc>
      </w:tr>
      <w:tr w:rsidR="001C2F52" w:rsidRPr="001C2F52" w14:paraId="171EFDF4" w14:textId="77777777" w:rsidTr="001C2F52">
        <w:trPr>
          <w:tblCellSpacing w:w="15" w:type="dxa"/>
        </w:trPr>
        <w:tc>
          <w:tcPr>
            <w:tcW w:w="0" w:type="auto"/>
            <w:vAlign w:val="center"/>
            <w:hideMark/>
          </w:tcPr>
          <w:p w14:paraId="2D04E599"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Docker</w:t>
            </w:r>
          </w:p>
        </w:tc>
        <w:tc>
          <w:tcPr>
            <w:tcW w:w="0" w:type="auto"/>
            <w:vAlign w:val="center"/>
            <w:hideMark/>
          </w:tcPr>
          <w:p w14:paraId="2FE8F58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Conteneurisation des </w:t>
            </w:r>
            <w:proofErr w:type="spellStart"/>
            <w:r w:rsidRPr="001C2F52">
              <w:rPr>
                <w:rFonts w:ascii="Arial" w:eastAsia="Times New Roman" w:hAnsi="Arial" w:cs="Arial"/>
                <w:sz w:val="28"/>
                <w:szCs w:val="28"/>
              </w:rPr>
              <w:t>microservices</w:t>
            </w:r>
            <w:proofErr w:type="spellEnd"/>
            <w:r w:rsidRPr="001C2F52">
              <w:rPr>
                <w:rFonts w:ascii="Arial" w:eastAsia="Times New Roman" w:hAnsi="Arial" w:cs="Arial"/>
                <w:sz w:val="28"/>
                <w:szCs w:val="28"/>
              </w:rPr>
              <w:t xml:space="preserve"> et des modèles d’IA.</w:t>
            </w:r>
          </w:p>
        </w:tc>
      </w:tr>
      <w:tr w:rsidR="001C2F52" w:rsidRPr="001C2F52" w14:paraId="5A79C37A" w14:textId="77777777" w:rsidTr="001C2F52">
        <w:trPr>
          <w:tblCellSpacing w:w="15" w:type="dxa"/>
        </w:trPr>
        <w:tc>
          <w:tcPr>
            <w:tcW w:w="0" w:type="auto"/>
            <w:vAlign w:val="center"/>
            <w:hideMark/>
          </w:tcPr>
          <w:p w14:paraId="1B0133F0"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Kubernetes</w:t>
            </w:r>
            <w:proofErr w:type="spellEnd"/>
          </w:p>
        </w:tc>
        <w:tc>
          <w:tcPr>
            <w:tcW w:w="0" w:type="auto"/>
            <w:vAlign w:val="center"/>
            <w:hideMark/>
          </w:tcPr>
          <w:p w14:paraId="18323DC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Orchestration des conteneurs pour assurer la scalabilité et la haute disponibilité.</w:t>
            </w:r>
          </w:p>
        </w:tc>
      </w:tr>
      <w:tr w:rsidR="001C2F52" w:rsidRPr="001C2F52" w14:paraId="3F528A44" w14:textId="77777777" w:rsidTr="001C2F52">
        <w:trPr>
          <w:tblCellSpacing w:w="15" w:type="dxa"/>
        </w:trPr>
        <w:tc>
          <w:tcPr>
            <w:tcW w:w="0" w:type="auto"/>
            <w:vAlign w:val="center"/>
            <w:hideMark/>
          </w:tcPr>
          <w:p w14:paraId="0C4D0FA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Apache Kafka</w:t>
            </w:r>
          </w:p>
        </w:tc>
        <w:tc>
          <w:tcPr>
            <w:tcW w:w="0" w:type="auto"/>
            <w:vAlign w:val="center"/>
            <w:hideMark/>
          </w:tcPr>
          <w:p w14:paraId="035DC4C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des flux de données en temps réel entre les services.</w:t>
            </w:r>
          </w:p>
        </w:tc>
      </w:tr>
      <w:tr w:rsidR="001C2F52" w:rsidRPr="001C2F52" w14:paraId="624D23E4" w14:textId="77777777" w:rsidTr="001C2F52">
        <w:trPr>
          <w:tblCellSpacing w:w="15" w:type="dxa"/>
        </w:trPr>
        <w:tc>
          <w:tcPr>
            <w:tcW w:w="0" w:type="auto"/>
            <w:vAlign w:val="center"/>
            <w:hideMark/>
          </w:tcPr>
          <w:p w14:paraId="5C8F1E3B"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Redis</w:t>
            </w:r>
          </w:p>
        </w:tc>
        <w:tc>
          <w:tcPr>
            <w:tcW w:w="0" w:type="auto"/>
            <w:vAlign w:val="center"/>
            <w:hideMark/>
          </w:tcPr>
          <w:p w14:paraId="79879AD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Mise en cache des données pour optimiser les performances.</w:t>
            </w:r>
          </w:p>
        </w:tc>
      </w:tr>
    </w:tbl>
    <w:p w14:paraId="4466DBBD" w14:textId="7560B255" w:rsidR="001C2F52" w:rsidRPr="001C2F52" w:rsidRDefault="001C2F52" w:rsidP="001C2F52">
      <w:pPr>
        <w:rPr>
          <w:rFonts w:ascii="Arial" w:eastAsia="Times New Roman" w:hAnsi="Arial" w:cs="Arial"/>
          <w:sz w:val="28"/>
          <w:szCs w:val="28"/>
        </w:rPr>
      </w:pPr>
    </w:p>
    <w:p w14:paraId="1DA85B01"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3908A971" w14:textId="19A658C6"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lastRenderedPageBreak/>
        <w:t>c) Bases de Données et Stockage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33"/>
        <w:gridCol w:w="7057"/>
      </w:tblGrid>
      <w:tr w:rsidR="001C2F52" w:rsidRPr="001C2F52" w14:paraId="357D643C" w14:textId="77777777" w:rsidTr="001C2F52">
        <w:trPr>
          <w:tblHeader/>
          <w:tblCellSpacing w:w="15" w:type="dxa"/>
        </w:trPr>
        <w:tc>
          <w:tcPr>
            <w:tcW w:w="0" w:type="auto"/>
            <w:vAlign w:val="center"/>
            <w:hideMark/>
          </w:tcPr>
          <w:p w14:paraId="1C592E58"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Technologie</w:t>
            </w:r>
          </w:p>
        </w:tc>
        <w:tc>
          <w:tcPr>
            <w:tcW w:w="0" w:type="auto"/>
            <w:vAlign w:val="center"/>
            <w:hideMark/>
          </w:tcPr>
          <w:p w14:paraId="245394BA"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60FC7285" w14:textId="77777777" w:rsidTr="001C2F52">
        <w:trPr>
          <w:tblCellSpacing w:w="15" w:type="dxa"/>
        </w:trPr>
        <w:tc>
          <w:tcPr>
            <w:tcW w:w="0" w:type="auto"/>
            <w:vAlign w:val="center"/>
            <w:hideMark/>
          </w:tcPr>
          <w:p w14:paraId="267B224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PostgreSQL</w:t>
            </w:r>
          </w:p>
        </w:tc>
        <w:tc>
          <w:tcPr>
            <w:tcW w:w="0" w:type="auto"/>
            <w:vAlign w:val="center"/>
            <w:hideMark/>
          </w:tcPr>
          <w:p w14:paraId="5CDE8E0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Stockage structuré des données clients et CRM.</w:t>
            </w:r>
          </w:p>
        </w:tc>
      </w:tr>
      <w:tr w:rsidR="001C2F52" w:rsidRPr="001C2F52" w14:paraId="234A639B" w14:textId="77777777" w:rsidTr="001C2F52">
        <w:trPr>
          <w:tblCellSpacing w:w="15" w:type="dxa"/>
        </w:trPr>
        <w:tc>
          <w:tcPr>
            <w:tcW w:w="0" w:type="auto"/>
            <w:vAlign w:val="center"/>
            <w:hideMark/>
          </w:tcPr>
          <w:p w14:paraId="4FC2447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MongoDB</w:t>
            </w:r>
          </w:p>
        </w:tc>
        <w:tc>
          <w:tcPr>
            <w:tcW w:w="0" w:type="auto"/>
            <w:vAlign w:val="center"/>
            <w:hideMark/>
          </w:tcPr>
          <w:p w14:paraId="6AC85AA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Base de données NoSQL pour stocker des informations non relationnelles.</w:t>
            </w:r>
          </w:p>
        </w:tc>
      </w:tr>
      <w:tr w:rsidR="001C2F52" w:rsidRPr="001C2F52" w14:paraId="7FE7F318" w14:textId="77777777" w:rsidTr="001C2F52">
        <w:trPr>
          <w:tblCellSpacing w:w="15" w:type="dxa"/>
        </w:trPr>
        <w:tc>
          <w:tcPr>
            <w:tcW w:w="0" w:type="auto"/>
            <w:vAlign w:val="center"/>
            <w:hideMark/>
          </w:tcPr>
          <w:p w14:paraId="77DBE7EE"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Elasticsearch</w:t>
            </w:r>
            <w:proofErr w:type="spellEnd"/>
          </w:p>
        </w:tc>
        <w:tc>
          <w:tcPr>
            <w:tcW w:w="0" w:type="auto"/>
            <w:vAlign w:val="center"/>
            <w:hideMark/>
          </w:tcPr>
          <w:p w14:paraId="4A5D7F42"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Recherche et indexation des données clients.</w:t>
            </w:r>
          </w:p>
        </w:tc>
      </w:tr>
      <w:tr w:rsidR="001C2F52" w:rsidRPr="001C2F52" w14:paraId="3A5D18E7" w14:textId="77777777" w:rsidTr="001C2F52">
        <w:trPr>
          <w:tblCellSpacing w:w="15" w:type="dxa"/>
        </w:trPr>
        <w:tc>
          <w:tcPr>
            <w:tcW w:w="0" w:type="auto"/>
            <w:vAlign w:val="center"/>
            <w:hideMark/>
          </w:tcPr>
          <w:p w14:paraId="0065E40C"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MinIO</w:t>
            </w:r>
            <w:proofErr w:type="spellEnd"/>
            <w:r w:rsidRPr="001C2F52">
              <w:rPr>
                <w:rFonts w:ascii="Arial" w:eastAsia="Times New Roman" w:hAnsi="Arial" w:cs="Arial"/>
                <w:b/>
                <w:bCs/>
                <w:sz w:val="28"/>
                <w:szCs w:val="28"/>
              </w:rPr>
              <w:t xml:space="preserve"> / AWS S3</w:t>
            </w:r>
          </w:p>
        </w:tc>
        <w:tc>
          <w:tcPr>
            <w:tcW w:w="0" w:type="auto"/>
            <w:vAlign w:val="center"/>
            <w:hideMark/>
          </w:tcPr>
          <w:p w14:paraId="5FEA4B7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Stockage des fichiers et logs analytiques.</w:t>
            </w:r>
          </w:p>
        </w:tc>
      </w:tr>
    </w:tbl>
    <w:p w14:paraId="20911888" w14:textId="5EB7FC3E" w:rsidR="001C2F52" w:rsidRPr="001C2F52" w:rsidRDefault="001C2F52" w:rsidP="001C2F52">
      <w:pPr>
        <w:rPr>
          <w:rFonts w:ascii="Arial" w:eastAsia="Times New Roman" w:hAnsi="Arial" w:cs="Arial"/>
          <w:sz w:val="28"/>
          <w:szCs w:val="28"/>
        </w:rPr>
      </w:pPr>
    </w:p>
    <w:p w14:paraId="7966DF3C"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2. Outils de Gestion de Projet</w:t>
      </w:r>
    </w:p>
    <w:p w14:paraId="7A8F0C16" w14:textId="77777777"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L’implémentation suit une </w:t>
      </w:r>
      <w:r w:rsidRPr="001C2F52">
        <w:rPr>
          <w:rFonts w:ascii="Arial" w:eastAsia="Times New Roman" w:hAnsi="Arial" w:cs="Arial"/>
          <w:b/>
          <w:bCs/>
          <w:sz w:val="28"/>
          <w:szCs w:val="28"/>
        </w:rPr>
        <w:t>méthodologie Agile (Scrum/Kanban)</w:t>
      </w:r>
      <w:r w:rsidRPr="001C2F52">
        <w:rPr>
          <w:rFonts w:ascii="Arial" w:eastAsia="Times New Roman" w:hAnsi="Arial" w:cs="Arial"/>
          <w:sz w:val="28"/>
          <w:szCs w:val="28"/>
        </w:rPr>
        <w:t xml:space="preserve">, permettant une </w:t>
      </w:r>
      <w:r w:rsidRPr="001C2F52">
        <w:rPr>
          <w:rFonts w:ascii="Arial" w:eastAsia="Times New Roman" w:hAnsi="Arial" w:cs="Arial"/>
          <w:b/>
          <w:bCs/>
          <w:sz w:val="28"/>
          <w:szCs w:val="28"/>
        </w:rPr>
        <w:t>livraison continue</w:t>
      </w:r>
      <w:r w:rsidRPr="001C2F52">
        <w:rPr>
          <w:rFonts w:ascii="Arial" w:eastAsia="Times New Roman" w:hAnsi="Arial" w:cs="Arial"/>
          <w:sz w:val="28"/>
          <w:szCs w:val="28"/>
        </w:rPr>
        <w:t xml:space="preserve"> et une </w:t>
      </w:r>
      <w:r w:rsidRPr="001C2F52">
        <w:rPr>
          <w:rFonts w:ascii="Arial" w:eastAsia="Times New Roman" w:hAnsi="Arial" w:cs="Arial"/>
          <w:b/>
          <w:bCs/>
          <w:sz w:val="28"/>
          <w:szCs w:val="28"/>
        </w:rPr>
        <w:t>optimisation des fonctionnalités à chaque itération</w:t>
      </w:r>
      <w:r w:rsidRPr="001C2F52">
        <w:rPr>
          <w:rFonts w:ascii="Arial" w:eastAsia="Times New Roman" w:hAnsi="Arial" w:cs="Arial"/>
          <w:sz w:val="28"/>
          <w:szCs w:val="28"/>
        </w:rPr>
        <w:t>.</w:t>
      </w:r>
    </w:p>
    <w:p w14:paraId="5CCF9B9B"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a) Gestion des Tâches et Collaboration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20"/>
        <w:gridCol w:w="6470"/>
      </w:tblGrid>
      <w:tr w:rsidR="001C2F52" w:rsidRPr="001C2F52" w14:paraId="1F0A5C68" w14:textId="77777777" w:rsidTr="001C2F52">
        <w:trPr>
          <w:tblHeader/>
          <w:tblCellSpacing w:w="15" w:type="dxa"/>
        </w:trPr>
        <w:tc>
          <w:tcPr>
            <w:tcW w:w="0" w:type="auto"/>
            <w:vAlign w:val="center"/>
            <w:hideMark/>
          </w:tcPr>
          <w:p w14:paraId="23916DA4"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1D27E860"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31853E2A" w14:textId="77777777" w:rsidTr="001C2F52">
        <w:trPr>
          <w:tblCellSpacing w:w="15" w:type="dxa"/>
        </w:trPr>
        <w:tc>
          <w:tcPr>
            <w:tcW w:w="0" w:type="auto"/>
            <w:vAlign w:val="center"/>
            <w:hideMark/>
          </w:tcPr>
          <w:p w14:paraId="6B87B7BA"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Jira</w:t>
            </w:r>
          </w:p>
        </w:tc>
        <w:tc>
          <w:tcPr>
            <w:tcW w:w="0" w:type="auto"/>
            <w:vAlign w:val="center"/>
            <w:hideMark/>
          </w:tcPr>
          <w:p w14:paraId="50A0526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Gestion des sprints, </w:t>
            </w:r>
            <w:proofErr w:type="spellStart"/>
            <w:r w:rsidRPr="001C2F52">
              <w:rPr>
                <w:rFonts w:ascii="Arial" w:eastAsia="Times New Roman" w:hAnsi="Arial" w:cs="Arial"/>
                <w:sz w:val="28"/>
                <w:szCs w:val="28"/>
              </w:rPr>
              <w:t>backlog</w:t>
            </w:r>
            <w:proofErr w:type="spellEnd"/>
            <w:r w:rsidRPr="001C2F52">
              <w:rPr>
                <w:rFonts w:ascii="Arial" w:eastAsia="Times New Roman" w:hAnsi="Arial" w:cs="Arial"/>
                <w:sz w:val="28"/>
                <w:szCs w:val="28"/>
              </w:rPr>
              <w:t xml:space="preserve"> produit, suivi des tâches.</w:t>
            </w:r>
          </w:p>
        </w:tc>
      </w:tr>
      <w:tr w:rsidR="001C2F52" w:rsidRPr="001C2F52" w14:paraId="60722B38" w14:textId="77777777" w:rsidTr="001C2F52">
        <w:trPr>
          <w:tblCellSpacing w:w="15" w:type="dxa"/>
        </w:trPr>
        <w:tc>
          <w:tcPr>
            <w:tcW w:w="0" w:type="auto"/>
            <w:vAlign w:val="center"/>
            <w:hideMark/>
          </w:tcPr>
          <w:p w14:paraId="5FAE8C7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Confluence</w:t>
            </w:r>
          </w:p>
        </w:tc>
        <w:tc>
          <w:tcPr>
            <w:tcW w:w="0" w:type="auto"/>
            <w:vAlign w:val="center"/>
            <w:hideMark/>
          </w:tcPr>
          <w:p w14:paraId="464F04A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Documentation technique et organisationnelle du projet.</w:t>
            </w:r>
          </w:p>
        </w:tc>
      </w:tr>
      <w:tr w:rsidR="001C2F52" w:rsidRPr="001C2F52" w14:paraId="3053D26B" w14:textId="77777777" w:rsidTr="001C2F52">
        <w:trPr>
          <w:tblCellSpacing w:w="15" w:type="dxa"/>
        </w:trPr>
        <w:tc>
          <w:tcPr>
            <w:tcW w:w="0" w:type="auto"/>
            <w:vAlign w:val="center"/>
            <w:hideMark/>
          </w:tcPr>
          <w:p w14:paraId="16F0F829"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Trello</w:t>
            </w:r>
          </w:p>
        </w:tc>
        <w:tc>
          <w:tcPr>
            <w:tcW w:w="0" w:type="auto"/>
            <w:vAlign w:val="center"/>
            <w:hideMark/>
          </w:tcPr>
          <w:p w14:paraId="356CF73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Suivi des workflows et gestion des tâches collaboratives.</w:t>
            </w:r>
          </w:p>
        </w:tc>
      </w:tr>
      <w:tr w:rsidR="001C2F52" w:rsidRPr="001C2F52" w14:paraId="118753D7" w14:textId="77777777" w:rsidTr="001C2F52">
        <w:trPr>
          <w:tblCellSpacing w:w="15" w:type="dxa"/>
        </w:trPr>
        <w:tc>
          <w:tcPr>
            <w:tcW w:w="0" w:type="auto"/>
            <w:vAlign w:val="center"/>
            <w:hideMark/>
          </w:tcPr>
          <w:p w14:paraId="1ABC0E8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Slack / Microsoft Teams</w:t>
            </w:r>
          </w:p>
        </w:tc>
        <w:tc>
          <w:tcPr>
            <w:tcW w:w="0" w:type="auto"/>
            <w:vAlign w:val="center"/>
            <w:hideMark/>
          </w:tcPr>
          <w:p w14:paraId="3B85A7E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Communication en temps réel entre les équipes techniques et métiers.</w:t>
            </w:r>
          </w:p>
        </w:tc>
      </w:tr>
    </w:tbl>
    <w:p w14:paraId="0FA80971" w14:textId="098EBF50" w:rsidR="001C2F52" w:rsidRPr="001C2F52" w:rsidRDefault="001C2F52" w:rsidP="001C2F52">
      <w:pPr>
        <w:rPr>
          <w:rFonts w:ascii="Arial" w:eastAsia="Times New Roman" w:hAnsi="Arial" w:cs="Arial"/>
          <w:sz w:val="28"/>
          <w:szCs w:val="28"/>
        </w:rPr>
      </w:pPr>
    </w:p>
    <w:p w14:paraId="3C7EFF94"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b) Gestion du Code et CI/CD</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04"/>
        <w:gridCol w:w="6386"/>
      </w:tblGrid>
      <w:tr w:rsidR="001C2F52" w:rsidRPr="001C2F52" w14:paraId="747ECA79" w14:textId="77777777" w:rsidTr="001C2F52">
        <w:trPr>
          <w:tblHeader/>
          <w:tblCellSpacing w:w="15" w:type="dxa"/>
        </w:trPr>
        <w:tc>
          <w:tcPr>
            <w:tcW w:w="0" w:type="auto"/>
            <w:vAlign w:val="center"/>
            <w:hideMark/>
          </w:tcPr>
          <w:p w14:paraId="6F1FAE33"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2D6AC7C6"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691BA628" w14:textId="77777777" w:rsidTr="001C2F52">
        <w:trPr>
          <w:tblCellSpacing w:w="15" w:type="dxa"/>
        </w:trPr>
        <w:tc>
          <w:tcPr>
            <w:tcW w:w="0" w:type="auto"/>
            <w:vAlign w:val="center"/>
            <w:hideMark/>
          </w:tcPr>
          <w:p w14:paraId="3F2A721A"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 xml:space="preserve">GitHub / </w:t>
            </w:r>
            <w:proofErr w:type="spellStart"/>
            <w:r w:rsidRPr="001C2F52">
              <w:rPr>
                <w:rFonts w:ascii="Arial" w:eastAsia="Times New Roman" w:hAnsi="Arial" w:cs="Arial"/>
                <w:b/>
                <w:bCs/>
                <w:sz w:val="28"/>
                <w:szCs w:val="28"/>
              </w:rPr>
              <w:t>GitLab</w:t>
            </w:r>
            <w:proofErr w:type="spellEnd"/>
          </w:p>
        </w:tc>
        <w:tc>
          <w:tcPr>
            <w:tcW w:w="0" w:type="auto"/>
            <w:vAlign w:val="center"/>
            <w:hideMark/>
          </w:tcPr>
          <w:p w14:paraId="5A6829E2"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des versions du code, collaboration et suivi des modifications.</w:t>
            </w:r>
          </w:p>
        </w:tc>
      </w:tr>
      <w:tr w:rsidR="001C2F52" w:rsidRPr="001C2F52" w14:paraId="32A11D40" w14:textId="77777777" w:rsidTr="001C2F52">
        <w:trPr>
          <w:tblCellSpacing w:w="15" w:type="dxa"/>
        </w:trPr>
        <w:tc>
          <w:tcPr>
            <w:tcW w:w="0" w:type="auto"/>
            <w:vAlign w:val="center"/>
            <w:hideMark/>
          </w:tcPr>
          <w:p w14:paraId="64C22B5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Jenkins / GitHub Actions</w:t>
            </w:r>
          </w:p>
        </w:tc>
        <w:tc>
          <w:tcPr>
            <w:tcW w:w="0" w:type="auto"/>
            <w:vAlign w:val="center"/>
            <w:hideMark/>
          </w:tcPr>
          <w:p w14:paraId="080493A7"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Automatisation des tests et du déploiement CI/CD.</w:t>
            </w:r>
          </w:p>
        </w:tc>
      </w:tr>
      <w:tr w:rsidR="001C2F52" w:rsidRPr="001C2F52" w14:paraId="17367EC8" w14:textId="77777777" w:rsidTr="001C2F52">
        <w:trPr>
          <w:tblCellSpacing w:w="15" w:type="dxa"/>
        </w:trPr>
        <w:tc>
          <w:tcPr>
            <w:tcW w:w="0" w:type="auto"/>
            <w:vAlign w:val="center"/>
            <w:hideMark/>
          </w:tcPr>
          <w:p w14:paraId="69EBE0D6"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SonarQube</w:t>
            </w:r>
            <w:proofErr w:type="spellEnd"/>
          </w:p>
        </w:tc>
        <w:tc>
          <w:tcPr>
            <w:tcW w:w="0" w:type="auto"/>
            <w:vAlign w:val="center"/>
            <w:hideMark/>
          </w:tcPr>
          <w:p w14:paraId="191D619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Analyse statique du code pour garantir sa qualité et sa sécurité.</w:t>
            </w:r>
          </w:p>
        </w:tc>
      </w:tr>
    </w:tbl>
    <w:p w14:paraId="20AA81B8" w14:textId="770C2476" w:rsidR="001C2F52" w:rsidRPr="001C2F52" w:rsidRDefault="001C2F52" w:rsidP="001C2F52">
      <w:pPr>
        <w:rPr>
          <w:rFonts w:ascii="Arial" w:eastAsia="Times New Roman" w:hAnsi="Arial" w:cs="Arial"/>
          <w:sz w:val="28"/>
          <w:szCs w:val="28"/>
        </w:rPr>
      </w:pPr>
    </w:p>
    <w:p w14:paraId="031C7DA0"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483F3920" w14:textId="444E18DC"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lastRenderedPageBreak/>
        <w:t>c) Tests et Validation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380"/>
        <w:gridCol w:w="5427"/>
      </w:tblGrid>
      <w:tr w:rsidR="001C2F52" w:rsidRPr="001C2F52" w14:paraId="47562735" w14:textId="77777777" w:rsidTr="001C2F52">
        <w:trPr>
          <w:tblHeader/>
          <w:tblCellSpacing w:w="15" w:type="dxa"/>
        </w:trPr>
        <w:tc>
          <w:tcPr>
            <w:tcW w:w="0" w:type="auto"/>
            <w:vAlign w:val="center"/>
            <w:hideMark/>
          </w:tcPr>
          <w:p w14:paraId="3C7F4CD4"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7AB33070"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0F26F218" w14:textId="77777777" w:rsidTr="001C2F52">
        <w:trPr>
          <w:tblCellSpacing w:w="15" w:type="dxa"/>
        </w:trPr>
        <w:tc>
          <w:tcPr>
            <w:tcW w:w="0" w:type="auto"/>
            <w:vAlign w:val="center"/>
            <w:hideMark/>
          </w:tcPr>
          <w:p w14:paraId="4F2AF318"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PyTest</w:t>
            </w:r>
            <w:proofErr w:type="spellEnd"/>
          </w:p>
        </w:tc>
        <w:tc>
          <w:tcPr>
            <w:tcW w:w="0" w:type="auto"/>
            <w:vAlign w:val="center"/>
            <w:hideMark/>
          </w:tcPr>
          <w:p w14:paraId="3DBCCD9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Tests unitaires pour les modules Python.</w:t>
            </w:r>
          </w:p>
        </w:tc>
      </w:tr>
      <w:tr w:rsidR="001C2F52" w:rsidRPr="001C2F52" w14:paraId="4130F4F7" w14:textId="77777777" w:rsidTr="001C2F52">
        <w:trPr>
          <w:tblCellSpacing w:w="15" w:type="dxa"/>
        </w:trPr>
        <w:tc>
          <w:tcPr>
            <w:tcW w:w="0" w:type="auto"/>
            <w:vAlign w:val="center"/>
            <w:hideMark/>
          </w:tcPr>
          <w:p w14:paraId="642241F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Postman</w:t>
            </w:r>
          </w:p>
        </w:tc>
        <w:tc>
          <w:tcPr>
            <w:tcW w:w="0" w:type="auto"/>
            <w:vAlign w:val="center"/>
            <w:hideMark/>
          </w:tcPr>
          <w:p w14:paraId="11493989"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Test et validation des API REST.</w:t>
            </w:r>
          </w:p>
        </w:tc>
      </w:tr>
      <w:tr w:rsidR="001C2F52" w:rsidRPr="001C2F52" w14:paraId="1F87E19B" w14:textId="77777777" w:rsidTr="001C2F52">
        <w:trPr>
          <w:tblCellSpacing w:w="15" w:type="dxa"/>
        </w:trPr>
        <w:tc>
          <w:tcPr>
            <w:tcW w:w="0" w:type="auto"/>
            <w:vAlign w:val="center"/>
            <w:hideMark/>
          </w:tcPr>
          <w:p w14:paraId="0E328A6A"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Selenium</w:t>
            </w:r>
            <w:proofErr w:type="spellEnd"/>
          </w:p>
        </w:tc>
        <w:tc>
          <w:tcPr>
            <w:tcW w:w="0" w:type="auto"/>
            <w:vAlign w:val="center"/>
            <w:hideMark/>
          </w:tcPr>
          <w:p w14:paraId="43F4C07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Tests automatisés de l’interface utilisateur.</w:t>
            </w:r>
          </w:p>
        </w:tc>
      </w:tr>
    </w:tbl>
    <w:p w14:paraId="3AE6CB61" w14:textId="27DFABB2" w:rsidR="001C2F52" w:rsidRPr="001C2F52" w:rsidRDefault="001C2F52" w:rsidP="001C2F52">
      <w:pPr>
        <w:rPr>
          <w:rFonts w:ascii="Arial" w:eastAsia="Times New Roman" w:hAnsi="Arial" w:cs="Arial"/>
          <w:sz w:val="28"/>
          <w:szCs w:val="28"/>
        </w:rPr>
      </w:pPr>
    </w:p>
    <w:p w14:paraId="43151A6F"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3. Stratégie de Développement et de Gestion Agile</w:t>
      </w:r>
    </w:p>
    <w:p w14:paraId="1BA3F822" w14:textId="77777777"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L’équipe suit une </w:t>
      </w:r>
      <w:r w:rsidRPr="001C2F52">
        <w:rPr>
          <w:rFonts w:ascii="Arial" w:eastAsia="Times New Roman" w:hAnsi="Arial" w:cs="Arial"/>
          <w:b/>
          <w:bCs/>
          <w:sz w:val="28"/>
          <w:szCs w:val="28"/>
        </w:rPr>
        <w:t>approche Agile</w:t>
      </w:r>
      <w:r w:rsidRPr="001C2F52">
        <w:rPr>
          <w:rFonts w:ascii="Arial" w:eastAsia="Times New Roman" w:hAnsi="Arial" w:cs="Arial"/>
          <w:sz w:val="28"/>
          <w:szCs w:val="28"/>
        </w:rPr>
        <w:t xml:space="preserve">, basée sur des </w:t>
      </w:r>
      <w:r w:rsidRPr="001C2F52">
        <w:rPr>
          <w:rFonts w:ascii="Arial" w:eastAsia="Times New Roman" w:hAnsi="Arial" w:cs="Arial"/>
          <w:b/>
          <w:bCs/>
          <w:sz w:val="28"/>
          <w:szCs w:val="28"/>
        </w:rPr>
        <w:t>sprints de 2 semaines</w:t>
      </w:r>
      <w:r w:rsidRPr="001C2F52">
        <w:rPr>
          <w:rFonts w:ascii="Arial" w:eastAsia="Times New Roman" w:hAnsi="Arial" w:cs="Arial"/>
          <w:sz w:val="28"/>
          <w:szCs w:val="28"/>
        </w:rPr>
        <w:t xml:space="preserve"> avec une </w:t>
      </w:r>
      <w:r w:rsidRPr="001C2F52">
        <w:rPr>
          <w:rFonts w:ascii="Arial" w:eastAsia="Times New Roman" w:hAnsi="Arial" w:cs="Arial"/>
          <w:b/>
          <w:bCs/>
          <w:sz w:val="28"/>
          <w:szCs w:val="28"/>
        </w:rPr>
        <w:t>livraison continue des fonctionnalités</w:t>
      </w:r>
      <w:r w:rsidRPr="001C2F52">
        <w:rPr>
          <w:rFonts w:ascii="Arial" w:eastAsia="Times New Roman" w:hAnsi="Arial" w:cs="Arial"/>
          <w:sz w:val="28"/>
          <w:szCs w:val="28"/>
        </w:rPr>
        <w:t>.</w:t>
      </w:r>
    </w:p>
    <w:p w14:paraId="7C72E1BA" w14:textId="77777777" w:rsidR="001C2F52" w:rsidRPr="001C2F52" w:rsidRDefault="001C2F52" w:rsidP="001C2F52">
      <w:pPr>
        <w:spacing w:before="100" w:beforeAutospacing="1" w:after="100" w:afterAutospacing="1"/>
        <w:outlineLvl w:val="3"/>
        <w:rPr>
          <w:rFonts w:ascii="Arial" w:eastAsia="Times New Roman" w:hAnsi="Arial" w:cs="Arial"/>
          <w:b/>
          <w:bCs/>
          <w:sz w:val="28"/>
          <w:szCs w:val="28"/>
        </w:rPr>
      </w:pPr>
      <w:r w:rsidRPr="001C2F52">
        <w:rPr>
          <w:rFonts w:ascii="Arial" w:eastAsia="Times New Roman" w:hAnsi="Arial" w:cs="Arial"/>
          <w:b/>
          <w:bCs/>
          <w:sz w:val="28"/>
          <w:szCs w:val="28"/>
        </w:rPr>
        <w:t>Processus Agile</w:t>
      </w:r>
    </w:p>
    <w:p w14:paraId="5E4A914F"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Sprint Planning</w:t>
      </w:r>
      <w:r w:rsidRPr="001C2F52">
        <w:rPr>
          <w:rFonts w:ascii="Arial" w:eastAsia="Times New Roman" w:hAnsi="Arial" w:cs="Arial"/>
          <w:sz w:val="28"/>
          <w:szCs w:val="28"/>
        </w:rPr>
        <w:t xml:space="preserve"> : Définition des objectifs de chaque sprint.</w:t>
      </w:r>
    </w:p>
    <w:p w14:paraId="6DB55D89"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Développement</w:t>
      </w:r>
      <w:r w:rsidRPr="001C2F52">
        <w:rPr>
          <w:rFonts w:ascii="Arial" w:eastAsia="Times New Roman" w:hAnsi="Arial" w:cs="Arial"/>
          <w:sz w:val="28"/>
          <w:szCs w:val="28"/>
        </w:rPr>
        <w:t xml:space="preserve"> : Implémentation des fonctionnalités avec versionnage sur Git.</w:t>
      </w:r>
    </w:p>
    <w:p w14:paraId="61D248CE"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Tests &amp; QA</w:t>
      </w:r>
      <w:r w:rsidRPr="001C2F52">
        <w:rPr>
          <w:rFonts w:ascii="Arial" w:eastAsia="Times New Roman" w:hAnsi="Arial" w:cs="Arial"/>
          <w:sz w:val="28"/>
          <w:szCs w:val="28"/>
        </w:rPr>
        <w:t xml:space="preserve"> : Vérification du bon fonctionnement du code et correction des anomalies.</w:t>
      </w:r>
    </w:p>
    <w:p w14:paraId="5B3FE060"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Revue et Déploiement</w:t>
      </w:r>
      <w:r w:rsidRPr="001C2F52">
        <w:rPr>
          <w:rFonts w:ascii="Arial" w:eastAsia="Times New Roman" w:hAnsi="Arial" w:cs="Arial"/>
          <w:sz w:val="28"/>
          <w:szCs w:val="28"/>
        </w:rPr>
        <w:t xml:space="preserve"> : Mise en production progressive avec suivi des performances.</w:t>
      </w:r>
    </w:p>
    <w:p w14:paraId="3C8F9F0A"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Feedback &amp; Améliorations</w:t>
      </w:r>
      <w:r w:rsidRPr="001C2F52">
        <w:rPr>
          <w:rFonts w:ascii="Arial" w:eastAsia="Times New Roman" w:hAnsi="Arial" w:cs="Arial"/>
          <w:sz w:val="28"/>
          <w:szCs w:val="28"/>
        </w:rPr>
        <w:t xml:space="preserve"> : Intégration des retours utilisateurs pour optimiser les prochaines itérations.</w:t>
      </w:r>
    </w:p>
    <w:p w14:paraId="77312C51" w14:textId="77777777" w:rsidR="00E33496" w:rsidRDefault="00E33496">
      <w:pPr>
        <w:rPr>
          <w:rFonts w:ascii="Arial" w:eastAsia="Arial" w:hAnsi="Arial" w:cs="Arial"/>
          <w:b/>
          <w:bCs/>
          <w:sz w:val="28"/>
          <w:szCs w:val="28"/>
        </w:rPr>
      </w:pPr>
      <w:r>
        <w:rPr>
          <w:rFonts w:ascii="Arial" w:eastAsia="Arial" w:hAnsi="Arial" w:cs="Arial"/>
          <w:b/>
          <w:bCs/>
          <w:sz w:val="28"/>
          <w:szCs w:val="28"/>
        </w:rPr>
        <w:br w:type="page"/>
      </w:r>
    </w:p>
    <w:p w14:paraId="4D79B773" w14:textId="7F944BE9" w:rsidR="00EB5694" w:rsidRDefault="00000000">
      <w:pPr>
        <w:ind w:left="280"/>
        <w:rPr>
          <w:sz w:val="20"/>
          <w:szCs w:val="20"/>
        </w:rPr>
      </w:pPr>
      <w:r>
        <w:rPr>
          <w:rFonts w:ascii="Arial" w:eastAsia="Arial" w:hAnsi="Arial" w:cs="Arial"/>
          <w:b/>
          <w:bCs/>
          <w:sz w:val="28"/>
          <w:szCs w:val="28"/>
        </w:rPr>
        <w:lastRenderedPageBreak/>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108FE2E" w14:textId="6F708CC9"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La surveillance et le monitoring sont essentiels pour </w:t>
      </w:r>
      <w:r w:rsidRPr="001C2F52">
        <w:rPr>
          <w:rFonts w:ascii="Arial" w:eastAsia="Times New Roman" w:hAnsi="Arial" w:cs="Arial"/>
          <w:b/>
          <w:bCs/>
          <w:sz w:val="28"/>
          <w:szCs w:val="28"/>
        </w:rPr>
        <w:t>garantir la disponibilité, la performance et la sécurité</w:t>
      </w:r>
      <w:r w:rsidRPr="001C2F52">
        <w:rPr>
          <w:rFonts w:ascii="Arial" w:eastAsia="Times New Roman" w:hAnsi="Arial" w:cs="Arial"/>
          <w:sz w:val="28"/>
          <w:szCs w:val="28"/>
        </w:rPr>
        <w:t xml:space="preserve"> de </w:t>
      </w:r>
      <w:proofErr w:type="spellStart"/>
      <w:r w:rsidRPr="001C2F52">
        <w:rPr>
          <w:rFonts w:ascii="Arial" w:eastAsia="Times New Roman" w:hAnsi="Arial" w:cs="Arial"/>
          <w:sz w:val="28"/>
          <w:szCs w:val="28"/>
        </w:rPr>
        <w:t>NexaCore</w:t>
      </w:r>
      <w:proofErr w:type="spellEnd"/>
      <w:r w:rsidRPr="001C2F52">
        <w:rPr>
          <w:rFonts w:ascii="Arial" w:eastAsia="Times New Roman" w:hAnsi="Arial" w:cs="Arial"/>
          <w:sz w:val="28"/>
          <w:szCs w:val="28"/>
        </w:rPr>
        <w:t xml:space="preserve">. L’architecture mise en place repose sur </w:t>
      </w:r>
      <w:r w:rsidRPr="001C2F52">
        <w:rPr>
          <w:rFonts w:ascii="Arial" w:eastAsia="Times New Roman" w:hAnsi="Arial" w:cs="Arial"/>
          <w:b/>
          <w:bCs/>
          <w:sz w:val="28"/>
          <w:szCs w:val="28"/>
        </w:rPr>
        <w:t>une supervision en temps réel des infrastructures, des applications, des modèles IA et des données</w:t>
      </w:r>
      <w:r w:rsidRPr="001C2F52">
        <w:rPr>
          <w:rFonts w:ascii="Arial" w:eastAsia="Times New Roman" w:hAnsi="Arial" w:cs="Arial"/>
          <w:sz w:val="28"/>
          <w:szCs w:val="28"/>
        </w:rPr>
        <w:t xml:space="preserve">, permettant </w:t>
      </w:r>
      <w:r w:rsidRPr="001C2F52">
        <w:rPr>
          <w:rFonts w:ascii="Arial" w:eastAsia="Times New Roman" w:hAnsi="Arial" w:cs="Arial"/>
          <w:b/>
          <w:bCs/>
          <w:sz w:val="28"/>
          <w:szCs w:val="28"/>
        </w:rPr>
        <w:t>d’anticiper les pannes, détecter les anomalies et sécuriser les flux</w:t>
      </w:r>
      <w:r w:rsidRPr="001C2F52">
        <w:rPr>
          <w:rFonts w:ascii="Arial" w:eastAsia="Times New Roman" w:hAnsi="Arial" w:cs="Arial"/>
          <w:sz w:val="28"/>
          <w:szCs w:val="28"/>
        </w:rPr>
        <w:t>.</w:t>
      </w:r>
    </w:p>
    <w:p w14:paraId="310C0740"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1. Objectifs du Monitoring</w:t>
      </w:r>
    </w:p>
    <w:p w14:paraId="357EE23D"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Surveillance des infrastructures</w:t>
      </w:r>
      <w:r w:rsidRPr="001C2F52">
        <w:rPr>
          <w:rFonts w:ascii="Arial" w:eastAsia="Times New Roman" w:hAnsi="Arial" w:cs="Arial"/>
          <w:sz w:val="28"/>
          <w:szCs w:val="28"/>
        </w:rPr>
        <w:t xml:space="preserve"> : État des serveurs, CPU, RAM, consommation des GPU.</w:t>
      </w:r>
    </w:p>
    <w:p w14:paraId="5FBA1CA5"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Suivi des applications</w:t>
      </w:r>
      <w:r w:rsidRPr="001C2F52">
        <w:rPr>
          <w:rFonts w:ascii="Arial" w:eastAsia="Times New Roman" w:hAnsi="Arial" w:cs="Arial"/>
          <w:sz w:val="28"/>
          <w:szCs w:val="28"/>
        </w:rPr>
        <w:t xml:space="preserve"> : Disponibilité des services, exécution des API, latence des requêtes.</w:t>
      </w:r>
    </w:p>
    <w:p w14:paraId="01E9C1A8"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Contrôle des bases de données</w:t>
      </w:r>
      <w:r w:rsidRPr="001C2F52">
        <w:rPr>
          <w:rFonts w:ascii="Arial" w:eastAsia="Times New Roman" w:hAnsi="Arial" w:cs="Arial"/>
          <w:sz w:val="28"/>
          <w:szCs w:val="28"/>
        </w:rPr>
        <w:t xml:space="preserve"> : Intégrité des données, performances des requêtes SQL/NoSQL.</w:t>
      </w:r>
    </w:p>
    <w:p w14:paraId="7FB70A17"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Monitoring des modèles IA</w:t>
      </w:r>
      <w:r w:rsidRPr="001C2F52">
        <w:rPr>
          <w:rFonts w:ascii="Arial" w:eastAsia="Times New Roman" w:hAnsi="Arial" w:cs="Arial"/>
          <w:sz w:val="28"/>
          <w:szCs w:val="28"/>
        </w:rPr>
        <w:t xml:space="preserve"> : Performance des algorithmes, dérive des données, évaluation continue.</w:t>
      </w:r>
    </w:p>
    <w:p w14:paraId="2C0B202D"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Sécurité et conformité</w:t>
      </w:r>
      <w:r w:rsidRPr="001C2F52">
        <w:rPr>
          <w:rFonts w:ascii="Arial" w:eastAsia="Times New Roman" w:hAnsi="Arial" w:cs="Arial"/>
          <w:sz w:val="28"/>
          <w:szCs w:val="28"/>
        </w:rPr>
        <w:t xml:space="preserve"> : Détection des attaques, gestion des accès, conformité RGPD.</w:t>
      </w:r>
    </w:p>
    <w:p w14:paraId="41DE26A7" w14:textId="4BD5EC50" w:rsidR="001C2F52" w:rsidRPr="001C2F52" w:rsidRDefault="001C2F52" w:rsidP="001C2F52">
      <w:pPr>
        <w:rPr>
          <w:rFonts w:ascii="Arial" w:eastAsia="Times New Roman" w:hAnsi="Arial" w:cs="Arial"/>
          <w:sz w:val="28"/>
          <w:szCs w:val="28"/>
        </w:rPr>
      </w:pPr>
    </w:p>
    <w:p w14:paraId="2F1A9163"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027DB960" w14:textId="68D7851D"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lastRenderedPageBreak/>
        <w:t>2. Outils de Monitoring Utilisés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50"/>
        <w:gridCol w:w="3607"/>
        <w:gridCol w:w="2433"/>
      </w:tblGrid>
      <w:tr w:rsidR="001C2F52" w:rsidRPr="001C2F52" w14:paraId="3FF289A2" w14:textId="77777777" w:rsidTr="001C2F52">
        <w:trPr>
          <w:tblHeader/>
          <w:tblCellSpacing w:w="15" w:type="dxa"/>
        </w:trPr>
        <w:tc>
          <w:tcPr>
            <w:tcW w:w="0" w:type="auto"/>
            <w:vAlign w:val="center"/>
            <w:hideMark/>
          </w:tcPr>
          <w:p w14:paraId="2C3D5026"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47388518"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c>
          <w:tcPr>
            <w:tcW w:w="0" w:type="auto"/>
            <w:vAlign w:val="center"/>
            <w:hideMark/>
          </w:tcPr>
          <w:p w14:paraId="5E56B88B"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Catégorie</w:t>
            </w:r>
          </w:p>
        </w:tc>
      </w:tr>
      <w:tr w:rsidR="001C2F52" w:rsidRPr="001C2F52" w14:paraId="12C59926" w14:textId="77777777" w:rsidTr="001C2F52">
        <w:trPr>
          <w:tblCellSpacing w:w="15" w:type="dxa"/>
        </w:trPr>
        <w:tc>
          <w:tcPr>
            <w:tcW w:w="0" w:type="auto"/>
            <w:vAlign w:val="center"/>
            <w:hideMark/>
          </w:tcPr>
          <w:p w14:paraId="5696DD39"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Prometheus</w:t>
            </w:r>
            <w:proofErr w:type="spellEnd"/>
          </w:p>
        </w:tc>
        <w:tc>
          <w:tcPr>
            <w:tcW w:w="0" w:type="auto"/>
            <w:vAlign w:val="center"/>
            <w:hideMark/>
          </w:tcPr>
          <w:p w14:paraId="74B1B79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Collecte et stockage des métriques système et applicatives</w:t>
            </w:r>
          </w:p>
        </w:tc>
        <w:tc>
          <w:tcPr>
            <w:tcW w:w="0" w:type="auto"/>
            <w:vAlign w:val="center"/>
            <w:hideMark/>
          </w:tcPr>
          <w:p w14:paraId="60DCD43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des performances</w:t>
            </w:r>
          </w:p>
        </w:tc>
      </w:tr>
      <w:tr w:rsidR="001C2F52" w:rsidRPr="001C2F52" w14:paraId="14C74F9E" w14:textId="77777777" w:rsidTr="001C2F52">
        <w:trPr>
          <w:tblCellSpacing w:w="15" w:type="dxa"/>
        </w:trPr>
        <w:tc>
          <w:tcPr>
            <w:tcW w:w="0" w:type="auto"/>
            <w:vAlign w:val="center"/>
            <w:hideMark/>
          </w:tcPr>
          <w:p w14:paraId="4190FA81"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Grafana</w:t>
            </w:r>
            <w:proofErr w:type="spellEnd"/>
          </w:p>
        </w:tc>
        <w:tc>
          <w:tcPr>
            <w:tcW w:w="0" w:type="auto"/>
            <w:vAlign w:val="center"/>
            <w:hideMark/>
          </w:tcPr>
          <w:p w14:paraId="71E70D7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Visualisation des métriques et génération de </w:t>
            </w:r>
            <w:proofErr w:type="spellStart"/>
            <w:r w:rsidRPr="001C2F52">
              <w:rPr>
                <w:rFonts w:ascii="Arial" w:eastAsia="Times New Roman" w:hAnsi="Arial" w:cs="Arial"/>
                <w:sz w:val="28"/>
                <w:szCs w:val="28"/>
              </w:rPr>
              <w:t>dashboards</w:t>
            </w:r>
            <w:proofErr w:type="spellEnd"/>
            <w:r w:rsidRPr="001C2F52">
              <w:rPr>
                <w:rFonts w:ascii="Arial" w:eastAsia="Times New Roman" w:hAnsi="Arial" w:cs="Arial"/>
                <w:sz w:val="28"/>
                <w:szCs w:val="28"/>
              </w:rPr>
              <w:t xml:space="preserve"> interactifs</w:t>
            </w:r>
          </w:p>
        </w:tc>
        <w:tc>
          <w:tcPr>
            <w:tcW w:w="0" w:type="auto"/>
            <w:vAlign w:val="center"/>
            <w:hideMark/>
          </w:tcPr>
          <w:p w14:paraId="47FB751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en temps réel</w:t>
            </w:r>
          </w:p>
        </w:tc>
      </w:tr>
      <w:tr w:rsidR="001C2F52" w:rsidRPr="001C2F52" w14:paraId="053FF416" w14:textId="77777777" w:rsidTr="001C2F52">
        <w:trPr>
          <w:tblCellSpacing w:w="15" w:type="dxa"/>
        </w:trPr>
        <w:tc>
          <w:tcPr>
            <w:tcW w:w="0" w:type="auto"/>
            <w:vAlign w:val="center"/>
            <w:hideMark/>
          </w:tcPr>
          <w:p w14:paraId="3D462196" w14:textId="77777777" w:rsidR="001C2F52" w:rsidRPr="001C2F52" w:rsidRDefault="001C2F52" w:rsidP="001C2F52">
            <w:pPr>
              <w:rPr>
                <w:rFonts w:ascii="Arial" w:eastAsia="Times New Roman" w:hAnsi="Arial" w:cs="Arial"/>
                <w:sz w:val="28"/>
                <w:szCs w:val="28"/>
                <w:lang w:val="en-US"/>
              </w:rPr>
            </w:pPr>
            <w:r w:rsidRPr="001C2F52">
              <w:rPr>
                <w:rFonts w:ascii="Arial" w:eastAsia="Times New Roman" w:hAnsi="Arial" w:cs="Arial"/>
                <w:b/>
                <w:bCs/>
                <w:sz w:val="28"/>
                <w:szCs w:val="28"/>
                <w:lang w:val="en-US"/>
              </w:rPr>
              <w:t>ELK Stack (Elasticsearch, Logstash, Kibana)</w:t>
            </w:r>
          </w:p>
        </w:tc>
        <w:tc>
          <w:tcPr>
            <w:tcW w:w="0" w:type="auto"/>
            <w:vAlign w:val="center"/>
            <w:hideMark/>
          </w:tcPr>
          <w:p w14:paraId="4683526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et analyse des logs des applications et serveurs</w:t>
            </w:r>
          </w:p>
        </w:tc>
        <w:tc>
          <w:tcPr>
            <w:tcW w:w="0" w:type="auto"/>
            <w:vAlign w:val="center"/>
            <w:hideMark/>
          </w:tcPr>
          <w:p w14:paraId="36FC39B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des logs</w:t>
            </w:r>
          </w:p>
        </w:tc>
      </w:tr>
      <w:tr w:rsidR="001C2F52" w:rsidRPr="001C2F52" w14:paraId="79069735" w14:textId="77777777" w:rsidTr="001C2F52">
        <w:trPr>
          <w:tblCellSpacing w:w="15" w:type="dxa"/>
        </w:trPr>
        <w:tc>
          <w:tcPr>
            <w:tcW w:w="0" w:type="auto"/>
            <w:vAlign w:val="center"/>
            <w:hideMark/>
          </w:tcPr>
          <w:p w14:paraId="01839D1A"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Zabbix</w:t>
            </w:r>
          </w:p>
        </w:tc>
        <w:tc>
          <w:tcPr>
            <w:tcW w:w="0" w:type="auto"/>
            <w:vAlign w:val="center"/>
            <w:hideMark/>
          </w:tcPr>
          <w:p w14:paraId="312EAF42"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Surveillance des infrastructures et alertes en cas d’incident</w:t>
            </w:r>
          </w:p>
        </w:tc>
        <w:tc>
          <w:tcPr>
            <w:tcW w:w="0" w:type="auto"/>
            <w:vAlign w:val="center"/>
            <w:hideMark/>
          </w:tcPr>
          <w:p w14:paraId="6706556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Supervision système</w:t>
            </w:r>
          </w:p>
        </w:tc>
      </w:tr>
      <w:tr w:rsidR="001C2F52" w:rsidRPr="001C2F52" w14:paraId="389E52CF" w14:textId="77777777" w:rsidTr="001C2F52">
        <w:trPr>
          <w:tblCellSpacing w:w="15" w:type="dxa"/>
        </w:trPr>
        <w:tc>
          <w:tcPr>
            <w:tcW w:w="0" w:type="auto"/>
            <w:vAlign w:val="center"/>
            <w:hideMark/>
          </w:tcPr>
          <w:p w14:paraId="0CE3C57E"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Datadog</w:t>
            </w:r>
            <w:proofErr w:type="spellEnd"/>
          </w:p>
        </w:tc>
        <w:tc>
          <w:tcPr>
            <w:tcW w:w="0" w:type="auto"/>
            <w:vAlign w:val="center"/>
            <w:hideMark/>
          </w:tcPr>
          <w:p w14:paraId="191C225B"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cloud-native des applications et infrastructures</w:t>
            </w:r>
          </w:p>
        </w:tc>
        <w:tc>
          <w:tcPr>
            <w:tcW w:w="0" w:type="auto"/>
            <w:vAlign w:val="center"/>
            <w:hideMark/>
          </w:tcPr>
          <w:p w14:paraId="675EBDA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Suivi applicatif et sécurité</w:t>
            </w:r>
          </w:p>
        </w:tc>
      </w:tr>
      <w:tr w:rsidR="001C2F52" w:rsidRPr="001C2F52" w14:paraId="5DAFBC77" w14:textId="77777777" w:rsidTr="001C2F52">
        <w:trPr>
          <w:tblCellSpacing w:w="15" w:type="dxa"/>
        </w:trPr>
        <w:tc>
          <w:tcPr>
            <w:tcW w:w="0" w:type="auto"/>
            <w:vAlign w:val="center"/>
            <w:hideMark/>
          </w:tcPr>
          <w:p w14:paraId="2CDBB04F"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MLflow</w:t>
            </w:r>
            <w:proofErr w:type="spellEnd"/>
          </w:p>
        </w:tc>
        <w:tc>
          <w:tcPr>
            <w:tcW w:w="0" w:type="auto"/>
            <w:vAlign w:val="center"/>
            <w:hideMark/>
          </w:tcPr>
          <w:p w14:paraId="030789C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Suivi des performances des modèles IA et gestion des versions</w:t>
            </w:r>
          </w:p>
        </w:tc>
        <w:tc>
          <w:tcPr>
            <w:tcW w:w="0" w:type="auto"/>
            <w:vAlign w:val="center"/>
            <w:hideMark/>
          </w:tcPr>
          <w:p w14:paraId="533CC71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des modèles IA</w:t>
            </w:r>
          </w:p>
        </w:tc>
      </w:tr>
      <w:tr w:rsidR="001C2F52" w:rsidRPr="001C2F52" w14:paraId="5593D504" w14:textId="77777777" w:rsidTr="001C2F52">
        <w:trPr>
          <w:tblCellSpacing w:w="15" w:type="dxa"/>
        </w:trPr>
        <w:tc>
          <w:tcPr>
            <w:tcW w:w="0" w:type="auto"/>
            <w:vAlign w:val="center"/>
            <w:hideMark/>
          </w:tcPr>
          <w:p w14:paraId="39DE07A8"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Sentry</w:t>
            </w:r>
            <w:proofErr w:type="spellEnd"/>
          </w:p>
        </w:tc>
        <w:tc>
          <w:tcPr>
            <w:tcW w:w="0" w:type="auto"/>
            <w:vAlign w:val="center"/>
            <w:hideMark/>
          </w:tcPr>
          <w:p w14:paraId="15D89D7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Détection et suivi des erreurs applicatives</w:t>
            </w:r>
          </w:p>
        </w:tc>
        <w:tc>
          <w:tcPr>
            <w:tcW w:w="0" w:type="auto"/>
            <w:vAlign w:val="center"/>
            <w:hideMark/>
          </w:tcPr>
          <w:p w14:paraId="321E75A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des erreurs et incidents</w:t>
            </w:r>
          </w:p>
        </w:tc>
      </w:tr>
      <w:tr w:rsidR="001C2F52" w:rsidRPr="001C2F52" w14:paraId="46E9CEF7" w14:textId="77777777" w:rsidTr="001C2F52">
        <w:trPr>
          <w:tblCellSpacing w:w="15" w:type="dxa"/>
        </w:trPr>
        <w:tc>
          <w:tcPr>
            <w:tcW w:w="0" w:type="auto"/>
            <w:vAlign w:val="center"/>
            <w:hideMark/>
          </w:tcPr>
          <w:p w14:paraId="235FDC6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Fail2Ban</w:t>
            </w:r>
          </w:p>
        </w:tc>
        <w:tc>
          <w:tcPr>
            <w:tcW w:w="0" w:type="auto"/>
            <w:vAlign w:val="center"/>
            <w:hideMark/>
          </w:tcPr>
          <w:p w14:paraId="2F9684F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Protection contre les tentatives d’intrusion</w:t>
            </w:r>
          </w:p>
        </w:tc>
        <w:tc>
          <w:tcPr>
            <w:tcW w:w="0" w:type="auto"/>
            <w:vAlign w:val="center"/>
            <w:hideMark/>
          </w:tcPr>
          <w:p w14:paraId="3C7746F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Sécurité réseau</w:t>
            </w:r>
          </w:p>
        </w:tc>
      </w:tr>
      <w:tr w:rsidR="001C2F52" w:rsidRPr="001C2F52" w14:paraId="266CB041" w14:textId="77777777" w:rsidTr="001C2F52">
        <w:trPr>
          <w:tblCellSpacing w:w="15" w:type="dxa"/>
        </w:trPr>
        <w:tc>
          <w:tcPr>
            <w:tcW w:w="0" w:type="auto"/>
            <w:vAlign w:val="center"/>
            <w:hideMark/>
          </w:tcPr>
          <w:p w14:paraId="12B5A8C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Wireshark</w:t>
            </w:r>
          </w:p>
        </w:tc>
        <w:tc>
          <w:tcPr>
            <w:tcW w:w="0" w:type="auto"/>
            <w:vAlign w:val="center"/>
            <w:hideMark/>
          </w:tcPr>
          <w:p w14:paraId="5E18CC5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Analyse du trafic réseau et détection des anomalies</w:t>
            </w:r>
          </w:p>
        </w:tc>
        <w:tc>
          <w:tcPr>
            <w:tcW w:w="0" w:type="auto"/>
            <w:vAlign w:val="center"/>
            <w:hideMark/>
          </w:tcPr>
          <w:p w14:paraId="7863C43F"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Sécurité réseau</w:t>
            </w:r>
          </w:p>
        </w:tc>
      </w:tr>
    </w:tbl>
    <w:p w14:paraId="32B281C2" w14:textId="2948535D" w:rsidR="001C2F52" w:rsidRPr="001C2F52" w:rsidRDefault="001C2F52" w:rsidP="001C2F52">
      <w:pPr>
        <w:rPr>
          <w:rFonts w:ascii="Arial" w:eastAsia="Times New Roman" w:hAnsi="Arial" w:cs="Arial"/>
          <w:sz w:val="28"/>
          <w:szCs w:val="28"/>
        </w:rPr>
      </w:pPr>
    </w:p>
    <w:p w14:paraId="21C1C925"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0528C8A5" w14:textId="305E03BA"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lastRenderedPageBreak/>
        <w:t>3. Stratégie de Monitoring et Détection des Anomalies</w:t>
      </w:r>
    </w:p>
    <w:p w14:paraId="08A61B44"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a) Monitoring des Infrastructures</w:t>
      </w:r>
    </w:p>
    <w:p w14:paraId="6770B174" w14:textId="77777777" w:rsidR="001C2F52" w:rsidRPr="001C2F52" w:rsidRDefault="001C2F52" w:rsidP="001C2F52">
      <w:pPr>
        <w:numPr>
          <w:ilvl w:val="0"/>
          <w:numId w:val="255"/>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Surveillance CPU, RAM, usage GPU</w:t>
      </w:r>
      <w:r w:rsidRPr="001C2F52">
        <w:rPr>
          <w:rFonts w:ascii="Arial" w:eastAsia="Times New Roman" w:hAnsi="Arial" w:cs="Arial"/>
          <w:sz w:val="28"/>
          <w:szCs w:val="28"/>
        </w:rPr>
        <w:t xml:space="preserve"> pour anticiper les surcharges.</w:t>
      </w:r>
    </w:p>
    <w:p w14:paraId="6954A05B" w14:textId="77777777" w:rsidR="001C2F52" w:rsidRPr="001C2F52" w:rsidRDefault="001C2F52" w:rsidP="001C2F52">
      <w:pPr>
        <w:numPr>
          <w:ilvl w:val="0"/>
          <w:numId w:val="255"/>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Alertes automatiques sur </w:t>
      </w:r>
      <w:proofErr w:type="spellStart"/>
      <w:r w:rsidRPr="001C2F52">
        <w:rPr>
          <w:rFonts w:ascii="Arial" w:eastAsia="Times New Roman" w:hAnsi="Arial" w:cs="Arial"/>
          <w:b/>
          <w:bCs/>
          <w:sz w:val="28"/>
          <w:szCs w:val="28"/>
        </w:rPr>
        <w:t>Prometheus</w:t>
      </w:r>
      <w:proofErr w:type="spellEnd"/>
      <w:r w:rsidRPr="001C2F52">
        <w:rPr>
          <w:rFonts w:ascii="Arial" w:eastAsia="Times New Roman" w:hAnsi="Arial" w:cs="Arial"/>
          <w:b/>
          <w:bCs/>
          <w:sz w:val="28"/>
          <w:szCs w:val="28"/>
        </w:rPr>
        <w:t xml:space="preserve"> et Zabbix</w:t>
      </w:r>
      <w:r w:rsidRPr="001C2F52">
        <w:rPr>
          <w:rFonts w:ascii="Arial" w:eastAsia="Times New Roman" w:hAnsi="Arial" w:cs="Arial"/>
          <w:sz w:val="28"/>
          <w:szCs w:val="28"/>
        </w:rPr>
        <w:t xml:space="preserve"> en cas de dépassement de seuils critiques.</w:t>
      </w:r>
    </w:p>
    <w:p w14:paraId="6E98AE81" w14:textId="77777777" w:rsidR="001C2F52" w:rsidRPr="001C2F52" w:rsidRDefault="001C2F52" w:rsidP="001C2F52">
      <w:pPr>
        <w:numPr>
          <w:ilvl w:val="0"/>
          <w:numId w:val="255"/>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Redondance et auto-</w:t>
      </w:r>
      <w:proofErr w:type="spellStart"/>
      <w:r w:rsidRPr="001C2F52">
        <w:rPr>
          <w:rFonts w:ascii="Arial" w:eastAsia="Times New Roman" w:hAnsi="Arial" w:cs="Arial"/>
          <w:b/>
          <w:bCs/>
          <w:sz w:val="28"/>
          <w:szCs w:val="28"/>
        </w:rPr>
        <w:t>scaling</w:t>
      </w:r>
      <w:proofErr w:type="spellEnd"/>
      <w:r w:rsidRPr="001C2F52">
        <w:rPr>
          <w:rFonts w:ascii="Arial" w:eastAsia="Times New Roman" w:hAnsi="Arial" w:cs="Arial"/>
          <w:sz w:val="28"/>
          <w:szCs w:val="28"/>
        </w:rPr>
        <w:t xml:space="preserve"> pour garantir la haute disponibilité des services.</w:t>
      </w:r>
    </w:p>
    <w:p w14:paraId="726B76D5"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b) Surveillance Applicative et API</w:t>
      </w:r>
    </w:p>
    <w:p w14:paraId="1FBABFD8" w14:textId="77777777" w:rsidR="001C2F52" w:rsidRPr="001C2F52" w:rsidRDefault="001C2F52" w:rsidP="001C2F52">
      <w:pPr>
        <w:numPr>
          <w:ilvl w:val="0"/>
          <w:numId w:val="256"/>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Tests de disponibilité en continu avec </w:t>
      </w:r>
      <w:proofErr w:type="spellStart"/>
      <w:r w:rsidRPr="001C2F52">
        <w:rPr>
          <w:rFonts w:ascii="Arial" w:eastAsia="Times New Roman" w:hAnsi="Arial" w:cs="Arial"/>
          <w:b/>
          <w:bCs/>
          <w:sz w:val="28"/>
          <w:szCs w:val="28"/>
        </w:rPr>
        <w:t>Grafana</w:t>
      </w:r>
      <w:proofErr w:type="spellEnd"/>
      <w:r w:rsidRPr="001C2F52">
        <w:rPr>
          <w:rFonts w:ascii="Arial" w:eastAsia="Times New Roman" w:hAnsi="Arial" w:cs="Arial"/>
          <w:sz w:val="28"/>
          <w:szCs w:val="28"/>
        </w:rPr>
        <w:t xml:space="preserve"> (API uptime, erreurs HTTP).</w:t>
      </w:r>
    </w:p>
    <w:p w14:paraId="5A5E7BB0" w14:textId="77777777" w:rsidR="001C2F52" w:rsidRPr="001C2F52" w:rsidRDefault="001C2F52" w:rsidP="001C2F52">
      <w:pPr>
        <w:numPr>
          <w:ilvl w:val="0"/>
          <w:numId w:val="256"/>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Détection des ralentissements des </w:t>
      </w:r>
      <w:proofErr w:type="spellStart"/>
      <w:r w:rsidRPr="001C2F52">
        <w:rPr>
          <w:rFonts w:ascii="Arial" w:eastAsia="Times New Roman" w:hAnsi="Arial" w:cs="Arial"/>
          <w:b/>
          <w:bCs/>
          <w:sz w:val="28"/>
          <w:szCs w:val="28"/>
        </w:rPr>
        <w:t>microservices</w:t>
      </w:r>
      <w:proofErr w:type="spellEnd"/>
      <w:r w:rsidRPr="001C2F52">
        <w:rPr>
          <w:rFonts w:ascii="Arial" w:eastAsia="Times New Roman" w:hAnsi="Arial" w:cs="Arial"/>
          <w:sz w:val="28"/>
          <w:szCs w:val="28"/>
        </w:rPr>
        <w:t xml:space="preserve"> via </w:t>
      </w:r>
      <w:proofErr w:type="spellStart"/>
      <w:r w:rsidRPr="001C2F52">
        <w:rPr>
          <w:rFonts w:ascii="Arial" w:eastAsia="Times New Roman" w:hAnsi="Arial" w:cs="Arial"/>
          <w:sz w:val="28"/>
          <w:szCs w:val="28"/>
        </w:rPr>
        <w:t>Datadog</w:t>
      </w:r>
      <w:proofErr w:type="spellEnd"/>
      <w:r w:rsidRPr="001C2F52">
        <w:rPr>
          <w:rFonts w:ascii="Arial" w:eastAsia="Times New Roman" w:hAnsi="Arial" w:cs="Arial"/>
          <w:sz w:val="28"/>
          <w:szCs w:val="28"/>
        </w:rPr>
        <w:t>.</w:t>
      </w:r>
    </w:p>
    <w:p w14:paraId="75BBEDF2" w14:textId="77777777" w:rsidR="001C2F52" w:rsidRPr="001C2F52" w:rsidRDefault="001C2F52" w:rsidP="001C2F52">
      <w:pPr>
        <w:numPr>
          <w:ilvl w:val="0"/>
          <w:numId w:val="256"/>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Automatisation des redémarrages de services en cas d’échec</w:t>
      </w:r>
      <w:r w:rsidRPr="001C2F52">
        <w:rPr>
          <w:rFonts w:ascii="Arial" w:eastAsia="Times New Roman" w:hAnsi="Arial" w:cs="Arial"/>
          <w:sz w:val="28"/>
          <w:szCs w:val="28"/>
        </w:rPr>
        <w:t>.</w:t>
      </w:r>
    </w:p>
    <w:p w14:paraId="45A4430B"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c) Monitoring des Modèles IA</w:t>
      </w:r>
    </w:p>
    <w:p w14:paraId="49ACC6A6" w14:textId="77777777" w:rsidR="001C2F52" w:rsidRPr="001C2F52" w:rsidRDefault="001C2F52" w:rsidP="001C2F52">
      <w:pPr>
        <w:numPr>
          <w:ilvl w:val="0"/>
          <w:numId w:val="257"/>
        </w:numPr>
        <w:spacing w:before="100" w:beforeAutospacing="1" w:after="100" w:afterAutospacing="1"/>
        <w:rPr>
          <w:rFonts w:ascii="Arial" w:eastAsia="Times New Roman" w:hAnsi="Arial" w:cs="Arial"/>
          <w:sz w:val="28"/>
          <w:szCs w:val="28"/>
        </w:rPr>
      </w:pPr>
      <w:proofErr w:type="spellStart"/>
      <w:r w:rsidRPr="001C2F52">
        <w:rPr>
          <w:rFonts w:ascii="Arial" w:eastAsia="Times New Roman" w:hAnsi="Arial" w:cs="Arial"/>
          <w:b/>
          <w:bCs/>
          <w:sz w:val="28"/>
          <w:szCs w:val="28"/>
        </w:rPr>
        <w:t>MLflow</w:t>
      </w:r>
      <w:proofErr w:type="spellEnd"/>
      <w:r w:rsidRPr="001C2F52">
        <w:rPr>
          <w:rFonts w:ascii="Arial" w:eastAsia="Times New Roman" w:hAnsi="Arial" w:cs="Arial"/>
          <w:b/>
          <w:bCs/>
          <w:sz w:val="28"/>
          <w:szCs w:val="28"/>
        </w:rPr>
        <w:t xml:space="preserve"> pour le suivi des modèles</w:t>
      </w:r>
      <w:r w:rsidRPr="001C2F52">
        <w:rPr>
          <w:rFonts w:ascii="Arial" w:eastAsia="Times New Roman" w:hAnsi="Arial" w:cs="Arial"/>
          <w:sz w:val="28"/>
          <w:szCs w:val="28"/>
        </w:rPr>
        <w:t xml:space="preserve"> : précision, </w:t>
      </w:r>
      <w:proofErr w:type="spellStart"/>
      <w:r w:rsidRPr="001C2F52">
        <w:rPr>
          <w:rFonts w:ascii="Arial" w:eastAsia="Times New Roman" w:hAnsi="Arial" w:cs="Arial"/>
          <w:sz w:val="28"/>
          <w:szCs w:val="28"/>
        </w:rPr>
        <w:t>recall</w:t>
      </w:r>
      <w:proofErr w:type="spellEnd"/>
      <w:r w:rsidRPr="001C2F52">
        <w:rPr>
          <w:rFonts w:ascii="Arial" w:eastAsia="Times New Roman" w:hAnsi="Arial" w:cs="Arial"/>
          <w:sz w:val="28"/>
          <w:szCs w:val="28"/>
        </w:rPr>
        <w:t>, dérive des données.</w:t>
      </w:r>
    </w:p>
    <w:p w14:paraId="044DBD5A" w14:textId="77777777" w:rsidR="001C2F52" w:rsidRPr="001C2F52" w:rsidRDefault="001C2F52" w:rsidP="001C2F52">
      <w:pPr>
        <w:numPr>
          <w:ilvl w:val="0"/>
          <w:numId w:val="257"/>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Alerte en cas de baisse de performance du modèle</w:t>
      </w:r>
      <w:r w:rsidRPr="001C2F52">
        <w:rPr>
          <w:rFonts w:ascii="Arial" w:eastAsia="Times New Roman" w:hAnsi="Arial" w:cs="Arial"/>
          <w:sz w:val="28"/>
          <w:szCs w:val="28"/>
        </w:rPr>
        <w:t xml:space="preserve"> et besoin de réentraînement.</w:t>
      </w:r>
    </w:p>
    <w:p w14:paraId="3565E084" w14:textId="77777777" w:rsidR="001C2F52" w:rsidRPr="001C2F52" w:rsidRDefault="001C2F52" w:rsidP="001C2F52">
      <w:pPr>
        <w:numPr>
          <w:ilvl w:val="0"/>
          <w:numId w:val="257"/>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Détection des biais et anomalies dans les données d’entraînement</w:t>
      </w:r>
      <w:r w:rsidRPr="001C2F52">
        <w:rPr>
          <w:rFonts w:ascii="Arial" w:eastAsia="Times New Roman" w:hAnsi="Arial" w:cs="Arial"/>
          <w:sz w:val="28"/>
          <w:szCs w:val="28"/>
        </w:rPr>
        <w:t>.</w:t>
      </w:r>
    </w:p>
    <w:p w14:paraId="2062F1FC"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d) Sécurité et Gestion des Menaces</w:t>
      </w:r>
    </w:p>
    <w:p w14:paraId="0EEA15B6" w14:textId="77777777" w:rsidR="001C2F52" w:rsidRPr="001C2F52" w:rsidRDefault="001C2F52" w:rsidP="001C2F52">
      <w:pPr>
        <w:numPr>
          <w:ilvl w:val="0"/>
          <w:numId w:val="258"/>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Log monitoring avec ELK Stack</w:t>
      </w:r>
      <w:r w:rsidRPr="001C2F52">
        <w:rPr>
          <w:rFonts w:ascii="Arial" w:eastAsia="Times New Roman" w:hAnsi="Arial" w:cs="Arial"/>
          <w:sz w:val="28"/>
          <w:szCs w:val="28"/>
        </w:rPr>
        <w:t xml:space="preserve"> pour détecter les tentatives d’intrusion.</w:t>
      </w:r>
    </w:p>
    <w:p w14:paraId="454F8D55" w14:textId="77777777" w:rsidR="001C2F52" w:rsidRPr="001C2F52" w:rsidRDefault="001C2F52" w:rsidP="001C2F52">
      <w:pPr>
        <w:numPr>
          <w:ilvl w:val="0"/>
          <w:numId w:val="258"/>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Surveillance des accès aux bases de données sensibles</w:t>
      </w:r>
      <w:r w:rsidRPr="001C2F52">
        <w:rPr>
          <w:rFonts w:ascii="Arial" w:eastAsia="Times New Roman" w:hAnsi="Arial" w:cs="Arial"/>
          <w:sz w:val="28"/>
          <w:szCs w:val="28"/>
        </w:rPr>
        <w:t xml:space="preserve"> (audit trail et logs).</w:t>
      </w:r>
    </w:p>
    <w:p w14:paraId="17EDC1C9" w14:textId="77777777" w:rsidR="001C2F52" w:rsidRPr="001C2F52" w:rsidRDefault="001C2F52" w:rsidP="001C2F52">
      <w:pPr>
        <w:numPr>
          <w:ilvl w:val="0"/>
          <w:numId w:val="258"/>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Détection des attaques DDoS et mitigation automatique via </w:t>
      </w:r>
      <w:proofErr w:type="spellStart"/>
      <w:r w:rsidRPr="001C2F52">
        <w:rPr>
          <w:rFonts w:ascii="Arial" w:eastAsia="Times New Roman" w:hAnsi="Arial" w:cs="Arial"/>
          <w:b/>
          <w:bCs/>
          <w:sz w:val="28"/>
          <w:szCs w:val="28"/>
        </w:rPr>
        <w:t>Cloudflare</w:t>
      </w:r>
      <w:proofErr w:type="spellEnd"/>
      <w:r w:rsidRPr="001C2F52">
        <w:rPr>
          <w:rFonts w:ascii="Arial" w:eastAsia="Times New Roman" w:hAnsi="Arial" w:cs="Arial"/>
          <w:b/>
          <w:bCs/>
          <w:sz w:val="28"/>
          <w:szCs w:val="28"/>
        </w:rPr>
        <w:t xml:space="preserve"> et Fail2Ban</w:t>
      </w:r>
      <w:r w:rsidRPr="001C2F52">
        <w:rPr>
          <w:rFonts w:ascii="Arial" w:eastAsia="Times New Roman" w:hAnsi="Arial" w:cs="Arial"/>
          <w:sz w:val="28"/>
          <w:szCs w:val="28"/>
        </w:rPr>
        <w:t>.</w:t>
      </w:r>
    </w:p>
    <w:p w14:paraId="172FEF93" w14:textId="224E4A5D" w:rsidR="001C2F52" w:rsidRPr="001C2F52" w:rsidRDefault="001C2F52" w:rsidP="001C2F52">
      <w:pPr>
        <w:rPr>
          <w:rFonts w:ascii="Arial" w:eastAsia="Times New Roman" w:hAnsi="Arial" w:cs="Arial"/>
          <w:sz w:val="28"/>
          <w:szCs w:val="28"/>
        </w:rPr>
      </w:pPr>
    </w:p>
    <w:p w14:paraId="25068CAE"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4. Alertes et Gestion des Incidents</w:t>
      </w:r>
    </w:p>
    <w:p w14:paraId="074FC47C" w14:textId="77777777" w:rsidR="001C2F52" w:rsidRPr="001C2F52" w:rsidRDefault="001C2F52" w:rsidP="001C2F52">
      <w:pPr>
        <w:numPr>
          <w:ilvl w:val="0"/>
          <w:numId w:val="259"/>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Systèmes d’alerte avec Slack et Teams</w:t>
      </w:r>
      <w:r w:rsidRPr="001C2F52">
        <w:rPr>
          <w:rFonts w:ascii="Arial" w:eastAsia="Times New Roman" w:hAnsi="Arial" w:cs="Arial"/>
          <w:sz w:val="28"/>
          <w:szCs w:val="28"/>
        </w:rPr>
        <w:t xml:space="preserve"> pour prévenir les équipes IT en temps réel.</w:t>
      </w:r>
    </w:p>
    <w:p w14:paraId="1A317149" w14:textId="77777777" w:rsidR="001C2F52" w:rsidRPr="001C2F52" w:rsidRDefault="001C2F52" w:rsidP="001C2F52">
      <w:pPr>
        <w:numPr>
          <w:ilvl w:val="0"/>
          <w:numId w:val="259"/>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Intégration avec </w:t>
      </w:r>
      <w:proofErr w:type="spellStart"/>
      <w:r w:rsidRPr="001C2F52">
        <w:rPr>
          <w:rFonts w:ascii="Arial" w:eastAsia="Times New Roman" w:hAnsi="Arial" w:cs="Arial"/>
          <w:b/>
          <w:bCs/>
          <w:sz w:val="28"/>
          <w:szCs w:val="28"/>
        </w:rPr>
        <w:t>PagerDuty</w:t>
      </w:r>
      <w:proofErr w:type="spellEnd"/>
      <w:r w:rsidRPr="001C2F52">
        <w:rPr>
          <w:rFonts w:ascii="Arial" w:eastAsia="Times New Roman" w:hAnsi="Arial" w:cs="Arial"/>
          <w:sz w:val="28"/>
          <w:szCs w:val="28"/>
        </w:rPr>
        <w:t xml:space="preserve"> pour une escalade automatique des incidents.</w:t>
      </w:r>
    </w:p>
    <w:p w14:paraId="75D3C5BF" w14:textId="77777777" w:rsidR="001C2F52" w:rsidRPr="001C2F52" w:rsidRDefault="001C2F52" w:rsidP="001C2F52">
      <w:pPr>
        <w:numPr>
          <w:ilvl w:val="0"/>
          <w:numId w:val="259"/>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Automatisation des réponses</w:t>
      </w:r>
      <w:r w:rsidRPr="001C2F52">
        <w:rPr>
          <w:rFonts w:ascii="Arial" w:eastAsia="Times New Roman" w:hAnsi="Arial" w:cs="Arial"/>
          <w:sz w:val="28"/>
          <w:szCs w:val="28"/>
        </w:rPr>
        <w:t xml:space="preserve"> (exemple : redémarrage automatique d’un service après 3 échecs consécutifs).</w:t>
      </w:r>
    </w:p>
    <w:p w14:paraId="74135CD9" w14:textId="77777777" w:rsidR="001C2F52" w:rsidRDefault="001C2F52">
      <w:pPr>
        <w:rPr>
          <w:rFonts w:ascii="Arial" w:eastAsia="Arial" w:hAnsi="Arial" w:cs="Arial"/>
          <w:color w:val="666666"/>
          <w:sz w:val="24"/>
          <w:szCs w:val="24"/>
        </w:rPr>
      </w:pPr>
      <w:r>
        <w:rPr>
          <w:rFonts w:ascii="Arial" w:eastAsia="Arial" w:hAnsi="Arial" w:cs="Arial"/>
          <w:color w:val="666666"/>
          <w:sz w:val="24"/>
          <w:szCs w:val="24"/>
        </w:rPr>
        <w:br w:type="page"/>
      </w:r>
    </w:p>
    <w:p w14:paraId="6CB32194" w14:textId="07918120"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12.3.2 Techniques de détection et de réponse aux incidents</w:t>
      </w:r>
    </w:p>
    <w:p w14:paraId="2F1C1B4F" w14:textId="77777777" w:rsidR="00EB5694" w:rsidRDefault="00EB5694">
      <w:pPr>
        <w:spacing w:line="357" w:lineRule="exact"/>
        <w:rPr>
          <w:sz w:val="20"/>
          <w:szCs w:val="20"/>
        </w:rPr>
      </w:pPr>
    </w:p>
    <w:p w14:paraId="06D4F8CC" w14:textId="4DC32F03"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w:t>
      </w:r>
      <w:r w:rsidRPr="00624BC4">
        <w:rPr>
          <w:rFonts w:ascii="Arial" w:eastAsia="Times New Roman" w:hAnsi="Arial" w:cs="Arial"/>
          <w:b/>
          <w:bCs/>
          <w:sz w:val="28"/>
          <w:szCs w:val="28"/>
        </w:rPr>
        <w:t>gestion des incidents</w:t>
      </w:r>
      <w:r w:rsidRPr="00624BC4">
        <w:rPr>
          <w:rFonts w:ascii="Arial" w:eastAsia="Times New Roman" w:hAnsi="Arial" w:cs="Arial"/>
          <w:sz w:val="28"/>
          <w:szCs w:val="28"/>
        </w:rPr>
        <w:t xml:space="preserve"> est essentielle pour garantir la </w:t>
      </w:r>
      <w:r w:rsidRPr="00624BC4">
        <w:rPr>
          <w:rFonts w:ascii="Arial" w:eastAsia="Times New Roman" w:hAnsi="Arial" w:cs="Arial"/>
          <w:b/>
          <w:bCs/>
          <w:sz w:val="28"/>
          <w:szCs w:val="28"/>
        </w:rPr>
        <w:t>stabilité, la sécurité et la disponibilité</w:t>
      </w:r>
      <w:r w:rsidRPr="00624BC4">
        <w:rPr>
          <w:rFonts w:ascii="Arial" w:eastAsia="Times New Roman" w:hAnsi="Arial" w:cs="Arial"/>
          <w:sz w:val="28"/>
          <w:szCs w:val="28"/>
        </w:rPr>
        <w:t xml:space="preserve"> de </w:t>
      </w:r>
      <w:proofErr w:type="spellStart"/>
      <w:r w:rsidRPr="00624BC4">
        <w:rPr>
          <w:rFonts w:ascii="Arial" w:eastAsia="Times New Roman" w:hAnsi="Arial" w:cs="Arial"/>
          <w:sz w:val="28"/>
          <w:szCs w:val="28"/>
        </w:rPr>
        <w:t>NexaCore</w:t>
      </w:r>
      <w:proofErr w:type="spellEnd"/>
      <w:r w:rsidRPr="00624BC4">
        <w:rPr>
          <w:rFonts w:ascii="Arial" w:eastAsia="Times New Roman" w:hAnsi="Arial" w:cs="Arial"/>
          <w:sz w:val="28"/>
          <w:szCs w:val="28"/>
        </w:rPr>
        <w:t xml:space="preserve">. L’approche adoptée repose sur </w:t>
      </w:r>
      <w:r w:rsidRPr="00624BC4">
        <w:rPr>
          <w:rFonts w:ascii="Arial" w:eastAsia="Times New Roman" w:hAnsi="Arial" w:cs="Arial"/>
          <w:b/>
          <w:bCs/>
          <w:sz w:val="28"/>
          <w:szCs w:val="28"/>
        </w:rPr>
        <w:t>une détection proactive des anomalies, une réponse automatisée et une analyse continue des incidents</w:t>
      </w:r>
      <w:r w:rsidRPr="00624BC4">
        <w:rPr>
          <w:rFonts w:ascii="Arial" w:eastAsia="Times New Roman" w:hAnsi="Arial" w:cs="Arial"/>
          <w:sz w:val="28"/>
          <w:szCs w:val="28"/>
        </w:rPr>
        <w:t xml:space="preserve">. L’objectif est de </w:t>
      </w:r>
      <w:r w:rsidRPr="00624BC4">
        <w:rPr>
          <w:rFonts w:ascii="Arial" w:eastAsia="Times New Roman" w:hAnsi="Arial" w:cs="Arial"/>
          <w:b/>
          <w:bCs/>
          <w:sz w:val="28"/>
          <w:szCs w:val="28"/>
        </w:rPr>
        <w:t>minimiser l’impact des pannes et des menaces de sécurité</w:t>
      </w:r>
      <w:r w:rsidRPr="00624BC4">
        <w:rPr>
          <w:rFonts w:ascii="Arial" w:eastAsia="Times New Roman" w:hAnsi="Arial" w:cs="Arial"/>
          <w:sz w:val="28"/>
          <w:szCs w:val="28"/>
        </w:rPr>
        <w:t xml:space="preserve"> tout en assurant une </w:t>
      </w:r>
      <w:r w:rsidRPr="00624BC4">
        <w:rPr>
          <w:rFonts w:ascii="Arial" w:eastAsia="Times New Roman" w:hAnsi="Arial" w:cs="Arial"/>
          <w:b/>
          <w:bCs/>
          <w:sz w:val="28"/>
          <w:szCs w:val="28"/>
        </w:rPr>
        <w:t>remédiation rapide et efficace</w:t>
      </w:r>
      <w:r w:rsidRPr="00624BC4">
        <w:rPr>
          <w:rFonts w:ascii="Arial" w:eastAsia="Times New Roman" w:hAnsi="Arial" w:cs="Arial"/>
          <w:sz w:val="28"/>
          <w:szCs w:val="28"/>
        </w:rPr>
        <w:t>.</w:t>
      </w:r>
    </w:p>
    <w:p w14:paraId="335970EB"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1. Détection des Incidents</w:t>
      </w:r>
    </w:p>
    <w:p w14:paraId="094DB3CD"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détection repose sur une </w:t>
      </w:r>
      <w:r w:rsidRPr="00624BC4">
        <w:rPr>
          <w:rFonts w:ascii="Arial" w:eastAsia="Times New Roman" w:hAnsi="Arial" w:cs="Arial"/>
          <w:b/>
          <w:bCs/>
          <w:sz w:val="28"/>
          <w:szCs w:val="28"/>
        </w:rPr>
        <w:t>combinaison de techniques de monitoring, d’intelligence artificielle et de sécurité réseau</w:t>
      </w:r>
      <w:r w:rsidRPr="00624BC4">
        <w:rPr>
          <w:rFonts w:ascii="Arial" w:eastAsia="Times New Roman" w:hAnsi="Arial" w:cs="Arial"/>
          <w:sz w:val="28"/>
          <w:szCs w:val="28"/>
        </w:rPr>
        <w:t>.</w:t>
      </w:r>
    </w:p>
    <w:p w14:paraId="04F77D71"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a) Surveillance des Performances et Anomalies Système</w:t>
      </w:r>
    </w:p>
    <w:p w14:paraId="259413D8" w14:textId="77777777" w:rsidR="00624BC4" w:rsidRPr="00624BC4" w:rsidRDefault="00624BC4" w:rsidP="00624BC4">
      <w:pPr>
        <w:numPr>
          <w:ilvl w:val="0"/>
          <w:numId w:val="26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Collecte des métriques en temps réel</w:t>
      </w:r>
      <w:r w:rsidRPr="00624BC4">
        <w:rPr>
          <w:rFonts w:ascii="Arial" w:eastAsia="Times New Roman" w:hAnsi="Arial" w:cs="Arial"/>
          <w:sz w:val="28"/>
          <w:szCs w:val="28"/>
        </w:rPr>
        <w:t xml:space="preserve"> (CPU, RAM, GPU, latence des services) via </w:t>
      </w:r>
      <w:proofErr w:type="spellStart"/>
      <w:r w:rsidRPr="00624BC4">
        <w:rPr>
          <w:rFonts w:ascii="Arial" w:eastAsia="Times New Roman" w:hAnsi="Arial" w:cs="Arial"/>
          <w:b/>
          <w:bCs/>
          <w:sz w:val="28"/>
          <w:szCs w:val="28"/>
        </w:rPr>
        <w:t>Prometheus</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Grafana</w:t>
      </w:r>
      <w:proofErr w:type="spellEnd"/>
      <w:r w:rsidRPr="00624BC4">
        <w:rPr>
          <w:rFonts w:ascii="Arial" w:eastAsia="Times New Roman" w:hAnsi="Arial" w:cs="Arial"/>
          <w:sz w:val="28"/>
          <w:szCs w:val="28"/>
        </w:rPr>
        <w:t>.</w:t>
      </w:r>
    </w:p>
    <w:p w14:paraId="3CCA1D5C" w14:textId="77777777" w:rsidR="00624BC4" w:rsidRPr="00624BC4" w:rsidRDefault="00624BC4" w:rsidP="00624BC4">
      <w:pPr>
        <w:numPr>
          <w:ilvl w:val="0"/>
          <w:numId w:val="26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Détection des anomalies dans l’utilisation des ressources</w:t>
      </w:r>
      <w:r w:rsidRPr="00624BC4">
        <w:rPr>
          <w:rFonts w:ascii="Arial" w:eastAsia="Times New Roman" w:hAnsi="Arial" w:cs="Arial"/>
          <w:sz w:val="28"/>
          <w:szCs w:val="28"/>
        </w:rPr>
        <w:t xml:space="preserve"> (pics anormaux, saturation mémoire).</w:t>
      </w:r>
    </w:p>
    <w:p w14:paraId="30D52EBC" w14:textId="77777777" w:rsidR="00624BC4" w:rsidRPr="00624BC4" w:rsidRDefault="00624BC4" w:rsidP="00624BC4">
      <w:pPr>
        <w:numPr>
          <w:ilvl w:val="0"/>
          <w:numId w:val="26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Alerte automatique en cas de surcharge</w:t>
      </w:r>
      <w:r w:rsidRPr="00624BC4">
        <w:rPr>
          <w:rFonts w:ascii="Arial" w:eastAsia="Times New Roman" w:hAnsi="Arial" w:cs="Arial"/>
          <w:sz w:val="28"/>
          <w:szCs w:val="28"/>
        </w:rPr>
        <w:t xml:space="preserve"> avec scalabilité dynamique.</w:t>
      </w:r>
    </w:p>
    <w:p w14:paraId="7D6EB3BE"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b) Détection des Défaillances Applicatives</w:t>
      </w:r>
    </w:p>
    <w:p w14:paraId="1AF26AE0" w14:textId="77777777" w:rsidR="00624BC4" w:rsidRPr="00624BC4" w:rsidRDefault="00624BC4" w:rsidP="00624BC4">
      <w:pPr>
        <w:numPr>
          <w:ilvl w:val="0"/>
          <w:numId w:val="261"/>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Surveillance des erreurs d’API</w:t>
      </w:r>
      <w:r w:rsidRPr="00624BC4">
        <w:rPr>
          <w:rFonts w:ascii="Arial" w:eastAsia="Times New Roman" w:hAnsi="Arial" w:cs="Arial"/>
          <w:sz w:val="28"/>
          <w:szCs w:val="28"/>
        </w:rPr>
        <w:t xml:space="preserve"> (codes 500, délais d’expiration) avec </w:t>
      </w:r>
      <w:proofErr w:type="spellStart"/>
      <w:r w:rsidRPr="00624BC4">
        <w:rPr>
          <w:rFonts w:ascii="Arial" w:eastAsia="Times New Roman" w:hAnsi="Arial" w:cs="Arial"/>
          <w:b/>
          <w:bCs/>
          <w:sz w:val="28"/>
          <w:szCs w:val="28"/>
        </w:rPr>
        <w:t>Datadog</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Sentry</w:t>
      </w:r>
      <w:proofErr w:type="spellEnd"/>
      <w:r w:rsidRPr="00624BC4">
        <w:rPr>
          <w:rFonts w:ascii="Arial" w:eastAsia="Times New Roman" w:hAnsi="Arial" w:cs="Arial"/>
          <w:sz w:val="28"/>
          <w:szCs w:val="28"/>
        </w:rPr>
        <w:t>.</w:t>
      </w:r>
    </w:p>
    <w:p w14:paraId="60FAC7C0" w14:textId="77777777" w:rsidR="00624BC4" w:rsidRPr="00624BC4" w:rsidRDefault="00624BC4" w:rsidP="00624BC4">
      <w:pPr>
        <w:numPr>
          <w:ilvl w:val="0"/>
          <w:numId w:val="261"/>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Journalisation des logs applicatifs</w:t>
      </w:r>
      <w:r w:rsidRPr="00624BC4">
        <w:rPr>
          <w:rFonts w:ascii="Arial" w:eastAsia="Times New Roman" w:hAnsi="Arial" w:cs="Arial"/>
          <w:sz w:val="28"/>
          <w:szCs w:val="28"/>
        </w:rPr>
        <w:t xml:space="preserve"> pour identifier les erreurs récurrentes via </w:t>
      </w:r>
      <w:r w:rsidRPr="00624BC4">
        <w:rPr>
          <w:rFonts w:ascii="Arial" w:eastAsia="Times New Roman" w:hAnsi="Arial" w:cs="Arial"/>
          <w:b/>
          <w:bCs/>
          <w:sz w:val="28"/>
          <w:szCs w:val="28"/>
        </w:rPr>
        <w:t>ELK Stack</w:t>
      </w:r>
      <w:r w:rsidRPr="00624BC4">
        <w:rPr>
          <w:rFonts w:ascii="Arial" w:eastAsia="Times New Roman" w:hAnsi="Arial" w:cs="Arial"/>
          <w:sz w:val="28"/>
          <w:szCs w:val="28"/>
        </w:rPr>
        <w:t>.</w:t>
      </w:r>
    </w:p>
    <w:p w14:paraId="0FCDE952" w14:textId="77777777" w:rsidR="00624BC4" w:rsidRPr="00624BC4" w:rsidRDefault="00624BC4" w:rsidP="00624BC4">
      <w:pPr>
        <w:numPr>
          <w:ilvl w:val="0"/>
          <w:numId w:val="261"/>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Tests de disponibilité des services</w:t>
      </w:r>
      <w:r w:rsidRPr="00624BC4">
        <w:rPr>
          <w:rFonts w:ascii="Arial" w:eastAsia="Times New Roman" w:hAnsi="Arial" w:cs="Arial"/>
          <w:sz w:val="28"/>
          <w:szCs w:val="28"/>
        </w:rPr>
        <w:t xml:space="preserve"> avec </w:t>
      </w:r>
      <w:r w:rsidRPr="00624BC4">
        <w:rPr>
          <w:rFonts w:ascii="Arial" w:eastAsia="Times New Roman" w:hAnsi="Arial" w:cs="Arial"/>
          <w:b/>
          <w:bCs/>
          <w:sz w:val="28"/>
          <w:szCs w:val="28"/>
        </w:rPr>
        <w:t xml:space="preserve">Zabbix et </w:t>
      </w:r>
      <w:proofErr w:type="spellStart"/>
      <w:r w:rsidRPr="00624BC4">
        <w:rPr>
          <w:rFonts w:ascii="Arial" w:eastAsia="Times New Roman" w:hAnsi="Arial" w:cs="Arial"/>
          <w:b/>
          <w:bCs/>
          <w:sz w:val="28"/>
          <w:szCs w:val="28"/>
        </w:rPr>
        <w:t>UptimeRobot</w:t>
      </w:r>
      <w:proofErr w:type="spellEnd"/>
      <w:r w:rsidRPr="00624BC4">
        <w:rPr>
          <w:rFonts w:ascii="Arial" w:eastAsia="Times New Roman" w:hAnsi="Arial" w:cs="Arial"/>
          <w:sz w:val="28"/>
          <w:szCs w:val="28"/>
        </w:rPr>
        <w:t>.</w:t>
      </w:r>
    </w:p>
    <w:p w14:paraId="697C96B9"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c) Surveillance des Modèles d’IA et des Données</w:t>
      </w:r>
    </w:p>
    <w:p w14:paraId="6BAF304A" w14:textId="77777777" w:rsidR="00624BC4" w:rsidRPr="00624BC4" w:rsidRDefault="00624BC4" w:rsidP="00624BC4">
      <w:pPr>
        <w:numPr>
          <w:ilvl w:val="0"/>
          <w:numId w:val="262"/>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Suivi des performances des modèles IA</w:t>
      </w:r>
      <w:r w:rsidRPr="00624BC4">
        <w:rPr>
          <w:rFonts w:ascii="Arial" w:eastAsia="Times New Roman" w:hAnsi="Arial" w:cs="Arial"/>
          <w:sz w:val="28"/>
          <w:szCs w:val="28"/>
        </w:rPr>
        <w:t xml:space="preserve"> (précision, </w:t>
      </w:r>
      <w:proofErr w:type="spellStart"/>
      <w:r w:rsidRPr="00624BC4">
        <w:rPr>
          <w:rFonts w:ascii="Arial" w:eastAsia="Times New Roman" w:hAnsi="Arial" w:cs="Arial"/>
          <w:sz w:val="28"/>
          <w:szCs w:val="28"/>
        </w:rPr>
        <w:t>recall</w:t>
      </w:r>
      <w:proofErr w:type="spellEnd"/>
      <w:r w:rsidRPr="00624BC4">
        <w:rPr>
          <w:rFonts w:ascii="Arial" w:eastAsia="Times New Roman" w:hAnsi="Arial" w:cs="Arial"/>
          <w:sz w:val="28"/>
          <w:szCs w:val="28"/>
        </w:rPr>
        <w:t xml:space="preserve">, dérive des données) avec </w:t>
      </w:r>
      <w:proofErr w:type="spellStart"/>
      <w:r w:rsidRPr="00624BC4">
        <w:rPr>
          <w:rFonts w:ascii="Arial" w:eastAsia="Times New Roman" w:hAnsi="Arial" w:cs="Arial"/>
          <w:b/>
          <w:bCs/>
          <w:sz w:val="28"/>
          <w:szCs w:val="28"/>
        </w:rPr>
        <w:t>MLflow</w:t>
      </w:r>
      <w:proofErr w:type="spellEnd"/>
      <w:r w:rsidRPr="00624BC4">
        <w:rPr>
          <w:rFonts w:ascii="Arial" w:eastAsia="Times New Roman" w:hAnsi="Arial" w:cs="Arial"/>
          <w:sz w:val="28"/>
          <w:szCs w:val="28"/>
        </w:rPr>
        <w:t>.</w:t>
      </w:r>
    </w:p>
    <w:p w14:paraId="3ADC751A" w14:textId="77777777" w:rsidR="00624BC4" w:rsidRPr="00624BC4" w:rsidRDefault="00624BC4" w:rsidP="00624BC4">
      <w:pPr>
        <w:numPr>
          <w:ilvl w:val="0"/>
          <w:numId w:val="262"/>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 xml:space="preserve">Détection des biais dans les prédictions de </w:t>
      </w:r>
      <w:proofErr w:type="spellStart"/>
      <w:r w:rsidRPr="00624BC4">
        <w:rPr>
          <w:rFonts w:ascii="Arial" w:eastAsia="Times New Roman" w:hAnsi="Arial" w:cs="Arial"/>
          <w:b/>
          <w:bCs/>
          <w:sz w:val="28"/>
          <w:szCs w:val="28"/>
        </w:rPr>
        <w:t>churn</w:t>
      </w:r>
      <w:proofErr w:type="spellEnd"/>
      <w:r w:rsidRPr="00624BC4">
        <w:rPr>
          <w:rFonts w:ascii="Arial" w:eastAsia="Times New Roman" w:hAnsi="Arial" w:cs="Arial"/>
          <w:sz w:val="28"/>
          <w:szCs w:val="28"/>
        </w:rPr>
        <w:t xml:space="preserve"> et alerte en cas d'écart significatif.</w:t>
      </w:r>
    </w:p>
    <w:p w14:paraId="368547C7" w14:textId="77777777" w:rsidR="00624BC4" w:rsidRPr="00624BC4" w:rsidRDefault="00624BC4" w:rsidP="00624BC4">
      <w:pPr>
        <w:numPr>
          <w:ilvl w:val="0"/>
          <w:numId w:val="262"/>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Automatisation du réentraînement des modèles</w:t>
      </w:r>
      <w:r w:rsidRPr="00624BC4">
        <w:rPr>
          <w:rFonts w:ascii="Arial" w:eastAsia="Times New Roman" w:hAnsi="Arial" w:cs="Arial"/>
          <w:sz w:val="28"/>
          <w:szCs w:val="28"/>
        </w:rPr>
        <w:t xml:space="preserve"> lorsque la qualité des prédictions diminue.</w:t>
      </w:r>
    </w:p>
    <w:p w14:paraId="21F2371E"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321F7543" w14:textId="53EF6493"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lastRenderedPageBreak/>
        <w:t>d) Sécurité et Détection des Menaces</w:t>
      </w:r>
    </w:p>
    <w:p w14:paraId="7BE24841"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Analyse des logs en temps réel</w:t>
      </w:r>
      <w:r w:rsidRPr="00624BC4">
        <w:rPr>
          <w:rFonts w:ascii="Arial" w:eastAsia="Times New Roman" w:hAnsi="Arial" w:cs="Arial"/>
          <w:sz w:val="28"/>
          <w:szCs w:val="28"/>
        </w:rPr>
        <w:t xml:space="preserve"> pour détecter les tentatives d’accès non autorisées (</w:t>
      </w:r>
      <w:r w:rsidRPr="00624BC4">
        <w:rPr>
          <w:rFonts w:ascii="Arial" w:eastAsia="Times New Roman" w:hAnsi="Arial" w:cs="Arial"/>
          <w:b/>
          <w:bCs/>
          <w:sz w:val="28"/>
          <w:szCs w:val="28"/>
        </w:rPr>
        <w:t xml:space="preserve">ELK Stack, </w:t>
      </w:r>
      <w:proofErr w:type="spellStart"/>
      <w:r w:rsidRPr="00624BC4">
        <w:rPr>
          <w:rFonts w:ascii="Arial" w:eastAsia="Times New Roman" w:hAnsi="Arial" w:cs="Arial"/>
          <w:b/>
          <w:bCs/>
          <w:sz w:val="28"/>
          <w:szCs w:val="28"/>
        </w:rPr>
        <w:t>Wazuh</w:t>
      </w:r>
      <w:proofErr w:type="spellEnd"/>
      <w:r w:rsidRPr="00624BC4">
        <w:rPr>
          <w:rFonts w:ascii="Arial" w:eastAsia="Times New Roman" w:hAnsi="Arial" w:cs="Arial"/>
          <w:sz w:val="28"/>
          <w:szCs w:val="28"/>
        </w:rPr>
        <w:t>).</w:t>
      </w:r>
    </w:p>
    <w:p w14:paraId="32FAD94E"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Systèmes de détection d’intrusion (IDS)</w:t>
      </w:r>
      <w:r w:rsidRPr="00624BC4">
        <w:rPr>
          <w:rFonts w:ascii="Arial" w:eastAsia="Times New Roman" w:hAnsi="Arial" w:cs="Arial"/>
          <w:sz w:val="28"/>
          <w:szCs w:val="28"/>
        </w:rPr>
        <w:t xml:space="preserve"> avec </w:t>
      </w:r>
      <w:proofErr w:type="spellStart"/>
      <w:r w:rsidRPr="00624BC4">
        <w:rPr>
          <w:rFonts w:ascii="Arial" w:eastAsia="Times New Roman" w:hAnsi="Arial" w:cs="Arial"/>
          <w:b/>
          <w:bCs/>
          <w:sz w:val="28"/>
          <w:szCs w:val="28"/>
        </w:rPr>
        <w:t>Snort</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Suricata</w:t>
      </w:r>
      <w:proofErr w:type="spellEnd"/>
      <w:r w:rsidRPr="00624BC4">
        <w:rPr>
          <w:rFonts w:ascii="Arial" w:eastAsia="Times New Roman" w:hAnsi="Arial" w:cs="Arial"/>
          <w:sz w:val="28"/>
          <w:szCs w:val="28"/>
        </w:rPr>
        <w:t xml:space="preserve"> pour surveiller les attaques réseau.</w:t>
      </w:r>
    </w:p>
    <w:p w14:paraId="5C6F4A32"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Détection des attaques DDoS</w:t>
      </w:r>
      <w:r w:rsidRPr="00624BC4">
        <w:rPr>
          <w:rFonts w:ascii="Arial" w:eastAsia="Times New Roman" w:hAnsi="Arial" w:cs="Arial"/>
          <w:sz w:val="28"/>
          <w:szCs w:val="28"/>
        </w:rPr>
        <w:t xml:space="preserve"> et filtrage via </w:t>
      </w:r>
      <w:proofErr w:type="spellStart"/>
      <w:r w:rsidRPr="00624BC4">
        <w:rPr>
          <w:rFonts w:ascii="Arial" w:eastAsia="Times New Roman" w:hAnsi="Arial" w:cs="Arial"/>
          <w:b/>
          <w:bCs/>
          <w:sz w:val="28"/>
          <w:szCs w:val="28"/>
        </w:rPr>
        <w:t>Cloudflare</w:t>
      </w:r>
      <w:proofErr w:type="spellEnd"/>
      <w:r w:rsidRPr="00624BC4">
        <w:rPr>
          <w:rFonts w:ascii="Arial" w:eastAsia="Times New Roman" w:hAnsi="Arial" w:cs="Arial"/>
          <w:b/>
          <w:bCs/>
          <w:sz w:val="28"/>
          <w:szCs w:val="28"/>
        </w:rPr>
        <w:t xml:space="preserve"> et Fail2Ban</w:t>
      </w:r>
      <w:r w:rsidRPr="00624BC4">
        <w:rPr>
          <w:rFonts w:ascii="Arial" w:eastAsia="Times New Roman" w:hAnsi="Arial" w:cs="Arial"/>
          <w:sz w:val="28"/>
          <w:szCs w:val="28"/>
        </w:rPr>
        <w:t>.</w:t>
      </w:r>
    </w:p>
    <w:p w14:paraId="347E373B"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Surveillance des accès aux bases de données</w:t>
      </w:r>
      <w:r w:rsidRPr="00624BC4">
        <w:rPr>
          <w:rFonts w:ascii="Arial" w:eastAsia="Times New Roman" w:hAnsi="Arial" w:cs="Arial"/>
          <w:sz w:val="28"/>
          <w:szCs w:val="28"/>
        </w:rPr>
        <w:t xml:space="preserve"> et détection des requêtes suspectes.</w:t>
      </w:r>
    </w:p>
    <w:p w14:paraId="6919AED1" w14:textId="643939F6" w:rsidR="00624BC4" w:rsidRPr="00624BC4" w:rsidRDefault="00624BC4" w:rsidP="00624BC4">
      <w:pPr>
        <w:rPr>
          <w:rFonts w:ascii="Arial" w:eastAsia="Times New Roman" w:hAnsi="Arial" w:cs="Arial"/>
          <w:sz w:val="28"/>
          <w:szCs w:val="28"/>
        </w:rPr>
      </w:pPr>
    </w:p>
    <w:p w14:paraId="195486B5"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2. Réponse Automatisée aux Incidents</w:t>
      </w:r>
    </w:p>
    <w:p w14:paraId="5AC08E1E"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L’efficacité de la gestion des incidents repose sur </w:t>
      </w:r>
      <w:r w:rsidRPr="00624BC4">
        <w:rPr>
          <w:rFonts w:ascii="Arial" w:eastAsia="Times New Roman" w:hAnsi="Arial" w:cs="Arial"/>
          <w:b/>
          <w:bCs/>
          <w:sz w:val="28"/>
          <w:szCs w:val="28"/>
        </w:rPr>
        <w:t>des actions automatisées pour limiter les impacts et accélérer la résolution</w:t>
      </w:r>
      <w:r w:rsidRPr="00624BC4">
        <w:rPr>
          <w:rFonts w:ascii="Arial" w:eastAsia="Times New Roman" w:hAnsi="Arial" w:cs="Arial"/>
          <w:sz w:val="28"/>
          <w:szCs w:val="28"/>
        </w:rPr>
        <w:t>.</w:t>
      </w:r>
    </w:p>
    <w:p w14:paraId="2818EFDD"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a) Plan de Remédiation Automatique</w:t>
      </w:r>
    </w:p>
    <w:p w14:paraId="5FB6B864" w14:textId="77777777" w:rsidR="00624BC4" w:rsidRPr="00624BC4" w:rsidRDefault="00624BC4" w:rsidP="00624BC4">
      <w:pPr>
        <w:numPr>
          <w:ilvl w:val="0"/>
          <w:numId w:val="264"/>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Redémarrage automatique</w:t>
      </w:r>
      <w:r w:rsidRPr="00624BC4">
        <w:rPr>
          <w:rFonts w:ascii="Arial" w:eastAsia="Times New Roman" w:hAnsi="Arial" w:cs="Arial"/>
          <w:sz w:val="28"/>
          <w:szCs w:val="28"/>
        </w:rPr>
        <w:t xml:space="preserve"> des services défaillants via </w:t>
      </w:r>
      <w:proofErr w:type="spellStart"/>
      <w:r w:rsidRPr="00624BC4">
        <w:rPr>
          <w:rFonts w:ascii="Arial" w:eastAsia="Times New Roman" w:hAnsi="Arial" w:cs="Arial"/>
          <w:sz w:val="28"/>
          <w:szCs w:val="28"/>
        </w:rPr>
        <w:t>Kubernetes</w:t>
      </w:r>
      <w:proofErr w:type="spellEnd"/>
      <w:r w:rsidRPr="00624BC4">
        <w:rPr>
          <w:rFonts w:ascii="Arial" w:eastAsia="Times New Roman" w:hAnsi="Arial" w:cs="Arial"/>
          <w:sz w:val="28"/>
          <w:szCs w:val="28"/>
        </w:rPr>
        <w:t xml:space="preserve"> en cas de crash détecté.</w:t>
      </w:r>
    </w:p>
    <w:p w14:paraId="7FCCBCA0" w14:textId="77777777" w:rsidR="00624BC4" w:rsidRPr="00624BC4" w:rsidRDefault="00624BC4" w:rsidP="00624BC4">
      <w:pPr>
        <w:numPr>
          <w:ilvl w:val="0"/>
          <w:numId w:val="264"/>
        </w:numPr>
        <w:spacing w:before="100" w:beforeAutospacing="1" w:after="100" w:afterAutospacing="1"/>
        <w:rPr>
          <w:rFonts w:ascii="Arial" w:eastAsia="Times New Roman" w:hAnsi="Arial" w:cs="Arial"/>
          <w:sz w:val="28"/>
          <w:szCs w:val="28"/>
        </w:rPr>
      </w:pPr>
      <w:proofErr w:type="spellStart"/>
      <w:r w:rsidRPr="00624BC4">
        <w:rPr>
          <w:rFonts w:ascii="Arial" w:eastAsia="Times New Roman" w:hAnsi="Arial" w:cs="Arial"/>
          <w:b/>
          <w:bCs/>
          <w:sz w:val="28"/>
          <w:szCs w:val="28"/>
        </w:rPr>
        <w:t>Scaling</w:t>
      </w:r>
      <w:proofErr w:type="spellEnd"/>
      <w:r w:rsidRPr="00624BC4">
        <w:rPr>
          <w:rFonts w:ascii="Arial" w:eastAsia="Times New Roman" w:hAnsi="Arial" w:cs="Arial"/>
          <w:b/>
          <w:bCs/>
          <w:sz w:val="28"/>
          <w:szCs w:val="28"/>
        </w:rPr>
        <w:t xml:space="preserve"> automatique</w:t>
      </w:r>
      <w:r w:rsidRPr="00624BC4">
        <w:rPr>
          <w:rFonts w:ascii="Arial" w:eastAsia="Times New Roman" w:hAnsi="Arial" w:cs="Arial"/>
          <w:sz w:val="28"/>
          <w:szCs w:val="28"/>
        </w:rPr>
        <w:t xml:space="preserve"> des instances cloud en cas de surcharge des serveurs.</w:t>
      </w:r>
    </w:p>
    <w:p w14:paraId="6C6D4055" w14:textId="77777777" w:rsidR="00624BC4" w:rsidRPr="00624BC4" w:rsidRDefault="00624BC4" w:rsidP="00624BC4">
      <w:pPr>
        <w:numPr>
          <w:ilvl w:val="0"/>
          <w:numId w:val="264"/>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Blocage automatique des adresses IP suspectes</w:t>
      </w:r>
      <w:r w:rsidRPr="00624BC4">
        <w:rPr>
          <w:rFonts w:ascii="Arial" w:eastAsia="Times New Roman" w:hAnsi="Arial" w:cs="Arial"/>
          <w:sz w:val="28"/>
          <w:szCs w:val="28"/>
        </w:rPr>
        <w:t xml:space="preserve"> via </w:t>
      </w:r>
      <w:r w:rsidRPr="00624BC4">
        <w:rPr>
          <w:rFonts w:ascii="Arial" w:eastAsia="Times New Roman" w:hAnsi="Arial" w:cs="Arial"/>
          <w:b/>
          <w:bCs/>
          <w:sz w:val="28"/>
          <w:szCs w:val="28"/>
        </w:rPr>
        <w:t>Fail2Ban</w:t>
      </w:r>
      <w:r w:rsidRPr="00624BC4">
        <w:rPr>
          <w:rFonts w:ascii="Arial" w:eastAsia="Times New Roman" w:hAnsi="Arial" w:cs="Arial"/>
          <w:sz w:val="28"/>
          <w:szCs w:val="28"/>
        </w:rPr>
        <w:t xml:space="preserve"> et </w:t>
      </w:r>
      <w:proofErr w:type="spellStart"/>
      <w:r w:rsidRPr="00624BC4">
        <w:rPr>
          <w:rFonts w:ascii="Arial" w:eastAsia="Times New Roman" w:hAnsi="Arial" w:cs="Arial"/>
          <w:b/>
          <w:bCs/>
          <w:sz w:val="28"/>
          <w:szCs w:val="28"/>
        </w:rPr>
        <w:t>Cloudflare</w:t>
      </w:r>
      <w:proofErr w:type="spellEnd"/>
      <w:r w:rsidRPr="00624BC4">
        <w:rPr>
          <w:rFonts w:ascii="Arial" w:eastAsia="Times New Roman" w:hAnsi="Arial" w:cs="Arial"/>
          <w:sz w:val="28"/>
          <w:szCs w:val="28"/>
        </w:rPr>
        <w:t>.</w:t>
      </w:r>
    </w:p>
    <w:p w14:paraId="3649E09C"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b) Gestion des Incidents et Escalade</w:t>
      </w:r>
    </w:p>
    <w:p w14:paraId="4B3A9185" w14:textId="77777777" w:rsidR="00624BC4" w:rsidRPr="00624BC4" w:rsidRDefault="00624BC4" w:rsidP="00624BC4">
      <w:pPr>
        <w:numPr>
          <w:ilvl w:val="0"/>
          <w:numId w:val="265"/>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Alertes instantanées sur Slack et Microsoft Teams</w:t>
      </w:r>
      <w:r w:rsidRPr="00624BC4">
        <w:rPr>
          <w:rFonts w:ascii="Arial" w:eastAsia="Times New Roman" w:hAnsi="Arial" w:cs="Arial"/>
          <w:sz w:val="28"/>
          <w:szCs w:val="28"/>
        </w:rPr>
        <w:t xml:space="preserve"> pour informer les équipes techniques.</w:t>
      </w:r>
    </w:p>
    <w:p w14:paraId="20ED74C8" w14:textId="77777777" w:rsidR="00624BC4" w:rsidRPr="00624BC4" w:rsidRDefault="00624BC4" w:rsidP="00624BC4">
      <w:pPr>
        <w:numPr>
          <w:ilvl w:val="0"/>
          <w:numId w:val="265"/>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 xml:space="preserve">Intégration avec </w:t>
      </w:r>
      <w:proofErr w:type="spellStart"/>
      <w:r w:rsidRPr="00624BC4">
        <w:rPr>
          <w:rFonts w:ascii="Arial" w:eastAsia="Times New Roman" w:hAnsi="Arial" w:cs="Arial"/>
          <w:b/>
          <w:bCs/>
          <w:sz w:val="28"/>
          <w:szCs w:val="28"/>
        </w:rPr>
        <w:t>PagerDuty</w:t>
      </w:r>
      <w:proofErr w:type="spellEnd"/>
      <w:r w:rsidRPr="00624BC4">
        <w:rPr>
          <w:rFonts w:ascii="Arial" w:eastAsia="Times New Roman" w:hAnsi="Arial" w:cs="Arial"/>
          <w:sz w:val="28"/>
          <w:szCs w:val="28"/>
        </w:rPr>
        <w:t xml:space="preserve"> pour une escalade automatique des incidents critiques.</w:t>
      </w:r>
    </w:p>
    <w:p w14:paraId="50A5F1D9" w14:textId="77777777" w:rsidR="00624BC4" w:rsidRPr="00624BC4" w:rsidRDefault="00624BC4" w:rsidP="00624BC4">
      <w:pPr>
        <w:numPr>
          <w:ilvl w:val="0"/>
          <w:numId w:val="265"/>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Plan de continuité d’activité (PCA)</w:t>
      </w:r>
      <w:r w:rsidRPr="00624BC4">
        <w:rPr>
          <w:rFonts w:ascii="Arial" w:eastAsia="Times New Roman" w:hAnsi="Arial" w:cs="Arial"/>
          <w:sz w:val="28"/>
          <w:szCs w:val="28"/>
        </w:rPr>
        <w:t xml:space="preserve"> avec </w:t>
      </w:r>
      <w:r w:rsidRPr="00624BC4">
        <w:rPr>
          <w:rFonts w:ascii="Arial" w:eastAsia="Times New Roman" w:hAnsi="Arial" w:cs="Arial"/>
          <w:b/>
          <w:bCs/>
          <w:sz w:val="28"/>
          <w:szCs w:val="28"/>
        </w:rPr>
        <w:t>basculement automatique vers un serveur de secours</w:t>
      </w:r>
      <w:r w:rsidRPr="00624BC4">
        <w:rPr>
          <w:rFonts w:ascii="Arial" w:eastAsia="Times New Roman" w:hAnsi="Arial" w:cs="Arial"/>
          <w:sz w:val="28"/>
          <w:szCs w:val="28"/>
        </w:rPr>
        <w:t xml:space="preserve"> en cas de panne majeure.</w:t>
      </w:r>
    </w:p>
    <w:p w14:paraId="093BFFD5"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c) Automatisation du Réentraînement des Modèles IA</w:t>
      </w:r>
    </w:p>
    <w:p w14:paraId="5DD2345E" w14:textId="77777777" w:rsidR="00624BC4" w:rsidRPr="00624BC4" w:rsidRDefault="00624BC4" w:rsidP="00624BC4">
      <w:pPr>
        <w:numPr>
          <w:ilvl w:val="0"/>
          <w:numId w:val="266"/>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Réentraînement des modèles en cas de dérive détectée</w:t>
      </w:r>
      <w:r w:rsidRPr="00624BC4">
        <w:rPr>
          <w:rFonts w:ascii="Arial" w:eastAsia="Times New Roman" w:hAnsi="Arial" w:cs="Arial"/>
          <w:sz w:val="28"/>
          <w:szCs w:val="28"/>
        </w:rPr>
        <w:t xml:space="preserve"> avec </w:t>
      </w:r>
      <w:proofErr w:type="spellStart"/>
      <w:r w:rsidRPr="00624BC4">
        <w:rPr>
          <w:rFonts w:ascii="Arial" w:eastAsia="Times New Roman" w:hAnsi="Arial" w:cs="Arial"/>
          <w:b/>
          <w:bCs/>
          <w:sz w:val="28"/>
          <w:szCs w:val="28"/>
        </w:rPr>
        <w:t>Airflow</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MLflow</w:t>
      </w:r>
      <w:proofErr w:type="spellEnd"/>
      <w:r w:rsidRPr="00624BC4">
        <w:rPr>
          <w:rFonts w:ascii="Arial" w:eastAsia="Times New Roman" w:hAnsi="Arial" w:cs="Arial"/>
          <w:sz w:val="28"/>
          <w:szCs w:val="28"/>
        </w:rPr>
        <w:t>.</w:t>
      </w:r>
    </w:p>
    <w:p w14:paraId="642FD782" w14:textId="77777777" w:rsidR="00624BC4" w:rsidRPr="00624BC4" w:rsidRDefault="00624BC4" w:rsidP="00624BC4">
      <w:pPr>
        <w:numPr>
          <w:ilvl w:val="0"/>
          <w:numId w:val="266"/>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 A/B des nouveaux modèles</w:t>
      </w:r>
      <w:r w:rsidRPr="00624BC4">
        <w:rPr>
          <w:rFonts w:ascii="Arial" w:eastAsia="Times New Roman" w:hAnsi="Arial" w:cs="Arial"/>
          <w:sz w:val="28"/>
          <w:szCs w:val="28"/>
        </w:rPr>
        <w:t xml:space="preserve"> avant leur mise en production pour éviter les régressions.</w:t>
      </w:r>
    </w:p>
    <w:p w14:paraId="28943862" w14:textId="0A82621F" w:rsidR="00624BC4" w:rsidRPr="00624BC4" w:rsidRDefault="00624BC4" w:rsidP="00624BC4">
      <w:pPr>
        <w:numPr>
          <w:ilvl w:val="0"/>
          <w:numId w:val="266"/>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Rollback automatique vers une version précédente du modèle</w:t>
      </w:r>
      <w:r w:rsidRPr="00624BC4">
        <w:rPr>
          <w:rFonts w:ascii="Arial" w:eastAsia="Times New Roman" w:hAnsi="Arial" w:cs="Arial"/>
          <w:sz w:val="28"/>
          <w:szCs w:val="28"/>
        </w:rPr>
        <w:t xml:space="preserve"> en cas de baisse des performances.</w:t>
      </w:r>
    </w:p>
    <w:p w14:paraId="24788BBF"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5943C112" w14:textId="46FAF43C"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3. Analyse Post-Incident et Amélioration Continue</w:t>
      </w:r>
    </w:p>
    <w:p w14:paraId="1752B598"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Après chaque incident, une </w:t>
      </w:r>
      <w:r w:rsidRPr="00624BC4">
        <w:rPr>
          <w:rFonts w:ascii="Arial" w:eastAsia="Times New Roman" w:hAnsi="Arial" w:cs="Arial"/>
          <w:b/>
          <w:bCs/>
          <w:sz w:val="28"/>
          <w:szCs w:val="28"/>
        </w:rPr>
        <w:t>analyse approfondie est réalisée pour éviter les récidives</w:t>
      </w:r>
      <w:r w:rsidRPr="00624BC4">
        <w:rPr>
          <w:rFonts w:ascii="Arial" w:eastAsia="Times New Roman" w:hAnsi="Arial" w:cs="Arial"/>
          <w:sz w:val="28"/>
          <w:szCs w:val="28"/>
        </w:rPr>
        <w:t>.</w:t>
      </w:r>
    </w:p>
    <w:p w14:paraId="5B0D4AD4"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a) Post-Mortem des Incidents</w:t>
      </w:r>
    </w:p>
    <w:p w14:paraId="27FC9337" w14:textId="77777777" w:rsidR="00624BC4" w:rsidRPr="00624BC4" w:rsidRDefault="00624BC4" w:rsidP="00624BC4">
      <w:pPr>
        <w:numPr>
          <w:ilvl w:val="0"/>
          <w:numId w:val="267"/>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Analyse des logs et métriques</w:t>
      </w:r>
      <w:r w:rsidRPr="00624BC4">
        <w:rPr>
          <w:rFonts w:ascii="Arial" w:eastAsia="Times New Roman" w:hAnsi="Arial" w:cs="Arial"/>
          <w:sz w:val="28"/>
          <w:szCs w:val="28"/>
        </w:rPr>
        <w:t xml:space="preserve"> pour identifier l’origine du problème.</w:t>
      </w:r>
    </w:p>
    <w:p w14:paraId="1FA8638C" w14:textId="77777777" w:rsidR="00624BC4" w:rsidRPr="00624BC4" w:rsidRDefault="00624BC4" w:rsidP="00624BC4">
      <w:pPr>
        <w:numPr>
          <w:ilvl w:val="0"/>
          <w:numId w:val="267"/>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Documentation détaillée des causes et des actions correctives</w:t>
      </w:r>
      <w:r w:rsidRPr="00624BC4">
        <w:rPr>
          <w:rFonts w:ascii="Arial" w:eastAsia="Times New Roman" w:hAnsi="Arial" w:cs="Arial"/>
          <w:sz w:val="28"/>
          <w:szCs w:val="28"/>
        </w:rPr>
        <w:t xml:space="preserve"> dans Confluence.</w:t>
      </w:r>
    </w:p>
    <w:p w14:paraId="19FFBF0A" w14:textId="77777777" w:rsidR="00624BC4" w:rsidRPr="00624BC4" w:rsidRDefault="00624BC4" w:rsidP="00624BC4">
      <w:pPr>
        <w:numPr>
          <w:ilvl w:val="0"/>
          <w:numId w:val="267"/>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Mise en place de correctifs</w:t>
      </w:r>
      <w:r w:rsidRPr="00624BC4">
        <w:rPr>
          <w:rFonts w:ascii="Arial" w:eastAsia="Times New Roman" w:hAnsi="Arial" w:cs="Arial"/>
          <w:sz w:val="28"/>
          <w:szCs w:val="28"/>
        </w:rPr>
        <w:t xml:space="preserve"> pour renforcer la robustesse du système.</w:t>
      </w:r>
    </w:p>
    <w:p w14:paraId="0350998F"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b) Tests de Résilience et Simulations</w:t>
      </w:r>
    </w:p>
    <w:p w14:paraId="461FBBE5" w14:textId="77777777" w:rsidR="00624BC4" w:rsidRPr="00624BC4" w:rsidRDefault="00624BC4" w:rsidP="00624BC4">
      <w:pPr>
        <w:numPr>
          <w:ilvl w:val="0"/>
          <w:numId w:val="268"/>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Tests de charge réguliers</w:t>
      </w:r>
      <w:r w:rsidRPr="00624BC4">
        <w:rPr>
          <w:rFonts w:ascii="Arial" w:eastAsia="Times New Roman" w:hAnsi="Arial" w:cs="Arial"/>
          <w:sz w:val="28"/>
          <w:szCs w:val="28"/>
        </w:rPr>
        <w:t xml:space="preserve"> pour évaluer la robustesse des infrastructures cloud.</w:t>
      </w:r>
    </w:p>
    <w:p w14:paraId="4A781BD5" w14:textId="77777777" w:rsidR="00624BC4" w:rsidRPr="00624BC4" w:rsidRDefault="00624BC4" w:rsidP="00624BC4">
      <w:pPr>
        <w:numPr>
          <w:ilvl w:val="0"/>
          <w:numId w:val="268"/>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Simulations d’attaques et exercices Red Team</w:t>
      </w:r>
      <w:r w:rsidRPr="00624BC4">
        <w:rPr>
          <w:rFonts w:ascii="Arial" w:eastAsia="Times New Roman" w:hAnsi="Arial" w:cs="Arial"/>
          <w:sz w:val="28"/>
          <w:szCs w:val="28"/>
        </w:rPr>
        <w:t xml:space="preserve"> pour tester la réponse aux cyberattaques.</w:t>
      </w:r>
    </w:p>
    <w:p w14:paraId="7CD08A79" w14:textId="77777777" w:rsidR="00624BC4" w:rsidRPr="00624BC4" w:rsidRDefault="00624BC4" w:rsidP="00624BC4">
      <w:pPr>
        <w:numPr>
          <w:ilvl w:val="0"/>
          <w:numId w:val="268"/>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Automatisation des tests de failover</w:t>
      </w:r>
      <w:r w:rsidRPr="00624BC4">
        <w:rPr>
          <w:rFonts w:ascii="Arial" w:eastAsia="Times New Roman" w:hAnsi="Arial" w:cs="Arial"/>
          <w:sz w:val="28"/>
          <w:szCs w:val="28"/>
        </w:rPr>
        <w:t xml:space="preserve"> pour valider la continuité d’activité en cas de panne.</w:t>
      </w:r>
    </w:p>
    <w:p w14:paraId="5C68F1FB" w14:textId="77777777" w:rsidR="001C2F52" w:rsidRDefault="001C2F52">
      <w:pPr>
        <w:rPr>
          <w:rFonts w:ascii="Arial" w:eastAsia="Arial" w:hAnsi="Arial" w:cs="Arial"/>
          <w:b/>
          <w:bCs/>
          <w:sz w:val="28"/>
          <w:szCs w:val="28"/>
        </w:rPr>
      </w:pPr>
      <w:r>
        <w:rPr>
          <w:rFonts w:ascii="Arial" w:eastAsia="Arial" w:hAnsi="Arial" w:cs="Arial"/>
          <w:b/>
          <w:bCs/>
          <w:sz w:val="28"/>
          <w:szCs w:val="28"/>
        </w:rPr>
        <w:br w:type="page"/>
      </w:r>
    </w:p>
    <w:p w14:paraId="645078F1" w14:textId="308794EC" w:rsidR="00EB5694" w:rsidRDefault="00000000">
      <w:pPr>
        <w:ind w:left="280"/>
        <w:rPr>
          <w:sz w:val="20"/>
          <w:szCs w:val="20"/>
        </w:rPr>
      </w:pPr>
      <w:r>
        <w:rPr>
          <w:rFonts w:ascii="Arial" w:eastAsia="Arial" w:hAnsi="Arial" w:cs="Arial"/>
          <w:b/>
          <w:bCs/>
          <w:sz w:val="28"/>
          <w:szCs w:val="28"/>
        </w:rPr>
        <w:lastRenderedPageBreak/>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58D7D050" w14:textId="141F2036"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sauvegarde des données est essentielle pour garantir la </w:t>
      </w:r>
      <w:r w:rsidRPr="00624BC4">
        <w:rPr>
          <w:rFonts w:ascii="Arial" w:eastAsia="Times New Roman" w:hAnsi="Arial" w:cs="Arial"/>
          <w:b/>
          <w:bCs/>
          <w:sz w:val="28"/>
          <w:szCs w:val="28"/>
        </w:rPr>
        <w:t>pérennité, l’intégrité et la sécurité</w:t>
      </w:r>
      <w:r w:rsidRPr="00624BC4">
        <w:rPr>
          <w:rFonts w:ascii="Arial" w:eastAsia="Times New Roman" w:hAnsi="Arial" w:cs="Arial"/>
          <w:sz w:val="28"/>
          <w:szCs w:val="28"/>
        </w:rPr>
        <w:t xml:space="preserve"> des informations stockées dans </w:t>
      </w:r>
      <w:proofErr w:type="spellStart"/>
      <w:r w:rsidRPr="00624BC4">
        <w:rPr>
          <w:rFonts w:ascii="Arial" w:eastAsia="Times New Roman" w:hAnsi="Arial" w:cs="Arial"/>
          <w:sz w:val="28"/>
          <w:szCs w:val="28"/>
        </w:rPr>
        <w:t>NexaCore</w:t>
      </w:r>
      <w:proofErr w:type="spellEnd"/>
      <w:r w:rsidRPr="00624BC4">
        <w:rPr>
          <w:rFonts w:ascii="Arial" w:eastAsia="Times New Roman" w:hAnsi="Arial" w:cs="Arial"/>
          <w:sz w:val="28"/>
          <w:szCs w:val="28"/>
        </w:rPr>
        <w:t xml:space="preserve">. Une stratégie robuste de sauvegarde permet de </w:t>
      </w:r>
      <w:r w:rsidRPr="00624BC4">
        <w:rPr>
          <w:rFonts w:ascii="Arial" w:eastAsia="Times New Roman" w:hAnsi="Arial" w:cs="Arial"/>
          <w:b/>
          <w:bCs/>
          <w:sz w:val="28"/>
          <w:szCs w:val="28"/>
        </w:rPr>
        <w:t>protéger contre les pertes accidentelles, les cyberattaques et les pannes matérielles</w:t>
      </w:r>
      <w:r w:rsidRPr="00624BC4">
        <w:rPr>
          <w:rFonts w:ascii="Arial" w:eastAsia="Times New Roman" w:hAnsi="Arial" w:cs="Arial"/>
          <w:sz w:val="28"/>
          <w:szCs w:val="28"/>
        </w:rPr>
        <w:t xml:space="preserve"> tout en assurant une </w:t>
      </w:r>
      <w:r w:rsidRPr="00624BC4">
        <w:rPr>
          <w:rFonts w:ascii="Arial" w:eastAsia="Times New Roman" w:hAnsi="Arial" w:cs="Arial"/>
          <w:b/>
          <w:bCs/>
          <w:sz w:val="28"/>
          <w:szCs w:val="28"/>
        </w:rPr>
        <w:t>continuité de service optimale</w:t>
      </w:r>
      <w:r w:rsidRPr="00624BC4">
        <w:rPr>
          <w:rFonts w:ascii="Arial" w:eastAsia="Times New Roman" w:hAnsi="Arial" w:cs="Arial"/>
          <w:sz w:val="28"/>
          <w:szCs w:val="28"/>
        </w:rPr>
        <w:t>.</w:t>
      </w:r>
    </w:p>
    <w:p w14:paraId="6A5F7270"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1. Objectifs de la Stratégie de Sauvegarde</w:t>
      </w:r>
    </w:p>
    <w:p w14:paraId="6AB629AC" w14:textId="77777777"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Préserver l’intégrité des données</w:t>
      </w:r>
      <w:r w:rsidRPr="00624BC4">
        <w:rPr>
          <w:rFonts w:ascii="Arial" w:eastAsia="Times New Roman" w:hAnsi="Arial" w:cs="Arial"/>
          <w:sz w:val="28"/>
          <w:szCs w:val="28"/>
        </w:rPr>
        <w:t xml:space="preserve"> en cas de suppression accidentelle ou de corruption.</w:t>
      </w:r>
    </w:p>
    <w:p w14:paraId="69699668" w14:textId="77777777"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Garantir une récupération rapide</w:t>
      </w:r>
      <w:r w:rsidRPr="00624BC4">
        <w:rPr>
          <w:rFonts w:ascii="Arial" w:eastAsia="Times New Roman" w:hAnsi="Arial" w:cs="Arial"/>
          <w:sz w:val="28"/>
          <w:szCs w:val="28"/>
        </w:rPr>
        <w:t xml:space="preserve"> en cas d’incident technique ou de cyberattaque (ransomware, DDoS, panne serveur).</w:t>
      </w:r>
    </w:p>
    <w:p w14:paraId="12BBF557" w14:textId="77777777"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Assurer la conformité RGPD</w:t>
      </w:r>
      <w:r w:rsidRPr="00624BC4">
        <w:rPr>
          <w:rFonts w:ascii="Arial" w:eastAsia="Times New Roman" w:hAnsi="Arial" w:cs="Arial"/>
          <w:sz w:val="28"/>
          <w:szCs w:val="28"/>
        </w:rPr>
        <w:t xml:space="preserve"> avec une gestion maîtrisée des données sensibles.</w:t>
      </w:r>
    </w:p>
    <w:p w14:paraId="0CC61C75" w14:textId="534E8334"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Minimiser l’impact des interruptions</w:t>
      </w:r>
      <w:r w:rsidRPr="00624BC4">
        <w:rPr>
          <w:rFonts w:ascii="Arial" w:eastAsia="Times New Roman" w:hAnsi="Arial" w:cs="Arial"/>
          <w:sz w:val="28"/>
          <w:szCs w:val="28"/>
        </w:rPr>
        <w:t xml:space="preserve"> grâce à des sauvegardes automatisées et des mécanismes de restauration rapides.</w:t>
      </w:r>
    </w:p>
    <w:p w14:paraId="2030D187"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273E5C98" w14:textId="060C47F2"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2. Types de Sauvegardes Utilisées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20"/>
        <w:gridCol w:w="3335"/>
        <w:gridCol w:w="3235"/>
      </w:tblGrid>
      <w:tr w:rsidR="00624BC4" w:rsidRPr="00624BC4" w14:paraId="5B7D4F87" w14:textId="77777777" w:rsidTr="00624BC4">
        <w:trPr>
          <w:tblHeader/>
          <w:tblCellSpacing w:w="15" w:type="dxa"/>
        </w:trPr>
        <w:tc>
          <w:tcPr>
            <w:tcW w:w="0" w:type="auto"/>
            <w:vAlign w:val="center"/>
            <w:hideMark/>
          </w:tcPr>
          <w:p w14:paraId="1E72ED8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Type de Sauvegarde</w:t>
            </w:r>
          </w:p>
        </w:tc>
        <w:tc>
          <w:tcPr>
            <w:tcW w:w="0" w:type="auto"/>
            <w:vAlign w:val="center"/>
            <w:hideMark/>
          </w:tcPr>
          <w:p w14:paraId="3A0EA091"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Description</w:t>
            </w:r>
          </w:p>
        </w:tc>
        <w:tc>
          <w:tcPr>
            <w:tcW w:w="0" w:type="auto"/>
            <w:vAlign w:val="center"/>
            <w:hideMark/>
          </w:tcPr>
          <w:p w14:paraId="5E32BCAE"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Utilisation</w:t>
            </w:r>
          </w:p>
        </w:tc>
      </w:tr>
      <w:tr w:rsidR="00624BC4" w:rsidRPr="00624BC4" w14:paraId="58235FE1" w14:textId="77777777" w:rsidTr="00624BC4">
        <w:trPr>
          <w:tblCellSpacing w:w="15" w:type="dxa"/>
        </w:trPr>
        <w:tc>
          <w:tcPr>
            <w:tcW w:w="0" w:type="auto"/>
            <w:vAlign w:val="center"/>
            <w:hideMark/>
          </w:tcPr>
          <w:p w14:paraId="7160D29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Complète</w:t>
            </w:r>
          </w:p>
        </w:tc>
        <w:tc>
          <w:tcPr>
            <w:tcW w:w="0" w:type="auto"/>
            <w:vAlign w:val="center"/>
            <w:hideMark/>
          </w:tcPr>
          <w:p w14:paraId="2A7C084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Copie intégrale des données et configurations du système.</w:t>
            </w:r>
          </w:p>
        </w:tc>
        <w:tc>
          <w:tcPr>
            <w:tcW w:w="0" w:type="auto"/>
            <w:vAlign w:val="center"/>
            <w:hideMark/>
          </w:tcPr>
          <w:p w14:paraId="73567DC2"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Réalisée chaque semaine pour garantir une récupération intégrale.</w:t>
            </w:r>
          </w:p>
        </w:tc>
      </w:tr>
      <w:tr w:rsidR="00624BC4" w:rsidRPr="00624BC4" w14:paraId="5DB72BDB" w14:textId="77777777" w:rsidTr="00624BC4">
        <w:trPr>
          <w:tblCellSpacing w:w="15" w:type="dxa"/>
        </w:trPr>
        <w:tc>
          <w:tcPr>
            <w:tcW w:w="0" w:type="auto"/>
            <w:vAlign w:val="center"/>
            <w:hideMark/>
          </w:tcPr>
          <w:p w14:paraId="602223D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Incrémentale</w:t>
            </w:r>
          </w:p>
        </w:tc>
        <w:tc>
          <w:tcPr>
            <w:tcW w:w="0" w:type="auto"/>
            <w:vAlign w:val="center"/>
            <w:hideMark/>
          </w:tcPr>
          <w:p w14:paraId="18C6A90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uniquement des fichiers modifiés depuis la dernière sauvegarde.</w:t>
            </w:r>
          </w:p>
        </w:tc>
        <w:tc>
          <w:tcPr>
            <w:tcW w:w="0" w:type="auto"/>
            <w:vAlign w:val="center"/>
            <w:hideMark/>
          </w:tcPr>
          <w:p w14:paraId="18505AC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Exécutée quotidiennement pour optimiser l’espace de stockage.</w:t>
            </w:r>
          </w:p>
        </w:tc>
      </w:tr>
      <w:tr w:rsidR="00624BC4" w:rsidRPr="00624BC4" w14:paraId="0F9355DD" w14:textId="77777777" w:rsidTr="00624BC4">
        <w:trPr>
          <w:tblCellSpacing w:w="15" w:type="dxa"/>
        </w:trPr>
        <w:tc>
          <w:tcPr>
            <w:tcW w:w="0" w:type="auto"/>
            <w:vAlign w:val="center"/>
            <w:hideMark/>
          </w:tcPr>
          <w:p w14:paraId="571A46CD"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Différentielle</w:t>
            </w:r>
          </w:p>
        </w:tc>
        <w:tc>
          <w:tcPr>
            <w:tcW w:w="0" w:type="auto"/>
            <w:vAlign w:val="center"/>
            <w:hideMark/>
          </w:tcPr>
          <w:p w14:paraId="261B02F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des fichiers modifiés depuis la dernière sauvegarde complète.</w:t>
            </w:r>
          </w:p>
        </w:tc>
        <w:tc>
          <w:tcPr>
            <w:tcW w:w="0" w:type="auto"/>
            <w:vAlign w:val="center"/>
            <w:hideMark/>
          </w:tcPr>
          <w:p w14:paraId="754C6A3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Permet une restauration plus rapide qu’une sauvegarde incrémentale.</w:t>
            </w:r>
          </w:p>
        </w:tc>
      </w:tr>
      <w:tr w:rsidR="00624BC4" w:rsidRPr="00624BC4" w14:paraId="121D5578" w14:textId="77777777" w:rsidTr="00624BC4">
        <w:trPr>
          <w:tblCellSpacing w:w="15" w:type="dxa"/>
        </w:trPr>
        <w:tc>
          <w:tcPr>
            <w:tcW w:w="0" w:type="auto"/>
            <w:vAlign w:val="center"/>
            <w:hideMark/>
          </w:tcPr>
          <w:p w14:paraId="2251B44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Transactionnelle</w:t>
            </w:r>
          </w:p>
        </w:tc>
        <w:tc>
          <w:tcPr>
            <w:tcW w:w="0" w:type="auto"/>
            <w:vAlign w:val="center"/>
            <w:hideMark/>
          </w:tcPr>
          <w:p w14:paraId="337D31ED"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Capture en temps réel des transactions des bases de données (journaux de transactions).</w:t>
            </w:r>
          </w:p>
        </w:tc>
        <w:tc>
          <w:tcPr>
            <w:tcW w:w="0" w:type="auto"/>
            <w:vAlign w:val="center"/>
            <w:hideMark/>
          </w:tcPr>
          <w:p w14:paraId="64F124CA"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Assure une restauration précise jusqu’à un instant donné.</w:t>
            </w:r>
          </w:p>
        </w:tc>
      </w:tr>
      <w:tr w:rsidR="00624BC4" w:rsidRPr="00624BC4" w14:paraId="5A8786DD" w14:textId="77777777" w:rsidTr="00624BC4">
        <w:trPr>
          <w:tblCellSpacing w:w="15" w:type="dxa"/>
        </w:trPr>
        <w:tc>
          <w:tcPr>
            <w:tcW w:w="0" w:type="auto"/>
            <w:vAlign w:val="center"/>
            <w:hideMark/>
          </w:tcPr>
          <w:p w14:paraId="0A64884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Snapshots</w:t>
            </w:r>
          </w:p>
        </w:tc>
        <w:tc>
          <w:tcPr>
            <w:tcW w:w="0" w:type="auto"/>
            <w:vAlign w:val="center"/>
            <w:hideMark/>
          </w:tcPr>
          <w:p w14:paraId="4DCCE1A9"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Instantanés des machines virtuelles et des volumes de stockage.</w:t>
            </w:r>
          </w:p>
        </w:tc>
        <w:tc>
          <w:tcPr>
            <w:tcW w:w="0" w:type="auto"/>
            <w:vAlign w:val="center"/>
            <w:hideMark/>
          </w:tcPr>
          <w:p w14:paraId="47F9F06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Utilisé pour les environnements cloud (AWS, GCP, Azure).</w:t>
            </w:r>
          </w:p>
        </w:tc>
      </w:tr>
    </w:tbl>
    <w:p w14:paraId="1C4DAD05" w14:textId="0BE2EDE1" w:rsidR="00624BC4" w:rsidRPr="00624BC4" w:rsidRDefault="00624BC4" w:rsidP="00624BC4">
      <w:pPr>
        <w:rPr>
          <w:rFonts w:ascii="Arial" w:eastAsia="Times New Roman" w:hAnsi="Arial" w:cs="Arial"/>
          <w:sz w:val="28"/>
          <w:szCs w:val="28"/>
        </w:rPr>
      </w:pPr>
    </w:p>
    <w:p w14:paraId="2996013A"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6AF35F66" w14:textId="5D0F289D"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3. Fréquence et Planification des Sauvegardes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45"/>
        <w:gridCol w:w="3216"/>
        <w:gridCol w:w="1412"/>
        <w:gridCol w:w="1917"/>
      </w:tblGrid>
      <w:tr w:rsidR="00624BC4" w:rsidRPr="00624BC4" w14:paraId="13C39FC9" w14:textId="77777777" w:rsidTr="00624BC4">
        <w:trPr>
          <w:tblHeader/>
          <w:tblCellSpacing w:w="15" w:type="dxa"/>
        </w:trPr>
        <w:tc>
          <w:tcPr>
            <w:tcW w:w="0" w:type="auto"/>
            <w:vAlign w:val="center"/>
            <w:hideMark/>
          </w:tcPr>
          <w:p w14:paraId="159FA9F1"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Type de Données</w:t>
            </w:r>
          </w:p>
        </w:tc>
        <w:tc>
          <w:tcPr>
            <w:tcW w:w="0" w:type="auto"/>
            <w:vAlign w:val="center"/>
            <w:hideMark/>
          </w:tcPr>
          <w:p w14:paraId="29474CF5"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Fréquence de Sauvegarde</w:t>
            </w:r>
          </w:p>
        </w:tc>
        <w:tc>
          <w:tcPr>
            <w:tcW w:w="0" w:type="auto"/>
            <w:vAlign w:val="center"/>
            <w:hideMark/>
          </w:tcPr>
          <w:p w14:paraId="2F6014A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Rétention</w:t>
            </w:r>
          </w:p>
        </w:tc>
        <w:tc>
          <w:tcPr>
            <w:tcW w:w="0" w:type="auto"/>
            <w:vAlign w:val="center"/>
            <w:hideMark/>
          </w:tcPr>
          <w:p w14:paraId="1404B5EA"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Lieu de Stockage</w:t>
            </w:r>
          </w:p>
        </w:tc>
      </w:tr>
      <w:tr w:rsidR="00624BC4" w:rsidRPr="00624BC4" w14:paraId="39E354F7" w14:textId="77777777" w:rsidTr="00624BC4">
        <w:trPr>
          <w:tblCellSpacing w:w="15" w:type="dxa"/>
        </w:trPr>
        <w:tc>
          <w:tcPr>
            <w:tcW w:w="0" w:type="auto"/>
            <w:vAlign w:val="center"/>
            <w:hideMark/>
          </w:tcPr>
          <w:p w14:paraId="52D5AA5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Bases de Données Clients</w:t>
            </w:r>
          </w:p>
        </w:tc>
        <w:tc>
          <w:tcPr>
            <w:tcW w:w="0" w:type="auto"/>
            <w:vAlign w:val="center"/>
            <w:hideMark/>
          </w:tcPr>
          <w:p w14:paraId="69F416DB"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Toutes les 6 heures (transactionnelle) + Complète 1x/jour</w:t>
            </w:r>
          </w:p>
        </w:tc>
        <w:tc>
          <w:tcPr>
            <w:tcW w:w="0" w:type="auto"/>
            <w:vAlign w:val="center"/>
            <w:hideMark/>
          </w:tcPr>
          <w:p w14:paraId="541DAE3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90 jours</w:t>
            </w:r>
          </w:p>
        </w:tc>
        <w:tc>
          <w:tcPr>
            <w:tcW w:w="0" w:type="auto"/>
            <w:vAlign w:val="center"/>
            <w:hideMark/>
          </w:tcPr>
          <w:p w14:paraId="11B0777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Serveur On-</w:t>
            </w:r>
            <w:proofErr w:type="spellStart"/>
            <w:r w:rsidRPr="00624BC4">
              <w:rPr>
                <w:rFonts w:ascii="Arial" w:eastAsia="Times New Roman" w:hAnsi="Arial" w:cs="Arial"/>
                <w:sz w:val="28"/>
                <w:szCs w:val="28"/>
              </w:rPr>
              <w:t>Premise</w:t>
            </w:r>
            <w:proofErr w:type="spellEnd"/>
            <w:r w:rsidRPr="00624BC4">
              <w:rPr>
                <w:rFonts w:ascii="Arial" w:eastAsia="Times New Roman" w:hAnsi="Arial" w:cs="Arial"/>
                <w:sz w:val="28"/>
                <w:szCs w:val="28"/>
              </w:rPr>
              <w:t xml:space="preserve"> + Cloud</w:t>
            </w:r>
          </w:p>
        </w:tc>
      </w:tr>
      <w:tr w:rsidR="00624BC4" w:rsidRPr="00624BC4" w14:paraId="3490C7DA" w14:textId="77777777" w:rsidTr="00624BC4">
        <w:trPr>
          <w:tblCellSpacing w:w="15" w:type="dxa"/>
        </w:trPr>
        <w:tc>
          <w:tcPr>
            <w:tcW w:w="0" w:type="auto"/>
            <w:vAlign w:val="center"/>
            <w:hideMark/>
          </w:tcPr>
          <w:p w14:paraId="613F479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Logs Applicatifs</w:t>
            </w:r>
          </w:p>
        </w:tc>
        <w:tc>
          <w:tcPr>
            <w:tcW w:w="0" w:type="auto"/>
            <w:vAlign w:val="center"/>
            <w:hideMark/>
          </w:tcPr>
          <w:p w14:paraId="53A97C9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1x/jour</w:t>
            </w:r>
          </w:p>
        </w:tc>
        <w:tc>
          <w:tcPr>
            <w:tcW w:w="0" w:type="auto"/>
            <w:vAlign w:val="center"/>
            <w:hideMark/>
          </w:tcPr>
          <w:p w14:paraId="281D6A7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30 jours</w:t>
            </w:r>
          </w:p>
        </w:tc>
        <w:tc>
          <w:tcPr>
            <w:tcW w:w="0" w:type="auto"/>
            <w:vAlign w:val="center"/>
            <w:hideMark/>
          </w:tcPr>
          <w:p w14:paraId="0B897D18" w14:textId="77777777" w:rsidR="00624BC4" w:rsidRPr="00624BC4" w:rsidRDefault="00624BC4" w:rsidP="00624BC4">
            <w:pPr>
              <w:rPr>
                <w:rFonts w:ascii="Arial" w:eastAsia="Times New Roman" w:hAnsi="Arial" w:cs="Arial"/>
                <w:sz w:val="28"/>
                <w:szCs w:val="28"/>
                <w:lang w:val="en-US"/>
              </w:rPr>
            </w:pPr>
            <w:r w:rsidRPr="00624BC4">
              <w:rPr>
                <w:rFonts w:ascii="Arial" w:eastAsia="Times New Roman" w:hAnsi="Arial" w:cs="Arial"/>
                <w:sz w:val="28"/>
                <w:szCs w:val="28"/>
                <w:lang w:val="en-US"/>
              </w:rPr>
              <w:t>AWS S3 / Google Cloud Storage</w:t>
            </w:r>
          </w:p>
        </w:tc>
      </w:tr>
      <w:tr w:rsidR="00624BC4" w:rsidRPr="00624BC4" w14:paraId="11D78000" w14:textId="77777777" w:rsidTr="00624BC4">
        <w:trPr>
          <w:tblCellSpacing w:w="15" w:type="dxa"/>
        </w:trPr>
        <w:tc>
          <w:tcPr>
            <w:tcW w:w="0" w:type="auto"/>
            <w:vAlign w:val="center"/>
            <w:hideMark/>
          </w:tcPr>
          <w:p w14:paraId="314FD0A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Modèles IA (versions sauvegardées)</w:t>
            </w:r>
          </w:p>
        </w:tc>
        <w:tc>
          <w:tcPr>
            <w:tcW w:w="0" w:type="auto"/>
            <w:vAlign w:val="center"/>
            <w:hideMark/>
          </w:tcPr>
          <w:p w14:paraId="5E03B9E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1x/semaine</w:t>
            </w:r>
          </w:p>
        </w:tc>
        <w:tc>
          <w:tcPr>
            <w:tcW w:w="0" w:type="auto"/>
            <w:vAlign w:val="center"/>
            <w:hideMark/>
          </w:tcPr>
          <w:p w14:paraId="4FFFD81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180 jours</w:t>
            </w:r>
          </w:p>
        </w:tc>
        <w:tc>
          <w:tcPr>
            <w:tcW w:w="0" w:type="auto"/>
            <w:vAlign w:val="center"/>
            <w:hideMark/>
          </w:tcPr>
          <w:p w14:paraId="2510D56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Serveur IA sécurisé</w:t>
            </w:r>
          </w:p>
        </w:tc>
      </w:tr>
      <w:tr w:rsidR="00624BC4" w:rsidRPr="00624BC4" w14:paraId="3C9DA4E0" w14:textId="77777777" w:rsidTr="00624BC4">
        <w:trPr>
          <w:tblCellSpacing w:w="15" w:type="dxa"/>
        </w:trPr>
        <w:tc>
          <w:tcPr>
            <w:tcW w:w="0" w:type="auto"/>
            <w:vAlign w:val="center"/>
            <w:hideMark/>
          </w:tcPr>
          <w:p w14:paraId="13564097"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Fichiers et Documents</w:t>
            </w:r>
          </w:p>
        </w:tc>
        <w:tc>
          <w:tcPr>
            <w:tcW w:w="0" w:type="auto"/>
            <w:vAlign w:val="center"/>
            <w:hideMark/>
          </w:tcPr>
          <w:p w14:paraId="6EF8AA5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1x/jour (différentielle) + 1x/semaine (complète)</w:t>
            </w:r>
          </w:p>
        </w:tc>
        <w:tc>
          <w:tcPr>
            <w:tcW w:w="0" w:type="auto"/>
            <w:vAlign w:val="center"/>
            <w:hideMark/>
          </w:tcPr>
          <w:p w14:paraId="54AC6C87"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90 jours</w:t>
            </w:r>
          </w:p>
        </w:tc>
        <w:tc>
          <w:tcPr>
            <w:tcW w:w="0" w:type="auto"/>
            <w:vAlign w:val="center"/>
            <w:hideMark/>
          </w:tcPr>
          <w:p w14:paraId="75CC6077"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Data Lake Hybride</w:t>
            </w:r>
          </w:p>
        </w:tc>
      </w:tr>
      <w:tr w:rsidR="00624BC4" w:rsidRPr="00624BC4" w14:paraId="5A065D2E" w14:textId="77777777" w:rsidTr="00624BC4">
        <w:trPr>
          <w:tblCellSpacing w:w="15" w:type="dxa"/>
        </w:trPr>
        <w:tc>
          <w:tcPr>
            <w:tcW w:w="0" w:type="auto"/>
            <w:vAlign w:val="center"/>
            <w:hideMark/>
          </w:tcPr>
          <w:p w14:paraId="06CAF1BB"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Configuration Système</w:t>
            </w:r>
          </w:p>
        </w:tc>
        <w:tc>
          <w:tcPr>
            <w:tcW w:w="0" w:type="auto"/>
            <w:vAlign w:val="center"/>
            <w:hideMark/>
          </w:tcPr>
          <w:p w14:paraId="32A849E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1x/semaine</w:t>
            </w:r>
          </w:p>
        </w:tc>
        <w:tc>
          <w:tcPr>
            <w:tcW w:w="0" w:type="auto"/>
            <w:vAlign w:val="center"/>
            <w:hideMark/>
          </w:tcPr>
          <w:p w14:paraId="7D2915B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180 jours</w:t>
            </w:r>
          </w:p>
        </w:tc>
        <w:tc>
          <w:tcPr>
            <w:tcW w:w="0" w:type="auto"/>
            <w:vAlign w:val="center"/>
            <w:hideMark/>
          </w:tcPr>
          <w:p w14:paraId="2C33CB2E"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Stockage Sécurisé</w:t>
            </w:r>
          </w:p>
        </w:tc>
      </w:tr>
    </w:tbl>
    <w:p w14:paraId="413193C3" w14:textId="13564A47" w:rsidR="00624BC4" w:rsidRPr="00624BC4" w:rsidRDefault="00624BC4" w:rsidP="00624BC4">
      <w:pPr>
        <w:rPr>
          <w:rFonts w:ascii="Arial" w:eastAsia="Times New Roman" w:hAnsi="Arial" w:cs="Arial"/>
          <w:sz w:val="28"/>
          <w:szCs w:val="28"/>
        </w:rPr>
      </w:pPr>
    </w:p>
    <w:p w14:paraId="25FE88D1"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4. Infrastructure de Sauvegarde</w:t>
      </w:r>
    </w:p>
    <w:p w14:paraId="30D37FC3"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L’architecture de sauvegarde repose sur une </w:t>
      </w:r>
      <w:r w:rsidRPr="00624BC4">
        <w:rPr>
          <w:rFonts w:ascii="Arial" w:eastAsia="Times New Roman" w:hAnsi="Arial" w:cs="Arial"/>
          <w:b/>
          <w:bCs/>
          <w:sz w:val="28"/>
          <w:szCs w:val="28"/>
        </w:rPr>
        <w:t>approche hybride</w:t>
      </w:r>
      <w:r w:rsidRPr="00624BC4">
        <w:rPr>
          <w:rFonts w:ascii="Arial" w:eastAsia="Times New Roman" w:hAnsi="Arial" w:cs="Arial"/>
          <w:sz w:val="28"/>
          <w:szCs w:val="28"/>
        </w:rPr>
        <w:t xml:space="preserve">, combinant des </w:t>
      </w:r>
      <w:r w:rsidRPr="00624BC4">
        <w:rPr>
          <w:rFonts w:ascii="Arial" w:eastAsia="Times New Roman" w:hAnsi="Arial" w:cs="Arial"/>
          <w:b/>
          <w:bCs/>
          <w:sz w:val="28"/>
          <w:szCs w:val="28"/>
        </w:rPr>
        <w:t>serveurs physiques et des solutions cloud</w:t>
      </w:r>
      <w:r w:rsidRPr="00624BC4">
        <w:rPr>
          <w:rFonts w:ascii="Arial" w:eastAsia="Times New Roman" w:hAnsi="Arial" w:cs="Arial"/>
          <w:sz w:val="28"/>
          <w:szCs w:val="28"/>
        </w:rPr>
        <w: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28"/>
        <w:gridCol w:w="5702"/>
      </w:tblGrid>
      <w:tr w:rsidR="00624BC4" w:rsidRPr="00624BC4" w14:paraId="1FB4984B" w14:textId="77777777" w:rsidTr="00624BC4">
        <w:trPr>
          <w:tblHeader/>
          <w:tblCellSpacing w:w="15" w:type="dxa"/>
        </w:trPr>
        <w:tc>
          <w:tcPr>
            <w:tcW w:w="0" w:type="auto"/>
            <w:vAlign w:val="center"/>
            <w:hideMark/>
          </w:tcPr>
          <w:p w14:paraId="3CD91A68"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Technologie</w:t>
            </w:r>
          </w:p>
        </w:tc>
        <w:tc>
          <w:tcPr>
            <w:tcW w:w="0" w:type="auto"/>
            <w:vAlign w:val="center"/>
            <w:hideMark/>
          </w:tcPr>
          <w:p w14:paraId="6FD6D4F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Utilisation</w:t>
            </w:r>
          </w:p>
        </w:tc>
      </w:tr>
      <w:tr w:rsidR="00624BC4" w:rsidRPr="00624BC4" w14:paraId="5D01B709" w14:textId="77777777" w:rsidTr="00624BC4">
        <w:trPr>
          <w:tblCellSpacing w:w="15" w:type="dxa"/>
        </w:trPr>
        <w:tc>
          <w:tcPr>
            <w:tcW w:w="0" w:type="auto"/>
            <w:vAlign w:val="center"/>
            <w:hideMark/>
          </w:tcPr>
          <w:p w14:paraId="6E432E44" w14:textId="77777777" w:rsidR="00624BC4" w:rsidRPr="00624BC4" w:rsidRDefault="00624BC4" w:rsidP="00624BC4">
            <w:pPr>
              <w:rPr>
                <w:rFonts w:ascii="Arial" w:eastAsia="Times New Roman" w:hAnsi="Arial" w:cs="Arial"/>
                <w:sz w:val="28"/>
                <w:szCs w:val="28"/>
                <w:lang w:val="en-US"/>
              </w:rPr>
            </w:pPr>
            <w:r w:rsidRPr="00624BC4">
              <w:rPr>
                <w:rFonts w:ascii="Arial" w:eastAsia="Times New Roman" w:hAnsi="Arial" w:cs="Arial"/>
                <w:b/>
                <w:bCs/>
                <w:sz w:val="28"/>
                <w:szCs w:val="28"/>
                <w:lang w:val="en-US"/>
              </w:rPr>
              <w:t>AWS S3 / Google Cloud Storage</w:t>
            </w:r>
          </w:p>
        </w:tc>
        <w:tc>
          <w:tcPr>
            <w:tcW w:w="0" w:type="auto"/>
            <w:vAlign w:val="center"/>
            <w:hideMark/>
          </w:tcPr>
          <w:p w14:paraId="2252C95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et archivage des logs et fichiers de configuration.</w:t>
            </w:r>
          </w:p>
        </w:tc>
      </w:tr>
      <w:tr w:rsidR="00624BC4" w:rsidRPr="00624BC4" w14:paraId="57BDDB5A" w14:textId="77777777" w:rsidTr="00624BC4">
        <w:trPr>
          <w:tblCellSpacing w:w="15" w:type="dxa"/>
        </w:trPr>
        <w:tc>
          <w:tcPr>
            <w:tcW w:w="0" w:type="auto"/>
            <w:vAlign w:val="center"/>
            <w:hideMark/>
          </w:tcPr>
          <w:p w14:paraId="25D7BE38" w14:textId="77777777" w:rsidR="00624BC4" w:rsidRPr="00624BC4" w:rsidRDefault="00624BC4" w:rsidP="00624BC4">
            <w:pPr>
              <w:rPr>
                <w:rFonts w:ascii="Arial" w:eastAsia="Times New Roman" w:hAnsi="Arial" w:cs="Arial"/>
                <w:sz w:val="28"/>
                <w:szCs w:val="28"/>
                <w:lang w:val="en-US"/>
              </w:rPr>
            </w:pPr>
            <w:r w:rsidRPr="00624BC4">
              <w:rPr>
                <w:rFonts w:ascii="Arial" w:eastAsia="Times New Roman" w:hAnsi="Arial" w:cs="Arial"/>
                <w:b/>
                <w:bCs/>
                <w:sz w:val="28"/>
                <w:szCs w:val="28"/>
                <w:lang w:val="en-US"/>
              </w:rPr>
              <w:t>PostgreSQL WAL (Write-Ahead Logging)</w:t>
            </w:r>
          </w:p>
        </w:tc>
        <w:tc>
          <w:tcPr>
            <w:tcW w:w="0" w:type="auto"/>
            <w:vAlign w:val="center"/>
            <w:hideMark/>
          </w:tcPr>
          <w:p w14:paraId="60A93E09"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Capture des transactions en temps réel pour les bases de données relationnelles.</w:t>
            </w:r>
          </w:p>
        </w:tc>
      </w:tr>
      <w:tr w:rsidR="00624BC4" w:rsidRPr="00624BC4" w14:paraId="0ACEE5D1" w14:textId="77777777" w:rsidTr="00624BC4">
        <w:trPr>
          <w:tblCellSpacing w:w="15" w:type="dxa"/>
        </w:trPr>
        <w:tc>
          <w:tcPr>
            <w:tcW w:w="0" w:type="auto"/>
            <w:vAlign w:val="center"/>
            <w:hideMark/>
          </w:tcPr>
          <w:p w14:paraId="2994DDBE"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MongoDB Atlas Backup</w:t>
            </w:r>
          </w:p>
        </w:tc>
        <w:tc>
          <w:tcPr>
            <w:tcW w:w="0" w:type="auto"/>
            <w:vAlign w:val="center"/>
            <w:hideMark/>
          </w:tcPr>
          <w:p w14:paraId="4F0B97E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automatique des bases NoSQL.</w:t>
            </w:r>
          </w:p>
        </w:tc>
      </w:tr>
      <w:tr w:rsidR="00624BC4" w:rsidRPr="00624BC4" w14:paraId="1757E292" w14:textId="77777777" w:rsidTr="00624BC4">
        <w:trPr>
          <w:tblCellSpacing w:w="15" w:type="dxa"/>
        </w:trPr>
        <w:tc>
          <w:tcPr>
            <w:tcW w:w="0" w:type="auto"/>
            <w:vAlign w:val="center"/>
            <w:hideMark/>
          </w:tcPr>
          <w:p w14:paraId="3E532A3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 xml:space="preserve">Veeam Backup &amp; </w:t>
            </w:r>
            <w:proofErr w:type="spellStart"/>
            <w:r w:rsidRPr="00624BC4">
              <w:rPr>
                <w:rFonts w:ascii="Arial" w:eastAsia="Times New Roman" w:hAnsi="Arial" w:cs="Arial"/>
                <w:b/>
                <w:bCs/>
                <w:sz w:val="28"/>
                <w:szCs w:val="28"/>
              </w:rPr>
              <w:t>Replication</w:t>
            </w:r>
            <w:proofErr w:type="spellEnd"/>
          </w:p>
        </w:tc>
        <w:tc>
          <w:tcPr>
            <w:tcW w:w="0" w:type="auto"/>
            <w:vAlign w:val="center"/>
            <w:hideMark/>
          </w:tcPr>
          <w:p w14:paraId="1786542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Solution de sauvegarde pour les machines virtuelles et serveurs on-</w:t>
            </w:r>
            <w:proofErr w:type="spellStart"/>
            <w:r w:rsidRPr="00624BC4">
              <w:rPr>
                <w:rFonts w:ascii="Arial" w:eastAsia="Times New Roman" w:hAnsi="Arial" w:cs="Arial"/>
                <w:sz w:val="28"/>
                <w:szCs w:val="28"/>
              </w:rPr>
              <w:t>premise</w:t>
            </w:r>
            <w:proofErr w:type="spellEnd"/>
            <w:r w:rsidRPr="00624BC4">
              <w:rPr>
                <w:rFonts w:ascii="Arial" w:eastAsia="Times New Roman" w:hAnsi="Arial" w:cs="Arial"/>
                <w:sz w:val="28"/>
                <w:szCs w:val="28"/>
              </w:rPr>
              <w:t>.</w:t>
            </w:r>
          </w:p>
        </w:tc>
      </w:tr>
      <w:tr w:rsidR="00624BC4" w:rsidRPr="00624BC4" w14:paraId="343E5C9C" w14:textId="77777777" w:rsidTr="00624BC4">
        <w:trPr>
          <w:tblCellSpacing w:w="15" w:type="dxa"/>
        </w:trPr>
        <w:tc>
          <w:tcPr>
            <w:tcW w:w="0" w:type="auto"/>
            <w:vAlign w:val="center"/>
            <w:hideMark/>
          </w:tcPr>
          <w:p w14:paraId="219BB29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Snapshots AWS/GCP</w:t>
            </w:r>
          </w:p>
        </w:tc>
        <w:tc>
          <w:tcPr>
            <w:tcW w:w="0" w:type="auto"/>
            <w:vAlign w:val="center"/>
            <w:hideMark/>
          </w:tcPr>
          <w:p w14:paraId="6D1E08A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rapide des VM et disques attachés.</w:t>
            </w:r>
          </w:p>
        </w:tc>
      </w:tr>
      <w:tr w:rsidR="00624BC4" w:rsidRPr="00624BC4" w14:paraId="2435FC0C" w14:textId="77777777" w:rsidTr="00624BC4">
        <w:trPr>
          <w:tblCellSpacing w:w="15" w:type="dxa"/>
        </w:trPr>
        <w:tc>
          <w:tcPr>
            <w:tcW w:w="0" w:type="auto"/>
            <w:vAlign w:val="center"/>
            <w:hideMark/>
          </w:tcPr>
          <w:p w14:paraId="5773AF34" w14:textId="77777777" w:rsidR="00624BC4" w:rsidRPr="00624BC4" w:rsidRDefault="00624BC4" w:rsidP="00624BC4">
            <w:pPr>
              <w:rPr>
                <w:rFonts w:ascii="Arial" w:eastAsia="Times New Roman" w:hAnsi="Arial" w:cs="Arial"/>
                <w:sz w:val="28"/>
                <w:szCs w:val="28"/>
              </w:rPr>
            </w:pPr>
            <w:proofErr w:type="spellStart"/>
            <w:r w:rsidRPr="00624BC4">
              <w:rPr>
                <w:rFonts w:ascii="Arial" w:eastAsia="Times New Roman" w:hAnsi="Arial" w:cs="Arial"/>
                <w:b/>
                <w:bCs/>
                <w:sz w:val="28"/>
                <w:szCs w:val="28"/>
              </w:rPr>
              <w:t>Rsnapshot</w:t>
            </w:r>
            <w:proofErr w:type="spellEnd"/>
            <w:r w:rsidRPr="00624BC4">
              <w:rPr>
                <w:rFonts w:ascii="Arial" w:eastAsia="Times New Roman" w:hAnsi="Arial" w:cs="Arial"/>
                <w:b/>
                <w:bCs/>
                <w:sz w:val="28"/>
                <w:szCs w:val="28"/>
              </w:rPr>
              <w:t xml:space="preserve"> + </w:t>
            </w:r>
            <w:proofErr w:type="spellStart"/>
            <w:r w:rsidRPr="00624BC4">
              <w:rPr>
                <w:rFonts w:ascii="Arial" w:eastAsia="Times New Roman" w:hAnsi="Arial" w:cs="Arial"/>
                <w:b/>
                <w:bCs/>
                <w:sz w:val="28"/>
                <w:szCs w:val="28"/>
              </w:rPr>
              <w:t>Rclone</w:t>
            </w:r>
            <w:proofErr w:type="spellEnd"/>
          </w:p>
        </w:tc>
        <w:tc>
          <w:tcPr>
            <w:tcW w:w="0" w:type="auto"/>
            <w:vAlign w:val="center"/>
            <w:hideMark/>
          </w:tcPr>
          <w:p w14:paraId="0C15324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Synchronisation des sauvegardes entre on-</w:t>
            </w:r>
            <w:proofErr w:type="spellStart"/>
            <w:r w:rsidRPr="00624BC4">
              <w:rPr>
                <w:rFonts w:ascii="Arial" w:eastAsia="Times New Roman" w:hAnsi="Arial" w:cs="Arial"/>
                <w:sz w:val="28"/>
                <w:szCs w:val="28"/>
              </w:rPr>
              <w:t>premise</w:t>
            </w:r>
            <w:proofErr w:type="spellEnd"/>
            <w:r w:rsidRPr="00624BC4">
              <w:rPr>
                <w:rFonts w:ascii="Arial" w:eastAsia="Times New Roman" w:hAnsi="Arial" w:cs="Arial"/>
                <w:sz w:val="28"/>
                <w:szCs w:val="28"/>
              </w:rPr>
              <w:t xml:space="preserve"> et cloud.</w:t>
            </w:r>
          </w:p>
        </w:tc>
      </w:tr>
    </w:tbl>
    <w:p w14:paraId="46132BAE" w14:textId="706C3BBD" w:rsidR="00624BC4" w:rsidRPr="00624BC4" w:rsidRDefault="00624BC4" w:rsidP="00624BC4">
      <w:pPr>
        <w:rPr>
          <w:rFonts w:ascii="Arial" w:eastAsia="Times New Roman" w:hAnsi="Arial" w:cs="Arial"/>
          <w:sz w:val="28"/>
          <w:szCs w:val="28"/>
        </w:rPr>
      </w:pPr>
    </w:p>
    <w:p w14:paraId="791DE34D"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687F8B73" w14:textId="0059339E"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5. Sécurisation des Sauvegardes</w:t>
      </w:r>
    </w:p>
    <w:p w14:paraId="0015A16F"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w:t>
      </w:r>
      <w:r w:rsidRPr="00624BC4">
        <w:rPr>
          <w:rFonts w:ascii="Arial" w:eastAsia="Times New Roman" w:hAnsi="Arial" w:cs="Arial"/>
          <w:b/>
          <w:bCs/>
          <w:sz w:val="28"/>
          <w:szCs w:val="28"/>
        </w:rPr>
        <w:t>sécurité des sauvegardes</w:t>
      </w:r>
      <w:r w:rsidRPr="00624BC4">
        <w:rPr>
          <w:rFonts w:ascii="Arial" w:eastAsia="Times New Roman" w:hAnsi="Arial" w:cs="Arial"/>
          <w:sz w:val="28"/>
          <w:szCs w:val="28"/>
        </w:rPr>
        <w:t xml:space="preserve"> est une priorité pour éviter toute fuite ou altération des données.</w:t>
      </w:r>
    </w:p>
    <w:p w14:paraId="58DECCF4"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Chiffrement AES-256</w:t>
      </w:r>
      <w:r w:rsidRPr="00624BC4">
        <w:rPr>
          <w:rFonts w:ascii="Arial" w:eastAsia="Times New Roman" w:hAnsi="Arial" w:cs="Arial"/>
          <w:sz w:val="28"/>
          <w:szCs w:val="28"/>
        </w:rPr>
        <w:t xml:space="preserve"> des sauvegardes avant stockage.</w:t>
      </w:r>
    </w:p>
    <w:p w14:paraId="76699E3B"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Authentification Multi-Facteurs (2FA)</w:t>
      </w:r>
      <w:r w:rsidRPr="00624BC4">
        <w:rPr>
          <w:rFonts w:ascii="Arial" w:eastAsia="Times New Roman" w:hAnsi="Arial" w:cs="Arial"/>
          <w:sz w:val="28"/>
          <w:szCs w:val="28"/>
        </w:rPr>
        <w:t xml:space="preserve"> pour accéder aux données sauvegardées.</w:t>
      </w:r>
    </w:p>
    <w:p w14:paraId="4CE832FF"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Segmentation réseau</w:t>
      </w:r>
      <w:r w:rsidRPr="00624BC4">
        <w:rPr>
          <w:rFonts w:ascii="Arial" w:eastAsia="Times New Roman" w:hAnsi="Arial" w:cs="Arial"/>
          <w:sz w:val="28"/>
          <w:szCs w:val="28"/>
        </w:rPr>
        <w:t xml:space="preserve"> entre les environnements de production et de sauvegarde.</w:t>
      </w:r>
    </w:p>
    <w:p w14:paraId="02F93A54"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 de restauration régulier</w:t>
      </w:r>
      <w:r w:rsidRPr="00624BC4">
        <w:rPr>
          <w:rFonts w:ascii="Arial" w:eastAsia="Times New Roman" w:hAnsi="Arial" w:cs="Arial"/>
          <w:sz w:val="28"/>
          <w:szCs w:val="28"/>
        </w:rPr>
        <w:t xml:space="preserve"> pour valider l’intégrité des sauvegardes et leur bon fonctionnement.</w:t>
      </w:r>
    </w:p>
    <w:p w14:paraId="2E3F6C41" w14:textId="0AA5F5F1" w:rsidR="00624BC4" w:rsidRPr="00624BC4" w:rsidRDefault="00624BC4" w:rsidP="00624BC4">
      <w:pPr>
        <w:rPr>
          <w:rFonts w:ascii="Arial" w:eastAsia="Times New Roman" w:hAnsi="Arial" w:cs="Arial"/>
          <w:sz w:val="28"/>
          <w:szCs w:val="28"/>
        </w:rPr>
      </w:pPr>
    </w:p>
    <w:p w14:paraId="5228B4E2"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6. Politique de Rétention et de Suppression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79"/>
        <w:gridCol w:w="3319"/>
        <w:gridCol w:w="3492"/>
      </w:tblGrid>
      <w:tr w:rsidR="00624BC4" w:rsidRPr="00624BC4" w14:paraId="0D698C1A" w14:textId="77777777" w:rsidTr="00624BC4">
        <w:trPr>
          <w:tblHeader/>
          <w:tblCellSpacing w:w="15" w:type="dxa"/>
        </w:trPr>
        <w:tc>
          <w:tcPr>
            <w:tcW w:w="0" w:type="auto"/>
            <w:vAlign w:val="center"/>
            <w:hideMark/>
          </w:tcPr>
          <w:p w14:paraId="7EB0269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Donnée</w:t>
            </w:r>
          </w:p>
        </w:tc>
        <w:tc>
          <w:tcPr>
            <w:tcW w:w="0" w:type="auto"/>
            <w:vAlign w:val="center"/>
            <w:hideMark/>
          </w:tcPr>
          <w:p w14:paraId="46C4EBDC"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Durée de Conservation</w:t>
            </w:r>
          </w:p>
        </w:tc>
        <w:tc>
          <w:tcPr>
            <w:tcW w:w="0" w:type="auto"/>
            <w:vAlign w:val="center"/>
            <w:hideMark/>
          </w:tcPr>
          <w:p w14:paraId="0B992693"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Méthode de Suppression</w:t>
            </w:r>
          </w:p>
        </w:tc>
      </w:tr>
      <w:tr w:rsidR="00624BC4" w:rsidRPr="00624BC4" w14:paraId="4B33C241" w14:textId="77777777" w:rsidTr="00624BC4">
        <w:trPr>
          <w:tblCellSpacing w:w="15" w:type="dxa"/>
        </w:trPr>
        <w:tc>
          <w:tcPr>
            <w:tcW w:w="0" w:type="auto"/>
            <w:vAlign w:val="center"/>
            <w:hideMark/>
          </w:tcPr>
          <w:p w14:paraId="25308BDA"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Données des clients actifs</w:t>
            </w:r>
          </w:p>
        </w:tc>
        <w:tc>
          <w:tcPr>
            <w:tcW w:w="0" w:type="auto"/>
            <w:vAlign w:val="center"/>
            <w:hideMark/>
          </w:tcPr>
          <w:p w14:paraId="5271EBD5"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90 jours après suppression du compte</w:t>
            </w:r>
          </w:p>
        </w:tc>
        <w:tc>
          <w:tcPr>
            <w:tcW w:w="0" w:type="auto"/>
            <w:vAlign w:val="center"/>
            <w:hideMark/>
          </w:tcPr>
          <w:p w14:paraId="777128B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Suppression sécurisée (GDPR compliant)</w:t>
            </w:r>
          </w:p>
        </w:tc>
      </w:tr>
      <w:tr w:rsidR="00624BC4" w:rsidRPr="00624BC4" w14:paraId="5C53EBA4" w14:textId="77777777" w:rsidTr="00624BC4">
        <w:trPr>
          <w:tblCellSpacing w:w="15" w:type="dxa"/>
        </w:trPr>
        <w:tc>
          <w:tcPr>
            <w:tcW w:w="0" w:type="auto"/>
            <w:vAlign w:val="center"/>
            <w:hideMark/>
          </w:tcPr>
          <w:p w14:paraId="1BB0266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Logs applicatifs</w:t>
            </w:r>
          </w:p>
        </w:tc>
        <w:tc>
          <w:tcPr>
            <w:tcW w:w="0" w:type="auto"/>
            <w:vAlign w:val="center"/>
            <w:hideMark/>
          </w:tcPr>
          <w:p w14:paraId="4FBF3C9A"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30 jours</w:t>
            </w:r>
          </w:p>
        </w:tc>
        <w:tc>
          <w:tcPr>
            <w:tcW w:w="0" w:type="auto"/>
            <w:vAlign w:val="center"/>
            <w:hideMark/>
          </w:tcPr>
          <w:p w14:paraId="7684B65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Purge automatique</w:t>
            </w:r>
          </w:p>
        </w:tc>
      </w:tr>
      <w:tr w:rsidR="00624BC4" w:rsidRPr="00624BC4" w14:paraId="5BE98A64" w14:textId="77777777" w:rsidTr="00624BC4">
        <w:trPr>
          <w:tblCellSpacing w:w="15" w:type="dxa"/>
        </w:trPr>
        <w:tc>
          <w:tcPr>
            <w:tcW w:w="0" w:type="auto"/>
            <w:vAlign w:val="center"/>
            <w:hideMark/>
          </w:tcPr>
          <w:p w14:paraId="1A83C9B9"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Snapshots système</w:t>
            </w:r>
          </w:p>
        </w:tc>
        <w:tc>
          <w:tcPr>
            <w:tcW w:w="0" w:type="auto"/>
            <w:vAlign w:val="center"/>
            <w:hideMark/>
          </w:tcPr>
          <w:p w14:paraId="4CDE7B3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180 jours</w:t>
            </w:r>
          </w:p>
        </w:tc>
        <w:tc>
          <w:tcPr>
            <w:tcW w:w="0" w:type="auto"/>
            <w:vAlign w:val="center"/>
            <w:hideMark/>
          </w:tcPr>
          <w:p w14:paraId="0E2927D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Rotation automatisée</w:t>
            </w:r>
          </w:p>
        </w:tc>
      </w:tr>
      <w:tr w:rsidR="00624BC4" w:rsidRPr="00624BC4" w14:paraId="7D20A5F3" w14:textId="77777777" w:rsidTr="00624BC4">
        <w:trPr>
          <w:tblCellSpacing w:w="15" w:type="dxa"/>
        </w:trPr>
        <w:tc>
          <w:tcPr>
            <w:tcW w:w="0" w:type="auto"/>
            <w:vAlign w:val="center"/>
            <w:hideMark/>
          </w:tcPr>
          <w:p w14:paraId="296EF5C5"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Modèles IA archivés</w:t>
            </w:r>
          </w:p>
        </w:tc>
        <w:tc>
          <w:tcPr>
            <w:tcW w:w="0" w:type="auto"/>
            <w:vAlign w:val="center"/>
            <w:hideMark/>
          </w:tcPr>
          <w:p w14:paraId="20D75F6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6 mois</w:t>
            </w:r>
          </w:p>
        </w:tc>
        <w:tc>
          <w:tcPr>
            <w:tcW w:w="0" w:type="auto"/>
            <w:vAlign w:val="center"/>
            <w:hideMark/>
          </w:tcPr>
          <w:p w14:paraId="0174E92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Suppression chiffrée</w:t>
            </w:r>
          </w:p>
        </w:tc>
      </w:tr>
    </w:tbl>
    <w:p w14:paraId="7674E558" w14:textId="77777777" w:rsidR="00624BC4" w:rsidRDefault="00624BC4">
      <w:pPr>
        <w:rPr>
          <w:rFonts w:ascii="Arial" w:eastAsia="Arial" w:hAnsi="Arial" w:cs="Arial"/>
          <w:color w:val="666666"/>
          <w:sz w:val="24"/>
          <w:szCs w:val="24"/>
        </w:rPr>
      </w:pPr>
      <w:r>
        <w:rPr>
          <w:rFonts w:ascii="Arial" w:eastAsia="Arial" w:hAnsi="Arial" w:cs="Arial"/>
          <w:color w:val="666666"/>
          <w:sz w:val="24"/>
          <w:szCs w:val="24"/>
        </w:rPr>
        <w:br w:type="page"/>
      </w:r>
    </w:p>
    <w:p w14:paraId="4855CBD6" w14:textId="3F95F215"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12.4.2 Plans de reprise après sinistre</w:t>
      </w:r>
    </w:p>
    <w:p w14:paraId="1E79A9C2" w14:textId="77777777" w:rsidR="00EB5694" w:rsidRDefault="00EB5694">
      <w:pPr>
        <w:spacing w:line="200" w:lineRule="exact"/>
        <w:rPr>
          <w:sz w:val="20"/>
          <w:szCs w:val="20"/>
        </w:rPr>
      </w:pPr>
    </w:p>
    <w:p w14:paraId="0E3C20CA" w14:textId="4F523EE2" w:rsidR="00585E28" w:rsidRPr="00585E28" w:rsidRDefault="00585E28" w:rsidP="00585E28">
      <w:pPr>
        <w:spacing w:before="100" w:beforeAutospacing="1" w:after="100" w:afterAutospacing="1"/>
        <w:rPr>
          <w:rFonts w:ascii="Arial" w:eastAsia="Times New Roman" w:hAnsi="Arial" w:cs="Arial"/>
          <w:sz w:val="28"/>
          <w:szCs w:val="28"/>
        </w:rPr>
      </w:pPr>
      <w:r w:rsidRPr="00585E28">
        <w:rPr>
          <w:rFonts w:ascii="Arial" w:eastAsia="Times New Roman" w:hAnsi="Arial" w:cs="Arial"/>
          <w:sz w:val="28"/>
          <w:szCs w:val="28"/>
        </w:rPr>
        <w:t xml:space="preserve">Le </w:t>
      </w:r>
      <w:r w:rsidRPr="00585E28">
        <w:rPr>
          <w:rFonts w:ascii="Arial" w:eastAsia="Times New Roman" w:hAnsi="Arial" w:cs="Arial"/>
          <w:b/>
          <w:bCs/>
          <w:sz w:val="28"/>
          <w:szCs w:val="28"/>
        </w:rPr>
        <w:t>Plan de Reprise Après Sinistre (PRAS ou DRP)</w:t>
      </w:r>
      <w:r w:rsidRPr="00585E28">
        <w:rPr>
          <w:rFonts w:ascii="Arial" w:eastAsia="Times New Roman" w:hAnsi="Arial" w:cs="Arial"/>
          <w:sz w:val="28"/>
          <w:szCs w:val="28"/>
        </w:rPr>
        <w:t xml:space="preserve"> de </w:t>
      </w:r>
      <w:proofErr w:type="spellStart"/>
      <w:r w:rsidRPr="00585E28">
        <w:rPr>
          <w:rFonts w:ascii="Arial" w:eastAsia="Times New Roman" w:hAnsi="Arial" w:cs="Arial"/>
          <w:sz w:val="28"/>
          <w:szCs w:val="28"/>
        </w:rPr>
        <w:t>NexaCore</w:t>
      </w:r>
      <w:proofErr w:type="spellEnd"/>
      <w:r w:rsidRPr="00585E28">
        <w:rPr>
          <w:rFonts w:ascii="Arial" w:eastAsia="Times New Roman" w:hAnsi="Arial" w:cs="Arial"/>
          <w:sz w:val="28"/>
          <w:szCs w:val="28"/>
        </w:rPr>
        <w:t xml:space="preserve"> définit les </w:t>
      </w:r>
      <w:r w:rsidRPr="00585E28">
        <w:rPr>
          <w:rFonts w:ascii="Arial" w:eastAsia="Times New Roman" w:hAnsi="Arial" w:cs="Arial"/>
          <w:b/>
          <w:bCs/>
          <w:sz w:val="28"/>
          <w:szCs w:val="28"/>
        </w:rPr>
        <w:t>processus, outils et mesures</w:t>
      </w:r>
      <w:r w:rsidRPr="00585E28">
        <w:rPr>
          <w:rFonts w:ascii="Arial" w:eastAsia="Times New Roman" w:hAnsi="Arial" w:cs="Arial"/>
          <w:sz w:val="28"/>
          <w:szCs w:val="28"/>
        </w:rPr>
        <w:t xml:space="preserve"> à mettre en place pour </w:t>
      </w:r>
      <w:r w:rsidRPr="00585E28">
        <w:rPr>
          <w:rFonts w:ascii="Arial" w:eastAsia="Times New Roman" w:hAnsi="Arial" w:cs="Arial"/>
          <w:b/>
          <w:bCs/>
          <w:sz w:val="28"/>
          <w:szCs w:val="28"/>
        </w:rPr>
        <w:t>assurer la continuité des opérations en cas d’incident majeur</w:t>
      </w:r>
      <w:r w:rsidRPr="00585E28">
        <w:rPr>
          <w:rFonts w:ascii="Arial" w:eastAsia="Times New Roman" w:hAnsi="Arial" w:cs="Arial"/>
          <w:sz w:val="28"/>
          <w:szCs w:val="28"/>
        </w:rPr>
        <w:t xml:space="preserve">, tel qu’une </w:t>
      </w:r>
      <w:r w:rsidRPr="00585E28">
        <w:rPr>
          <w:rFonts w:ascii="Arial" w:eastAsia="Times New Roman" w:hAnsi="Arial" w:cs="Arial"/>
          <w:b/>
          <w:bCs/>
          <w:sz w:val="28"/>
          <w:szCs w:val="28"/>
        </w:rPr>
        <w:t>panne matérielle, une cyberattaque, une erreur humaine ou une catastrophe naturelle</w:t>
      </w:r>
      <w:r w:rsidRPr="00585E28">
        <w:rPr>
          <w:rFonts w:ascii="Arial" w:eastAsia="Times New Roman" w:hAnsi="Arial" w:cs="Arial"/>
          <w:sz w:val="28"/>
          <w:szCs w:val="28"/>
        </w:rPr>
        <w:t xml:space="preserve">. L’objectif est de </w:t>
      </w:r>
      <w:r w:rsidRPr="00585E28">
        <w:rPr>
          <w:rFonts w:ascii="Arial" w:eastAsia="Times New Roman" w:hAnsi="Arial" w:cs="Arial"/>
          <w:b/>
          <w:bCs/>
          <w:sz w:val="28"/>
          <w:szCs w:val="28"/>
        </w:rPr>
        <w:t>minimiser l’impact des interruptions, garantir l’intégrité des données et assurer une reprise rapide des services</w:t>
      </w:r>
      <w:r w:rsidRPr="00585E28">
        <w:rPr>
          <w:rFonts w:ascii="Arial" w:eastAsia="Times New Roman" w:hAnsi="Arial" w:cs="Arial"/>
          <w:sz w:val="28"/>
          <w:szCs w:val="28"/>
        </w:rPr>
        <w:t>.</w:t>
      </w:r>
    </w:p>
    <w:p w14:paraId="33C29005" w14:textId="77777777"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t>1. Objectifs du DRP</w:t>
      </w:r>
    </w:p>
    <w:p w14:paraId="4A1BD0DB"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Assurer la continuité des services</w:t>
      </w:r>
      <w:r w:rsidRPr="00585E28">
        <w:rPr>
          <w:rFonts w:ascii="Arial" w:eastAsia="Times New Roman" w:hAnsi="Arial" w:cs="Arial"/>
          <w:sz w:val="28"/>
          <w:szCs w:val="28"/>
        </w:rPr>
        <w:t xml:space="preserve"> en cas de panne ou de cyberattaque.</w:t>
      </w:r>
    </w:p>
    <w:p w14:paraId="28282E83"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Garantir la récupération rapide des données</w:t>
      </w:r>
      <w:r w:rsidRPr="00585E28">
        <w:rPr>
          <w:rFonts w:ascii="Arial" w:eastAsia="Times New Roman" w:hAnsi="Arial" w:cs="Arial"/>
          <w:sz w:val="28"/>
          <w:szCs w:val="28"/>
        </w:rPr>
        <w:t xml:space="preserve"> et des infrastructures critiques.</w:t>
      </w:r>
    </w:p>
    <w:p w14:paraId="288D1FF9"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Minimiser les pertes de données</w:t>
      </w:r>
      <w:r w:rsidRPr="00585E28">
        <w:rPr>
          <w:rFonts w:ascii="Arial" w:eastAsia="Times New Roman" w:hAnsi="Arial" w:cs="Arial"/>
          <w:sz w:val="28"/>
          <w:szCs w:val="28"/>
        </w:rPr>
        <w:t xml:space="preserve"> en s’appuyant sur une stratégie de sauvegarde efficace.</w:t>
      </w:r>
    </w:p>
    <w:p w14:paraId="491058C4"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Respecter les exigences de conformité (RGPD, ISO 27001)</w:t>
      </w:r>
      <w:r w:rsidRPr="00585E28">
        <w:rPr>
          <w:rFonts w:ascii="Arial" w:eastAsia="Times New Roman" w:hAnsi="Arial" w:cs="Arial"/>
          <w:sz w:val="28"/>
          <w:szCs w:val="28"/>
        </w:rPr>
        <w:t xml:space="preserve"> en sécurisant les processus de restauration.</w:t>
      </w:r>
    </w:p>
    <w:p w14:paraId="54C22381" w14:textId="1B01F441"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Éviter les pertes financières et les impacts négatifs sur la satisfaction client</w:t>
      </w:r>
      <w:r w:rsidRPr="00585E28">
        <w:rPr>
          <w:rFonts w:ascii="Arial" w:eastAsia="Times New Roman" w:hAnsi="Arial" w:cs="Arial"/>
          <w:sz w:val="28"/>
          <w:szCs w:val="28"/>
        </w:rPr>
        <w:t>.</w:t>
      </w:r>
    </w:p>
    <w:p w14:paraId="7BF9DEDF"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36D8E687" w14:textId="35042B32"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lastRenderedPageBreak/>
        <w:t>2. Identification des Risques et Scénarios de Sinistre</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295"/>
        <w:gridCol w:w="2953"/>
        <w:gridCol w:w="2882"/>
      </w:tblGrid>
      <w:tr w:rsidR="00585E28" w:rsidRPr="00585E28" w14:paraId="653C83B5" w14:textId="77777777" w:rsidTr="00585E28">
        <w:trPr>
          <w:tblHeader/>
          <w:tblCellSpacing w:w="15" w:type="dxa"/>
        </w:trPr>
        <w:tc>
          <w:tcPr>
            <w:tcW w:w="0" w:type="auto"/>
            <w:vAlign w:val="center"/>
            <w:hideMark/>
          </w:tcPr>
          <w:p w14:paraId="3A109AA4"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Type de Sinistre</w:t>
            </w:r>
          </w:p>
        </w:tc>
        <w:tc>
          <w:tcPr>
            <w:tcW w:w="0" w:type="auto"/>
            <w:vAlign w:val="center"/>
            <w:hideMark/>
          </w:tcPr>
          <w:p w14:paraId="2A095800"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Impact Potentiel</w:t>
            </w:r>
          </w:p>
        </w:tc>
        <w:tc>
          <w:tcPr>
            <w:tcW w:w="0" w:type="auto"/>
            <w:vAlign w:val="center"/>
            <w:hideMark/>
          </w:tcPr>
          <w:p w14:paraId="4381CA59"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Mesures Préventives</w:t>
            </w:r>
          </w:p>
        </w:tc>
      </w:tr>
      <w:tr w:rsidR="00585E28" w:rsidRPr="00585E28" w14:paraId="21D4FA68" w14:textId="77777777" w:rsidTr="00585E28">
        <w:trPr>
          <w:tblCellSpacing w:w="15" w:type="dxa"/>
        </w:trPr>
        <w:tc>
          <w:tcPr>
            <w:tcW w:w="0" w:type="auto"/>
            <w:vAlign w:val="center"/>
            <w:hideMark/>
          </w:tcPr>
          <w:p w14:paraId="5D95AC9D"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Panne matérielle (serveurs, stockage)</w:t>
            </w:r>
          </w:p>
        </w:tc>
        <w:tc>
          <w:tcPr>
            <w:tcW w:w="0" w:type="auto"/>
            <w:vAlign w:val="center"/>
            <w:hideMark/>
          </w:tcPr>
          <w:p w14:paraId="520BF886"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Indisponibilité des services, perte de données</w:t>
            </w:r>
          </w:p>
        </w:tc>
        <w:tc>
          <w:tcPr>
            <w:tcW w:w="0" w:type="auto"/>
            <w:vAlign w:val="center"/>
            <w:hideMark/>
          </w:tcPr>
          <w:p w14:paraId="3049FF54"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Redondance matérielle, auto-</w:t>
            </w:r>
            <w:proofErr w:type="spellStart"/>
            <w:r w:rsidRPr="00585E28">
              <w:rPr>
                <w:rFonts w:ascii="Arial" w:eastAsia="Times New Roman" w:hAnsi="Arial" w:cs="Arial"/>
                <w:sz w:val="28"/>
                <w:szCs w:val="28"/>
              </w:rPr>
              <w:t>scaling</w:t>
            </w:r>
            <w:proofErr w:type="spellEnd"/>
            <w:r w:rsidRPr="00585E28">
              <w:rPr>
                <w:rFonts w:ascii="Arial" w:eastAsia="Times New Roman" w:hAnsi="Arial" w:cs="Arial"/>
                <w:sz w:val="28"/>
                <w:szCs w:val="28"/>
              </w:rPr>
              <w:t xml:space="preserve"> cloud</w:t>
            </w:r>
          </w:p>
        </w:tc>
      </w:tr>
      <w:tr w:rsidR="00585E28" w:rsidRPr="00585E28" w14:paraId="7BBAAA1D" w14:textId="77777777" w:rsidTr="00585E28">
        <w:trPr>
          <w:tblCellSpacing w:w="15" w:type="dxa"/>
        </w:trPr>
        <w:tc>
          <w:tcPr>
            <w:tcW w:w="0" w:type="auto"/>
            <w:vAlign w:val="center"/>
            <w:hideMark/>
          </w:tcPr>
          <w:p w14:paraId="029726CD"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Défaillance logicielle</w:t>
            </w:r>
          </w:p>
        </w:tc>
        <w:tc>
          <w:tcPr>
            <w:tcW w:w="0" w:type="auto"/>
            <w:vAlign w:val="center"/>
            <w:hideMark/>
          </w:tcPr>
          <w:p w14:paraId="7BB830B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Interruption des services, bugs majeurs</w:t>
            </w:r>
          </w:p>
        </w:tc>
        <w:tc>
          <w:tcPr>
            <w:tcW w:w="0" w:type="auto"/>
            <w:vAlign w:val="center"/>
            <w:hideMark/>
          </w:tcPr>
          <w:p w14:paraId="643260D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Monitoring en temps réel, rollback automatisé</w:t>
            </w:r>
          </w:p>
        </w:tc>
      </w:tr>
      <w:tr w:rsidR="00585E28" w:rsidRPr="00585E28" w14:paraId="7F0F1442" w14:textId="77777777" w:rsidTr="00585E28">
        <w:trPr>
          <w:tblCellSpacing w:w="15" w:type="dxa"/>
        </w:trPr>
        <w:tc>
          <w:tcPr>
            <w:tcW w:w="0" w:type="auto"/>
            <w:vAlign w:val="center"/>
            <w:hideMark/>
          </w:tcPr>
          <w:p w14:paraId="431D24B4"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Cyberattaque (DDoS, ransomware, intrusion)</w:t>
            </w:r>
          </w:p>
        </w:tc>
        <w:tc>
          <w:tcPr>
            <w:tcW w:w="0" w:type="auto"/>
            <w:vAlign w:val="center"/>
            <w:hideMark/>
          </w:tcPr>
          <w:p w14:paraId="5015E52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Vol de données, altération des fichiers, blocage des services</w:t>
            </w:r>
          </w:p>
        </w:tc>
        <w:tc>
          <w:tcPr>
            <w:tcW w:w="0" w:type="auto"/>
            <w:vAlign w:val="center"/>
            <w:hideMark/>
          </w:tcPr>
          <w:p w14:paraId="730417B9"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Firewalls avancés, sauvegardes chiffrées, détection d’intrusion</w:t>
            </w:r>
          </w:p>
        </w:tc>
      </w:tr>
      <w:tr w:rsidR="00585E28" w:rsidRPr="00585E28" w14:paraId="6ACB4E46" w14:textId="77777777" w:rsidTr="00585E28">
        <w:trPr>
          <w:tblCellSpacing w:w="15" w:type="dxa"/>
        </w:trPr>
        <w:tc>
          <w:tcPr>
            <w:tcW w:w="0" w:type="auto"/>
            <w:vAlign w:val="center"/>
            <w:hideMark/>
          </w:tcPr>
          <w:p w14:paraId="00891227"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Erreur humaine (suppression accidentelle, mauvaise configuration)</w:t>
            </w:r>
          </w:p>
        </w:tc>
        <w:tc>
          <w:tcPr>
            <w:tcW w:w="0" w:type="auto"/>
            <w:vAlign w:val="center"/>
            <w:hideMark/>
          </w:tcPr>
          <w:p w14:paraId="258A247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Perte de données, crash système</w:t>
            </w:r>
          </w:p>
        </w:tc>
        <w:tc>
          <w:tcPr>
            <w:tcW w:w="0" w:type="auto"/>
            <w:vAlign w:val="center"/>
            <w:hideMark/>
          </w:tcPr>
          <w:p w14:paraId="3FA6530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Validation multi-niveaux, journalisation des actions</w:t>
            </w:r>
          </w:p>
        </w:tc>
      </w:tr>
      <w:tr w:rsidR="00585E28" w:rsidRPr="00585E28" w14:paraId="0C4EF2F8" w14:textId="77777777" w:rsidTr="00585E28">
        <w:trPr>
          <w:tblCellSpacing w:w="15" w:type="dxa"/>
        </w:trPr>
        <w:tc>
          <w:tcPr>
            <w:tcW w:w="0" w:type="auto"/>
            <w:vAlign w:val="center"/>
            <w:hideMark/>
          </w:tcPr>
          <w:p w14:paraId="1486D429"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Catastrophe naturelle (incendie, inondation, panne électrique)</w:t>
            </w:r>
          </w:p>
        </w:tc>
        <w:tc>
          <w:tcPr>
            <w:tcW w:w="0" w:type="auto"/>
            <w:vAlign w:val="center"/>
            <w:hideMark/>
          </w:tcPr>
          <w:p w14:paraId="1385DEC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Destruction physique des infrastructures</w:t>
            </w:r>
          </w:p>
        </w:tc>
        <w:tc>
          <w:tcPr>
            <w:tcW w:w="0" w:type="auto"/>
            <w:vAlign w:val="center"/>
            <w:hideMark/>
          </w:tcPr>
          <w:p w14:paraId="11BFF60C"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Réplication </w:t>
            </w:r>
            <w:proofErr w:type="spellStart"/>
            <w:r w:rsidRPr="00585E28">
              <w:rPr>
                <w:rFonts w:ascii="Arial" w:eastAsia="Times New Roman" w:hAnsi="Arial" w:cs="Arial"/>
                <w:sz w:val="28"/>
                <w:szCs w:val="28"/>
              </w:rPr>
              <w:t>multi-sites</w:t>
            </w:r>
            <w:proofErr w:type="spellEnd"/>
            <w:r w:rsidRPr="00585E28">
              <w:rPr>
                <w:rFonts w:ascii="Arial" w:eastAsia="Times New Roman" w:hAnsi="Arial" w:cs="Arial"/>
                <w:sz w:val="28"/>
                <w:szCs w:val="28"/>
              </w:rPr>
              <w:t>, serveurs de secours en cloud</w:t>
            </w:r>
          </w:p>
        </w:tc>
      </w:tr>
      <w:tr w:rsidR="00585E28" w:rsidRPr="00585E28" w14:paraId="6AE5C277" w14:textId="77777777" w:rsidTr="00585E28">
        <w:trPr>
          <w:tblCellSpacing w:w="15" w:type="dxa"/>
        </w:trPr>
        <w:tc>
          <w:tcPr>
            <w:tcW w:w="0" w:type="auto"/>
            <w:vAlign w:val="center"/>
            <w:hideMark/>
          </w:tcPr>
          <w:p w14:paraId="4BCBC7F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Panne réseau / fournisseur cloud</w:t>
            </w:r>
          </w:p>
        </w:tc>
        <w:tc>
          <w:tcPr>
            <w:tcW w:w="0" w:type="auto"/>
            <w:vAlign w:val="center"/>
            <w:hideMark/>
          </w:tcPr>
          <w:p w14:paraId="63C25D1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Indisponibilité du service, latence élevée</w:t>
            </w:r>
          </w:p>
        </w:tc>
        <w:tc>
          <w:tcPr>
            <w:tcW w:w="0" w:type="auto"/>
            <w:vAlign w:val="center"/>
            <w:hideMark/>
          </w:tcPr>
          <w:p w14:paraId="327919F6"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Redondance avec plusieurs fournisseurs (AWS, GCP, Azure)</w:t>
            </w:r>
          </w:p>
        </w:tc>
      </w:tr>
    </w:tbl>
    <w:p w14:paraId="0B622FBE" w14:textId="2CAEAC66" w:rsidR="00585E28" w:rsidRPr="00585E28" w:rsidRDefault="00585E28" w:rsidP="00585E28">
      <w:pPr>
        <w:rPr>
          <w:rFonts w:ascii="Arial" w:eastAsia="Times New Roman" w:hAnsi="Arial" w:cs="Arial"/>
          <w:sz w:val="28"/>
          <w:szCs w:val="28"/>
        </w:rPr>
      </w:pPr>
    </w:p>
    <w:p w14:paraId="7C2D900C"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50CE3DB3" w14:textId="44188831"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lastRenderedPageBreak/>
        <w:t>3. Stratégie de Reprise et Temps de Rétablissement</w:t>
      </w:r>
    </w:p>
    <w:p w14:paraId="1321E647" w14:textId="77777777" w:rsidR="00585E28" w:rsidRPr="00585E28" w:rsidRDefault="00585E28" w:rsidP="00585E28">
      <w:pPr>
        <w:spacing w:before="100" w:beforeAutospacing="1" w:after="100" w:afterAutospacing="1"/>
        <w:rPr>
          <w:rFonts w:ascii="Arial" w:eastAsia="Times New Roman" w:hAnsi="Arial" w:cs="Arial"/>
          <w:sz w:val="28"/>
          <w:szCs w:val="28"/>
        </w:rPr>
      </w:pPr>
      <w:r w:rsidRPr="00585E28">
        <w:rPr>
          <w:rFonts w:ascii="Arial" w:eastAsia="Times New Roman" w:hAnsi="Arial" w:cs="Arial"/>
          <w:sz w:val="28"/>
          <w:szCs w:val="28"/>
        </w:rPr>
        <w:t xml:space="preserve">La stratégie de reprise repose sur les </w:t>
      </w:r>
      <w:r w:rsidRPr="00585E28">
        <w:rPr>
          <w:rFonts w:ascii="Arial" w:eastAsia="Times New Roman" w:hAnsi="Arial" w:cs="Arial"/>
          <w:b/>
          <w:bCs/>
          <w:sz w:val="28"/>
          <w:szCs w:val="28"/>
        </w:rPr>
        <w:t>objectifs de continuité définis par les RTO et RPO</w:t>
      </w:r>
      <w:r w:rsidRPr="00585E28">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742"/>
        <w:gridCol w:w="2703"/>
        <w:gridCol w:w="2745"/>
      </w:tblGrid>
      <w:tr w:rsidR="00585E28" w:rsidRPr="00585E28" w14:paraId="025878C1" w14:textId="77777777" w:rsidTr="00585E28">
        <w:trPr>
          <w:tblHeader/>
          <w:tblCellSpacing w:w="15" w:type="dxa"/>
        </w:trPr>
        <w:tc>
          <w:tcPr>
            <w:tcW w:w="0" w:type="auto"/>
            <w:vAlign w:val="center"/>
            <w:hideMark/>
          </w:tcPr>
          <w:p w14:paraId="168BFB00"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Type de Service</w:t>
            </w:r>
          </w:p>
        </w:tc>
        <w:tc>
          <w:tcPr>
            <w:tcW w:w="0" w:type="auto"/>
            <w:vAlign w:val="center"/>
            <w:hideMark/>
          </w:tcPr>
          <w:p w14:paraId="1328F43D"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RTO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Time Objective)</w:t>
            </w:r>
          </w:p>
        </w:tc>
        <w:tc>
          <w:tcPr>
            <w:tcW w:w="0" w:type="auto"/>
            <w:vAlign w:val="center"/>
            <w:hideMark/>
          </w:tcPr>
          <w:p w14:paraId="252E7558"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RPO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Point Objective)</w:t>
            </w:r>
          </w:p>
        </w:tc>
      </w:tr>
      <w:tr w:rsidR="00585E28" w:rsidRPr="00585E28" w14:paraId="19DEA311" w14:textId="77777777" w:rsidTr="00585E28">
        <w:trPr>
          <w:tblCellSpacing w:w="15" w:type="dxa"/>
        </w:trPr>
        <w:tc>
          <w:tcPr>
            <w:tcW w:w="0" w:type="auto"/>
            <w:vAlign w:val="center"/>
            <w:hideMark/>
          </w:tcPr>
          <w:p w14:paraId="171D380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Base de données client (PostgreSQL, MongoDB)</w:t>
            </w:r>
          </w:p>
        </w:tc>
        <w:tc>
          <w:tcPr>
            <w:tcW w:w="0" w:type="auto"/>
            <w:vAlign w:val="center"/>
            <w:hideMark/>
          </w:tcPr>
          <w:p w14:paraId="56FBACC1"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15 minutes</w:t>
            </w:r>
          </w:p>
        </w:tc>
        <w:tc>
          <w:tcPr>
            <w:tcW w:w="0" w:type="auto"/>
            <w:vAlign w:val="center"/>
            <w:hideMark/>
          </w:tcPr>
          <w:p w14:paraId="101F3FC8"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&lt; 5 minutes</w:t>
            </w:r>
          </w:p>
        </w:tc>
      </w:tr>
      <w:tr w:rsidR="00585E28" w:rsidRPr="00585E28" w14:paraId="52FD9FC2" w14:textId="77777777" w:rsidTr="00585E28">
        <w:trPr>
          <w:tblCellSpacing w:w="15" w:type="dxa"/>
        </w:trPr>
        <w:tc>
          <w:tcPr>
            <w:tcW w:w="0" w:type="auto"/>
            <w:vAlign w:val="center"/>
            <w:hideMark/>
          </w:tcPr>
          <w:p w14:paraId="0D227AA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API et services web</w:t>
            </w:r>
          </w:p>
        </w:tc>
        <w:tc>
          <w:tcPr>
            <w:tcW w:w="0" w:type="auto"/>
            <w:vAlign w:val="center"/>
            <w:hideMark/>
          </w:tcPr>
          <w:p w14:paraId="7EC70F7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10 minutes</w:t>
            </w:r>
          </w:p>
        </w:tc>
        <w:tc>
          <w:tcPr>
            <w:tcW w:w="0" w:type="auto"/>
            <w:vAlign w:val="center"/>
            <w:hideMark/>
          </w:tcPr>
          <w:p w14:paraId="35A9ED33"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10 minutes</w:t>
            </w:r>
          </w:p>
        </w:tc>
      </w:tr>
      <w:tr w:rsidR="00585E28" w:rsidRPr="00585E28" w14:paraId="3A61EDC5" w14:textId="77777777" w:rsidTr="00585E28">
        <w:trPr>
          <w:tblCellSpacing w:w="15" w:type="dxa"/>
        </w:trPr>
        <w:tc>
          <w:tcPr>
            <w:tcW w:w="0" w:type="auto"/>
            <w:vAlign w:val="center"/>
            <w:hideMark/>
          </w:tcPr>
          <w:p w14:paraId="66E6B45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Modèles IA et pipelines de données</w:t>
            </w:r>
          </w:p>
        </w:tc>
        <w:tc>
          <w:tcPr>
            <w:tcW w:w="0" w:type="auto"/>
            <w:vAlign w:val="center"/>
            <w:hideMark/>
          </w:tcPr>
          <w:p w14:paraId="3BA11F6F"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30 minutes</w:t>
            </w:r>
          </w:p>
        </w:tc>
        <w:tc>
          <w:tcPr>
            <w:tcW w:w="0" w:type="auto"/>
            <w:vAlign w:val="center"/>
            <w:hideMark/>
          </w:tcPr>
          <w:p w14:paraId="2F3FB726"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 heure</w:t>
            </w:r>
          </w:p>
        </w:tc>
      </w:tr>
      <w:tr w:rsidR="00585E28" w:rsidRPr="00585E28" w14:paraId="4190CFE6" w14:textId="77777777" w:rsidTr="00585E28">
        <w:trPr>
          <w:tblCellSpacing w:w="15" w:type="dxa"/>
        </w:trPr>
        <w:tc>
          <w:tcPr>
            <w:tcW w:w="0" w:type="auto"/>
            <w:vAlign w:val="center"/>
            <w:hideMark/>
          </w:tcPr>
          <w:p w14:paraId="59EB648C" w14:textId="77777777" w:rsidR="00585E28" w:rsidRPr="00585E28" w:rsidRDefault="00585E28" w:rsidP="00585E28">
            <w:pPr>
              <w:rPr>
                <w:rFonts w:ascii="Arial" w:eastAsia="Times New Roman" w:hAnsi="Arial" w:cs="Arial"/>
                <w:sz w:val="28"/>
                <w:szCs w:val="28"/>
              </w:rPr>
            </w:pPr>
            <w:proofErr w:type="spellStart"/>
            <w:r w:rsidRPr="00585E28">
              <w:rPr>
                <w:rFonts w:ascii="Arial" w:eastAsia="Times New Roman" w:hAnsi="Arial" w:cs="Arial"/>
                <w:sz w:val="28"/>
                <w:szCs w:val="28"/>
              </w:rPr>
              <w:t>Dashboards</w:t>
            </w:r>
            <w:proofErr w:type="spellEnd"/>
            <w:r w:rsidRPr="00585E28">
              <w:rPr>
                <w:rFonts w:ascii="Arial" w:eastAsia="Times New Roman" w:hAnsi="Arial" w:cs="Arial"/>
                <w:sz w:val="28"/>
                <w:szCs w:val="28"/>
              </w:rPr>
              <w:t xml:space="preserve"> et </w:t>
            </w:r>
            <w:proofErr w:type="spellStart"/>
            <w:r w:rsidRPr="00585E28">
              <w:rPr>
                <w:rFonts w:ascii="Arial" w:eastAsia="Times New Roman" w:hAnsi="Arial" w:cs="Arial"/>
                <w:sz w:val="28"/>
                <w:szCs w:val="28"/>
              </w:rPr>
              <w:t>reporting</w:t>
            </w:r>
            <w:proofErr w:type="spellEnd"/>
          </w:p>
        </w:tc>
        <w:tc>
          <w:tcPr>
            <w:tcW w:w="0" w:type="auto"/>
            <w:vAlign w:val="center"/>
            <w:hideMark/>
          </w:tcPr>
          <w:p w14:paraId="367D41BA"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 heure</w:t>
            </w:r>
          </w:p>
        </w:tc>
        <w:tc>
          <w:tcPr>
            <w:tcW w:w="0" w:type="auto"/>
            <w:vAlign w:val="center"/>
            <w:hideMark/>
          </w:tcPr>
          <w:p w14:paraId="7E4F418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6 heures</w:t>
            </w:r>
          </w:p>
        </w:tc>
      </w:tr>
      <w:tr w:rsidR="00585E28" w:rsidRPr="00585E28" w14:paraId="10813543" w14:textId="77777777" w:rsidTr="00585E28">
        <w:trPr>
          <w:tblCellSpacing w:w="15" w:type="dxa"/>
        </w:trPr>
        <w:tc>
          <w:tcPr>
            <w:tcW w:w="0" w:type="auto"/>
            <w:vAlign w:val="center"/>
            <w:hideMark/>
          </w:tcPr>
          <w:p w14:paraId="6B8482E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Logs applicatifs</w:t>
            </w:r>
          </w:p>
        </w:tc>
        <w:tc>
          <w:tcPr>
            <w:tcW w:w="0" w:type="auto"/>
            <w:vAlign w:val="center"/>
            <w:hideMark/>
          </w:tcPr>
          <w:p w14:paraId="559E6AF3"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24 heures</w:t>
            </w:r>
          </w:p>
        </w:tc>
        <w:tc>
          <w:tcPr>
            <w:tcW w:w="0" w:type="auto"/>
            <w:vAlign w:val="center"/>
            <w:hideMark/>
          </w:tcPr>
          <w:p w14:paraId="3979CB83"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 jour</w:t>
            </w:r>
          </w:p>
        </w:tc>
      </w:tr>
    </w:tbl>
    <w:p w14:paraId="47E5088E" w14:textId="77777777" w:rsidR="00585E28" w:rsidRPr="00585E28" w:rsidRDefault="00585E28" w:rsidP="00585E28">
      <w:pPr>
        <w:numPr>
          <w:ilvl w:val="0"/>
          <w:numId w:val="272"/>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RTO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Time Objective)</w:t>
      </w:r>
      <w:r w:rsidRPr="00585E28">
        <w:rPr>
          <w:rFonts w:ascii="Arial" w:eastAsia="Times New Roman" w:hAnsi="Arial" w:cs="Arial"/>
          <w:sz w:val="28"/>
          <w:szCs w:val="28"/>
        </w:rPr>
        <w:t xml:space="preserve"> : Temps maximal accepté pour restaurer un service après un incident.</w:t>
      </w:r>
    </w:p>
    <w:p w14:paraId="388618C9" w14:textId="77777777" w:rsidR="00585E28" w:rsidRPr="00585E28" w:rsidRDefault="00585E28" w:rsidP="00585E28">
      <w:pPr>
        <w:numPr>
          <w:ilvl w:val="0"/>
          <w:numId w:val="272"/>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RPO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Point Objective)</w:t>
      </w:r>
      <w:r w:rsidRPr="00585E28">
        <w:rPr>
          <w:rFonts w:ascii="Arial" w:eastAsia="Times New Roman" w:hAnsi="Arial" w:cs="Arial"/>
          <w:sz w:val="28"/>
          <w:szCs w:val="28"/>
        </w:rPr>
        <w:t xml:space="preserve"> : Perte maximale de données tolérée en cas d’incident.</w:t>
      </w:r>
    </w:p>
    <w:p w14:paraId="0B71B1C3" w14:textId="6236233C" w:rsidR="00585E28" w:rsidRPr="00585E28" w:rsidRDefault="00585E28" w:rsidP="00585E28">
      <w:pPr>
        <w:rPr>
          <w:rFonts w:ascii="Arial" w:eastAsia="Times New Roman" w:hAnsi="Arial" w:cs="Arial"/>
          <w:sz w:val="28"/>
          <w:szCs w:val="28"/>
        </w:rPr>
      </w:pPr>
    </w:p>
    <w:p w14:paraId="23BD380B" w14:textId="77777777"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t>4. Plan de Restauration et Procédure de Reprise</w:t>
      </w:r>
    </w:p>
    <w:p w14:paraId="2D1BCC4C" w14:textId="77777777"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t>a) Détection et Notification</w:t>
      </w:r>
    </w:p>
    <w:p w14:paraId="1E795255" w14:textId="77777777" w:rsidR="00585E28" w:rsidRPr="00585E28" w:rsidRDefault="00585E28" w:rsidP="00585E28">
      <w:pPr>
        <w:numPr>
          <w:ilvl w:val="0"/>
          <w:numId w:val="273"/>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Surveillance 24/7</w:t>
      </w:r>
      <w:r w:rsidRPr="00585E28">
        <w:rPr>
          <w:rFonts w:ascii="Arial" w:eastAsia="Times New Roman" w:hAnsi="Arial" w:cs="Arial"/>
          <w:sz w:val="28"/>
          <w:szCs w:val="28"/>
        </w:rPr>
        <w:t xml:space="preserve"> avec </w:t>
      </w:r>
      <w:proofErr w:type="spellStart"/>
      <w:r w:rsidRPr="00585E28">
        <w:rPr>
          <w:rFonts w:ascii="Arial" w:eastAsia="Times New Roman" w:hAnsi="Arial" w:cs="Arial"/>
          <w:b/>
          <w:bCs/>
          <w:sz w:val="28"/>
          <w:szCs w:val="28"/>
        </w:rPr>
        <w:t>Prometheus</w:t>
      </w:r>
      <w:proofErr w:type="spellEnd"/>
      <w:r w:rsidRPr="00585E28">
        <w:rPr>
          <w:rFonts w:ascii="Arial" w:eastAsia="Times New Roman" w:hAnsi="Arial" w:cs="Arial"/>
          <w:b/>
          <w:bCs/>
          <w:sz w:val="28"/>
          <w:szCs w:val="28"/>
        </w:rPr>
        <w:t>, ELK Stack, Zabbix</w:t>
      </w:r>
      <w:r w:rsidRPr="00585E28">
        <w:rPr>
          <w:rFonts w:ascii="Arial" w:eastAsia="Times New Roman" w:hAnsi="Arial" w:cs="Arial"/>
          <w:sz w:val="28"/>
          <w:szCs w:val="28"/>
        </w:rPr>
        <w:t xml:space="preserve"> pour identifier les anomalies.</w:t>
      </w:r>
    </w:p>
    <w:p w14:paraId="2F584EBD" w14:textId="77777777" w:rsidR="00585E28" w:rsidRPr="00585E28" w:rsidRDefault="00585E28" w:rsidP="00585E28">
      <w:pPr>
        <w:numPr>
          <w:ilvl w:val="0"/>
          <w:numId w:val="273"/>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Alerte automatique</w:t>
      </w:r>
      <w:r w:rsidRPr="00585E28">
        <w:rPr>
          <w:rFonts w:ascii="Arial" w:eastAsia="Times New Roman" w:hAnsi="Arial" w:cs="Arial"/>
          <w:sz w:val="28"/>
          <w:szCs w:val="28"/>
        </w:rPr>
        <w:t xml:space="preserve"> aux équipes via </w:t>
      </w:r>
      <w:proofErr w:type="spellStart"/>
      <w:r w:rsidRPr="00585E28">
        <w:rPr>
          <w:rFonts w:ascii="Arial" w:eastAsia="Times New Roman" w:hAnsi="Arial" w:cs="Arial"/>
          <w:b/>
          <w:bCs/>
          <w:sz w:val="28"/>
          <w:szCs w:val="28"/>
        </w:rPr>
        <w:t>PagerDuty</w:t>
      </w:r>
      <w:proofErr w:type="spellEnd"/>
      <w:r w:rsidRPr="00585E28">
        <w:rPr>
          <w:rFonts w:ascii="Arial" w:eastAsia="Times New Roman" w:hAnsi="Arial" w:cs="Arial"/>
          <w:b/>
          <w:bCs/>
          <w:sz w:val="28"/>
          <w:szCs w:val="28"/>
        </w:rPr>
        <w:t>, Slack, Microsoft Teams</w:t>
      </w:r>
      <w:r w:rsidRPr="00585E28">
        <w:rPr>
          <w:rFonts w:ascii="Arial" w:eastAsia="Times New Roman" w:hAnsi="Arial" w:cs="Arial"/>
          <w:sz w:val="28"/>
          <w:szCs w:val="28"/>
        </w:rPr>
        <w:t>.</w:t>
      </w:r>
    </w:p>
    <w:p w14:paraId="69D1638D" w14:textId="77777777" w:rsidR="00585E28" w:rsidRPr="00585E28" w:rsidRDefault="00585E28" w:rsidP="00585E28">
      <w:pPr>
        <w:numPr>
          <w:ilvl w:val="0"/>
          <w:numId w:val="273"/>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Évaluation de l’incident</w:t>
      </w:r>
      <w:r w:rsidRPr="00585E28">
        <w:rPr>
          <w:rFonts w:ascii="Arial" w:eastAsia="Times New Roman" w:hAnsi="Arial" w:cs="Arial"/>
          <w:sz w:val="28"/>
          <w:szCs w:val="28"/>
        </w:rPr>
        <w:t xml:space="preserve"> pour déterminer le plan d’action approprié.</w:t>
      </w:r>
    </w:p>
    <w:p w14:paraId="20E50F96" w14:textId="77777777"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t>b) Activation du Mode de Contingence</w:t>
      </w:r>
    </w:p>
    <w:p w14:paraId="0E93AE89" w14:textId="77777777" w:rsidR="00585E28" w:rsidRPr="00585E28" w:rsidRDefault="00585E28" w:rsidP="00585E28">
      <w:pPr>
        <w:numPr>
          <w:ilvl w:val="0"/>
          <w:numId w:val="274"/>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Basculement vers les serveurs de secours cloud</w:t>
      </w:r>
      <w:r w:rsidRPr="00585E28">
        <w:rPr>
          <w:rFonts w:ascii="Arial" w:eastAsia="Times New Roman" w:hAnsi="Arial" w:cs="Arial"/>
          <w:sz w:val="28"/>
          <w:szCs w:val="28"/>
        </w:rPr>
        <w:t xml:space="preserve"> (AWS, Azure, GCP).</w:t>
      </w:r>
    </w:p>
    <w:p w14:paraId="529B645B" w14:textId="77777777" w:rsidR="00585E28" w:rsidRPr="00585E28" w:rsidRDefault="00585E28" w:rsidP="00585E28">
      <w:pPr>
        <w:numPr>
          <w:ilvl w:val="0"/>
          <w:numId w:val="274"/>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 xml:space="preserve">Activation du </w:t>
      </w:r>
      <w:proofErr w:type="spellStart"/>
      <w:r w:rsidRPr="00585E28">
        <w:rPr>
          <w:rFonts w:ascii="Arial" w:eastAsia="Times New Roman" w:hAnsi="Arial" w:cs="Arial"/>
          <w:b/>
          <w:bCs/>
          <w:sz w:val="28"/>
          <w:szCs w:val="28"/>
        </w:rPr>
        <w:t>Load</w:t>
      </w:r>
      <w:proofErr w:type="spellEnd"/>
      <w:r w:rsidRPr="00585E28">
        <w:rPr>
          <w:rFonts w:ascii="Arial" w:eastAsia="Times New Roman" w:hAnsi="Arial" w:cs="Arial"/>
          <w:b/>
          <w:bCs/>
          <w:sz w:val="28"/>
          <w:szCs w:val="28"/>
        </w:rPr>
        <w:t xml:space="preserve"> Balancer</w:t>
      </w:r>
      <w:r w:rsidRPr="00585E28">
        <w:rPr>
          <w:rFonts w:ascii="Arial" w:eastAsia="Times New Roman" w:hAnsi="Arial" w:cs="Arial"/>
          <w:sz w:val="28"/>
          <w:szCs w:val="28"/>
        </w:rPr>
        <w:t xml:space="preserve"> pour rediriger le trafic vers des services fonctionnels.</w:t>
      </w:r>
    </w:p>
    <w:p w14:paraId="2E65E5CE" w14:textId="77777777" w:rsidR="00585E28" w:rsidRPr="00585E28" w:rsidRDefault="00585E28" w:rsidP="00585E28">
      <w:pPr>
        <w:numPr>
          <w:ilvl w:val="0"/>
          <w:numId w:val="274"/>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Mode dégradé</w:t>
      </w:r>
      <w:r w:rsidRPr="00585E28">
        <w:rPr>
          <w:rFonts w:ascii="Arial" w:eastAsia="Times New Roman" w:hAnsi="Arial" w:cs="Arial"/>
          <w:sz w:val="28"/>
          <w:szCs w:val="28"/>
        </w:rPr>
        <w:t xml:space="preserve"> activé si la panne est partielle (accès en lecture seule).</w:t>
      </w:r>
    </w:p>
    <w:p w14:paraId="66C8F629"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162DD526" w14:textId="51F2B2FA"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lastRenderedPageBreak/>
        <w:t>c) Restauration des Données</w:t>
      </w:r>
    </w:p>
    <w:p w14:paraId="7756C6F4" w14:textId="77777777" w:rsidR="00585E28" w:rsidRPr="00585E28" w:rsidRDefault="00585E28" w:rsidP="00585E28">
      <w:pPr>
        <w:numPr>
          <w:ilvl w:val="0"/>
          <w:numId w:val="275"/>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Bases de données</w:t>
      </w:r>
      <w:r w:rsidRPr="00585E28">
        <w:rPr>
          <w:rFonts w:ascii="Arial" w:eastAsia="Times New Roman" w:hAnsi="Arial" w:cs="Arial"/>
          <w:sz w:val="28"/>
          <w:szCs w:val="28"/>
        </w:rPr>
        <w:t xml:space="preserve"> : Restauration à partir des sauvegardes transactionnelles récentes.</w:t>
      </w:r>
    </w:p>
    <w:p w14:paraId="571B68AA" w14:textId="77777777" w:rsidR="00585E28" w:rsidRPr="00585E28" w:rsidRDefault="00585E28" w:rsidP="00585E28">
      <w:pPr>
        <w:numPr>
          <w:ilvl w:val="0"/>
          <w:numId w:val="275"/>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API et services backend</w:t>
      </w:r>
      <w:r w:rsidRPr="00585E28">
        <w:rPr>
          <w:rFonts w:ascii="Arial" w:eastAsia="Times New Roman" w:hAnsi="Arial" w:cs="Arial"/>
          <w:sz w:val="28"/>
          <w:szCs w:val="28"/>
        </w:rPr>
        <w:t xml:space="preserve"> : Déploiement d’une nouvelle instance via </w:t>
      </w:r>
      <w:proofErr w:type="spellStart"/>
      <w:r w:rsidRPr="00585E28">
        <w:rPr>
          <w:rFonts w:ascii="Arial" w:eastAsia="Times New Roman" w:hAnsi="Arial" w:cs="Arial"/>
          <w:sz w:val="28"/>
          <w:szCs w:val="28"/>
        </w:rPr>
        <w:t>Kubernetes</w:t>
      </w:r>
      <w:proofErr w:type="spellEnd"/>
      <w:r w:rsidRPr="00585E28">
        <w:rPr>
          <w:rFonts w:ascii="Arial" w:eastAsia="Times New Roman" w:hAnsi="Arial" w:cs="Arial"/>
          <w:sz w:val="28"/>
          <w:szCs w:val="28"/>
        </w:rPr>
        <w:t>.</w:t>
      </w:r>
    </w:p>
    <w:p w14:paraId="518B1C7F" w14:textId="77777777" w:rsidR="00585E28" w:rsidRPr="00585E28" w:rsidRDefault="00585E28" w:rsidP="00585E28">
      <w:pPr>
        <w:numPr>
          <w:ilvl w:val="0"/>
          <w:numId w:val="275"/>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Modèles IA</w:t>
      </w:r>
      <w:r w:rsidRPr="00585E28">
        <w:rPr>
          <w:rFonts w:ascii="Arial" w:eastAsia="Times New Roman" w:hAnsi="Arial" w:cs="Arial"/>
          <w:sz w:val="28"/>
          <w:szCs w:val="28"/>
        </w:rPr>
        <w:t xml:space="preserve"> : Chargement de la version précédente depuis </w:t>
      </w:r>
      <w:proofErr w:type="spellStart"/>
      <w:r w:rsidRPr="00585E28">
        <w:rPr>
          <w:rFonts w:ascii="Arial" w:eastAsia="Times New Roman" w:hAnsi="Arial" w:cs="Arial"/>
          <w:b/>
          <w:bCs/>
          <w:sz w:val="28"/>
          <w:szCs w:val="28"/>
        </w:rPr>
        <w:t>MLflow</w:t>
      </w:r>
      <w:proofErr w:type="spellEnd"/>
      <w:r w:rsidRPr="00585E28">
        <w:rPr>
          <w:rFonts w:ascii="Arial" w:eastAsia="Times New Roman" w:hAnsi="Arial" w:cs="Arial"/>
          <w:sz w:val="28"/>
          <w:szCs w:val="28"/>
        </w:rPr>
        <w:t xml:space="preserve"> si l’actuel est corrompu.</w:t>
      </w:r>
    </w:p>
    <w:p w14:paraId="60D10CB3" w14:textId="77777777"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t>d) Validation et Redémarrage</w:t>
      </w:r>
    </w:p>
    <w:p w14:paraId="4EE123B1" w14:textId="77777777" w:rsidR="00585E28" w:rsidRPr="00585E28" w:rsidRDefault="00585E28" w:rsidP="00585E28">
      <w:pPr>
        <w:numPr>
          <w:ilvl w:val="0"/>
          <w:numId w:val="276"/>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Tests d’intégrité</w:t>
      </w:r>
      <w:r w:rsidRPr="00585E28">
        <w:rPr>
          <w:rFonts w:ascii="Arial" w:eastAsia="Times New Roman" w:hAnsi="Arial" w:cs="Arial"/>
          <w:sz w:val="28"/>
          <w:szCs w:val="28"/>
        </w:rPr>
        <w:t xml:space="preserve"> pour vérifier la cohérence des données restaurées.</w:t>
      </w:r>
    </w:p>
    <w:p w14:paraId="2E231006" w14:textId="77777777" w:rsidR="00585E28" w:rsidRPr="00585E28" w:rsidRDefault="00585E28" w:rsidP="00585E28">
      <w:pPr>
        <w:numPr>
          <w:ilvl w:val="0"/>
          <w:numId w:val="276"/>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Validation avec les équipes métier</w:t>
      </w:r>
      <w:r w:rsidRPr="00585E28">
        <w:rPr>
          <w:rFonts w:ascii="Arial" w:eastAsia="Times New Roman" w:hAnsi="Arial" w:cs="Arial"/>
          <w:sz w:val="28"/>
          <w:szCs w:val="28"/>
        </w:rPr>
        <w:t xml:space="preserve"> avant remise en production.</w:t>
      </w:r>
    </w:p>
    <w:p w14:paraId="122A7E0A" w14:textId="77777777" w:rsidR="00585E28" w:rsidRPr="00585E28" w:rsidRDefault="00585E28" w:rsidP="00585E28">
      <w:pPr>
        <w:numPr>
          <w:ilvl w:val="0"/>
          <w:numId w:val="276"/>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Communication client</w:t>
      </w:r>
      <w:r w:rsidRPr="00585E28">
        <w:rPr>
          <w:rFonts w:ascii="Arial" w:eastAsia="Times New Roman" w:hAnsi="Arial" w:cs="Arial"/>
          <w:sz w:val="28"/>
          <w:szCs w:val="28"/>
        </w:rPr>
        <w:t xml:space="preserve"> pour informer de la résolution de l’incident.</w:t>
      </w:r>
    </w:p>
    <w:p w14:paraId="03320088" w14:textId="46987ED3" w:rsidR="00585E28" w:rsidRPr="00585E28" w:rsidRDefault="00585E28" w:rsidP="00585E28">
      <w:pPr>
        <w:rPr>
          <w:rFonts w:ascii="Arial" w:eastAsia="Times New Roman" w:hAnsi="Arial" w:cs="Arial"/>
          <w:sz w:val="28"/>
          <w:szCs w:val="28"/>
        </w:rPr>
      </w:pPr>
    </w:p>
    <w:p w14:paraId="304B0C0B" w14:textId="77777777"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t>5. Redondance et Plans de Secours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45"/>
        <w:gridCol w:w="6345"/>
      </w:tblGrid>
      <w:tr w:rsidR="00585E28" w:rsidRPr="00585E28" w14:paraId="3C80B463" w14:textId="77777777" w:rsidTr="00585E28">
        <w:trPr>
          <w:tblHeader/>
          <w:tblCellSpacing w:w="15" w:type="dxa"/>
        </w:trPr>
        <w:tc>
          <w:tcPr>
            <w:tcW w:w="0" w:type="auto"/>
            <w:vAlign w:val="center"/>
            <w:hideMark/>
          </w:tcPr>
          <w:p w14:paraId="4A19C309"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Composant</w:t>
            </w:r>
          </w:p>
        </w:tc>
        <w:tc>
          <w:tcPr>
            <w:tcW w:w="0" w:type="auto"/>
            <w:vAlign w:val="center"/>
            <w:hideMark/>
          </w:tcPr>
          <w:p w14:paraId="595C1439"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Solution de Redondance</w:t>
            </w:r>
          </w:p>
        </w:tc>
      </w:tr>
      <w:tr w:rsidR="00585E28" w:rsidRPr="00585E28" w14:paraId="0CDB6660" w14:textId="77777777" w:rsidTr="00585E28">
        <w:trPr>
          <w:tblCellSpacing w:w="15" w:type="dxa"/>
        </w:trPr>
        <w:tc>
          <w:tcPr>
            <w:tcW w:w="0" w:type="auto"/>
            <w:vAlign w:val="center"/>
            <w:hideMark/>
          </w:tcPr>
          <w:p w14:paraId="30950019"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Bases de données critiques</w:t>
            </w:r>
          </w:p>
        </w:tc>
        <w:tc>
          <w:tcPr>
            <w:tcW w:w="0" w:type="auto"/>
            <w:vAlign w:val="center"/>
            <w:hideMark/>
          </w:tcPr>
          <w:p w14:paraId="5F31998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Réplication multi-régions (PostgreSQL Streaming </w:t>
            </w:r>
            <w:proofErr w:type="spellStart"/>
            <w:r w:rsidRPr="00585E28">
              <w:rPr>
                <w:rFonts w:ascii="Arial" w:eastAsia="Times New Roman" w:hAnsi="Arial" w:cs="Arial"/>
                <w:sz w:val="28"/>
                <w:szCs w:val="28"/>
              </w:rPr>
              <w:t>Replication</w:t>
            </w:r>
            <w:proofErr w:type="spellEnd"/>
            <w:r w:rsidRPr="00585E28">
              <w:rPr>
                <w:rFonts w:ascii="Arial" w:eastAsia="Times New Roman" w:hAnsi="Arial" w:cs="Arial"/>
                <w:sz w:val="28"/>
                <w:szCs w:val="28"/>
              </w:rPr>
              <w:t xml:space="preserve">, MongoDB </w:t>
            </w:r>
            <w:proofErr w:type="spellStart"/>
            <w:r w:rsidRPr="00585E28">
              <w:rPr>
                <w:rFonts w:ascii="Arial" w:eastAsia="Times New Roman" w:hAnsi="Arial" w:cs="Arial"/>
                <w:sz w:val="28"/>
                <w:szCs w:val="28"/>
              </w:rPr>
              <w:t>Sharding</w:t>
            </w:r>
            <w:proofErr w:type="spellEnd"/>
            <w:r w:rsidRPr="00585E28">
              <w:rPr>
                <w:rFonts w:ascii="Arial" w:eastAsia="Times New Roman" w:hAnsi="Arial" w:cs="Arial"/>
                <w:sz w:val="28"/>
                <w:szCs w:val="28"/>
              </w:rPr>
              <w:t>)</w:t>
            </w:r>
          </w:p>
        </w:tc>
      </w:tr>
      <w:tr w:rsidR="00585E28" w:rsidRPr="00585E28" w14:paraId="34DFD653" w14:textId="77777777" w:rsidTr="00585E28">
        <w:trPr>
          <w:tblCellSpacing w:w="15" w:type="dxa"/>
        </w:trPr>
        <w:tc>
          <w:tcPr>
            <w:tcW w:w="0" w:type="auto"/>
            <w:vAlign w:val="center"/>
            <w:hideMark/>
          </w:tcPr>
          <w:p w14:paraId="57F3294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Serveurs applicatifs</w:t>
            </w:r>
          </w:p>
        </w:tc>
        <w:tc>
          <w:tcPr>
            <w:tcW w:w="0" w:type="auto"/>
            <w:vAlign w:val="center"/>
            <w:hideMark/>
          </w:tcPr>
          <w:p w14:paraId="268419D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Cluster </w:t>
            </w:r>
            <w:proofErr w:type="spellStart"/>
            <w:r w:rsidRPr="00585E28">
              <w:rPr>
                <w:rFonts w:ascii="Arial" w:eastAsia="Times New Roman" w:hAnsi="Arial" w:cs="Arial"/>
                <w:sz w:val="28"/>
                <w:szCs w:val="28"/>
              </w:rPr>
              <w:t>Kubernetes</w:t>
            </w:r>
            <w:proofErr w:type="spellEnd"/>
            <w:r w:rsidRPr="00585E28">
              <w:rPr>
                <w:rFonts w:ascii="Arial" w:eastAsia="Times New Roman" w:hAnsi="Arial" w:cs="Arial"/>
                <w:sz w:val="28"/>
                <w:szCs w:val="28"/>
              </w:rPr>
              <w:t xml:space="preserve"> sur AWS/GCP/Azure avec auto-</w:t>
            </w:r>
            <w:proofErr w:type="spellStart"/>
            <w:r w:rsidRPr="00585E28">
              <w:rPr>
                <w:rFonts w:ascii="Arial" w:eastAsia="Times New Roman" w:hAnsi="Arial" w:cs="Arial"/>
                <w:sz w:val="28"/>
                <w:szCs w:val="28"/>
              </w:rPr>
              <w:t>scaling</w:t>
            </w:r>
            <w:proofErr w:type="spellEnd"/>
          </w:p>
        </w:tc>
      </w:tr>
      <w:tr w:rsidR="00585E28" w:rsidRPr="00585E28" w14:paraId="11AFF427" w14:textId="77777777" w:rsidTr="00585E28">
        <w:trPr>
          <w:tblCellSpacing w:w="15" w:type="dxa"/>
        </w:trPr>
        <w:tc>
          <w:tcPr>
            <w:tcW w:w="0" w:type="auto"/>
            <w:vAlign w:val="center"/>
            <w:hideMark/>
          </w:tcPr>
          <w:p w14:paraId="0A2DEEBF"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Stockage des sauvegardes</w:t>
            </w:r>
          </w:p>
        </w:tc>
        <w:tc>
          <w:tcPr>
            <w:tcW w:w="0" w:type="auto"/>
            <w:vAlign w:val="center"/>
            <w:hideMark/>
          </w:tcPr>
          <w:p w14:paraId="1F2CB888"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Double sauvegarde (on-</w:t>
            </w:r>
            <w:proofErr w:type="spellStart"/>
            <w:r w:rsidRPr="00585E28">
              <w:rPr>
                <w:rFonts w:ascii="Arial" w:eastAsia="Times New Roman" w:hAnsi="Arial" w:cs="Arial"/>
                <w:sz w:val="28"/>
                <w:szCs w:val="28"/>
              </w:rPr>
              <w:t>premise</w:t>
            </w:r>
            <w:proofErr w:type="spellEnd"/>
            <w:r w:rsidRPr="00585E28">
              <w:rPr>
                <w:rFonts w:ascii="Arial" w:eastAsia="Times New Roman" w:hAnsi="Arial" w:cs="Arial"/>
                <w:sz w:val="28"/>
                <w:szCs w:val="28"/>
              </w:rPr>
              <w:t xml:space="preserve"> et cloud, S3 Glacier / Google </w:t>
            </w:r>
            <w:proofErr w:type="spellStart"/>
            <w:r w:rsidRPr="00585E28">
              <w:rPr>
                <w:rFonts w:ascii="Arial" w:eastAsia="Times New Roman" w:hAnsi="Arial" w:cs="Arial"/>
                <w:sz w:val="28"/>
                <w:szCs w:val="28"/>
              </w:rPr>
              <w:t>Nearline</w:t>
            </w:r>
            <w:proofErr w:type="spellEnd"/>
            <w:r w:rsidRPr="00585E28">
              <w:rPr>
                <w:rFonts w:ascii="Arial" w:eastAsia="Times New Roman" w:hAnsi="Arial" w:cs="Arial"/>
                <w:sz w:val="28"/>
                <w:szCs w:val="28"/>
              </w:rPr>
              <w:t>)</w:t>
            </w:r>
          </w:p>
        </w:tc>
      </w:tr>
      <w:tr w:rsidR="00585E28" w:rsidRPr="00585E28" w14:paraId="35DDCFAF" w14:textId="77777777" w:rsidTr="00585E28">
        <w:trPr>
          <w:tblCellSpacing w:w="15" w:type="dxa"/>
        </w:trPr>
        <w:tc>
          <w:tcPr>
            <w:tcW w:w="0" w:type="auto"/>
            <w:vAlign w:val="center"/>
            <w:hideMark/>
          </w:tcPr>
          <w:p w14:paraId="26363F3B" w14:textId="77777777" w:rsidR="00585E28" w:rsidRPr="00585E28" w:rsidRDefault="00585E28" w:rsidP="00585E28">
            <w:pPr>
              <w:rPr>
                <w:rFonts w:ascii="Arial" w:eastAsia="Times New Roman" w:hAnsi="Arial" w:cs="Arial"/>
                <w:sz w:val="28"/>
                <w:szCs w:val="28"/>
              </w:rPr>
            </w:pPr>
            <w:proofErr w:type="spellStart"/>
            <w:r w:rsidRPr="00585E28">
              <w:rPr>
                <w:rFonts w:ascii="Arial" w:eastAsia="Times New Roman" w:hAnsi="Arial" w:cs="Arial"/>
                <w:b/>
                <w:bCs/>
                <w:sz w:val="28"/>
                <w:szCs w:val="28"/>
              </w:rPr>
              <w:t>Load</w:t>
            </w:r>
            <w:proofErr w:type="spellEnd"/>
            <w:r w:rsidRPr="00585E28">
              <w:rPr>
                <w:rFonts w:ascii="Arial" w:eastAsia="Times New Roman" w:hAnsi="Arial" w:cs="Arial"/>
                <w:b/>
                <w:bCs/>
                <w:sz w:val="28"/>
                <w:szCs w:val="28"/>
              </w:rPr>
              <w:t xml:space="preserve"> balancing</w:t>
            </w:r>
          </w:p>
        </w:tc>
        <w:tc>
          <w:tcPr>
            <w:tcW w:w="0" w:type="auto"/>
            <w:vAlign w:val="center"/>
            <w:hideMark/>
          </w:tcPr>
          <w:p w14:paraId="0A2483B8" w14:textId="77777777" w:rsidR="00585E28" w:rsidRPr="00585E28" w:rsidRDefault="00585E28" w:rsidP="00585E28">
            <w:pPr>
              <w:rPr>
                <w:rFonts w:ascii="Arial" w:eastAsia="Times New Roman" w:hAnsi="Arial" w:cs="Arial"/>
                <w:sz w:val="28"/>
                <w:szCs w:val="28"/>
              </w:rPr>
            </w:pPr>
            <w:proofErr w:type="spellStart"/>
            <w:r w:rsidRPr="00585E28">
              <w:rPr>
                <w:rFonts w:ascii="Arial" w:eastAsia="Times New Roman" w:hAnsi="Arial" w:cs="Arial"/>
                <w:sz w:val="28"/>
                <w:szCs w:val="28"/>
              </w:rPr>
              <w:t>HAProxy</w:t>
            </w:r>
            <w:proofErr w:type="spellEnd"/>
            <w:r w:rsidRPr="00585E28">
              <w:rPr>
                <w:rFonts w:ascii="Arial" w:eastAsia="Times New Roman" w:hAnsi="Arial" w:cs="Arial"/>
                <w:sz w:val="28"/>
                <w:szCs w:val="28"/>
              </w:rPr>
              <w:t xml:space="preserve">, </w:t>
            </w:r>
            <w:proofErr w:type="spellStart"/>
            <w:r w:rsidRPr="00585E28">
              <w:rPr>
                <w:rFonts w:ascii="Arial" w:eastAsia="Times New Roman" w:hAnsi="Arial" w:cs="Arial"/>
                <w:sz w:val="28"/>
                <w:szCs w:val="28"/>
              </w:rPr>
              <w:t>Cloudflare</w:t>
            </w:r>
            <w:proofErr w:type="spellEnd"/>
            <w:r w:rsidRPr="00585E28">
              <w:rPr>
                <w:rFonts w:ascii="Arial" w:eastAsia="Times New Roman" w:hAnsi="Arial" w:cs="Arial"/>
                <w:sz w:val="28"/>
                <w:szCs w:val="28"/>
              </w:rPr>
              <w:t>, Nginx avec failover automatique</w:t>
            </w:r>
          </w:p>
        </w:tc>
      </w:tr>
      <w:tr w:rsidR="00585E28" w:rsidRPr="00585E28" w14:paraId="22BF994D" w14:textId="77777777" w:rsidTr="00585E28">
        <w:trPr>
          <w:tblCellSpacing w:w="15" w:type="dxa"/>
        </w:trPr>
        <w:tc>
          <w:tcPr>
            <w:tcW w:w="0" w:type="auto"/>
            <w:vAlign w:val="center"/>
            <w:hideMark/>
          </w:tcPr>
          <w:p w14:paraId="19753C0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Accès sécurisé</w:t>
            </w:r>
          </w:p>
        </w:tc>
        <w:tc>
          <w:tcPr>
            <w:tcW w:w="0" w:type="auto"/>
            <w:vAlign w:val="center"/>
            <w:hideMark/>
          </w:tcPr>
          <w:p w14:paraId="418B9428"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VPN + authentification multi-facteurs pour les administrateurs</w:t>
            </w:r>
          </w:p>
        </w:tc>
      </w:tr>
      <w:tr w:rsidR="00585E28" w:rsidRPr="00585E28" w14:paraId="0529A925" w14:textId="77777777" w:rsidTr="00585E28">
        <w:trPr>
          <w:tblCellSpacing w:w="15" w:type="dxa"/>
        </w:trPr>
        <w:tc>
          <w:tcPr>
            <w:tcW w:w="0" w:type="auto"/>
            <w:vAlign w:val="center"/>
            <w:hideMark/>
          </w:tcPr>
          <w:p w14:paraId="2B68DF7D"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DNS Failover</w:t>
            </w:r>
          </w:p>
        </w:tc>
        <w:tc>
          <w:tcPr>
            <w:tcW w:w="0" w:type="auto"/>
            <w:vAlign w:val="center"/>
            <w:hideMark/>
          </w:tcPr>
          <w:p w14:paraId="715280F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Redirection dynamique via </w:t>
            </w:r>
            <w:proofErr w:type="spellStart"/>
            <w:r w:rsidRPr="00585E28">
              <w:rPr>
                <w:rFonts w:ascii="Arial" w:eastAsia="Times New Roman" w:hAnsi="Arial" w:cs="Arial"/>
                <w:sz w:val="28"/>
                <w:szCs w:val="28"/>
              </w:rPr>
              <w:t>Cloudflare</w:t>
            </w:r>
            <w:proofErr w:type="spellEnd"/>
            <w:r w:rsidRPr="00585E28">
              <w:rPr>
                <w:rFonts w:ascii="Arial" w:eastAsia="Times New Roman" w:hAnsi="Arial" w:cs="Arial"/>
                <w:sz w:val="28"/>
                <w:szCs w:val="28"/>
              </w:rPr>
              <w:t xml:space="preserve"> ou AWS Route 53</w:t>
            </w:r>
          </w:p>
        </w:tc>
      </w:tr>
    </w:tbl>
    <w:p w14:paraId="2A4AB334" w14:textId="3C59AEA2" w:rsidR="00585E28" w:rsidRPr="00585E28" w:rsidRDefault="00585E28" w:rsidP="00585E28">
      <w:pPr>
        <w:rPr>
          <w:rFonts w:ascii="Arial" w:eastAsia="Times New Roman" w:hAnsi="Arial" w:cs="Arial"/>
          <w:sz w:val="28"/>
          <w:szCs w:val="28"/>
        </w:rPr>
      </w:pPr>
    </w:p>
    <w:p w14:paraId="6412B82B"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0EC9A5AA" w14:textId="578D556A"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lastRenderedPageBreak/>
        <w:t>6. Tests de Reprise et Amélioration Continue</w:t>
      </w:r>
    </w:p>
    <w:p w14:paraId="68E52114"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Simulations de sinistres trimestrielles</w:t>
      </w:r>
      <w:r w:rsidRPr="00585E28">
        <w:rPr>
          <w:rFonts w:ascii="Arial" w:eastAsia="Times New Roman" w:hAnsi="Arial" w:cs="Arial"/>
          <w:sz w:val="28"/>
          <w:szCs w:val="28"/>
        </w:rPr>
        <w:t xml:space="preserve"> pour valider l’efficacité du DRP.</w:t>
      </w:r>
    </w:p>
    <w:p w14:paraId="3932F08E"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Tests de restauration des bases de données</w:t>
      </w:r>
      <w:r w:rsidRPr="00585E28">
        <w:rPr>
          <w:rFonts w:ascii="Arial" w:eastAsia="Times New Roman" w:hAnsi="Arial" w:cs="Arial"/>
          <w:sz w:val="28"/>
          <w:szCs w:val="28"/>
        </w:rPr>
        <w:t xml:space="preserve"> tous les mois pour s’assurer que les sauvegardes sont exploitables.</w:t>
      </w:r>
    </w:p>
    <w:p w14:paraId="72434DD3"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Mise à jour continue du DRP</w:t>
      </w:r>
      <w:r w:rsidRPr="00585E28">
        <w:rPr>
          <w:rFonts w:ascii="Arial" w:eastAsia="Times New Roman" w:hAnsi="Arial" w:cs="Arial"/>
          <w:sz w:val="28"/>
          <w:szCs w:val="28"/>
        </w:rPr>
        <w:t xml:space="preserve"> en fonction des nouvelles menaces et des évolutions techniques.</w:t>
      </w:r>
    </w:p>
    <w:p w14:paraId="1B0D9A7B"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Formation des équipes</w:t>
      </w:r>
      <w:r w:rsidRPr="00585E28">
        <w:rPr>
          <w:rFonts w:ascii="Arial" w:eastAsia="Times New Roman" w:hAnsi="Arial" w:cs="Arial"/>
          <w:sz w:val="28"/>
          <w:szCs w:val="28"/>
        </w:rPr>
        <w:t xml:space="preserve"> sur les procédures de reprise et d’intervention rapide.</w:t>
      </w: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11A826CD" w14:textId="156A1E3A"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L’élaboration du planning de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repose sur une </w:t>
      </w:r>
      <w:r w:rsidRPr="005374EB">
        <w:rPr>
          <w:rFonts w:ascii="Arial" w:eastAsia="Times New Roman" w:hAnsi="Arial" w:cs="Arial"/>
          <w:b/>
          <w:bCs/>
          <w:sz w:val="28"/>
          <w:szCs w:val="28"/>
        </w:rPr>
        <w:t>approche Agile (Scrum/Kanban)</w:t>
      </w:r>
      <w:r w:rsidRPr="005374EB">
        <w:rPr>
          <w:rFonts w:ascii="Arial" w:eastAsia="Times New Roman" w:hAnsi="Arial" w:cs="Arial"/>
          <w:sz w:val="28"/>
          <w:szCs w:val="28"/>
        </w:rPr>
        <w:t xml:space="preserve">, permettant une gestion </w:t>
      </w:r>
      <w:r w:rsidRPr="005374EB">
        <w:rPr>
          <w:rFonts w:ascii="Arial" w:eastAsia="Times New Roman" w:hAnsi="Arial" w:cs="Arial"/>
          <w:b/>
          <w:bCs/>
          <w:sz w:val="28"/>
          <w:szCs w:val="28"/>
        </w:rPr>
        <w:t>flexible et itérative</w:t>
      </w:r>
      <w:r w:rsidRPr="005374EB">
        <w:rPr>
          <w:rFonts w:ascii="Arial" w:eastAsia="Times New Roman" w:hAnsi="Arial" w:cs="Arial"/>
          <w:sz w:val="28"/>
          <w:szCs w:val="28"/>
        </w:rPr>
        <w:t xml:space="preserve"> du développement. La méthodologie adoptée garantit une </w:t>
      </w:r>
      <w:r w:rsidRPr="005374EB">
        <w:rPr>
          <w:rFonts w:ascii="Arial" w:eastAsia="Times New Roman" w:hAnsi="Arial" w:cs="Arial"/>
          <w:b/>
          <w:bCs/>
          <w:sz w:val="28"/>
          <w:szCs w:val="28"/>
        </w:rPr>
        <w:t>livraison continue</w:t>
      </w:r>
      <w:r w:rsidRPr="005374EB">
        <w:rPr>
          <w:rFonts w:ascii="Arial" w:eastAsia="Times New Roman" w:hAnsi="Arial" w:cs="Arial"/>
          <w:sz w:val="28"/>
          <w:szCs w:val="28"/>
        </w:rPr>
        <w:t xml:space="preserve"> des fonctionnalités, tout en intégrant les retours des utilisateurs pour </w:t>
      </w:r>
      <w:r w:rsidRPr="005374EB">
        <w:rPr>
          <w:rFonts w:ascii="Arial" w:eastAsia="Times New Roman" w:hAnsi="Arial" w:cs="Arial"/>
          <w:b/>
          <w:bCs/>
          <w:sz w:val="28"/>
          <w:szCs w:val="28"/>
        </w:rPr>
        <w:t>ajuster les priorités en fonction des besoins réels</w:t>
      </w:r>
      <w:r w:rsidRPr="005374EB">
        <w:rPr>
          <w:rFonts w:ascii="Arial" w:eastAsia="Times New Roman" w:hAnsi="Arial" w:cs="Arial"/>
          <w:sz w:val="28"/>
          <w:szCs w:val="28"/>
        </w:rPr>
        <w:t>.</w:t>
      </w:r>
    </w:p>
    <w:p w14:paraId="7AE540EA"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1. Structuration du Planning</w:t>
      </w:r>
    </w:p>
    <w:p w14:paraId="47F844EC"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 planning est organisé en </w:t>
      </w:r>
      <w:r w:rsidRPr="005374EB">
        <w:rPr>
          <w:rFonts w:ascii="Arial" w:eastAsia="Times New Roman" w:hAnsi="Arial" w:cs="Arial"/>
          <w:b/>
          <w:bCs/>
          <w:sz w:val="28"/>
          <w:szCs w:val="28"/>
        </w:rPr>
        <w:t>plusieurs phases distinctes</w:t>
      </w:r>
      <w:r w:rsidRPr="005374EB">
        <w:rPr>
          <w:rFonts w:ascii="Arial" w:eastAsia="Times New Roman" w:hAnsi="Arial" w:cs="Arial"/>
          <w:sz w:val="28"/>
          <w:szCs w:val="28"/>
        </w:rPr>
        <w:t xml:space="preserve">, chacune étant décomposée en </w:t>
      </w:r>
      <w:r w:rsidRPr="005374EB">
        <w:rPr>
          <w:rFonts w:ascii="Arial" w:eastAsia="Times New Roman" w:hAnsi="Arial" w:cs="Arial"/>
          <w:b/>
          <w:bCs/>
          <w:sz w:val="28"/>
          <w:szCs w:val="28"/>
        </w:rPr>
        <w:t>sprints de 2 semaines</w:t>
      </w:r>
      <w:r w:rsidRPr="005374EB">
        <w:rPr>
          <w:rFonts w:ascii="Arial" w:eastAsia="Times New Roman" w:hAnsi="Arial" w:cs="Arial"/>
          <w:sz w:val="28"/>
          <w:szCs w:val="28"/>
        </w:rPr>
        <w:t xml:space="preserve"> pour assurer une exécution efficace et rapide.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366"/>
        <w:gridCol w:w="1397"/>
        <w:gridCol w:w="4427"/>
      </w:tblGrid>
      <w:tr w:rsidR="005374EB" w:rsidRPr="005374EB" w14:paraId="60BDAD78" w14:textId="77777777" w:rsidTr="005374EB">
        <w:trPr>
          <w:tblHeader/>
          <w:tblCellSpacing w:w="15" w:type="dxa"/>
        </w:trPr>
        <w:tc>
          <w:tcPr>
            <w:tcW w:w="0" w:type="auto"/>
            <w:vAlign w:val="center"/>
            <w:hideMark/>
          </w:tcPr>
          <w:p w14:paraId="1A78EB9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Phase</w:t>
            </w:r>
          </w:p>
        </w:tc>
        <w:tc>
          <w:tcPr>
            <w:tcW w:w="0" w:type="auto"/>
            <w:vAlign w:val="center"/>
            <w:hideMark/>
          </w:tcPr>
          <w:p w14:paraId="2BF2381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Durée</w:t>
            </w:r>
          </w:p>
        </w:tc>
        <w:tc>
          <w:tcPr>
            <w:tcW w:w="0" w:type="auto"/>
            <w:vAlign w:val="center"/>
            <w:hideMark/>
          </w:tcPr>
          <w:p w14:paraId="065E0A4C"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Objectifs</w:t>
            </w:r>
          </w:p>
        </w:tc>
      </w:tr>
      <w:tr w:rsidR="005374EB" w:rsidRPr="005374EB" w14:paraId="2B0DDD77" w14:textId="77777777" w:rsidTr="005374EB">
        <w:trPr>
          <w:tblCellSpacing w:w="15" w:type="dxa"/>
        </w:trPr>
        <w:tc>
          <w:tcPr>
            <w:tcW w:w="0" w:type="auto"/>
            <w:vAlign w:val="center"/>
            <w:hideMark/>
          </w:tcPr>
          <w:p w14:paraId="67B4C6B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1 - Analyse et Planification</w:t>
            </w:r>
          </w:p>
        </w:tc>
        <w:tc>
          <w:tcPr>
            <w:tcW w:w="0" w:type="auto"/>
            <w:vAlign w:val="center"/>
            <w:hideMark/>
          </w:tcPr>
          <w:p w14:paraId="1D38001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4 semaines</w:t>
            </w:r>
          </w:p>
        </w:tc>
        <w:tc>
          <w:tcPr>
            <w:tcW w:w="0" w:type="auto"/>
            <w:vAlign w:val="center"/>
            <w:hideMark/>
          </w:tcPr>
          <w:p w14:paraId="0868799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Définition des besoins, choix des technologies, structuration de l’équipe.</w:t>
            </w:r>
          </w:p>
        </w:tc>
      </w:tr>
      <w:tr w:rsidR="005374EB" w:rsidRPr="005374EB" w14:paraId="1BED98AD" w14:textId="77777777" w:rsidTr="005374EB">
        <w:trPr>
          <w:tblCellSpacing w:w="15" w:type="dxa"/>
        </w:trPr>
        <w:tc>
          <w:tcPr>
            <w:tcW w:w="0" w:type="auto"/>
            <w:vAlign w:val="center"/>
            <w:hideMark/>
          </w:tcPr>
          <w:p w14:paraId="4DF5F3D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2 - Développement des Fonctionnalités Essentielles</w:t>
            </w:r>
          </w:p>
        </w:tc>
        <w:tc>
          <w:tcPr>
            <w:tcW w:w="0" w:type="auto"/>
            <w:vAlign w:val="center"/>
            <w:hideMark/>
          </w:tcPr>
          <w:p w14:paraId="6F99A37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12 semaines</w:t>
            </w:r>
          </w:p>
        </w:tc>
        <w:tc>
          <w:tcPr>
            <w:tcW w:w="0" w:type="auto"/>
            <w:vAlign w:val="center"/>
            <w:hideMark/>
          </w:tcPr>
          <w:p w14:paraId="7420732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Implémentation des fonctionnalités clés (prédiction du </w:t>
            </w:r>
            <w:proofErr w:type="spellStart"/>
            <w:r w:rsidRPr="005374EB">
              <w:rPr>
                <w:rFonts w:ascii="Arial" w:eastAsia="Times New Roman" w:hAnsi="Arial" w:cs="Arial"/>
                <w:sz w:val="28"/>
                <w:szCs w:val="28"/>
              </w:rPr>
              <w:t>churn</w:t>
            </w:r>
            <w:proofErr w:type="spellEnd"/>
            <w:r w:rsidRPr="005374EB">
              <w:rPr>
                <w:rFonts w:ascii="Arial" w:eastAsia="Times New Roman" w:hAnsi="Arial" w:cs="Arial"/>
                <w:sz w:val="28"/>
                <w:szCs w:val="28"/>
              </w:rPr>
              <w:t xml:space="preserve">, </w:t>
            </w:r>
            <w:proofErr w:type="spellStart"/>
            <w:r w:rsidRPr="005374EB">
              <w:rPr>
                <w:rFonts w:ascii="Arial" w:eastAsia="Times New Roman" w:hAnsi="Arial" w:cs="Arial"/>
                <w:sz w:val="28"/>
                <w:szCs w:val="28"/>
              </w:rPr>
              <w:t>dashboards</w:t>
            </w:r>
            <w:proofErr w:type="spellEnd"/>
            <w:r w:rsidRPr="005374EB">
              <w:rPr>
                <w:rFonts w:ascii="Arial" w:eastAsia="Times New Roman" w:hAnsi="Arial" w:cs="Arial"/>
                <w:sz w:val="28"/>
                <w:szCs w:val="28"/>
              </w:rPr>
              <w:t>, automatisation des campagnes).</w:t>
            </w:r>
          </w:p>
        </w:tc>
      </w:tr>
      <w:tr w:rsidR="005374EB" w:rsidRPr="005374EB" w14:paraId="302A68D6" w14:textId="77777777" w:rsidTr="005374EB">
        <w:trPr>
          <w:tblCellSpacing w:w="15" w:type="dxa"/>
        </w:trPr>
        <w:tc>
          <w:tcPr>
            <w:tcW w:w="0" w:type="auto"/>
            <w:vAlign w:val="center"/>
            <w:hideMark/>
          </w:tcPr>
          <w:p w14:paraId="0506D6A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3 - Intégration et Tests</w:t>
            </w:r>
          </w:p>
        </w:tc>
        <w:tc>
          <w:tcPr>
            <w:tcW w:w="0" w:type="auto"/>
            <w:vAlign w:val="center"/>
            <w:hideMark/>
          </w:tcPr>
          <w:p w14:paraId="72667CA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6 semaines</w:t>
            </w:r>
          </w:p>
        </w:tc>
        <w:tc>
          <w:tcPr>
            <w:tcW w:w="0" w:type="auto"/>
            <w:vAlign w:val="center"/>
            <w:hideMark/>
          </w:tcPr>
          <w:p w14:paraId="60C9937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Vérification de l’interopérabilité, tests de performance, validation des algorithmes.</w:t>
            </w:r>
          </w:p>
        </w:tc>
      </w:tr>
      <w:tr w:rsidR="005374EB" w:rsidRPr="005374EB" w14:paraId="68098446" w14:textId="77777777" w:rsidTr="005374EB">
        <w:trPr>
          <w:tblCellSpacing w:w="15" w:type="dxa"/>
        </w:trPr>
        <w:tc>
          <w:tcPr>
            <w:tcW w:w="0" w:type="auto"/>
            <w:vAlign w:val="center"/>
            <w:hideMark/>
          </w:tcPr>
          <w:p w14:paraId="6604AD3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4 - Déploiement et Optimisation</w:t>
            </w:r>
          </w:p>
        </w:tc>
        <w:tc>
          <w:tcPr>
            <w:tcW w:w="0" w:type="auto"/>
            <w:vAlign w:val="center"/>
            <w:hideMark/>
          </w:tcPr>
          <w:p w14:paraId="5C75D7C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8 semaines</w:t>
            </w:r>
          </w:p>
        </w:tc>
        <w:tc>
          <w:tcPr>
            <w:tcW w:w="0" w:type="auto"/>
            <w:vAlign w:val="center"/>
            <w:hideMark/>
          </w:tcPr>
          <w:p w14:paraId="2FE4652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Mise en production progressive, ajustements, monitoring et correction des bugs.</w:t>
            </w:r>
          </w:p>
        </w:tc>
      </w:tr>
    </w:tbl>
    <w:p w14:paraId="50245BFA" w14:textId="23165018" w:rsidR="005374EB" w:rsidRPr="005374EB" w:rsidRDefault="005374EB" w:rsidP="005374EB">
      <w:pPr>
        <w:rPr>
          <w:rFonts w:ascii="Arial" w:eastAsia="Times New Roman" w:hAnsi="Arial" w:cs="Arial"/>
          <w:sz w:val="28"/>
          <w:szCs w:val="28"/>
        </w:rPr>
      </w:pPr>
    </w:p>
    <w:p w14:paraId="5F4C7869"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1DE96AE7" w14:textId="5D3542B1"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2. Organisation des Sprints</w:t>
      </w:r>
    </w:p>
    <w:p w14:paraId="1EB6D4AB"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Chaque sprint dure </w:t>
      </w:r>
      <w:r w:rsidRPr="005374EB">
        <w:rPr>
          <w:rFonts w:ascii="Arial" w:eastAsia="Times New Roman" w:hAnsi="Arial" w:cs="Arial"/>
          <w:b/>
          <w:bCs/>
          <w:sz w:val="28"/>
          <w:szCs w:val="28"/>
        </w:rPr>
        <w:t>2 semaines</w:t>
      </w:r>
      <w:r w:rsidRPr="005374EB">
        <w:rPr>
          <w:rFonts w:ascii="Arial" w:eastAsia="Times New Roman" w:hAnsi="Arial" w:cs="Arial"/>
          <w:sz w:val="28"/>
          <w:szCs w:val="28"/>
        </w:rPr>
        <w:t xml:space="preserve"> et suit le cycle suivant :</w:t>
      </w:r>
    </w:p>
    <w:p w14:paraId="6709792A"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Sprint Planning</w:t>
      </w:r>
      <w:r w:rsidRPr="005374EB">
        <w:rPr>
          <w:rFonts w:ascii="Arial" w:eastAsia="Times New Roman" w:hAnsi="Arial" w:cs="Arial"/>
          <w:sz w:val="28"/>
          <w:szCs w:val="28"/>
        </w:rPr>
        <w:t xml:space="preserve"> : Définition des tâches à réaliser et des priorités.</w:t>
      </w:r>
    </w:p>
    <w:p w14:paraId="717A2050"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Développement</w:t>
      </w:r>
      <w:r w:rsidRPr="005374EB">
        <w:rPr>
          <w:rFonts w:ascii="Arial" w:eastAsia="Times New Roman" w:hAnsi="Arial" w:cs="Arial"/>
          <w:sz w:val="28"/>
          <w:szCs w:val="28"/>
        </w:rPr>
        <w:t xml:space="preserve"> : Implémentation des fonctionnalités prévues.</w:t>
      </w:r>
    </w:p>
    <w:p w14:paraId="75369804"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Tests &amp; Validation</w:t>
      </w:r>
      <w:r w:rsidRPr="005374EB">
        <w:rPr>
          <w:rFonts w:ascii="Arial" w:eastAsia="Times New Roman" w:hAnsi="Arial" w:cs="Arial"/>
          <w:sz w:val="28"/>
          <w:szCs w:val="28"/>
        </w:rPr>
        <w:t xml:space="preserve"> : Vérification du bon fonctionnement des développements.</w:t>
      </w:r>
    </w:p>
    <w:p w14:paraId="4A72D481"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 xml:space="preserve">Sprint </w:t>
      </w:r>
      <w:proofErr w:type="spellStart"/>
      <w:r w:rsidRPr="005374EB">
        <w:rPr>
          <w:rFonts w:ascii="Arial" w:eastAsia="Times New Roman" w:hAnsi="Arial" w:cs="Arial"/>
          <w:b/>
          <w:bCs/>
          <w:sz w:val="28"/>
          <w:szCs w:val="28"/>
        </w:rPr>
        <w:t>Review</w:t>
      </w:r>
      <w:proofErr w:type="spellEnd"/>
      <w:r w:rsidRPr="005374EB">
        <w:rPr>
          <w:rFonts w:ascii="Arial" w:eastAsia="Times New Roman" w:hAnsi="Arial" w:cs="Arial"/>
          <w:b/>
          <w:bCs/>
          <w:sz w:val="28"/>
          <w:szCs w:val="28"/>
        </w:rPr>
        <w:t xml:space="preserve"> &amp; </w:t>
      </w:r>
      <w:proofErr w:type="spellStart"/>
      <w:r w:rsidRPr="005374EB">
        <w:rPr>
          <w:rFonts w:ascii="Arial" w:eastAsia="Times New Roman" w:hAnsi="Arial" w:cs="Arial"/>
          <w:b/>
          <w:bCs/>
          <w:sz w:val="28"/>
          <w:szCs w:val="28"/>
        </w:rPr>
        <w:t>Retrospective</w:t>
      </w:r>
      <w:proofErr w:type="spellEnd"/>
      <w:r w:rsidRPr="005374EB">
        <w:rPr>
          <w:rFonts w:ascii="Arial" w:eastAsia="Times New Roman" w:hAnsi="Arial" w:cs="Arial"/>
          <w:sz w:val="28"/>
          <w:szCs w:val="28"/>
        </w:rPr>
        <w:t xml:space="preserve"> : Présentation des avancées et ajustements pour le sprint suivant.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481"/>
        <w:gridCol w:w="7649"/>
      </w:tblGrid>
      <w:tr w:rsidR="005374EB" w:rsidRPr="005374EB" w14:paraId="1748E57B" w14:textId="77777777" w:rsidTr="005374EB">
        <w:trPr>
          <w:tblHeader/>
          <w:tblCellSpacing w:w="15" w:type="dxa"/>
        </w:trPr>
        <w:tc>
          <w:tcPr>
            <w:tcW w:w="0" w:type="auto"/>
            <w:vAlign w:val="center"/>
            <w:hideMark/>
          </w:tcPr>
          <w:p w14:paraId="324F26DD"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Sprint</w:t>
            </w:r>
          </w:p>
        </w:tc>
        <w:tc>
          <w:tcPr>
            <w:tcW w:w="0" w:type="auto"/>
            <w:vAlign w:val="center"/>
            <w:hideMark/>
          </w:tcPr>
          <w:p w14:paraId="2192C98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Objectifs</w:t>
            </w:r>
          </w:p>
        </w:tc>
      </w:tr>
      <w:tr w:rsidR="005374EB" w:rsidRPr="005374EB" w14:paraId="1524CA6E" w14:textId="77777777" w:rsidTr="005374EB">
        <w:trPr>
          <w:tblCellSpacing w:w="15" w:type="dxa"/>
        </w:trPr>
        <w:tc>
          <w:tcPr>
            <w:tcW w:w="0" w:type="auto"/>
            <w:vAlign w:val="center"/>
            <w:hideMark/>
          </w:tcPr>
          <w:p w14:paraId="6298591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1</w:t>
            </w:r>
          </w:p>
        </w:tc>
        <w:tc>
          <w:tcPr>
            <w:tcW w:w="0" w:type="auto"/>
            <w:vAlign w:val="center"/>
            <w:hideMark/>
          </w:tcPr>
          <w:p w14:paraId="099E335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Mise en place des bases de données et des infrastructures.</w:t>
            </w:r>
          </w:p>
        </w:tc>
      </w:tr>
      <w:tr w:rsidR="005374EB" w:rsidRPr="005374EB" w14:paraId="47DFB392" w14:textId="77777777" w:rsidTr="005374EB">
        <w:trPr>
          <w:tblCellSpacing w:w="15" w:type="dxa"/>
        </w:trPr>
        <w:tc>
          <w:tcPr>
            <w:tcW w:w="0" w:type="auto"/>
            <w:vAlign w:val="center"/>
            <w:hideMark/>
          </w:tcPr>
          <w:p w14:paraId="3F76A36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2</w:t>
            </w:r>
          </w:p>
        </w:tc>
        <w:tc>
          <w:tcPr>
            <w:tcW w:w="0" w:type="auto"/>
            <w:vAlign w:val="center"/>
            <w:hideMark/>
          </w:tcPr>
          <w:p w14:paraId="4568285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Développement des premiers modèles de prédiction de </w:t>
            </w:r>
            <w:proofErr w:type="spellStart"/>
            <w:r w:rsidRPr="005374EB">
              <w:rPr>
                <w:rFonts w:ascii="Arial" w:eastAsia="Times New Roman" w:hAnsi="Arial" w:cs="Arial"/>
                <w:sz w:val="28"/>
                <w:szCs w:val="28"/>
              </w:rPr>
              <w:t>churn</w:t>
            </w:r>
            <w:proofErr w:type="spellEnd"/>
            <w:r w:rsidRPr="005374EB">
              <w:rPr>
                <w:rFonts w:ascii="Arial" w:eastAsia="Times New Roman" w:hAnsi="Arial" w:cs="Arial"/>
                <w:sz w:val="28"/>
                <w:szCs w:val="28"/>
              </w:rPr>
              <w:t>.</w:t>
            </w:r>
          </w:p>
        </w:tc>
      </w:tr>
      <w:tr w:rsidR="005374EB" w:rsidRPr="005374EB" w14:paraId="5AED9350" w14:textId="77777777" w:rsidTr="005374EB">
        <w:trPr>
          <w:tblCellSpacing w:w="15" w:type="dxa"/>
        </w:trPr>
        <w:tc>
          <w:tcPr>
            <w:tcW w:w="0" w:type="auto"/>
            <w:vAlign w:val="center"/>
            <w:hideMark/>
          </w:tcPr>
          <w:p w14:paraId="6BF8C37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3</w:t>
            </w:r>
          </w:p>
        </w:tc>
        <w:tc>
          <w:tcPr>
            <w:tcW w:w="0" w:type="auto"/>
            <w:vAlign w:val="center"/>
            <w:hideMark/>
          </w:tcPr>
          <w:p w14:paraId="416F03B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Création des API backend pour l’intégration avec l’interface utilisateur.</w:t>
            </w:r>
          </w:p>
        </w:tc>
      </w:tr>
      <w:tr w:rsidR="005374EB" w:rsidRPr="005374EB" w14:paraId="5CA67B8B" w14:textId="77777777" w:rsidTr="005374EB">
        <w:trPr>
          <w:tblCellSpacing w:w="15" w:type="dxa"/>
        </w:trPr>
        <w:tc>
          <w:tcPr>
            <w:tcW w:w="0" w:type="auto"/>
            <w:vAlign w:val="center"/>
            <w:hideMark/>
          </w:tcPr>
          <w:p w14:paraId="6739411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4</w:t>
            </w:r>
          </w:p>
        </w:tc>
        <w:tc>
          <w:tcPr>
            <w:tcW w:w="0" w:type="auto"/>
            <w:vAlign w:val="center"/>
            <w:hideMark/>
          </w:tcPr>
          <w:p w14:paraId="1A84330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Déploiement du premier prototype et tests internes.</w:t>
            </w:r>
          </w:p>
        </w:tc>
      </w:tr>
      <w:tr w:rsidR="005374EB" w:rsidRPr="005374EB" w14:paraId="59FF24FC" w14:textId="77777777" w:rsidTr="005374EB">
        <w:trPr>
          <w:tblCellSpacing w:w="15" w:type="dxa"/>
        </w:trPr>
        <w:tc>
          <w:tcPr>
            <w:tcW w:w="0" w:type="auto"/>
            <w:vAlign w:val="center"/>
            <w:hideMark/>
          </w:tcPr>
          <w:p w14:paraId="79DE61D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5-6</w:t>
            </w:r>
          </w:p>
        </w:tc>
        <w:tc>
          <w:tcPr>
            <w:tcW w:w="0" w:type="auto"/>
            <w:vAlign w:val="center"/>
            <w:hideMark/>
          </w:tcPr>
          <w:p w14:paraId="635BF62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Amélioration des modèles et implémentation des tableaux de bord analytiques.</w:t>
            </w:r>
          </w:p>
        </w:tc>
      </w:tr>
      <w:tr w:rsidR="005374EB" w:rsidRPr="005374EB" w14:paraId="41C7D46A" w14:textId="77777777" w:rsidTr="005374EB">
        <w:trPr>
          <w:tblCellSpacing w:w="15" w:type="dxa"/>
        </w:trPr>
        <w:tc>
          <w:tcPr>
            <w:tcW w:w="0" w:type="auto"/>
            <w:vAlign w:val="center"/>
            <w:hideMark/>
          </w:tcPr>
          <w:p w14:paraId="2C3ACA3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7-8</w:t>
            </w:r>
          </w:p>
        </w:tc>
        <w:tc>
          <w:tcPr>
            <w:tcW w:w="0" w:type="auto"/>
            <w:vAlign w:val="center"/>
            <w:hideMark/>
          </w:tcPr>
          <w:p w14:paraId="666B69D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Tests de charge et optimisation des performances.</w:t>
            </w:r>
          </w:p>
        </w:tc>
      </w:tr>
      <w:tr w:rsidR="005374EB" w:rsidRPr="005374EB" w14:paraId="3A7963B1" w14:textId="77777777" w:rsidTr="005374EB">
        <w:trPr>
          <w:tblCellSpacing w:w="15" w:type="dxa"/>
        </w:trPr>
        <w:tc>
          <w:tcPr>
            <w:tcW w:w="0" w:type="auto"/>
            <w:vAlign w:val="center"/>
            <w:hideMark/>
          </w:tcPr>
          <w:p w14:paraId="2A2CBDA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9-10</w:t>
            </w:r>
          </w:p>
        </w:tc>
        <w:tc>
          <w:tcPr>
            <w:tcW w:w="0" w:type="auto"/>
            <w:vAlign w:val="center"/>
            <w:hideMark/>
          </w:tcPr>
          <w:p w14:paraId="11746CA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Déploiement progressif et monitoring des premiers utilisateurs pilotes.</w:t>
            </w:r>
          </w:p>
        </w:tc>
      </w:tr>
      <w:tr w:rsidR="005374EB" w:rsidRPr="005374EB" w14:paraId="6D27FAC4" w14:textId="77777777" w:rsidTr="005374EB">
        <w:trPr>
          <w:tblCellSpacing w:w="15" w:type="dxa"/>
        </w:trPr>
        <w:tc>
          <w:tcPr>
            <w:tcW w:w="0" w:type="auto"/>
            <w:vAlign w:val="center"/>
            <w:hideMark/>
          </w:tcPr>
          <w:p w14:paraId="5DF23E0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11-12</w:t>
            </w:r>
          </w:p>
        </w:tc>
        <w:tc>
          <w:tcPr>
            <w:tcW w:w="0" w:type="auto"/>
            <w:vAlign w:val="center"/>
            <w:hideMark/>
          </w:tcPr>
          <w:p w14:paraId="3142DD1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Corrections finales et déploiement en production.</w:t>
            </w:r>
          </w:p>
        </w:tc>
      </w:tr>
    </w:tbl>
    <w:p w14:paraId="31CC1B61" w14:textId="14854054" w:rsidR="005374EB" w:rsidRPr="005374EB" w:rsidRDefault="005374EB" w:rsidP="005374EB">
      <w:pPr>
        <w:rPr>
          <w:rFonts w:ascii="Arial" w:eastAsia="Times New Roman" w:hAnsi="Arial" w:cs="Arial"/>
          <w:sz w:val="28"/>
          <w:szCs w:val="28"/>
        </w:rPr>
      </w:pPr>
    </w:p>
    <w:p w14:paraId="75113929"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7E431A8C" w14:textId="5701A484"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3. Suivi et Outils Utilisés</w:t>
      </w:r>
    </w:p>
    <w:p w14:paraId="6F5E638B"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 planning est suivi via </w:t>
      </w:r>
      <w:r w:rsidRPr="005374EB">
        <w:rPr>
          <w:rFonts w:ascii="Arial" w:eastAsia="Times New Roman" w:hAnsi="Arial" w:cs="Arial"/>
          <w:b/>
          <w:bCs/>
          <w:sz w:val="28"/>
          <w:szCs w:val="28"/>
        </w:rPr>
        <w:t>des outils de gestion de projet et de collaboration</w:t>
      </w:r>
      <w:r w:rsidRPr="005374EB">
        <w:rPr>
          <w:rFonts w:ascii="Arial" w:eastAsia="Times New Roman" w:hAnsi="Arial" w:cs="Arial"/>
          <w:sz w:val="28"/>
          <w:szCs w:val="28"/>
        </w:rPr>
        <w:t xml:space="preserve">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591"/>
        <w:gridCol w:w="5539"/>
      </w:tblGrid>
      <w:tr w:rsidR="005374EB" w:rsidRPr="005374EB" w14:paraId="4990F308" w14:textId="77777777" w:rsidTr="005374EB">
        <w:trPr>
          <w:tblHeader/>
          <w:tblCellSpacing w:w="15" w:type="dxa"/>
        </w:trPr>
        <w:tc>
          <w:tcPr>
            <w:tcW w:w="0" w:type="auto"/>
            <w:vAlign w:val="center"/>
            <w:hideMark/>
          </w:tcPr>
          <w:p w14:paraId="131DC0E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Outil</w:t>
            </w:r>
          </w:p>
        </w:tc>
        <w:tc>
          <w:tcPr>
            <w:tcW w:w="0" w:type="auto"/>
            <w:vAlign w:val="center"/>
            <w:hideMark/>
          </w:tcPr>
          <w:p w14:paraId="777E7665"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Utilisation</w:t>
            </w:r>
          </w:p>
        </w:tc>
      </w:tr>
      <w:tr w:rsidR="005374EB" w:rsidRPr="005374EB" w14:paraId="01DB0659" w14:textId="77777777" w:rsidTr="005374EB">
        <w:trPr>
          <w:tblCellSpacing w:w="15" w:type="dxa"/>
        </w:trPr>
        <w:tc>
          <w:tcPr>
            <w:tcW w:w="0" w:type="auto"/>
            <w:vAlign w:val="center"/>
            <w:hideMark/>
          </w:tcPr>
          <w:p w14:paraId="58C85AF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Jira</w:t>
            </w:r>
          </w:p>
        </w:tc>
        <w:tc>
          <w:tcPr>
            <w:tcW w:w="0" w:type="auto"/>
            <w:vAlign w:val="center"/>
            <w:hideMark/>
          </w:tcPr>
          <w:p w14:paraId="19558BA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Gestion des tâches, </w:t>
            </w:r>
            <w:proofErr w:type="spellStart"/>
            <w:r w:rsidRPr="005374EB">
              <w:rPr>
                <w:rFonts w:ascii="Arial" w:eastAsia="Times New Roman" w:hAnsi="Arial" w:cs="Arial"/>
                <w:sz w:val="28"/>
                <w:szCs w:val="28"/>
              </w:rPr>
              <w:t>backlog</w:t>
            </w:r>
            <w:proofErr w:type="spellEnd"/>
            <w:r w:rsidRPr="005374EB">
              <w:rPr>
                <w:rFonts w:ascii="Arial" w:eastAsia="Times New Roman" w:hAnsi="Arial" w:cs="Arial"/>
                <w:sz w:val="28"/>
                <w:szCs w:val="28"/>
              </w:rPr>
              <w:t xml:space="preserve"> produit, suivi des sprints.</w:t>
            </w:r>
          </w:p>
        </w:tc>
      </w:tr>
      <w:tr w:rsidR="005374EB" w:rsidRPr="005374EB" w14:paraId="3D7CEEDA" w14:textId="77777777" w:rsidTr="005374EB">
        <w:trPr>
          <w:tblCellSpacing w:w="15" w:type="dxa"/>
        </w:trPr>
        <w:tc>
          <w:tcPr>
            <w:tcW w:w="0" w:type="auto"/>
            <w:vAlign w:val="center"/>
            <w:hideMark/>
          </w:tcPr>
          <w:p w14:paraId="4A8F29C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Confluence</w:t>
            </w:r>
          </w:p>
        </w:tc>
        <w:tc>
          <w:tcPr>
            <w:tcW w:w="0" w:type="auto"/>
            <w:vAlign w:val="center"/>
            <w:hideMark/>
          </w:tcPr>
          <w:p w14:paraId="71434A0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Documentation du projet et des décisions techniques.</w:t>
            </w:r>
          </w:p>
        </w:tc>
      </w:tr>
      <w:tr w:rsidR="005374EB" w:rsidRPr="005374EB" w14:paraId="0EB85C48" w14:textId="77777777" w:rsidTr="005374EB">
        <w:trPr>
          <w:tblCellSpacing w:w="15" w:type="dxa"/>
        </w:trPr>
        <w:tc>
          <w:tcPr>
            <w:tcW w:w="0" w:type="auto"/>
            <w:vAlign w:val="center"/>
            <w:hideMark/>
          </w:tcPr>
          <w:p w14:paraId="7CE3ED1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Trello</w:t>
            </w:r>
          </w:p>
        </w:tc>
        <w:tc>
          <w:tcPr>
            <w:tcW w:w="0" w:type="auto"/>
            <w:vAlign w:val="center"/>
            <w:hideMark/>
          </w:tcPr>
          <w:p w14:paraId="4F0BB1F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Suivi des workflows et tâches transversales.</w:t>
            </w:r>
          </w:p>
        </w:tc>
      </w:tr>
      <w:tr w:rsidR="005374EB" w:rsidRPr="005374EB" w14:paraId="37975BBD" w14:textId="77777777" w:rsidTr="005374EB">
        <w:trPr>
          <w:tblCellSpacing w:w="15" w:type="dxa"/>
        </w:trPr>
        <w:tc>
          <w:tcPr>
            <w:tcW w:w="0" w:type="auto"/>
            <w:vAlign w:val="center"/>
            <w:hideMark/>
          </w:tcPr>
          <w:p w14:paraId="51B8E51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Slack / Microsoft Teams</w:t>
            </w:r>
          </w:p>
        </w:tc>
        <w:tc>
          <w:tcPr>
            <w:tcW w:w="0" w:type="auto"/>
            <w:vAlign w:val="center"/>
            <w:hideMark/>
          </w:tcPr>
          <w:p w14:paraId="3D38656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Communication interne et partage des avancées.</w:t>
            </w:r>
          </w:p>
        </w:tc>
      </w:tr>
      <w:tr w:rsidR="005374EB" w:rsidRPr="005374EB" w14:paraId="7EDD46AF" w14:textId="77777777" w:rsidTr="005374EB">
        <w:trPr>
          <w:tblCellSpacing w:w="15" w:type="dxa"/>
        </w:trPr>
        <w:tc>
          <w:tcPr>
            <w:tcW w:w="0" w:type="auto"/>
            <w:vAlign w:val="center"/>
            <w:hideMark/>
          </w:tcPr>
          <w:p w14:paraId="44A73F6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GitHub / </w:t>
            </w:r>
            <w:proofErr w:type="spellStart"/>
            <w:r w:rsidRPr="005374EB">
              <w:rPr>
                <w:rFonts w:ascii="Arial" w:eastAsia="Times New Roman" w:hAnsi="Arial" w:cs="Arial"/>
                <w:b/>
                <w:bCs/>
                <w:sz w:val="28"/>
                <w:szCs w:val="28"/>
              </w:rPr>
              <w:t>GitLab</w:t>
            </w:r>
            <w:proofErr w:type="spellEnd"/>
          </w:p>
        </w:tc>
        <w:tc>
          <w:tcPr>
            <w:tcW w:w="0" w:type="auto"/>
            <w:vAlign w:val="center"/>
            <w:hideMark/>
          </w:tcPr>
          <w:p w14:paraId="5F37E87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du code source et intégration continue.</w:t>
            </w:r>
          </w:p>
        </w:tc>
      </w:tr>
      <w:tr w:rsidR="005374EB" w:rsidRPr="005374EB" w14:paraId="61A5A1A3" w14:textId="77777777" w:rsidTr="005374EB">
        <w:trPr>
          <w:tblCellSpacing w:w="15" w:type="dxa"/>
        </w:trPr>
        <w:tc>
          <w:tcPr>
            <w:tcW w:w="0" w:type="auto"/>
            <w:vAlign w:val="center"/>
            <w:hideMark/>
          </w:tcPr>
          <w:p w14:paraId="09EDAFA6"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GanttProject</w:t>
            </w:r>
            <w:proofErr w:type="spellEnd"/>
            <w:r w:rsidRPr="005374EB">
              <w:rPr>
                <w:rFonts w:ascii="Arial" w:eastAsia="Times New Roman" w:hAnsi="Arial" w:cs="Arial"/>
                <w:b/>
                <w:bCs/>
                <w:sz w:val="28"/>
                <w:szCs w:val="28"/>
              </w:rPr>
              <w:t xml:space="preserve"> / Microsoft Project</w:t>
            </w:r>
          </w:p>
        </w:tc>
        <w:tc>
          <w:tcPr>
            <w:tcW w:w="0" w:type="auto"/>
            <w:vAlign w:val="center"/>
            <w:hideMark/>
          </w:tcPr>
          <w:p w14:paraId="7E78216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Création et suivi du diagramme de Gantt pour le projet.</w:t>
            </w:r>
          </w:p>
        </w:tc>
      </w:tr>
    </w:tbl>
    <w:p w14:paraId="2A36DFEE" w14:textId="5AD10A98" w:rsidR="005374EB" w:rsidRPr="005374EB" w:rsidRDefault="005374EB" w:rsidP="005374EB">
      <w:pPr>
        <w:rPr>
          <w:rFonts w:ascii="Arial" w:eastAsia="Times New Roman" w:hAnsi="Arial" w:cs="Arial"/>
          <w:sz w:val="28"/>
          <w:szCs w:val="28"/>
        </w:rPr>
      </w:pPr>
    </w:p>
    <w:p w14:paraId="16396EA7"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4. Gestion des Délais et Anticipation des Risques</w:t>
      </w:r>
    </w:p>
    <w:p w14:paraId="3456B132"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Pour assurer le respect des délais, plusieurs </w:t>
      </w:r>
      <w:r w:rsidRPr="005374EB">
        <w:rPr>
          <w:rFonts w:ascii="Arial" w:eastAsia="Times New Roman" w:hAnsi="Arial" w:cs="Arial"/>
          <w:b/>
          <w:bCs/>
          <w:sz w:val="28"/>
          <w:szCs w:val="28"/>
        </w:rPr>
        <w:t>mécanismes de contrôle et d’anticipation des risques</w:t>
      </w:r>
      <w:r w:rsidRPr="005374EB">
        <w:rPr>
          <w:rFonts w:ascii="Arial" w:eastAsia="Times New Roman" w:hAnsi="Arial" w:cs="Arial"/>
          <w:sz w:val="28"/>
          <w:szCs w:val="28"/>
        </w:rPr>
        <w:t xml:space="preserve"> sont mis en place :</w:t>
      </w:r>
    </w:p>
    <w:p w14:paraId="7CD88B4D"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Points de suivi hebdomadaires</w:t>
      </w:r>
      <w:r w:rsidRPr="005374EB">
        <w:rPr>
          <w:rFonts w:ascii="Arial" w:eastAsia="Times New Roman" w:hAnsi="Arial" w:cs="Arial"/>
          <w:sz w:val="28"/>
          <w:szCs w:val="28"/>
        </w:rPr>
        <w:t xml:space="preserve"> pour ajuster la charge de travail en fonction des imprévus.</w:t>
      </w:r>
    </w:p>
    <w:p w14:paraId="1A64F566"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Réévaluation des priorités</w:t>
      </w:r>
      <w:r w:rsidRPr="005374EB">
        <w:rPr>
          <w:rFonts w:ascii="Arial" w:eastAsia="Times New Roman" w:hAnsi="Arial" w:cs="Arial"/>
          <w:sz w:val="28"/>
          <w:szCs w:val="28"/>
        </w:rPr>
        <w:t xml:space="preserve"> en fonction des avancées et des retours des parties prenantes.</w:t>
      </w:r>
    </w:p>
    <w:p w14:paraId="2E26F73D"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Marge de sécurité</w:t>
      </w:r>
      <w:r w:rsidRPr="005374EB">
        <w:rPr>
          <w:rFonts w:ascii="Arial" w:eastAsia="Times New Roman" w:hAnsi="Arial" w:cs="Arial"/>
          <w:sz w:val="28"/>
          <w:szCs w:val="28"/>
        </w:rPr>
        <w:t xml:space="preserve"> de 10% sur les sprints critiques pour absorber les retards éventuels.</w:t>
      </w:r>
    </w:p>
    <w:p w14:paraId="27E7A6F1"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Gestion proactive des dépendances</w:t>
      </w:r>
      <w:r w:rsidRPr="005374EB">
        <w:rPr>
          <w:rFonts w:ascii="Arial" w:eastAsia="Times New Roman" w:hAnsi="Arial" w:cs="Arial"/>
          <w:sz w:val="28"/>
          <w:szCs w:val="28"/>
        </w:rPr>
        <w:t xml:space="preserve"> pour éviter les blocages inter-équipes.</w:t>
      </w:r>
    </w:p>
    <w:p w14:paraId="4DA3185C" w14:textId="77777777" w:rsidR="005374EB" w:rsidRDefault="005374EB">
      <w:pPr>
        <w:rPr>
          <w:rFonts w:ascii="Arial" w:eastAsia="Arial" w:hAnsi="Arial" w:cs="Arial"/>
          <w:color w:val="666666"/>
          <w:sz w:val="24"/>
          <w:szCs w:val="24"/>
        </w:rPr>
      </w:pPr>
      <w:r>
        <w:rPr>
          <w:rFonts w:ascii="Arial" w:eastAsia="Arial" w:hAnsi="Arial" w:cs="Arial"/>
          <w:color w:val="666666"/>
          <w:sz w:val="24"/>
          <w:szCs w:val="24"/>
        </w:rPr>
        <w:br w:type="page"/>
      </w:r>
    </w:p>
    <w:p w14:paraId="596ED430" w14:textId="218D87E5"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13.1.2 Allocation des ressources</w:t>
      </w:r>
    </w:p>
    <w:p w14:paraId="0BCF1B0B" w14:textId="77777777" w:rsidR="00EB5694" w:rsidRDefault="00EB5694">
      <w:pPr>
        <w:spacing w:line="357" w:lineRule="exact"/>
        <w:rPr>
          <w:sz w:val="20"/>
          <w:szCs w:val="20"/>
        </w:rPr>
      </w:pPr>
    </w:p>
    <w:p w14:paraId="22BEAFED" w14:textId="62606399"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L’</w:t>
      </w:r>
      <w:r w:rsidRPr="005374EB">
        <w:rPr>
          <w:rFonts w:ascii="Arial" w:eastAsia="Times New Roman" w:hAnsi="Arial" w:cs="Arial"/>
          <w:b/>
          <w:bCs/>
          <w:sz w:val="28"/>
          <w:szCs w:val="28"/>
        </w:rPr>
        <w:t>allocation des ressources</w:t>
      </w:r>
      <w:r w:rsidRPr="005374EB">
        <w:rPr>
          <w:rFonts w:ascii="Arial" w:eastAsia="Times New Roman" w:hAnsi="Arial" w:cs="Arial"/>
          <w:sz w:val="28"/>
          <w:szCs w:val="28"/>
        </w:rPr>
        <w:t xml:space="preserve"> est un élément clé du projet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afin de </w:t>
      </w:r>
      <w:r w:rsidRPr="005374EB">
        <w:rPr>
          <w:rFonts w:ascii="Arial" w:eastAsia="Times New Roman" w:hAnsi="Arial" w:cs="Arial"/>
          <w:b/>
          <w:bCs/>
          <w:sz w:val="28"/>
          <w:szCs w:val="28"/>
        </w:rPr>
        <w:t>maximiser l’efficacité du développement, d’optimiser les coûts et d’assurer une progression fluide</w:t>
      </w:r>
      <w:r w:rsidRPr="005374EB">
        <w:rPr>
          <w:rFonts w:ascii="Arial" w:eastAsia="Times New Roman" w:hAnsi="Arial" w:cs="Arial"/>
          <w:sz w:val="28"/>
          <w:szCs w:val="28"/>
        </w:rPr>
        <w:t xml:space="preserve">. La gestion des ressources concerne </w:t>
      </w:r>
      <w:r w:rsidRPr="005374EB">
        <w:rPr>
          <w:rFonts w:ascii="Arial" w:eastAsia="Times New Roman" w:hAnsi="Arial" w:cs="Arial"/>
          <w:b/>
          <w:bCs/>
          <w:sz w:val="28"/>
          <w:szCs w:val="28"/>
        </w:rPr>
        <w:t>les ressources humaines, matérielles et financières</w:t>
      </w:r>
      <w:r w:rsidRPr="005374EB">
        <w:rPr>
          <w:rFonts w:ascii="Arial" w:eastAsia="Times New Roman" w:hAnsi="Arial" w:cs="Arial"/>
          <w:sz w:val="28"/>
          <w:szCs w:val="28"/>
        </w:rPr>
        <w:t xml:space="preserve">, chacune étant attribuée de manière stratégique pour </w:t>
      </w:r>
      <w:r w:rsidRPr="005374EB">
        <w:rPr>
          <w:rFonts w:ascii="Arial" w:eastAsia="Times New Roman" w:hAnsi="Arial" w:cs="Arial"/>
          <w:b/>
          <w:bCs/>
          <w:sz w:val="28"/>
          <w:szCs w:val="28"/>
        </w:rPr>
        <w:t>garantir le respect du planning et des objectifs</w:t>
      </w:r>
      <w:r w:rsidRPr="005374EB">
        <w:rPr>
          <w:rFonts w:ascii="Arial" w:eastAsia="Times New Roman" w:hAnsi="Arial" w:cs="Arial"/>
          <w:sz w:val="28"/>
          <w:szCs w:val="28"/>
        </w:rPr>
        <w:t>.</w:t>
      </w:r>
    </w:p>
    <w:p w14:paraId="086FD79D"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1. Ressources Humaines</w:t>
      </w:r>
    </w:p>
    <w:p w14:paraId="45AF6492"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L’équipe projet est composée de </w:t>
      </w:r>
      <w:r w:rsidRPr="005374EB">
        <w:rPr>
          <w:rFonts w:ascii="Arial" w:eastAsia="Times New Roman" w:hAnsi="Arial" w:cs="Arial"/>
          <w:b/>
          <w:bCs/>
          <w:sz w:val="28"/>
          <w:szCs w:val="28"/>
        </w:rPr>
        <w:t>profils spécialisés</w:t>
      </w:r>
      <w:r w:rsidRPr="005374EB">
        <w:rPr>
          <w:rFonts w:ascii="Arial" w:eastAsia="Times New Roman" w:hAnsi="Arial" w:cs="Arial"/>
          <w:sz w:val="28"/>
          <w:szCs w:val="28"/>
        </w:rPr>
        <w:t xml:space="preserve"> assurant la bonne exécution des différentes phases du projet. L’organisation suit une </w:t>
      </w:r>
      <w:r w:rsidRPr="005374EB">
        <w:rPr>
          <w:rFonts w:ascii="Arial" w:eastAsia="Times New Roman" w:hAnsi="Arial" w:cs="Arial"/>
          <w:b/>
          <w:bCs/>
          <w:sz w:val="28"/>
          <w:szCs w:val="28"/>
        </w:rPr>
        <w:t>approche Agile</w:t>
      </w:r>
      <w:r w:rsidRPr="005374EB">
        <w:rPr>
          <w:rFonts w:ascii="Arial" w:eastAsia="Times New Roman" w:hAnsi="Arial" w:cs="Arial"/>
          <w:sz w:val="28"/>
          <w:szCs w:val="28"/>
        </w:rPr>
        <w:t>, avec une équipe dédiée à chaque aspect (développement, data science, infrastructure, sécurité, gestion de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99"/>
        <w:gridCol w:w="5607"/>
        <w:gridCol w:w="1084"/>
      </w:tblGrid>
      <w:tr w:rsidR="005374EB" w:rsidRPr="005374EB" w14:paraId="7E0FACA1" w14:textId="77777777" w:rsidTr="005374EB">
        <w:trPr>
          <w:tblHeader/>
          <w:tblCellSpacing w:w="15" w:type="dxa"/>
        </w:trPr>
        <w:tc>
          <w:tcPr>
            <w:tcW w:w="0" w:type="auto"/>
            <w:vAlign w:val="center"/>
            <w:hideMark/>
          </w:tcPr>
          <w:p w14:paraId="74B21A44"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Rôle</w:t>
            </w:r>
          </w:p>
        </w:tc>
        <w:tc>
          <w:tcPr>
            <w:tcW w:w="0" w:type="auto"/>
            <w:vAlign w:val="center"/>
            <w:hideMark/>
          </w:tcPr>
          <w:p w14:paraId="6FA68BC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Responsabilités</w:t>
            </w:r>
          </w:p>
        </w:tc>
        <w:tc>
          <w:tcPr>
            <w:tcW w:w="0" w:type="auto"/>
            <w:vAlign w:val="center"/>
            <w:hideMark/>
          </w:tcPr>
          <w:p w14:paraId="634C381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Effectif</w:t>
            </w:r>
          </w:p>
        </w:tc>
      </w:tr>
      <w:tr w:rsidR="005374EB" w:rsidRPr="005374EB" w14:paraId="5DEBB223" w14:textId="77777777" w:rsidTr="005374EB">
        <w:trPr>
          <w:tblCellSpacing w:w="15" w:type="dxa"/>
        </w:trPr>
        <w:tc>
          <w:tcPr>
            <w:tcW w:w="0" w:type="auto"/>
            <w:vAlign w:val="center"/>
            <w:hideMark/>
          </w:tcPr>
          <w:p w14:paraId="3A5E8F2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Chef de projet IT</w:t>
            </w:r>
          </w:p>
        </w:tc>
        <w:tc>
          <w:tcPr>
            <w:tcW w:w="0" w:type="auto"/>
            <w:vAlign w:val="center"/>
            <w:hideMark/>
          </w:tcPr>
          <w:p w14:paraId="58A5BB8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Supervision du projet, coordination des équipes, suivi des KPI</w:t>
            </w:r>
          </w:p>
        </w:tc>
        <w:tc>
          <w:tcPr>
            <w:tcW w:w="0" w:type="auto"/>
            <w:vAlign w:val="center"/>
            <w:hideMark/>
          </w:tcPr>
          <w:p w14:paraId="6918226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6BA1E426" w14:textId="77777777" w:rsidTr="005374EB">
        <w:trPr>
          <w:tblCellSpacing w:w="15" w:type="dxa"/>
        </w:trPr>
        <w:tc>
          <w:tcPr>
            <w:tcW w:w="0" w:type="auto"/>
            <w:vAlign w:val="center"/>
            <w:hideMark/>
          </w:tcPr>
          <w:p w14:paraId="361DCCD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Product </w:t>
            </w:r>
            <w:proofErr w:type="spellStart"/>
            <w:r w:rsidRPr="005374EB">
              <w:rPr>
                <w:rFonts w:ascii="Arial" w:eastAsia="Times New Roman" w:hAnsi="Arial" w:cs="Arial"/>
                <w:b/>
                <w:bCs/>
                <w:sz w:val="28"/>
                <w:szCs w:val="28"/>
              </w:rPr>
              <w:t>Owner</w:t>
            </w:r>
            <w:proofErr w:type="spellEnd"/>
          </w:p>
        </w:tc>
        <w:tc>
          <w:tcPr>
            <w:tcW w:w="0" w:type="auto"/>
            <w:vAlign w:val="center"/>
            <w:hideMark/>
          </w:tcPr>
          <w:p w14:paraId="3047618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Définition des besoins, priorisation des fonctionnalités</w:t>
            </w:r>
          </w:p>
        </w:tc>
        <w:tc>
          <w:tcPr>
            <w:tcW w:w="0" w:type="auto"/>
            <w:vAlign w:val="center"/>
            <w:hideMark/>
          </w:tcPr>
          <w:p w14:paraId="3D75CF6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29CE7F85" w14:textId="77777777" w:rsidTr="005374EB">
        <w:trPr>
          <w:tblCellSpacing w:w="15" w:type="dxa"/>
        </w:trPr>
        <w:tc>
          <w:tcPr>
            <w:tcW w:w="0" w:type="auto"/>
            <w:vAlign w:val="center"/>
            <w:hideMark/>
          </w:tcPr>
          <w:p w14:paraId="3CBA882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Scrum Master</w:t>
            </w:r>
          </w:p>
        </w:tc>
        <w:tc>
          <w:tcPr>
            <w:tcW w:w="0" w:type="auto"/>
            <w:vAlign w:val="center"/>
            <w:hideMark/>
          </w:tcPr>
          <w:p w14:paraId="5B0728A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des sprints, organisation des réunions Agile</w:t>
            </w:r>
          </w:p>
        </w:tc>
        <w:tc>
          <w:tcPr>
            <w:tcW w:w="0" w:type="auto"/>
            <w:vAlign w:val="center"/>
            <w:hideMark/>
          </w:tcPr>
          <w:p w14:paraId="3CAF3D4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38614036" w14:textId="77777777" w:rsidTr="005374EB">
        <w:trPr>
          <w:tblCellSpacing w:w="15" w:type="dxa"/>
        </w:trPr>
        <w:tc>
          <w:tcPr>
            <w:tcW w:w="0" w:type="auto"/>
            <w:vAlign w:val="center"/>
            <w:hideMark/>
          </w:tcPr>
          <w:p w14:paraId="71FEEA0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Développeurs Backend</w:t>
            </w:r>
          </w:p>
        </w:tc>
        <w:tc>
          <w:tcPr>
            <w:tcW w:w="0" w:type="auto"/>
            <w:vAlign w:val="center"/>
            <w:hideMark/>
          </w:tcPr>
          <w:p w14:paraId="5B65112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Développement des API, gestion des bases de données, intégration des modèles IA</w:t>
            </w:r>
          </w:p>
        </w:tc>
        <w:tc>
          <w:tcPr>
            <w:tcW w:w="0" w:type="auto"/>
            <w:vAlign w:val="center"/>
            <w:hideMark/>
          </w:tcPr>
          <w:p w14:paraId="4F4F82F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3</w:t>
            </w:r>
          </w:p>
        </w:tc>
      </w:tr>
      <w:tr w:rsidR="005374EB" w:rsidRPr="005374EB" w14:paraId="3CE5F0BF" w14:textId="77777777" w:rsidTr="005374EB">
        <w:trPr>
          <w:tblCellSpacing w:w="15" w:type="dxa"/>
        </w:trPr>
        <w:tc>
          <w:tcPr>
            <w:tcW w:w="0" w:type="auto"/>
            <w:vAlign w:val="center"/>
            <w:hideMark/>
          </w:tcPr>
          <w:p w14:paraId="05E92DB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Développeurs Frontend</w:t>
            </w:r>
          </w:p>
        </w:tc>
        <w:tc>
          <w:tcPr>
            <w:tcW w:w="0" w:type="auto"/>
            <w:vAlign w:val="center"/>
            <w:hideMark/>
          </w:tcPr>
          <w:p w14:paraId="5D8B6DA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Développement des interfaces utilisateur et tableaux de bord</w:t>
            </w:r>
          </w:p>
        </w:tc>
        <w:tc>
          <w:tcPr>
            <w:tcW w:w="0" w:type="auto"/>
            <w:vAlign w:val="center"/>
            <w:hideMark/>
          </w:tcPr>
          <w:p w14:paraId="48FA143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w:t>
            </w:r>
          </w:p>
        </w:tc>
      </w:tr>
      <w:tr w:rsidR="005374EB" w:rsidRPr="005374EB" w14:paraId="1AC490DA" w14:textId="77777777" w:rsidTr="005374EB">
        <w:trPr>
          <w:tblCellSpacing w:w="15" w:type="dxa"/>
        </w:trPr>
        <w:tc>
          <w:tcPr>
            <w:tcW w:w="0" w:type="auto"/>
            <w:vAlign w:val="center"/>
            <w:hideMark/>
          </w:tcPr>
          <w:p w14:paraId="5C51B1C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Data Scientists</w:t>
            </w:r>
          </w:p>
        </w:tc>
        <w:tc>
          <w:tcPr>
            <w:tcW w:w="0" w:type="auto"/>
            <w:vAlign w:val="center"/>
            <w:hideMark/>
          </w:tcPr>
          <w:p w14:paraId="451D990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Conception et entraînement des modèles de machine </w:t>
            </w:r>
            <w:proofErr w:type="spellStart"/>
            <w:r w:rsidRPr="005374EB">
              <w:rPr>
                <w:rFonts w:ascii="Arial" w:eastAsia="Times New Roman" w:hAnsi="Arial" w:cs="Arial"/>
                <w:sz w:val="28"/>
                <w:szCs w:val="28"/>
              </w:rPr>
              <w:t>learning</w:t>
            </w:r>
            <w:proofErr w:type="spellEnd"/>
          </w:p>
        </w:tc>
        <w:tc>
          <w:tcPr>
            <w:tcW w:w="0" w:type="auto"/>
            <w:vAlign w:val="center"/>
            <w:hideMark/>
          </w:tcPr>
          <w:p w14:paraId="1B8364F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w:t>
            </w:r>
          </w:p>
        </w:tc>
      </w:tr>
      <w:tr w:rsidR="005374EB" w:rsidRPr="005374EB" w14:paraId="73D70D66" w14:textId="77777777" w:rsidTr="005374EB">
        <w:trPr>
          <w:tblCellSpacing w:w="15" w:type="dxa"/>
        </w:trPr>
        <w:tc>
          <w:tcPr>
            <w:tcW w:w="0" w:type="auto"/>
            <w:vAlign w:val="center"/>
            <w:hideMark/>
          </w:tcPr>
          <w:p w14:paraId="01F5B51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DevOps </w:t>
            </w:r>
            <w:proofErr w:type="spellStart"/>
            <w:r w:rsidRPr="005374EB">
              <w:rPr>
                <w:rFonts w:ascii="Arial" w:eastAsia="Times New Roman" w:hAnsi="Arial" w:cs="Arial"/>
                <w:b/>
                <w:bCs/>
                <w:sz w:val="28"/>
                <w:szCs w:val="28"/>
              </w:rPr>
              <w:t>Engineers</w:t>
            </w:r>
            <w:proofErr w:type="spellEnd"/>
          </w:p>
        </w:tc>
        <w:tc>
          <w:tcPr>
            <w:tcW w:w="0" w:type="auto"/>
            <w:vAlign w:val="center"/>
            <w:hideMark/>
          </w:tcPr>
          <w:p w14:paraId="4A32030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Déploiement et maintenance de l’infrastructure cloud</w:t>
            </w:r>
          </w:p>
        </w:tc>
        <w:tc>
          <w:tcPr>
            <w:tcW w:w="0" w:type="auto"/>
            <w:vAlign w:val="center"/>
            <w:hideMark/>
          </w:tcPr>
          <w:p w14:paraId="7BAB408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w:t>
            </w:r>
          </w:p>
        </w:tc>
      </w:tr>
      <w:tr w:rsidR="005374EB" w:rsidRPr="005374EB" w14:paraId="51B7AD47" w14:textId="77777777" w:rsidTr="005374EB">
        <w:trPr>
          <w:tblCellSpacing w:w="15" w:type="dxa"/>
        </w:trPr>
        <w:tc>
          <w:tcPr>
            <w:tcW w:w="0" w:type="auto"/>
            <w:vAlign w:val="center"/>
            <w:hideMark/>
          </w:tcPr>
          <w:p w14:paraId="1C29EF3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Experts Sécurité</w:t>
            </w:r>
          </w:p>
        </w:tc>
        <w:tc>
          <w:tcPr>
            <w:tcW w:w="0" w:type="auto"/>
            <w:vAlign w:val="center"/>
            <w:hideMark/>
          </w:tcPr>
          <w:p w14:paraId="0FCB509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Surveillance et renforcement des aspects de cybersécurité</w:t>
            </w:r>
          </w:p>
        </w:tc>
        <w:tc>
          <w:tcPr>
            <w:tcW w:w="0" w:type="auto"/>
            <w:vAlign w:val="center"/>
            <w:hideMark/>
          </w:tcPr>
          <w:p w14:paraId="05DEDC5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549BE881" w14:textId="77777777" w:rsidTr="005374EB">
        <w:trPr>
          <w:tblCellSpacing w:w="15" w:type="dxa"/>
        </w:trPr>
        <w:tc>
          <w:tcPr>
            <w:tcW w:w="0" w:type="auto"/>
            <w:vAlign w:val="center"/>
            <w:hideMark/>
          </w:tcPr>
          <w:p w14:paraId="0E7F551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QA </w:t>
            </w:r>
            <w:proofErr w:type="spellStart"/>
            <w:r w:rsidRPr="005374EB">
              <w:rPr>
                <w:rFonts w:ascii="Arial" w:eastAsia="Times New Roman" w:hAnsi="Arial" w:cs="Arial"/>
                <w:b/>
                <w:bCs/>
                <w:sz w:val="28"/>
                <w:szCs w:val="28"/>
              </w:rPr>
              <w:t>Engineers</w:t>
            </w:r>
            <w:proofErr w:type="spellEnd"/>
          </w:p>
        </w:tc>
        <w:tc>
          <w:tcPr>
            <w:tcW w:w="0" w:type="auto"/>
            <w:vAlign w:val="center"/>
            <w:hideMark/>
          </w:tcPr>
          <w:p w14:paraId="45EEF93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Tests automatisés, validation des fonctionnalités et conformité</w:t>
            </w:r>
          </w:p>
        </w:tc>
        <w:tc>
          <w:tcPr>
            <w:tcW w:w="0" w:type="auto"/>
            <w:vAlign w:val="center"/>
            <w:hideMark/>
          </w:tcPr>
          <w:p w14:paraId="7BDC7C5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74272740" w14:textId="77777777" w:rsidTr="005374EB">
        <w:trPr>
          <w:tblCellSpacing w:w="15" w:type="dxa"/>
        </w:trPr>
        <w:tc>
          <w:tcPr>
            <w:tcW w:w="0" w:type="auto"/>
            <w:vAlign w:val="center"/>
            <w:hideMark/>
          </w:tcPr>
          <w:p w14:paraId="7C338C4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Business </w:t>
            </w:r>
            <w:proofErr w:type="spellStart"/>
            <w:r w:rsidRPr="005374EB">
              <w:rPr>
                <w:rFonts w:ascii="Arial" w:eastAsia="Times New Roman" w:hAnsi="Arial" w:cs="Arial"/>
                <w:b/>
                <w:bCs/>
                <w:sz w:val="28"/>
                <w:szCs w:val="28"/>
              </w:rPr>
              <w:t>Analyst</w:t>
            </w:r>
            <w:proofErr w:type="spellEnd"/>
          </w:p>
        </w:tc>
        <w:tc>
          <w:tcPr>
            <w:tcW w:w="0" w:type="auto"/>
            <w:vAlign w:val="center"/>
            <w:hideMark/>
          </w:tcPr>
          <w:p w14:paraId="609983D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Analyse des données clients, recommandations stratégiques</w:t>
            </w:r>
          </w:p>
        </w:tc>
        <w:tc>
          <w:tcPr>
            <w:tcW w:w="0" w:type="auto"/>
            <w:vAlign w:val="center"/>
            <w:hideMark/>
          </w:tcPr>
          <w:p w14:paraId="7C62C4D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11189024" w14:textId="77777777" w:rsidTr="005374EB">
        <w:trPr>
          <w:tblCellSpacing w:w="15" w:type="dxa"/>
        </w:trPr>
        <w:tc>
          <w:tcPr>
            <w:tcW w:w="0" w:type="auto"/>
            <w:vAlign w:val="center"/>
            <w:hideMark/>
          </w:tcPr>
          <w:p w14:paraId="1D19C1D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UX/UI Designer</w:t>
            </w:r>
          </w:p>
        </w:tc>
        <w:tc>
          <w:tcPr>
            <w:tcW w:w="0" w:type="auto"/>
            <w:vAlign w:val="center"/>
            <w:hideMark/>
          </w:tcPr>
          <w:p w14:paraId="002EAEE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Conception des interfaces utilisateur</w:t>
            </w:r>
          </w:p>
        </w:tc>
        <w:tc>
          <w:tcPr>
            <w:tcW w:w="0" w:type="auto"/>
            <w:vAlign w:val="center"/>
            <w:hideMark/>
          </w:tcPr>
          <w:p w14:paraId="19F96EB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bl>
    <w:p w14:paraId="1D7019B8" w14:textId="5E704C8C" w:rsidR="005374EB" w:rsidRPr="005374EB" w:rsidRDefault="005374EB" w:rsidP="005374EB">
      <w:pPr>
        <w:rPr>
          <w:rFonts w:ascii="Arial" w:eastAsia="Times New Roman" w:hAnsi="Arial" w:cs="Arial"/>
          <w:sz w:val="28"/>
          <w:szCs w:val="28"/>
        </w:rPr>
      </w:pPr>
    </w:p>
    <w:p w14:paraId="4801A2A7"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709757DF" w14:textId="74B7BE04"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2. Ressources Matérielles et Techniques</w:t>
      </w:r>
    </w:p>
    <w:p w14:paraId="7912F068"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L’environnement technique repose sur </w:t>
      </w:r>
      <w:r w:rsidRPr="005374EB">
        <w:rPr>
          <w:rFonts w:ascii="Arial" w:eastAsia="Times New Roman" w:hAnsi="Arial" w:cs="Arial"/>
          <w:b/>
          <w:bCs/>
          <w:sz w:val="28"/>
          <w:szCs w:val="28"/>
        </w:rPr>
        <w:t>une infrastructure hybride</w:t>
      </w:r>
      <w:r w:rsidRPr="005374EB">
        <w:rPr>
          <w:rFonts w:ascii="Arial" w:eastAsia="Times New Roman" w:hAnsi="Arial" w:cs="Arial"/>
          <w:sz w:val="28"/>
          <w:szCs w:val="28"/>
        </w:rPr>
        <w:t xml:space="preserve">, combinant </w:t>
      </w:r>
      <w:r w:rsidRPr="005374EB">
        <w:rPr>
          <w:rFonts w:ascii="Arial" w:eastAsia="Times New Roman" w:hAnsi="Arial" w:cs="Arial"/>
          <w:b/>
          <w:bCs/>
          <w:sz w:val="28"/>
          <w:szCs w:val="28"/>
        </w:rPr>
        <w:t>serveurs cloud et on-</w:t>
      </w:r>
      <w:proofErr w:type="spellStart"/>
      <w:r w:rsidRPr="005374EB">
        <w:rPr>
          <w:rFonts w:ascii="Arial" w:eastAsia="Times New Roman" w:hAnsi="Arial" w:cs="Arial"/>
          <w:b/>
          <w:bCs/>
          <w:sz w:val="28"/>
          <w:szCs w:val="28"/>
        </w:rPr>
        <w:t>premise</w:t>
      </w:r>
      <w:proofErr w:type="spellEnd"/>
      <w:r w:rsidRPr="005374EB">
        <w:rPr>
          <w:rFonts w:ascii="Arial" w:eastAsia="Times New Roman" w:hAnsi="Arial" w:cs="Arial"/>
          <w:sz w:val="28"/>
          <w:szCs w:val="28"/>
        </w:rPr>
        <w:t xml:space="preserve"> pour </w:t>
      </w:r>
      <w:r w:rsidRPr="005374EB">
        <w:rPr>
          <w:rFonts w:ascii="Arial" w:eastAsia="Times New Roman" w:hAnsi="Arial" w:cs="Arial"/>
          <w:b/>
          <w:bCs/>
          <w:sz w:val="28"/>
          <w:szCs w:val="28"/>
        </w:rPr>
        <w:t>assurer performance, sécurité et scalabilité</w:t>
      </w:r>
      <w:r w:rsidRPr="005374EB">
        <w:rPr>
          <w:rFonts w:ascii="Arial" w:eastAsia="Times New Roman" w:hAnsi="Arial" w:cs="Arial"/>
          <w:sz w:val="28"/>
          <w:szCs w:val="28"/>
        </w:rPr>
        <w: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294"/>
        <w:gridCol w:w="4836"/>
      </w:tblGrid>
      <w:tr w:rsidR="005374EB" w:rsidRPr="005374EB" w14:paraId="0400078B" w14:textId="77777777" w:rsidTr="005374EB">
        <w:trPr>
          <w:tblHeader/>
          <w:tblCellSpacing w:w="15" w:type="dxa"/>
        </w:trPr>
        <w:tc>
          <w:tcPr>
            <w:tcW w:w="0" w:type="auto"/>
            <w:vAlign w:val="center"/>
            <w:hideMark/>
          </w:tcPr>
          <w:p w14:paraId="669DC34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Ressource</w:t>
            </w:r>
          </w:p>
        </w:tc>
        <w:tc>
          <w:tcPr>
            <w:tcW w:w="0" w:type="auto"/>
            <w:vAlign w:val="center"/>
            <w:hideMark/>
          </w:tcPr>
          <w:p w14:paraId="4D59AAF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Utilisation</w:t>
            </w:r>
          </w:p>
        </w:tc>
      </w:tr>
      <w:tr w:rsidR="005374EB" w:rsidRPr="005374EB" w14:paraId="2058BE0A" w14:textId="77777777" w:rsidTr="005374EB">
        <w:trPr>
          <w:tblCellSpacing w:w="15" w:type="dxa"/>
        </w:trPr>
        <w:tc>
          <w:tcPr>
            <w:tcW w:w="0" w:type="auto"/>
            <w:vAlign w:val="center"/>
            <w:hideMark/>
          </w:tcPr>
          <w:p w14:paraId="102E1C1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Serveurs Cloud (AWS, GCP, Azure)</w:t>
            </w:r>
          </w:p>
        </w:tc>
        <w:tc>
          <w:tcPr>
            <w:tcW w:w="0" w:type="auto"/>
            <w:vAlign w:val="center"/>
            <w:hideMark/>
          </w:tcPr>
          <w:p w14:paraId="53F95C5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Hébergement des </w:t>
            </w:r>
            <w:proofErr w:type="spellStart"/>
            <w:r w:rsidRPr="005374EB">
              <w:rPr>
                <w:rFonts w:ascii="Arial" w:eastAsia="Times New Roman" w:hAnsi="Arial" w:cs="Arial"/>
                <w:sz w:val="28"/>
                <w:szCs w:val="28"/>
              </w:rPr>
              <w:t>microservices</w:t>
            </w:r>
            <w:proofErr w:type="spellEnd"/>
            <w:r w:rsidRPr="005374EB">
              <w:rPr>
                <w:rFonts w:ascii="Arial" w:eastAsia="Times New Roman" w:hAnsi="Arial" w:cs="Arial"/>
                <w:sz w:val="28"/>
                <w:szCs w:val="28"/>
              </w:rPr>
              <w:t>, exécution des modèles IA</w:t>
            </w:r>
          </w:p>
        </w:tc>
      </w:tr>
      <w:tr w:rsidR="005374EB" w:rsidRPr="005374EB" w14:paraId="4CEC441C" w14:textId="77777777" w:rsidTr="005374EB">
        <w:trPr>
          <w:tblCellSpacing w:w="15" w:type="dxa"/>
        </w:trPr>
        <w:tc>
          <w:tcPr>
            <w:tcW w:w="0" w:type="auto"/>
            <w:vAlign w:val="center"/>
            <w:hideMark/>
          </w:tcPr>
          <w:p w14:paraId="077F5B3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Bases de données (PostgreSQL, MongoDB, Redis)</w:t>
            </w:r>
          </w:p>
        </w:tc>
        <w:tc>
          <w:tcPr>
            <w:tcW w:w="0" w:type="auto"/>
            <w:vAlign w:val="center"/>
            <w:hideMark/>
          </w:tcPr>
          <w:p w14:paraId="3BDA9E0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Stockage des données clients et historiques</w:t>
            </w:r>
          </w:p>
        </w:tc>
      </w:tr>
      <w:tr w:rsidR="005374EB" w:rsidRPr="005374EB" w14:paraId="56DD4E5B" w14:textId="77777777" w:rsidTr="005374EB">
        <w:trPr>
          <w:tblCellSpacing w:w="15" w:type="dxa"/>
        </w:trPr>
        <w:tc>
          <w:tcPr>
            <w:tcW w:w="0" w:type="auto"/>
            <w:vAlign w:val="center"/>
            <w:hideMark/>
          </w:tcPr>
          <w:p w14:paraId="1EFDC568"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Kubernetes</w:t>
            </w:r>
            <w:proofErr w:type="spellEnd"/>
            <w:r w:rsidRPr="005374EB">
              <w:rPr>
                <w:rFonts w:ascii="Arial" w:eastAsia="Times New Roman" w:hAnsi="Arial" w:cs="Arial"/>
                <w:b/>
                <w:bCs/>
                <w:sz w:val="28"/>
                <w:szCs w:val="28"/>
              </w:rPr>
              <w:t xml:space="preserve"> &amp; Docker</w:t>
            </w:r>
          </w:p>
        </w:tc>
        <w:tc>
          <w:tcPr>
            <w:tcW w:w="0" w:type="auto"/>
            <w:vAlign w:val="center"/>
            <w:hideMark/>
          </w:tcPr>
          <w:p w14:paraId="088AFB7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Orchestration des conteneurs pour le déploiement</w:t>
            </w:r>
          </w:p>
        </w:tc>
      </w:tr>
      <w:tr w:rsidR="005374EB" w:rsidRPr="005374EB" w14:paraId="0915BD0D" w14:textId="77777777" w:rsidTr="005374EB">
        <w:trPr>
          <w:tblCellSpacing w:w="15" w:type="dxa"/>
        </w:trPr>
        <w:tc>
          <w:tcPr>
            <w:tcW w:w="0" w:type="auto"/>
            <w:vAlign w:val="center"/>
            <w:hideMark/>
          </w:tcPr>
          <w:p w14:paraId="0313E24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Apache Spark &amp; </w:t>
            </w:r>
            <w:proofErr w:type="spellStart"/>
            <w:r w:rsidRPr="005374EB">
              <w:rPr>
                <w:rFonts w:ascii="Arial" w:eastAsia="Times New Roman" w:hAnsi="Arial" w:cs="Arial"/>
                <w:b/>
                <w:bCs/>
                <w:sz w:val="28"/>
                <w:szCs w:val="28"/>
              </w:rPr>
              <w:t>Snowflake</w:t>
            </w:r>
            <w:proofErr w:type="spellEnd"/>
          </w:p>
        </w:tc>
        <w:tc>
          <w:tcPr>
            <w:tcW w:w="0" w:type="auto"/>
            <w:vAlign w:val="center"/>
            <w:hideMark/>
          </w:tcPr>
          <w:p w14:paraId="2CDBD8B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Traitement Big Data pour l’analyse des comportements clients</w:t>
            </w:r>
          </w:p>
        </w:tc>
      </w:tr>
      <w:tr w:rsidR="005374EB" w:rsidRPr="005374EB" w14:paraId="3C3FAC30" w14:textId="77777777" w:rsidTr="005374EB">
        <w:trPr>
          <w:tblCellSpacing w:w="15" w:type="dxa"/>
        </w:trPr>
        <w:tc>
          <w:tcPr>
            <w:tcW w:w="0" w:type="auto"/>
            <w:vAlign w:val="center"/>
            <w:hideMark/>
          </w:tcPr>
          <w:p w14:paraId="22025AA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Jenkins &amp; GitHub Actions</w:t>
            </w:r>
          </w:p>
        </w:tc>
        <w:tc>
          <w:tcPr>
            <w:tcW w:w="0" w:type="auto"/>
            <w:vAlign w:val="center"/>
            <w:hideMark/>
          </w:tcPr>
          <w:p w14:paraId="4F5CF56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Automatisation du CI/CD</w:t>
            </w:r>
          </w:p>
        </w:tc>
      </w:tr>
      <w:tr w:rsidR="005374EB" w:rsidRPr="005374EB" w14:paraId="1870B7E8" w14:textId="77777777" w:rsidTr="005374EB">
        <w:trPr>
          <w:tblCellSpacing w:w="15" w:type="dxa"/>
        </w:trPr>
        <w:tc>
          <w:tcPr>
            <w:tcW w:w="0" w:type="auto"/>
            <w:vAlign w:val="center"/>
            <w:hideMark/>
          </w:tcPr>
          <w:p w14:paraId="71BD8E9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ELK Stack &amp; </w:t>
            </w:r>
            <w:proofErr w:type="spellStart"/>
            <w:r w:rsidRPr="005374EB">
              <w:rPr>
                <w:rFonts w:ascii="Arial" w:eastAsia="Times New Roman" w:hAnsi="Arial" w:cs="Arial"/>
                <w:b/>
                <w:bCs/>
                <w:sz w:val="28"/>
                <w:szCs w:val="28"/>
              </w:rPr>
              <w:t>Grafana</w:t>
            </w:r>
            <w:proofErr w:type="spellEnd"/>
          </w:p>
        </w:tc>
        <w:tc>
          <w:tcPr>
            <w:tcW w:w="0" w:type="auto"/>
            <w:vAlign w:val="center"/>
            <w:hideMark/>
          </w:tcPr>
          <w:p w14:paraId="101533C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Monitoring des performances et gestion des logs</w:t>
            </w:r>
          </w:p>
        </w:tc>
      </w:tr>
      <w:tr w:rsidR="005374EB" w:rsidRPr="005374EB" w14:paraId="0991F292" w14:textId="77777777" w:rsidTr="005374EB">
        <w:trPr>
          <w:tblCellSpacing w:w="15" w:type="dxa"/>
        </w:trPr>
        <w:tc>
          <w:tcPr>
            <w:tcW w:w="0" w:type="auto"/>
            <w:vAlign w:val="center"/>
            <w:hideMark/>
          </w:tcPr>
          <w:p w14:paraId="374C0BDC"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MLflow</w:t>
            </w:r>
            <w:proofErr w:type="spellEnd"/>
            <w:r w:rsidRPr="005374EB">
              <w:rPr>
                <w:rFonts w:ascii="Arial" w:eastAsia="Times New Roman" w:hAnsi="Arial" w:cs="Arial"/>
                <w:b/>
                <w:bCs/>
                <w:sz w:val="28"/>
                <w:szCs w:val="28"/>
              </w:rPr>
              <w:t xml:space="preserve"> &amp; </w:t>
            </w:r>
            <w:proofErr w:type="spellStart"/>
            <w:r w:rsidRPr="005374EB">
              <w:rPr>
                <w:rFonts w:ascii="Arial" w:eastAsia="Times New Roman" w:hAnsi="Arial" w:cs="Arial"/>
                <w:b/>
                <w:bCs/>
                <w:sz w:val="28"/>
                <w:szCs w:val="28"/>
              </w:rPr>
              <w:t>Airflow</w:t>
            </w:r>
            <w:proofErr w:type="spellEnd"/>
          </w:p>
        </w:tc>
        <w:tc>
          <w:tcPr>
            <w:tcW w:w="0" w:type="auto"/>
            <w:vAlign w:val="center"/>
            <w:hideMark/>
          </w:tcPr>
          <w:p w14:paraId="7B6FC2D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et automatisation des workflows IA</w:t>
            </w:r>
          </w:p>
        </w:tc>
      </w:tr>
      <w:tr w:rsidR="005374EB" w:rsidRPr="005374EB" w14:paraId="549FB843" w14:textId="77777777" w:rsidTr="005374EB">
        <w:trPr>
          <w:tblCellSpacing w:w="15" w:type="dxa"/>
        </w:trPr>
        <w:tc>
          <w:tcPr>
            <w:tcW w:w="0" w:type="auto"/>
            <w:vAlign w:val="center"/>
            <w:hideMark/>
          </w:tcPr>
          <w:p w14:paraId="3F137D5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Outils de tests (</w:t>
            </w:r>
            <w:proofErr w:type="spellStart"/>
            <w:r w:rsidRPr="005374EB">
              <w:rPr>
                <w:rFonts w:ascii="Arial" w:eastAsia="Times New Roman" w:hAnsi="Arial" w:cs="Arial"/>
                <w:b/>
                <w:bCs/>
                <w:sz w:val="28"/>
                <w:szCs w:val="28"/>
              </w:rPr>
              <w:t>Selenium</w:t>
            </w:r>
            <w:proofErr w:type="spellEnd"/>
            <w:r w:rsidRPr="005374EB">
              <w:rPr>
                <w:rFonts w:ascii="Arial" w:eastAsia="Times New Roman" w:hAnsi="Arial" w:cs="Arial"/>
                <w:b/>
                <w:bCs/>
                <w:sz w:val="28"/>
                <w:szCs w:val="28"/>
              </w:rPr>
              <w:t xml:space="preserve">, Postman, </w:t>
            </w:r>
            <w:proofErr w:type="spellStart"/>
            <w:r w:rsidRPr="005374EB">
              <w:rPr>
                <w:rFonts w:ascii="Arial" w:eastAsia="Times New Roman" w:hAnsi="Arial" w:cs="Arial"/>
                <w:b/>
                <w:bCs/>
                <w:sz w:val="28"/>
                <w:szCs w:val="28"/>
              </w:rPr>
              <w:t>PyTest</w:t>
            </w:r>
            <w:proofErr w:type="spellEnd"/>
            <w:r w:rsidRPr="005374EB">
              <w:rPr>
                <w:rFonts w:ascii="Arial" w:eastAsia="Times New Roman" w:hAnsi="Arial" w:cs="Arial"/>
                <w:b/>
                <w:bCs/>
                <w:sz w:val="28"/>
                <w:szCs w:val="28"/>
              </w:rPr>
              <w:t>)</w:t>
            </w:r>
          </w:p>
        </w:tc>
        <w:tc>
          <w:tcPr>
            <w:tcW w:w="0" w:type="auto"/>
            <w:vAlign w:val="center"/>
            <w:hideMark/>
          </w:tcPr>
          <w:p w14:paraId="69BB61B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Validation des fonctionnalités avant mise en production</w:t>
            </w:r>
          </w:p>
        </w:tc>
      </w:tr>
    </w:tbl>
    <w:p w14:paraId="0E6CD0F0" w14:textId="0E42974D" w:rsidR="005374EB" w:rsidRPr="005374EB" w:rsidRDefault="005374EB" w:rsidP="005374EB">
      <w:pPr>
        <w:rPr>
          <w:rFonts w:ascii="Arial" w:eastAsia="Times New Roman" w:hAnsi="Arial" w:cs="Arial"/>
          <w:sz w:val="28"/>
          <w:szCs w:val="28"/>
        </w:rPr>
      </w:pPr>
    </w:p>
    <w:p w14:paraId="12787189"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7F983E8E" w14:textId="2BB323FD"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3. Ressources Financières</w:t>
      </w:r>
    </w:p>
    <w:p w14:paraId="0EA4D6B5"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L’allocation budgétaire du projet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couvre les </w:t>
      </w:r>
      <w:r w:rsidRPr="005374EB">
        <w:rPr>
          <w:rFonts w:ascii="Arial" w:eastAsia="Times New Roman" w:hAnsi="Arial" w:cs="Arial"/>
          <w:b/>
          <w:bCs/>
          <w:sz w:val="28"/>
          <w:szCs w:val="28"/>
        </w:rPr>
        <w:t>coûts liés au développement, aux infrastructures cloud, aux licences logicielles et aux ressources humaines</w:t>
      </w:r>
      <w:r w:rsidRPr="005374EB">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87"/>
        <w:gridCol w:w="2110"/>
        <w:gridCol w:w="4593"/>
      </w:tblGrid>
      <w:tr w:rsidR="005374EB" w:rsidRPr="005374EB" w14:paraId="0D4953EE" w14:textId="77777777" w:rsidTr="005374EB">
        <w:trPr>
          <w:tblHeader/>
          <w:tblCellSpacing w:w="15" w:type="dxa"/>
        </w:trPr>
        <w:tc>
          <w:tcPr>
            <w:tcW w:w="0" w:type="auto"/>
            <w:vAlign w:val="center"/>
            <w:hideMark/>
          </w:tcPr>
          <w:p w14:paraId="64CDA0D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Catégorie</w:t>
            </w:r>
          </w:p>
        </w:tc>
        <w:tc>
          <w:tcPr>
            <w:tcW w:w="0" w:type="auto"/>
            <w:vAlign w:val="center"/>
            <w:hideMark/>
          </w:tcPr>
          <w:p w14:paraId="3F9F3B35"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Budget Estimé (€/mois)</w:t>
            </w:r>
          </w:p>
        </w:tc>
        <w:tc>
          <w:tcPr>
            <w:tcW w:w="0" w:type="auto"/>
            <w:vAlign w:val="center"/>
            <w:hideMark/>
          </w:tcPr>
          <w:p w14:paraId="5AAF2C74"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Détails</w:t>
            </w:r>
          </w:p>
        </w:tc>
      </w:tr>
      <w:tr w:rsidR="005374EB" w:rsidRPr="005374EB" w14:paraId="1BDACC41" w14:textId="77777777" w:rsidTr="005374EB">
        <w:trPr>
          <w:tblCellSpacing w:w="15" w:type="dxa"/>
        </w:trPr>
        <w:tc>
          <w:tcPr>
            <w:tcW w:w="0" w:type="auto"/>
            <w:vAlign w:val="center"/>
            <w:hideMark/>
          </w:tcPr>
          <w:p w14:paraId="5125999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Salaires des équipes</w:t>
            </w:r>
          </w:p>
        </w:tc>
        <w:tc>
          <w:tcPr>
            <w:tcW w:w="0" w:type="auto"/>
            <w:vAlign w:val="center"/>
            <w:hideMark/>
          </w:tcPr>
          <w:p w14:paraId="2A83192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80 000 €</w:t>
            </w:r>
          </w:p>
        </w:tc>
        <w:tc>
          <w:tcPr>
            <w:tcW w:w="0" w:type="auto"/>
            <w:vAlign w:val="center"/>
            <w:hideMark/>
          </w:tcPr>
          <w:p w14:paraId="0269472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Développeurs, data </w:t>
            </w:r>
            <w:proofErr w:type="spellStart"/>
            <w:r w:rsidRPr="005374EB">
              <w:rPr>
                <w:rFonts w:ascii="Arial" w:eastAsia="Times New Roman" w:hAnsi="Arial" w:cs="Arial"/>
                <w:sz w:val="28"/>
                <w:szCs w:val="28"/>
              </w:rPr>
              <w:t>scientists</w:t>
            </w:r>
            <w:proofErr w:type="spellEnd"/>
            <w:r w:rsidRPr="005374EB">
              <w:rPr>
                <w:rFonts w:ascii="Arial" w:eastAsia="Times New Roman" w:hAnsi="Arial" w:cs="Arial"/>
                <w:sz w:val="28"/>
                <w:szCs w:val="28"/>
              </w:rPr>
              <w:t>, DevOps, sécurité</w:t>
            </w:r>
          </w:p>
        </w:tc>
      </w:tr>
      <w:tr w:rsidR="005374EB" w:rsidRPr="005374EB" w14:paraId="2961904E" w14:textId="77777777" w:rsidTr="005374EB">
        <w:trPr>
          <w:tblCellSpacing w:w="15" w:type="dxa"/>
        </w:trPr>
        <w:tc>
          <w:tcPr>
            <w:tcW w:w="0" w:type="auto"/>
            <w:vAlign w:val="center"/>
            <w:hideMark/>
          </w:tcPr>
          <w:p w14:paraId="33DA987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Infrastructure Cloud</w:t>
            </w:r>
          </w:p>
        </w:tc>
        <w:tc>
          <w:tcPr>
            <w:tcW w:w="0" w:type="auto"/>
            <w:vAlign w:val="center"/>
            <w:hideMark/>
          </w:tcPr>
          <w:p w14:paraId="6418805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15 000 €</w:t>
            </w:r>
          </w:p>
        </w:tc>
        <w:tc>
          <w:tcPr>
            <w:tcW w:w="0" w:type="auto"/>
            <w:vAlign w:val="center"/>
            <w:hideMark/>
          </w:tcPr>
          <w:p w14:paraId="1B01A69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Instances GPU, stockage, bases de données, </w:t>
            </w:r>
            <w:proofErr w:type="spellStart"/>
            <w:r w:rsidRPr="005374EB">
              <w:rPr>
                <w:rFonts w:ascii="Arial" w:eastAsia="Times New Roman" w:hAnsi="Arial" w:cs="Arial"/>
                <w:sz w:val="28"/>
                <w:szCs w:val="28"/>
              </w:rPr>
              <w:t>Kubernetes</w:t>
            </w:r>
            <w:proofErr w:type="spellEnd"/>
          </w:p>
        </w:tc>
      </w:tr>
      <w:tr w:rsidR="005374EB" w:rsidRPr="005374EB" w14:paraId="7218F505" w14:textId="77777777" w:rsidTr="005374EB">
        <w:trPr>
          <w:tblCellSpacing w:w="15" w:type="dxa"/>
        </w:trPr>
        <w:tc>
          <w:tcPr>
            <w:tcW w:w="0" w:type="auto"/>
            <w:vAlign w:val="center"/>
            <w:hideMark/>
          </w:tcPr>
          <w:p w14:paraId="1EE9CDD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Licences et Outils</w:t>
            </w:r>
          </w:p>
        </w:tc>
        <w:tc>
          <w:tcPr>
            <w:tcW w:w="0" w:type="auto"/>
            <w:vAlign w:val="center"/>
            <w:hideMark/>
          </w:tcPr>
          <w:p w14:paraId="0A89775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5 000 €</w:t>
            </w:r>
          </w:p>
        </w:tc>
        <w:tc>
          <w:tcPr>
            <w:tcW w:w="0" w:type="auto"/>
            <w:vAlign w:val="center"/>
            <w:hideMark/>
          </w:tcPr>
          <w:p w14:paraId="56B4D33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Jira, Confluence, GitHub Enterprise, SaaS</w:t>
            </w:r>
          </w:p>
        </w:tc>
      </w:tr>
      <w:tr w:rsidR="005374EB" w:rsidRPr="005374EB" w14:paraId="54655591" w14:textId="77777777" w:rsidTr="005374EB">
        <w:trPr>
          <w:tblCellSpacing w:w="15" w:type="dxa"/>
        </w:trPr>
        <w:tc>
          <w:tcPr>
            <w:tcW w:w="0" w:type="auto"/>
            <w:vAlign w:val="center"/>
            <w:hideMark/>
          </w:tcPr>
          <w:p w14:paraId="427CB88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Sécurité et Conformité</w:t>
            </w:r>
          </w:p>
        </w:tc>
        <w:tc>
          <w:tcPr>
            <w:tcW w:w="0" w:type="auto"/>
            <w:vAlign w:val="center"/>
            <w:hideMark/>
          </w:tcPr>
          <w:p w14:paraId="45C0DD4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3 000 €</w:t>
            </w:r>
          </w:p>
        </w:tc>
        <w:tc>
          <w:tcPr>
            <w:tcW w:w="0" w:type="auto"/>
            <w:vAlign w:val="center"/>
            <w:hideMark/>
          </w:tcPr>
          <w:p w14:paraId="12F4CCE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Audits de cybersécurité, outils de monitoring</w:t>
            </w:r>
          </w:p>
        </w:tc>
      </w:tr>
      <w:tr w:rsidR="005374EB" w:rsidRPr="005374EB" w14:paraId="717AB9D0" w14:textId="77777777" w:rsidTr="005374EB">
        <w:trPr>
          <w:tblCellSpacing w:w="15" w:type="dxa"/>
        </w:trPr>
        <w:tc>
          <w:tcPr>
            <w:tcW w:w="0" w:type="auto"/>
            <w:vAlign w:val="center"/>
            <w:hideMark/>
          </w:tcPr>
          <w:p w14:paraId="4E90767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Tests et QA</w:t>
            </w:r>
          </w:p>
        </w:tc>
        <w:tc>
          <w:tcPr>
            <w:tcW w:w="0" w:type="auto"/>
            <w:vAlign w:val="center"/>
            <w:hideMark/>
          </w:tcPr>
          <w:p w14:paraId="171E78F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2 000 €</w:t>
            </w:r>
          </w:p>
        </w:tc>
        <w:tc>
          <w:tcPr>
            <w:tcW w:w="0" w:type="auto"/>
            <w:vAlign w:val="center"/>
            <w:hideMark/>
          </w:tcPr>
          <w:p w14:paraId="0712A61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Automatisation des tests et validation fonctionnelle</w:t>
            </w:r>
          </w:p>
        </w:tc>
      </w:tr>
      <w:tr w:rsidR="005374EB" w:rsidRPr="005374EB" w14:paraId="15D9553D" w14:textId="77777777" w:rsidTr="005374EB">
        <w:trPr>
          <w:tblCellSpacing w:w="15" w:type="dxa"/>
        </w:trPr>
        <w:tc>
          <w:tcPr>
            <w:tcW w:w="0" w:type="auto"/>
            <w:vAlign w:val="center"/>
            <w:hideMark/>
          </w:tcPr>
          <w:p w14:paraId="0C374B4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Support et Formation</w:t>
            </w:r>
          </w:p>
        </w:tc>
        <w:tc>
          <w:tcPr>
            <w:tcW w:w="0" w:type="auto"/>
            <w:vAlign w:val="center"/>
            <w:hideMark/>
          </w:tcPr>
          <w:p w14:paraId="404F15F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2 000 €</w:t>
            </w:r>
          </w:p>
        </w:tc>
        <w:tc>
          <w:tcPr>
            <w:tcW w:w="0" w:type="auto"/>
            <w:vAlign w:val="center"/>
            <w:hideMark/>
          </w:tcPr>
          <w:p w14:paraId="350B842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Formation des équipes et accompagnement utilisateurs</w:t>
            </w:r>
          </w:p>
        </w:tc>
      </w:tr>
      <w:tr w:rsidR="005374EB" w:rsidRPr="005374EB" w14:paraId="10C4BC8E" w14:textId="77777777" w:rsidTr="005374EB">
        <w:trPr>
          <w:tblCellSpacing w:w="15" w:type="dxa"/>
        </w:trPr>
        <w:tc>
          <w:tcPr>
            <w:tcW w:w="0" w:type="auto"/>
            <w:vAlign w:val="center"/>
            <w:hideMark/>
          </w:tcPr>
          <w:p w14:paraId="4DA7B7D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Budget Contingence</w:t>
            </w:r>
          </w:p>
        </w:tc>
        <w:tc>
          <w:tcPr>
            <w:tcW w:w="0" w:type="auto"/>
            <w:vAlign w:val="center"/>
            <w:hideMark/>
          </w:tcPr>
          <w:p w14:paraId="3643784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5 000 €</w:t>
            </w:r>
          </w:p>
        </w:tc>
        <w:tc>
          <w:tcPr>
            <w:tcW w:w="0" w:type="auto"/>
            <w:vAlign w:val="center"/>
            <w:hideMark/>
          </w:tcPr>
          <w:p w14:paraId="556B4F0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des imprévus et ajustements</w:t>
            </w:r>
          </w:p>
        </w:tc>
      </w:tr>
    </w:tbl>
    <w:p w14:paraId="66825FB6"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Segoe UI Symbol" w:eastAsia="Times New Roman" w:hAnsi="Segoe UI Symbol" w:cs="Segoe UI Symbol"/>
          <w:sz w:val="28"/>
          <w:szCs w:val="28"/>
        </w:rPr>
        <w:t>➡</w:t>
      </w:r>
      <w:r w:rsidRPr="005374EB">
        <w:rPr>
          <w:rFonts w:ascii="Arial" w:eastAsia="Times New Roman" w:hAnsi="Arial" w:cs="Arial"/>
          <w:sz w:val="28"/>
          <w:szCs w:val="28"/>
        </w:rPr>
        <w:t xml:space="preserve"> </w:t>
      </w:r>
      <w:r w:rsidRPr="005374EB">
        <w:rPr>
          <w:rFonts w:ascii="Arial" w:eastAsia="Times New Roman" w:hAnsi="Arial" w:cs="Arial"/>
          <w:b/>
          <w:bCs/>
          <w:sz w:val="28"/>
          <w:szCs w:val="28"/>
        </w:rPr>
        <w:t>Budget mensuel total estimé : 112 000 €</w:t>
      </w:r>
    </w:p>
    <w:p w14:paraId="329EB7F0" w14:textId="6EE81CF1" w:rsidR="005374EB" w:rsidRPr="005374EB" w:rsidRDefault="005374EB" w:rsidP="005374EB">
      <w:pPr>
        <w:rPr>
          <w:rFonts w:ascii="Arial" w:eastAsia="Times New Roman" w:hAnsi="Arial" w:cs="Arial"/>
          <w:sz w:val="28"/>
          <w:szCs w:val="28"/>
        </w:rPr>
      </w:pPr>
    </w:p>
    <w:p w14:paraId="16681A6B"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0E033E78" w14:textId="59AB299C"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4. Stratégie d’Optimisation des Ressources</w:t>
      </w:r>
    </w:p>
    <w:p w14:paraId="2D8031A0"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Pour maximiser l’efficacité des ressources et éviter les dépassements budgétaires, plusieurs stratégies sont mises en place :</w:t>
      </w:r>
    </w:p>
    <w:p w14:paraId="29FC8B29"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Utilisation de ressources cloud élastiques</w:t>
      </w:r>
      <w:r w:rsidRPr="005374EB">
        <w:rPr>
          <w:rFonts w:ascii="Arial" w:eastAsia="Times New Roman" w:hAnsi="Arial" w:cs="Arial"/>
          <w:sz w:val="28"/>
          <w:szCs w:val="28"/>
        </w:rPr>
        <w:t xml:space="preserve"> : Auto-</w:t>
      </w:r>
      <w:proofErr w:type="spellStart"/>
      <w:r w:rsidRPr="005374EB">
        <w:rPr>
          <w:rFonts w:ascii="Arial" w:eastAsia="Times New Roman" w:hAnsi="Arial" w:cs="Arial"/>
          <w:sz w:val="28"/>
          <w:szCs w:val="28"/>
        </w:rPr>
        <w:t>scaling</w:t>
      </w:r>
      <w:proofErr w:type="spellEnd"/>
      <w:r w:rsidRPr="005374EB">
        <w:rPr>
          <w:rFonts w:ascii="Arial" w:eastAsia="Times New Roman" w:hAnsi="Arial" w:cs="Arial"/>
          <w:sz w:val="28"/>
          <w:szCs w:val="28"/>
        </w:rPr>
        <w:t xml:space="preserve"> pour ne payer que les ressources utilisées.</w:t>
      </w:r>
    </w:p>
    <w:p w14:paraId="58737B09"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Externalisation de certaines tâches</w:t>
      </w:r>
      <w:r w:rsidRPr="005374EB">
        <w:rPr>
          <w:rFonts w:ascii="Arial" w:eastAsia="Times New Roman" w:hAnsi="Arial" w:cs="Arial"/>
          <w:sz w:val="28"/>
          <w:szCs w:val="28"/>
        </w:rPr>
        <w:t xml:space="preserve"> : Tests de charge et audits de sécurité réalisés par des prestataires.</w:t>
      </w:r>
    </w:p>
    <w:p w14:paraId="6143EB9F"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Optimisation des sprints</w:t>
      </w:r>
      <w:r w:rsidRPr="005374EB">
        <w:rPr>
          <w:rFonts w:ascii="Arial" w:eastAsia="Times New Roman" w:hAnsi="Arial" w:cs="Arial"/>
          <w:sz w:val="28"/>
          <w:szCs w:val="28"/>
        </w:rPr>
        <w:t xml:space="preserve"> : Suivi précis des KPI pour éviter les tâches redondantes.</w:t>
      </w:r>
    </w:p>
    <w:p w14:paraId="05B32D6C"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Automatisation des processus</w:t>
      </w:r>
      <w:r w:rsidRPr="005374EB">
        <w:rPr>
          <w:rFonts w:ascii="Arial" w:eastAsia="Times New Roman" w:hAnsi="Arial" w:cs="Arial"/>
          <w:sz w:val="28"/>
          <w:szCs w:val="28"/>
        </w:rPr>
        <w:t xml:space="preserve"> : CI/CD, tests, monitoring pour réduire la charge de travail humaine.</w:t>
      </w:r>
    </w:p>
    <w:p w14:paraId="45E248F9"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Formations internes</w:t>
      </w:r>
      <w:r w:rsidRPr="005374EB">
        <w:rPr>
          <w:rFonts w:ascii="Arial" w:eastAsia="Times New Roman" w:hAnsi="Arial" w:cs="Arial"/>
          <w:sz w:val="28"/>
          <w:szCs w:val="28"/>
        </w:rPr>
        <w:t xml:space="preserve"> : Améliorer la montée en compétence des équipes pour réduire les besoins externes.</w:t>
      </w:r>
    </w:p>
    <w:p w14:paraId="5A7D5BB4" w14:textId="77777777" w:rsidR="005374EB" w:rsidRDefault="005374EB">
      <w:pPr>
        <w:rPr>
          <w:rFonts w:ascii="Arial" w:eastAsia="Arial" w:hAnsi="Arial" w:cs="Arial"/>
          <w:b/>
          <w:bCs/>
          <w:sz w:val="28"/>
          <w:szCs w:val="28"/>
        </w:rPr>
      </w:pPr>
      <w:r>
        <w:rPr>
          <w:rFonts w:ascii="Arial" w:eastAsia="Arial" w:hAnsi="Arial" w:cs="Arial"/>
          <w:b/>
          <w:bCs/>
          <w:sz w:val="28"/>
          <w:szCs w:val="28"/>
        </w:rPr>
        <w:br w:type="page"/>
      </w:r>
    </w:p>
    <w:p w14:paraId="234D342A" w14:textId="20904A41" w:rsidR="00EB5694" w:rsidRDefault="00000000">
      <w:pPr>
        <w:ind w:left="280"/>
        <w:rPr>
          <w:sz w:val="20"/>
          <w:szCs w:val="20"/>
        </w:rPr>
      </w:pPr>
      <w:r>
        <w:rPr>
          <w:rFonts w:ascii="Arial" w:eastAsia="Arial" w:hAnsi="Arial" w:cs="Arial"/>
          <w:b/>
          <w:bCs/>
          <w:sz w:val="28"/>
          <w:szCs w:val="28"/>
        </w:rPr>
        <w:lastRenderedPageBreak/>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10E50038" w14:textId="5750A429"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 suivi de l’avancement du projet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repose sur une </w:t>
      </w:r>
      <w:r w:rsidRPr="005374EB">
        <w:rPr>
          <w:rFonts w:ascii="Arial" w:eastAsia="Times New Roman" w:hAnsi="Arial" w:cs="Arial"/>
          <w:b/>
          <w:bCs/>
          <w:sz w:val="28"/>
          <w:szCs w:val="28"/>
        </w:rPr>
        <w:t>évaluation continue à l’aide d’indicateurs de performance clés (KPIs)</w:t>
      </w:r>
      <w:r w:rsidRPr="005374EB">
        <w:rPr>
          <w:rFonts w:ascii="Arial" w:eastAsia="Times New Roman" w:hAnsi="Arial" w:cs="Arial"/>
          <w:sz w:val="28"/>
          <w:szCs w:val="28"/>
        </w:rPr>
        <w:t xml:space="preserve">. Ces indicateurs permettent de </w:t>
      </w:r>
      <w:r w:rsidRPr="005374EB">
        <w:rPr>
          <w:rFonts w:ascii="Arial" w:eastAsia="Times New Roman" w:hAnsi="Arial" w:cs="Arial"/>
          <w:b/>
          <w:bCs/>
          <w:sz w:val="28"/>
          <w:szCs w:val="28"/>
        </w:rPr>
        <w:t>mesurer l’efficacité du développement, la qualité des livrables, le respect des délais et l’optimisation des ressources</w:t>
      </w:r>
      <w:r w:rsidRPr="005374EB">
        <w:rPr>
          <w:rFonts w:ascii="Arial" w:eastAsia="Times New Roman" w:hAnsi="Arial" w:cs="Arial"/>
          <w:sz w:val="28"/>
          <w:szCs w:val="28"/>
        </w:rPr>
        <w:t xml:space="preserve">. Ils sont définis en fonction des </w:t>
      </w:r>
      <w:r w:rsidRPr="005374EB">
        <w:rPr>
          <w:rFonts w:ascii="Arial" w:eastAsia="Times New Roman" w:hAnsi="Arial" w:cs="Arial"/>
          <w:b/>
          <w:bCs/>
          <w:sz w:val="28"/>
          <w:szCs w:val="28"/>
        </w:rPr>
        <w:t>objectifs stratégiques du projet</w:t>
      </w:r>
      <w:r w:rsidRPr="005374EB">
        <w:rPr>
          <w:rFonts w:ascii="Arial" w:eastAsia="Times New Roman" w:hAnsi="Arial" w:cs="Arial"/>
          <w:sz w:val="28"/>
          <w:szCs w:val="28"/>
        </w:rPr>
        <w:t xml:space="preserve"> et des </w:t>
      </w:r>
      <w:r w:rsidRPr="005374EB">
        <w:rPr>
          <w:rFonts w:ascii="Arial" w:eastAsia="Times New Roman" w:hAnsi="Arial" w:cs="Arial"/>
          <w:b/>
          <w:bCs/>
          <w:sz w:val="28"/>
          <w:szCs w:val="28"/>
        </w:rPr>
        <w:t>exigences techniques et fonctionnelles</w:t>
      </w:r>
      <w:r w:rsidRPr="005374EB">
        <w:rPr>
          <w:rFonts w:ascii="Arial" w:eastAsia="Times New Roman" w:hAnsi="Arial" w:cs="Arial"/>
          <w:sz w:val="28"/>
          <w:szCs w:val="28"/>
        </w:rPr>
        <w:t>.</w:t>
      </w:r>
    </w:p>
    <w:p w14:paraId="3C462A54"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1. Catégories d’Indicateurs de Performance</w:t>
      </w:r>
    </w:p>
    <w:p w14:paraId="6AD2A504"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Les KPIs sont organisés en </w:t>
      </w:r>
      <w:r w:rsidRPr="005374EB">
        <w:rPr>
          <w:rFonts w:ascii="Arial" w:eastAsia="Times New Roman" w:hAnsi="Arial" w:cs="Arial"/>
          <w:b/>
          <w:bCs/>
          <w:sz w:val="28"/>
          <w:szCs w:val="28"/>
        </w:rPr>
        <w:t>quatre grandes catégories</w:t>
      </w:r>
      <w:r w:rsidRPr="005374EB">
        <w:rPr>
          <w:rFonts w:ascii="Arial" w:eastAsia="Times New Roman" w:hAnsi="Arial" w:cs="Arial"/>
          <w:sz w:val="28"/>
          <w:szCs w:val="28"/>
        </w:rPr>
        <w:t xml:space="preserve"> :</w:t>
      </w:r>
    </w:p>
    <w:p w14:paraId="2E1175C0" w14:textId="77777777"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Suivi du Développement et de l’Implémentation</w:t>
      </w:r>
    </w:p>
    <w:p w14:paraId="6EDF24C8" w14:textId="77777777"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Qualité et Stabilité du Code</w:t>
      </w:r>
    </w:p>
    <w:p w14:paraId="01930B4A" w14:textId="77777777"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Adoption et Expérience Utilisateur</w:t>
      </w:r>
    </w:p>
    <w:p w14:paraId="7B2B21A5" w14:textId="16D49238"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Performance des Modèles IA et Algorithmes</w:t>
      </w:r>
    </w:p>
    <w:p w14:paraId="40B6A6EB"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2. Indicateurs pour le Suivi du Développement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76"/>
        <w:gridCol w:w="3504"/>
        <w:gridCol w:w="2450"/>
      </w:tblGrid>
      <w:tr w:rsidR="005374EB" w:rsidRPr="005374EB" w14:paraId="1A6B8D5F" w14:textId="77777777" w:rsidTr="005374EB">
        <w:trPr>
          <w:tblHeader/>
          <w:tblCellSpacing w:w="15" w:type="dxa"/>
        </w:trPr>
        <w:tc>
          <w:tcPr>
            <w:tcW w:w="0" w:type="auto"/>
            <w:vAlign w:val="center"/>
            <w:hideMark/>
          </w:tcPr>
          <w:p w14:paraId="3A2E6D26"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221E143D"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76FB1BEF"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401BEAF0" w14:textId="77777777" w:rsidTr="005374EB">
        <w:trPr>
          <w:tblCellSpacing w:w="15" w:type="dxa"/>
        </w:trPr>
        <w:tc>
          <w:tcPr>
            <w:tcW w:w="0" w:type="auto"/>
            <w:vAlign w:val="center"/>
            <w:hideMark/>
          </w:tcPr>
          <w:p w14:paraId="2B1B3E9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d’achèvement des sprints</w:t>
            </w:r>
          </w:p>
        </w:tc>
        <w:tc>
          <w:tcPr>
            <w:tcW w:w="0" w:type="auto"/>
            <w:vAlign w:val="center"/>
            <w:hideMark/>
          </w:tcPr>
          <w:p w14:paraId="4F3C1E5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que les tâches planifiées sont terminées dans le temps imparti.</w:t>
            </w:r>
          </w:p>
        </w:tc>
        <w:tc>
          <w:tcPr>
            <w:tcW w:w="0" w:type="auto"/>
            <w:vAlign w:val="center"/>
            <w:hideMark/>
          </w:tcPr>
          <w:p w14:paraId="5064A50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Fin de chaque sprint (2 semaines)</w:t>
            </w:r>
          </w:p>
        </w:tc>
      </w:tr>
      <w:tr w:rsidR="005374EB" w:rsidRPr="005374EB" w14:paraId="39F32704" w14:textId="77777777" w:rsidTr="005374EB">
        <w:trPr>
          <w:tblCellSpacing w:w="15" w:type="dxa"/>
        </w:trPr>
        <w:tc>
          <w:tcPr>
            <w:tcW w:w="0" w:type="auto"/>
            <w:vAlign w:val="center"/>
            <w:hideMark/>
          </w:tcPr>
          <w:p w14:paraId="0A10DA8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Nombre </w:t>
            </w:r>
            <w:proofErr w:type="gramStart"/>
            <w:r w:rsidRPr="005374EB">
              <w:rPr>
                <w:rFonts w:ascii="Arial" w:eastAsia="Times New Roman" w:hAnsi="Arial" w:cs="Arial"/>
                <w:b/>
                <w:bCs/>
                <w:sz w:val="28"/>
                <w:szCs w:val="28"/>
              </w:rPr>
              <w:t>de user</w:t>
            </w:r>
            <w:proofErr w:type="gramEnd"/>
            <w:r w:rsidRPr="005374EB">
              <w:rPr>
                <w:rFonts w:ascii="Arial" w:eastAsia="Times New Roman" w:hAnsi="Arial" w:cs="Arial"/>
                <w:b/>
                <w:bCs/>
                <w:sz w:val="28"/>
                <w:szCs w:val="28"/>
              </w:rPr>
              <w:t xml:space="preserve"> stories complétées</w:t>
            </w:r>
          </w:p>
        </w:tc>
        <w:tc>
          <w:tcPr>
            <w:tcW w:w="0" w:type="auto"/>
            <w:vAlign w:val="center"/>
            <w:hideMark/>
          </w:tcPr>
          <w:p w14:paraId="439BF84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Vérifier l’avancement du développement fonctionnel.</w:t>
            </w:r>
          </w:p>
        </w:tc>
        <w:tc>
          <w:tcPr>
            <w:tcW w:w="0" w:type="auto"/>
            <w:vAlign w:val="center"/>
            <w:hideMark/>
          </w:tcPr>
          <w:p w14:paraId="5190C56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Fin de sprint</w:t>
            </w:r>
          </w:p>
        </w:tc>
      </w:tr>
      <w:tr w:rsidR="005374EB" w:rsidRPr="005374EB" w14:paraId="5310324A" w14:textId="77777777" w:rsidTr="005374EB">
        <w:trPr>
          <w:tblCellSpacing w:w="15" w:type="dxa"/>
        </w:trPr>
        <w:tc>
          <w:tcPr>
            <w:tcW w:w="0" w:type="auto"/>
            <w:vAlign w:val="center"/>
            <w:hideMark/>
          </w:tcPr>
          <w:p w14:paraId="402C895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Vitesse de développement (Velocity)</w:t>
            </w:r>
          </w:p>
        </w:tc>
        <w:tc>
          <w:tcPr>
            <w:tcW w:w="0" w:type="auto"/>
            <w:vAlign w:val="center"/>
            <w:hideMark/>
          </w:tcPr>
          <w:p w14:paraId="079C992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la charge de travail réalisée par sprint.</w:t>
            </w:r>
          </w:p>
        </w:tc>
        <w:tc>
          <w:tcPr>
            <w:tcW w:w="0" w:type="auto"/>
            <w:vAlign w:val="center"/>
            <w:hideMark/>
          </w:tcPr>
          <w:p w14:paraId="1DAB636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Sprint </w:t>
            </w:r>
            <w:proofErr w:type="spellStart"/>
            <w:r w:rsidRPr="005374EB">
              <w:rPr>
                <w:rFonts w:ascii="Arial" w:eastAsia="Times New Roman" w:hAnsi="Arial" w:cs="Arial"/>
                <w:sz w:val="28"/>
                <w:szCs w:val="28"/>
              </w:rPr>
              <w:t>Review</w:t>
            </w:r>
            <w:proofErr w:type="spellEnd"/>
          </w:p>
        </w:tc>
      </w:tr>
      <w:tr w:rsidR="005374EB" w:rsidRPr="005374EB" w14:paraId="71CD2C29" w14:textId="77777777" w:rsidTr="005374EB">
        <w:trPr>
          <w:tblCellSpacing w:w="15" w:type="dxa"/>
        </w:trPr>
        <w:tc>
          <w:tcPr>
            <w:tcW w:w="0" w:type="auto"/>
            <w:vAlign w:val="center"/>
            <w:hideMark/>
          </w:tcPr>
          <w:p w14:paraId="2F66279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Lead Time (Délai entre une tâche créée et terminée)</w:t>
            </w:r>
          </w:p>
        </w:tc>
        <w:tc>
          <w:tcPr>
            <w:tcW w:w="0" w:type="auto"/>
            <w:vAlign w:val="center"/>
            <w:hideMark/>
          </w:tcPr>
          <w:p w14:paraId="7D0A66A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Identifier les goulets d’étranglement et optimiser la productivité.</w:t>
            </w:r>
          </w:p>
        </w:tc>
        <w:tc>
          <w:tcPr>
            <w:tcW w:w="0" w:type="auto"/>
            <w:vAlign w:val="center"/>
            <w:hideMark/>
          </w:tcPr>
          <w:p w14:paraId="1310425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Hebdomadaire</w:t>
            </w:r>
          </w:p>
        </w:tc>
      </w:tr>
      <w:tr w:rsidR="005374EB" w:rsidRPr="005374EB" w14:paraId="32387BE0" w14:textId="77777777" w:rsidTr="005374EB">
        <w:trPr>
          <w:tblCellSpacing w:w="15" w:type="dxa"/>
        </w:trPr>
        <w:tc>
          <w:tcPr>
            <w:tcW w:w="0" w:type="auto"/>
            <w:vAlign w:val="center"/>
            <w:hideMark/>
          </w:tcPr>
          <w:p w14:paraId="6724221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de respect des délais</w:t>
            </w:r>
          </w:p>
        </w:tc>
        <w:tc>
          <w:tcPr>
            <w:tcW w:w="0" w:type="auto"/>
            <w:vAlign w:val="center"/>
            <w:hideMark/>
          </w:tcPr>
          <w:p w14:paraId="703BEC1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Comparer les livraisons réelles aux prévisions du planning.</w:t>
            </w:r>
          </w:p>
        </w:tc>
        <w:tc>
          <w:tcPr>
            <w:tcW w:w="0" w:type="auto"/>
            <w:vAlign w:val="center"/>
            <w:hideMark/>
          </w:tcPr>
          <w:p w14:paraId="45DC5F1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Fin de sprint et revue de projet</w:t>
            </w:r>
          </w:p>
        </w:tc>
      </w:tr>
    </w:tbl>
    <w:p w14:paraId="3BF512A6" w14:textId="7DB77A2F" w:rsidR="005374EB" w:rsidRPr="005374EB" w:rsidRDefault="005374EB" w:rsidP="005374EB">
      <w:pPr>
        <w:rPr>
          <w:rFonts w:ascii="Arial" w:eastAsia="Times New Roman" w:hAnsi="Arial" w:cs="Arial"/>
          <w:sz w:val="28"/>
          <w:szCs w:val="28"/>
        </w:rPr>
      </w:pPr>
    </w:p>
    <w:p w14:paraId="18B27AAE"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43D92EB7" w14:textId="02D74D05"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3. Indicateurs de Qualité et Stabilité du Code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119"/>
        <w:gridCol w:w="3069"/>
        <w:gridCol w:w="2002"/>
      </w:tblGrid>
      <w:tr w:rsidR="005374EB" w:rsidRPr="005374EB" w14:paraId="1692183F" w14:textId="77777777" w:rsidTr="005374EB">
        <w:trPr>
          <w:tblHeader/>
          <w:tblCellSpacing w:w="15" w:type="dxa"/>
        </w:trPr>
        <w:tc>
          <w:tcPr>
            <w:tcW w:w="0" w:type="auto"/>
            <w:vAlign w:val="center"/>
            <w:hideMark/>
          </w:tcPr>
          <w:p w14:paraId="7DE1F61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60AB1231"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1DE5DE6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27A8606C" w14:textId="77777777" w:rsidTr="005374EB">
        <w:trPr>
          <w:tblCellSpacing w:w="15" w:type="dxa"/>
        </w:trPr>
        <w:tc>
          <w:tcPr>
            <w:tcW w:w="0" w:type="auto"/>
            <w:vAlign w:val="center"/>
            <w:hideMark/>
          </w:tcPr>
          <w:p w14:paraId="7DB8E1E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de couverture des tests</w:t>
            </w:r>
          </w:p>
        </w:tc>
        <w:tc>
          <w:tcPr>
            <w:tcW w:w="0" w:type="auto"/>
            <w:vAlign w:val="center"/>
            <w:hideMark/>
          </w:tcPr>
          <w:p w14:paraId="38BF63E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que le code est testé et limiter les régressions.</w:t>
            </w:r>
          </w:p>
        </w:tc>
        <w:tc>
          <w:tcPr>
            <w:tcW w:w="0" w:type="auto"/>
            <w:vAlign w:val="center"/>
            <w:hideMark/>
          </w:tcPr>
          <w:p w14:paraId="2167D6C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À chaque commit (CI/CD)</w:t>
            </w:r>
          </w:p>
        </w:tc>
      </w:tr>
      <w:tr w:rsidR="005374EB" w:rsidRPr="005374EB" w14:paraId="7C22FBCE" w14:textId="77777777" w:rsidTr="005374EB">
        <w:trPr>
          <w:tblCellSpacing w:w="15" w:type="dxa"/>
        </w:trPr>
        <w:tc>
          <w:tcPr>
            <w:tcW w:w="0" w:type="auto"/>
            <w:vAlign w:val="center"/>
            <w:hideMark/>
          </w:tcPr>
          <w:p w14:paraId="0187E2E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Nombre de bugs critiques détectés</w:t>
            </w:r>
          </w:p>
        </w:tc>
        <w:tc>
          <w:tcPr>
            <w:tcW w:w="0" w:type="auto"/>
            <w:vAlign w:val="center"/>
            <w:hideMark/>
          </w:tcPr>
          <w:p w14:paraId="55199A2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Identifier et corriger les défauts avant mise en production.</w:t>
            </w:r>
          </w:p>
        </w:tc>
        <w:tc>
          <w:tcPr>
            <w:tcW w:w="0" w:type="auto"/>
            <w:vAlign w:val="center"/>
            <w:hideMark/>
          </w:tcPr>
          <w:p w14:paraId="523CA8C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Continu</w:t>
            </w:r>
          </w:p>
        </w:tc>
      </w:tr>
      <w:tr w:rsidR="005374EB" w:rsidRPr="005374EB" w14:paraId="472B5082" w14:textId="77777777" w:rsidTr="005374EB">
        <w:trPr>
          <w:tblCellSpacing w:w="15" w:type="dxa"/>
        </w:trPr>
        <w:tc>
          <w:tcPr>
            <w:tcW w:w="0" w:type="auto"/>
            <w:vAlign w:val="center"/>
            <w:hideMark/>
          </w:tcPr>
          <w:p w14:paraId="65230C2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Temps moyen de correction d’un bug (MTTR - </w:t>
            </w:r>
            <w:proofErr w:type="spellStart"/>
            <w:r w:rsidRPr="005374EB">
              <w:rPr>
                <w:rFonts w:ascii="Arial" w:eastAsia="Times New Roman" w:hAnsi="Arial" w:cs="Arial"/>
                <w:b/>
                <w:bCs/>
                <w:sz w:val="28"/>
                <w:szCs w:val="28"/>
              </w:rPr>
              <w:t>Mean</w:t>
            </w:r>
            <w:proofErr w:type="spellEnd"/>
            <w:r w:rsidRPr="005374EB">
              <w:rPr>
                <w:rFonts w:ascii="Arial" w:eastAsia="Times New Roman" w:hAnsi="Arial" w:cs="Arial"/>
                <w:b/>
                <w:bCs/>
                <w:sz w:val="28"/>
                <w:szCs w:val="28"/>
              </w:rPr>
              <w:t xml:space="preserve"> Time To </w:t>
            </w:r>
            <w:proofErr w:type="spellStart"/>
            <w:r w:rsidRPr="005374EB">
              <w:rPr>
                <w:rFonts w:ascii="Arial" w:eastAsia="Times New Roman" w:hAnsi="Arial" w:cs="Arial"/>
                <w:b/>
                <w:bCs/>
                <w:sz w:val="28"/>
                <w:szCs w:val="28"/>
              </w:rPr>
              <w:t>Repair</w:t>
            </w:r>
            <w:proofErr w:type="spellEnd"/>
            <w:r w:rsidRPr="005374EB">
              <w:rPr>
                <w:rFonts w:ascii="Arial" w:eastAsia="Times New Roman" w:hAnsi="Arial" w:cs="Arial"/>
                <w:b/>
                <w:bCs/>
                <w:sz w:val="28"/>
                <w:szCs w:val="28"/>
              </w:rPr>
              <w:t>)</w:t>
            </w:r>
          </w:p>
        </w:tc>
        <w:tc>
          <w:tcPr>
            <w:tcW w:w="0" w:type="auto"/>
            <w:vAlign w:val="center"/>
            <w:hideMark/>
          </w:tcPr>
          <w:p w14:paraId="0C968AB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la réactivité aux incidents.</w:t>
            </w:r>
          </w:p>
        </w:tc>
        <w:tc>
          <w:tcPr>
            <w:tcW w:w="0" w:type="auto"/>
            <w:vAlign w:val="center"/>
            <w:hideMark/>
          </w:tcPr>
          <w:p w14:paraId="06535D3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Après chaque incident</w:t>
            </w:r>
          </w:p>
        </w:tc>
      </w:tr>
      <w:tr w:rsidR="005374EB" w:rsidRPr="005374EB" w14:paraId="37C70775" w14:textId="77777777" w:rsidTr="005374EB">
        <w:trPr>
          <w:tblCellSpacing w:w="15" w:type="dxa"/>
        </w:trPr>
        <w:tc>
          <w:tcPr>
            <w:tcW w:w="0" w:type="auto"/>
            <w:vAlign w:val="center"/>
            <w:hideMark/>
          </w:tcPr>
          <w:p w14:paraId="63BC630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Nombre de pull </w:t>
            </w:r>
            <w:proofErr w:type="spellStart"/>
            <w:r w:rsidRPr="005374EB">
              <w:rPr>
                <w:rFonts w:ascii="Arial" w:eastAsia="Times New Roman" w:hAnsi="Arial" w:cs="Arial"/>
                <w:b/>
                <w:bCs/>
                <w:sz w:val="28"/>
                <w:szCs w:val="28"/>
              </w:rPr>
              <w:t>requests</w:t>
            </w:r>
            <w:proofErr w:type="spellEnd"/>
            <w:r w:rsidRPr="005374EB">
              <w:rPr>
                <w:rFonts w:ascii="Arial" w:eastAsia="Times New Roman" w:hAnsi="Arial" w:cs="Arial"/>
                <w:b/>
                <w:bCs/>
                <w:sz w:val="28"/>
                <w:szCs w:val="28"/>
              </w:rPr>
              <w:t xml:space="preserve"> validées/rejetées</w:t>
            </w:r>
          </w:p>
        </w:tc>
        <w:tc>
          <w:tcPr>
            <w:tcW w:w="0" w:type="auto"/>
            <w:vAlign w:val="center"/>
            <w:hideMark/>
          </w:tcPr>
          <w:p w14:paraId="4D30725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la qualité du code soumis.</w:t>
            </w:r>
          </w:p>
        </w:tc>
        <w:tc>
          <w:tcPr>
            <w:tcW w:w="0" w:type="auto"/>
            <w:vAlign w:val="center"/>
            <w:hideMark/>
          </w:tcPr>
          <w:p w14:paraId="569F492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Par sprint</w:t>
            </w:r>
          </w:p>
        </w:tc>
      </w:tr>
      <w:tr w:rsidR="005374EB" w:rsidRPr="005374EB" w14:paraId="026D7A08" w14:textId="77777777" w:rsidTr="005374EB">
        <w:trPr>
          <w:tblCellSpacing w:w="15" w:type="dxa"/>
        </w:trPr>
        <w:tc>
          <w:tcPr>
            <w:tcW w:w="0" w:type="auto"/>
            <w:vAlign w:val="center"/>
            <w:hideMark/>
          </w:tcPr>
          <w:p w14:paraId="6975F19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Analyse de la dette technique</w:t>
            </w:r>
          </w:p>
        </w:tc>
        <w:tc>
          <w:tcPr>
            <w:tcW w:w="0" w:type="auto"/>
            <w:vAlign w:val="center"/>
            <w:hideMark/>
          </w:tcPr>
          <w:p w14:paraId="6CC2F34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Réduire le code obsolète ou complexe.</w:t>
            </w:r>
          </w:p>
        </w:tc>
        <w:tc>
          <w:tcPr>
            <w:tcW w:w="0" w:type="auto"/>
            <w:vAlign w:val="center"/>
            <w:hideMark/>
          </w:tcPr>
          <w:p w14:paraId="0DFB72B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Mensuel</w:t>
            </w:r>
          </w:p>
        </w:tc>
      </w:tr>
    </w:tbl>
    <w:p w14:paraId="3CEF2F51" w14:textId="32358249" w:rsidR="005374EB" w:rsidRPr="005374EB" w:rsidRDefault="005374EB" w:rsidP="005374EB">
      <w:pPr>
        <w:rPr>
          <w:rFonts w:ascii="Arial" w:eastAsia="Times New Roman" w:hAnsi="Arial" w:cs="Arial"/>
          <w:sz w:val="28"/>
          <w:szCs w:val="28"/>
        </w:rPr>
      </w:pPr>
    </w:p>
    <w:p w14:paraId="3EF708ED"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4. Indicateurs d’Adoption et Expérience Utilisateur</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779"/>
        <w:gridCol w:w="3053"/>
        <w:gridCol w:w="2358"/>
      </w:tblGrid>
      <w:tr w:rsidR="005374EB" w:rsidRPr="005374EB" w14:paraId="6505AE60" w14:textId="77777777" w:rsidTr="005374EB">
        <w:trPr>
          <w:tblHeader/>
          <w:tblCellSpacing w:w="15" w:type="dxa"/>
        </w:trPr>
        <w:tc>
          <w:tcPr>
            <w:tcW w:w="0" w:type="auto"/>
            <w:vAlign w:val="center"/>
            <w:hideMark/>
          </w:tcPr>
          <w:p w14:paraId="261E360E"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700C7546"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28FBF57E"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17A69DC4" w14:textId="77777777" w:rsidTr="005374EB">
        <w:trPr>
          <w:tblCellSpacing w:w="15" w:type="dxa"/>
        </w:trPr>
        <w:tc>
          <w:tcPr>
            <w:tcW w:w="0" w:type="auto"/>
            <w:vAlign w:val="center"/>
            <w:hideMark/>
          </w:tcPr>
          <w:p w14:paraId="25FF7D4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d’adoption des nouvelles fonctionnalités</w:t>
            </w:r>
          </w:p>
        </w:tc>
        <w:tc>
          <w:tcPr>
            <w:tcW w:w="0" w:type="auto"/>
            <w:vAlign w:val="center"/>
            <w:hideMark/>
          </w:tcPr>
          <w:p w14:paraId="5575F5E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l’acceptation des utilisateurs.</w:t>
            </w:r>
          </w:p>
        </w:tc>
        <w:tc>
          <w:tcPr>
            <w:tcW w:w="0" w:type="auto"/>
            <w:vAlign w:val="center"/>
            <w:hideMark/>
          </w:tcPr>
          <w:p w14:paraId="29680C2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 mois après le déploiement</w:t>
            </w:r>
          </w:p>
        </w:tc>
      </w:tr>
      <w:tr w:rsidR="005374EB" w:rsidRPr="005374EB" w14:paraId="4E702D85" w14:textId="77777777" w:rsidTr="005374EB">
        <w:trPr>
          <w:tblCellSpacing w:w="15" w:type="dxa"/>
        </w:trPr>
        <w:tc>
          <w:tcPr>
            <w:tcW w:w="0" w:type="auto"/>
            <w:vAlign w:val="center"/>
            <w:hideMark/>
          </w:tcPr>
          <w:p w14:paraId="6DFF362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Nombre d’utilisateurs actifs (DAU/MAU - Daily/</w:t>
            </w:r>
            <w:proofErr w:type="spellStart"/>
            <w:r w:rsidRPr="005374EB">
              <w:rPr>
                <w:rFonts w:ascii="Arial" w:eastAsia="Times New Roman" w:hAnsi="Arial" w:cs="Arial"/>
                <w:b/>
                <w:bCs/>
                <w:sz w:val="28"/>
                <w:szCs w:val="28"/>
              </w:rPr>
              <w:t>Monthly</w:t>
            </w:r>
            <w:proofErr w:type="spellEnd"/>
            <w:r w:rsidRPr="005374EB">
              <w:rPr>
                <w:rFonts w:ascii="Arial" w:eastAsia="Times New Roman" w:hAnsi="Arial" w:cs="Arial"/>
                <w:b/>
                <w:bCs/>
                <w:sz w:val="28"/>
                <w:szCs w:val="28"/>
              </w:rPr>
              <w:t xml:space="preserve"> Active </w:t>
            </w:r>
            <w:proofErr w:type="spellStart"/>
            <w:r w:rsidRPr="005374EB">
              <w:rPr>
                <w:rFonts w:ascii="Arial" w:eastAsia="Times New Roman" w:hAnsi="Arial" w:cs="Arial"/>
                <w:b/>
                <w:bCs/>
                <w:sz w:val="28"/>
                <w:szCs w:val="28"/>
              </w:rPr>
              <w:t>Users</w:t>
            </w:r>
            <w:proofErr w:type="spellEnd"/>
            <w:r w:rsidRPr="005374EB">
              <w:rPr>
                <w:rFonts w:ascii="Arial" w:eastAsia="Times New Roman" w:hAnsi="Arial" w:cs="Arial"/>
                <w:b/>
                <w:bCs/>
                <w:sz w:val="28"/>
                <w:szCs w:val="28"/>
              </w:rPr>
              <w:t>)</w:t>
            </w:r>
          </w:p>
        </w:tc>
        <w:tc>
          <w:tcPr>
            <w:tcW w:w="0" w:type="auto"/>
            <w:vAlign w:val="center"/>
            <w:hideMark/>
          </w:tcPr>
          <w:p w14:paraId="72CC663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Vérifier l’engagement et l’adoption de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w:t>
            </w:r>
          </w:p>
        </w:tc>
        <w:tc>
          <w:tcPr>
            <w:tcW w:w="0" w:type="auto"/>
            <w:vAlign w:val="center"/>
            <w:hideMark/>
          </w:tcPr>
          <w:p w14:paraId="267AC1F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Hebdomadaire</w:t>
            </w:r>
          </w:p>
        </w:tc>
      </w:tr>
      <w:tr w:rsidR="005374EB" w:rsidRPr="005374EB" w14:paraId="1E0CB0D0" w14:textId="77777777" w:rsidTr="005374EB">
        <w:trPr>
          <w:tblCellSpacing w:w="15" w:type="dxa"/>
        </w:trPr>
        <w:tc>
          <w:tcPr>
            <w:tcW w:w="0" w:type="auto"/>
            <w:vAlign w:val="center"/>
            <w:hideMark/>
          </w:tcPr>
          <w:p w14:paraId="408F2CC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Net </w:t>
            </w:r>
            <w:proofErr w:type="spellStart"/>
            <w:r w:rsidRPr="005374EB">
              <w:rPr>
                <w:rFonts w:ascii="Arial" w:eastAsia="Times New Roman" w:hAnsi="Arial" w:cs="Arial"/>
                <w:b/>
                <w:bCs/>
                <w:sz w:val="28"/>
                <w:szCs w:val="28"/>
              </w:rPr>
              <w:t>Promoter</w:t>
            </w:r>
            <w:proofErr w:type="spellEnd"/>
            <w:r w:rsidRPr="005374EB">
              <w:rPr>
                <w:rFonts w:ascii="Arial" w:eastAsia="Times New Roman" w:hAnsi="Arial" w:cs="Arial"/>
                <w:b/>
                <w:bCs/>
                <w:sz w:val="28"/>
                <w:szCs w:val="28"/>
              </w:rPr>
              <w:t xml:space="preserve"> Score (NPS)</w:t>
            </w:r>
          </w:p>
        </w:tc>
        <w:tc>
          <w:tcPr>
            <w:tcW w:w="0" w:type="auto"/>
            <w:vAlign w:val="center"/>
            <w:hideMark/>
          </w:tcPr>
          <w:p w14:paraId="4FB5592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Évaluer la satisfaction des utilisateurs.</w:t>
            </w:r>
          </w:p>
        </w:tc>
        <w:tc>
          <w:tcPr>
            <w:tcW w:w="0" w:type="auto"/>
            <w:vAlign w:val="center"/>
            <w:hideMark/>
          </w:tcPr>
          <w:p w14:paraId="7B2A3A5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Trimestriel</w:t>
            </w:r>
          </w:p>
        </w:tc>
      </w:tr>
      <w:tr w:rsidR="005374EB" w:rsidRPr="005374EB" w14:paraId="42B340F9" w14:textId="77777777" w:rsidTr="005374EB">
        <w:trPr>
          <w:tblCellSpacing w:w="15" w:type="dxa"/>
        </w:trPr>
        <w:tc>
          <w:tcPr>
            <w:tcW w:w="0" w:type="auto"/>
            <w:vAlign w:val="center"/>
            <w:hideMark/>
          </w:tcPr>
          <w:p w14:paraId="67E7DE9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Taux de </w:t>
            </w:r>
            <w:proofErr w:type="spellStart"/>
            <w:r w:rsidRPr="005374EB">
              <w:rPr>
                <w:rFonts w:ascii="Arial" w:eastAsia="Times New Roman" w:hAnsi="Arial" w:cs="Arial"/>
                <w:b/>
                <w:bCs/>
                <w:sz w:val="28"/>
                <w:szCs w:val="28"/>
              </w:rPr>
              <w:t>churn</w:t>
            </w:r>
            <w:proofErr w:type="spellEnd"/>
            <w:r w:rsidRPr="005374EB">
              <w:rPr>
                <w:rFonts w:ascii="Arial" w:eastAsia="Times New Roman" w:hAnsi="Arial" w:cs="Arial"/>
                <w:b/>
                <w:bCs/>
                <w:sz w:val="28"/>
                <w:szCs w:val="28"/>
              </w:rPr>
              <w:t xml:space="preserve"> post-intégration</w:t>
            </w:r>
          </w:p>
        </w:tc>
        <w:tc>
          <w:tcPr>
            <w:tcW w:w="0" w:type="auto"/>
            <w:vAlign w:val="center"/>
            <w:hideMark/>
          </w:tcPr>
          <w:p w14:paraId="4554696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l’efficacité des modèles IA sur la rétention client.</w:t>
            </w:r>
          </w:p>
        </w:tc>
        <w:tc>
          <w:tcPr>
            <w:tcW w:w="0" w:type="auto"/>
            <w:vAlign w:val="center"/>
            <w:hideMark/>
          </w:tcPr>
          <w:p w14:paraId="525C86F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Trimestriel</w:t>
            </w:r>
          </w:p>
        </w:tc>
      </w:tr>
      <w:tr w:rsidR="005374EB" w:rsidRPr="005374EB" w14:paraId="049A7EFA" w14:textId="77777777" w:rsidTr="005374EB">
        <w:trPr>
          <w:tblCellSpacing w:w="15" w:type="dxa"/>
        </w:trPr>
        <w:tc>
          <w:tcPr>
            <w:tcW w:w="0" w:type="auto"/>
            <w:vAlign w:val="center"/>
            <w:hideMark/>
          </w:tcPr>
          <w:p w14:paraId="71D0589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Temps moyen de réponse des services API</w:t>
            </w:r>
          </w:p>
        </w:tc>
        <w:tc>
          <w:tcPr>
            <w:tcW w:w="0" w:type="auto"/>
            <w:vAlign w:val="center"/>
            <w:hideMark/>
          </w:tcPr>
          <w:p w14:paraId="60E455C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Garantir la rapidité d’exécution des requêtes.</w:t>
            </w:r>
          </w:p>
        </w:tc>
        <w:tc>
          <w:tcPr>
            <w:tcW w:w="0" w:type="auto"/>
            <w:vAlign w:val="center"/>
            <w:hideMark/>
          </w:tcPr>
          <w:p w14:paraId="32BC808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Continu (Monitoring)</w:t>
            </w:r>
          </w:p>
        </w:tc>
      </w:tr>
    </w:tbl>
    <w:p w14:paraId="3605F372" w14:textId="062276CC" w:rsidR="005374EB" w:rsidRPr="005374EB" w:rsidRDefault="005374EB" w:rsidP="005374EB">
      <w:pPr>
        <w:rPr>
          <w:rFonts w:ascii="Arial" w:eastAsia="Times New Roman" w:hAnsi="Arial" w:cs="Arial"/>
          <w:sz w:val="28"/>
          <w:szCs w:val="28"/>
        </w:rPr>
      </w:pPr>
    </w:p>
    <w:p w14:paraId="3314F9DB"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1D591FDA" w14:textId="733428FA"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5. Indicateurs de Performance des Modèles IA</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036"/>
        <w:gridCol w:w="3741"/>
        <w:gridCol w:w="2413"/>
      </w:tblGrid>
      <w:tr w:rsidR="005374EB" w:rsidRPr="005374EB" w14:paraId="3DC7F52D" w14:textId="77777777" w:rsidTr="005374EB">
        <w:trPr>
          <w:tblHeader/>
          <w:tblCellSpacing w:w="15" w:type="dxa"/>
        </w:trPr>
        <w:tc>
          <w:tcPr>
            <w:tcW w:w="0" w:type="auto"/>
            <w:vAlign w:val="center"/>
            <w:hideMark/>
          </w:tcPr>
          <w:p w14:paraId="7F27B3F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312F759A"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04BF6665"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00D1DB92" w14:textId="77777777" w:rsidTr="005374EB">
        <w:trPr>
          <w:tblCellSpacing w:w="15" w:type="dxa"/>
        </w:trPr>
        <w:tc>
          <w:tcPr>
            <w:tcW w:w="0" w:type="auto"/>
            <w:vAlign w:val="center"/>
            <w:hideMark/>
          </w:tcPr>
          <w:p w14:paraId="3B1599F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Précision du modèle de </w:t>
            </w:r>
            <w:proofErr w:type="spellStart"/>
            <w:r w:rsidRPr="005374EB">
              <w:rPr>
                <w:rFonts w:ascii="Arial" w:eastAsia="Times New Roman" w:hAnsi="Arial" w:cs="Arial"/>
                <w:b/>
                <w:bCs/>
                <w:sz w:val="28"/>
                <w:szCs w:val="28"/>
              </w:rPr>
              <w:t>churn</w:t>
            </w:r>
            <w:proofErr w:type="spellEnd"/>
            <w:r w:rsidRPr="005374EB">
              <w:rPr>
                <w:rFonts w:ascii="Arial" w:eastAsia="Times New Roman" w:hAnsi="Arial" w:cs="Arial"/>
                <w:b/>
                <w:bCs/>
                <w:sz w:val="28"/>
                <w:szCs w:val="28"/>
              </w:rPr>
              <w:t xml:space="preserve"> </w:t>
            </w:r>
            <w:proofErr w:type="spellStart"/>
            <w:r w:rsidRPr="005374EB">
              <w:rPr>
                <w:rFonts w:ascii="Arial" w:eastAsia="Times New Roman" w:hAnsi="Arial" w:cs="Arial"/>
                <w:b/>
                <w:bCs/>
                <w:sz w:val="28"/>
                <w:szCs w:val="28"/>
              </w:rPr>
              <w:t>prediction</w:t>
            </w:r>
            <w:proofErr w:type="spellEnd"/>
          </w:p>
        </w:tc>
        <w:tc>
          <w:tcPr>
            <w:tcW w:w="0" w:type="auto"/>
            <w:vAlign w:val="center"/>
            <w:hideMark/>
          </w:tcPr>
          <w:p w14:paraId="46BF56D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Vérifier la fiabilité des prédictions.</w:t>
            </w:r>
          </w:p>
        </w:tc>
        <w:tc>
          <w:tcPr>
            <w:tcW w:w="0" w:type="auto"/>
            <w:vAlign w:val="center"/>
            <w:hideMark/>
          </w:tcPr>
          <w:p w14:paraId="3572667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Après chaque entraînement</w:t>
            </w:r>
          </w:p>
        </w:tc>
      </w:tr>
      <w:tr w:rsidR="005374EB" w:rsidRPr="005374EB" w14:paraId="15518BBA" w14:textId="77777777" w:rsidTr="005374EB">
        <w:trPr>
          <w:tblCellSpacing w:w="15" w:type="dxa"/>
        </w:trPr>
        <w:tc>
          <w:tcPr>
            <w:tcW w:w="0" w:type="auto"/>
            <w:vAlign w:val="center"/>
            <w:hideMark/>
          </w:tcPr>
          <w:p w14:paraId="0DE1189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de faux positifs/négatifs</w:t>
            </w:r>
          </w:p>
        </w:tc>
        <w:tc>
          <w:tcPr>
            <w:tcW w:w="0" w:type="auto"/>
            <w:vAlign w:val="center"/>
            <w:hideMark/>
          </w:tcPr>
          <w:p w14:paraId="0F78A38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Optimiser les recommandations pour éviter les erreurs de classification.</w:t>
            </w:r>
          </w:p>
        </w:tc>
        <w:tc>
          <w:tcPr>
            <w:tcW w:w="0" w:type="auto"/>
            <w:vAlign w:val="center"/>
            <w:hideMark/>
          </w:tcPr>
          <w:p w14:paraId="22258AF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Mensuel</w:t>
            </w:r>
          </w:p>
        </w:tc>
      </w:tr>
      <w:tr w:rsidR="005374EB" w:rsidRPr="005374EB" w14:paraId="77BFC288" w14:textId="77777777" w:rsidTr="005374EB">
        <w:trPr>
          <w:tblCellSpacing w:w="15" w:type="dxa"/>
        </w:trPr>
        <w:tc>
          <w:tcPr>
            <w:tcW w:w="0" w:type="auto"/>
            <w:vAlign w:val="center"/>
            <w:hideMark/>
          </w:tcPr>
          <w:p w14:paraId="746A13C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Dérive des données (Data Drift)</w:t>
            </w:r>
          </w:p>
        </w:tc>
        <w:tc>
          <w:tcPr>
            <w:tcW w:w="0" w:type="auto"/>
            <w:vAlign w:val="center"/>
            <w:hideMark/>
          </w:tcPr>
          <w:p w14:paraId="2486B4F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S’assurer que les modèles restent pertinents.</w:t>
            </w:r>
          </w:p>
        </w:tc>
        <w:tc>
          <w:tcPr>
            <w:tcW w:w="0" w:type="auto"/>
            <w:vAlign w:val="center"/>
            <w:hideMark/>
          </w:tcPr>
          <w:p w14:paraId="5EDA4CC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Trimestriel</w:t>
            </w:r>
          </w:p>
        </w:tc>
      </w:tr>
      <w:tr w:rsidR="005374EB" w:rsidRPr="005374EB" w14:paraId="4A9F476D" w14:textId="77777777" w:rsidTr="005374EB">
        <w:trPr>
          <w:tblCellSpacing w:w="15" w:type="dxa"/>
        </w:trPr>
        <w:tc>
          <w:tcPr>
            <w:tcW w:w="0" w:type="auto"/>
            <w:vAlign w:val="center"/>
            <w:hideMark/>
          </w:tcPr>
          <w:p w14:paraId="1296D89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Temps moyen d’entraînement des modèles</w:t>
            </w:r>
          </w:p>
        </w:tc>
        <w:tc>
          <w:tcPr>
            <w:tcW w:w="0" w:type="auto"/>
            <w:vAlign w:val="center"/>
            <w:hideMark/>
          </w:tcPr>
          <w:p w14:paraId="4000C69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Optimiser la consommation des ressources.</w:t>
            </w:r>
          </w:p>
        </w:tc>
        <w:tc>
          <w:tcPr>
            <w:tcW w:w="0" w:type="auto"/>
            <w:vAlign w:val="center"/>
            <w:hideMark/>
          </w:tcPr>
          <w:p w14:paraId="78CF7A9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Après chaque réentraînement</w:t>
            </w:r>
          </w:p>
        </w:tc>
      </w:tr>
      <w:tr w:rsidR="005374EB" w:rsidRPr="005374EB" w14:paraId="7C0360B5" w14:textId="77777777" w:rsidTr="005374EB">
        <w:trPr>
          <w:tblCellSpacing w:w="15" w:type="dxa"/>
        </w:trPr>
        <w:tc>
          <w:tcPr>
            <w:tcW w:w="0" w:type="auto"/>
            <w:vAlign w:val="center"/>
            <w:hideMark/>
          </w:tcPr>
          <w:p w14:paraId="5B84069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Nombre de mises à jour des modèles</w:t>
            </w:r>
          </w:p>
        </w:tc>
        <w:tc>
          <w:tcPr>
            <w:tcW w:w="0" w:type="auto"/>
            <w:vAlign w:val="center"/>
            <w:hideMark/>
          </w:tcPr>
          <w:p w14:paraId="72FD176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l’évolution continue des algorithmes.</w:t>
            </w:r>
          </w:p>
        </w:tc>
        <w:tc>
          <w:tcPr>
            <w:tcW w:w="0" w:type="auto"/>
            <w:vAlign w:val="center"/>
            <w:hideMark/>
          </w:tcPr>
          <w:p w14:paraId="7277E11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Selon besoins</w:t>
            </w:r>
          </w:p>
        </w:tc>
      </w:tr>
    </w:tbl>
    <w:p w14:paraId="28A1FDDC" w14:textId="78DA1BC0" w:rsidR="005374EB" w:rsidRPr="005374EB" w:rsidRDefault="005374EB" w:rsidP="005374EB">
      <w:pPr>
        <w:rPr>
          <w:rFonts w:ascii="Arial" w:eastAsia="Times New Roman" w:hAnsi="Arial" w:cs="Arial"/>
          <w:sz w:val="28"/>
          <w:szCs w:val="28"/>
        </w:rPr>
      </w:pPr>
    </w:p>
    <w:p w14:paraId="394EB776"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6994AF5F" w14:textId="62678B0F"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6. Outils Utilisés pour le Suivi des Indicateurs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152"/>
        <w:gridCol w:w="5038"/>
      </w:tblGrid>
      <w:tr w:rsidR="005374EB" w:rsidRPr="005374EB" w14:paraId="35669A97" w14:textId="77777777" w:rsidTr="005374EB">
        <w:trPr>
          <w:tblHeader/>
          <w:tblCellSpacing w:w="15" w:type="dxa"/>
        </w:trPr>
        <w:tc>
          <w:tcPr>
            <w:tcW w:w="0" w:type="auto"/>
            <w:vAlign w:val="center"/>
            <w:hideMark/>
          </w:tcPr>
          <w:p w14:paraId="0818B02C"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Outil</w:t>
            </w:r>
          </w:p>
        </w:tc>
        <w:tc>
          <w:tcPr>
            <w:tcW w:w="0" w:type="auto"/>
            <w:vAlign w:val="center"/>
            <w:hideMark/>
          </w:tcPr>
          <w:p w14:paraId="362B479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Utilisation</w:t>
            </w:r>
          </w:p>
        </w:tc>
      </w:tr>
      <w:tr w:rsidR="005374EB" w:rsidRPr="005374EB" w14:paraId="2A149DD0" w14:textId="77777777" w:rsidTr="005374EB">
        <w:trPr>
          <w:tblCellSpacing w:w="15" w:type="dxa"/>
        </w:trPr>
        <w:tc>
          <w:tcPr>
            <w:tcW w:w="0" w:type="auto"/>
            <w:vAlign w:val="center"/>
            <w:hideMark/>
          </w:tcPr>
          <w:p w14:paraId="3C455CC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Jira</w:t>
            </w:r>
          </w:p>
        </w:tc>
        <w:tc>
          <w:tcPr>
            <w:tcW w:w="0" w:type="auto"/>
            <w:vAlign w:val="center"/>
            <w:hideMark/>
          </w:tcPr>
          <w:p w14:paraId="4C0655C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Suivi des tâches et progression des sprints</w:t>
            </w:r>
          </w:p>
        </w:tc>
      </w:tr>
      <w:tr w:rsidR="005374EB" w:rsidRPr="005374EB" w14:paraId="43C0E5B4" w14:textId="77777777" w:rsidTr="005374EB">
        <w:trPr>
          <w:tblCellSpacing w:w="15" w:type="dxa"/>
        </w:trPr>
        <w:tc>
          <w:tcPr>
            <w:tcW w:w="0" w:type="auto"/>
            <w:vAlign w:val="center"/>
            <w:hideMark/>
          </w:tcPr>
          <w:p w14:paraId="73F70016"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Grafana</w:t>
            </w:r>
            <w:proofErr w:type="spellEnd"/>
          </w:p>
        </w:tc>
        <w:tc>
          <w:tcPr>
            <w:tcW w:w="0" w:type="auto"/>
            <w:vAlign w:val="center"/>
            <w:hideMark/>
          </w:tcPr>
          <w:p w14:paraId="65CB4FC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Visualisation des performances des services API et modèles IA</w:t>
            </w:r>
          </w:p>
        </w:tc>
      </w:tr>
      <w:tr w:rsidR="005374EB" w:rsidRPr="005374EB" w14:paraId="17AA536F" w14:textId="77777777" w:rsidTr="005374EB">
        <w:trPr>
          <w:tblCellSpacing w:w="15" w:type="dxa"/>
        </w:trPr>
        <w:tc>
          <w:tcPr>
            <w:tcW w:w="0" w:type="auto"/>
            <w:vAlign w:val="center"/>
            <w:hideMark/>
          </w:tcPr>
          <w:p w14:paraId="5A3904C1"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SonarQube</w:t>
            </w:r>
            <w:proofErr w:type="spellEnd"/>
          </w:p>
        </w:tc>
        <w:tc>
          <w:tcPr>
            <w:tcW w:w="0" w:type="auto"/>
            <w:vAlign w:val="center"/>
            <w:hideMark/>
          </w:tcPr>
          <w:p w14:paraId="58783C3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Analyse de la qualité et dette technique du code</w:t>
            </w:r>
          </w:p>
        </w:tc>
      </w:tr>
      <w:tr w:rsidR="005374EB" w:rsidRPr="005374EB" w14:paraId="19260820" w14:textId="77777777" w:rsidTr="005374EB">
        <w:trPr>
          <w:tblCellSpacing w:w="15" w:type="dxa"/>
        </w:trPr>
        <w:tc>
          <w:tcPr>
            <w:tcW w:w="0" w:type="auto"/>
            <w:vAlign w:val="center"/>
            <w:hideMark/>
          </w:tcPr>
          <w:p w14:paraId="7C4F9A2B" w14:textId="77777777" w:rsidR="005374EB" w:rsidRPr="005374EB" w:rsidRDefault="005374EB" w:rsidP="005374EB">
            <w:pPr>
              <w:rPr>
                <w:rFonts w:ascii="Arial" w:eastAsia="Times New Roman" w:hAnsi="Arial" w:cs="Arial"/>
                <w:sz w:val="28"/>
                <w:szCs w:val="28"/>
                <w:lang w:val="en-US"/>
              </w:rPr>
            </w:pPr>
            <w:r w:rsidRPr="005374EB">
              <w:rPr>
                <w:rFonts w:ascii="Arial" w:eastAsia="Times New Roman" w:hAnsi="Arial" w:cs="Arial"/>
                <w:b/>
                <w:bCs/>
                <w:sz w:val="28"/>
                <w:szCs w:val="28"/>
                <w:lang w:val="en-US"/>
              </w:rPr>
              <w:t>ELK Stack (Elasticsearch, Logstash, Kibana)</w:t>
            </w:r>
          </w:p>
        </w:tc>
        <w:tc>
          <w:tcPr>
            <w:tcW w:w="0" w:type="auto"/>
            <w:vAlign w:val="center"/>
            <w:hideMark/>
          </w:tcPr>
          <w:p w14:paraId="14DA637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Monitoring des logs et détection d’anomalies</w:t>
            </w:r>
          </w:p>
        </w:tc>
      </w:tr>
      <w:tr w:rsidR="005374EB" w:rsidRPr="005374EB" w14:paraId="161E1E86" w14:textId="77777777" w:rsidTr="005374EB">
        <w:trPr>
          <w:tblCellSpacing w:w="15" w:type="dxa"/>
        </w:trPr>
        <w:tc>
          <w:tcPr>
            <w:tcW w:w="0" w:type="auto"/>
            <w:vAlign w:val="center"/>
            <w:hideMark/>
          </w:tcPr>
          <w:p w14:paraId="631262D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Google Analytics / </w:t>
            </w:r>
            <w:proofErr w:type="spellStart"/>
            <w:r w:rsidRPr="005374EB">
              <w:rPr>
                <w:rFonts w:ascii="Arial" w:eastAsia="Times New Roman" w:hAnsi="Arial" w:cs="Arial"/>
                <w:b/>
                <w:bCs/>
                <w:sz w:val="28"/>
                <w:szCs w:val="28"/>
              </w:rPr>
              <w:t>Matomo</w:t>
            </w:r>
            <w:proofErr w:type="spellEnd"/>
          </w:p>
        </w:tc>
        <w:tc>
          <w:tcPr>
            <w:tcW w:w="0" w:type="auto"/>
            <w:vAlign w:val="center"/>
            <w:hideMark/>
          </w:tcPr>
          <w:p w14:paraId="5366497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Analyse du comportement utilisateur</w:t>
            </w:r>
          </w:p>
        </w:tc>
      </w:tr>
      <w:tr w:rsidR="005374EB" w:rsidRPr="005374EB" w14:paraId="28039A69" w14:textId="77777777" w:rsidTr="005374EB">
        <w:trPr>
          <w:tblCellSpacing w:w="15" w:type="dxa"/>
        </w:trPr>
        <w:tc>
          <w:tcPr>
            <w:tcW w:w="0" w:type="auto"/>
            <w:vAlign w:val="center"/>
            <w:hideMark/>
          </w:tcPr>
          <w:p w14:paraId="1C85B38E"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MLflow</w:t>
            </w:r>
            <w:proofErr w:type="spellEnd"/>
          </w:p>
        </w:tc>
        <w:tc>
          <w:tcPr>
            <w:tcW w:w="0" w:type="auto"/>
            <w:vAlign w:val="center"/>
            <w:hideMark/>
          </w:tcPr>
          <w:p w14:paraId="5045FCE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Suivi des performances des modèles d’IA</w:t>
            </w:r>
          </w:p>
        </w:tc>
      </w:tr>
      <w:tr w:rsidR="005374EB" w:rsidRPr="005374EB" w14:paraId="54F6614C" w14:textId="77777777" w:rsidTr="005374EB">
        <w:trPr>
          <w:tblCellSpacing w:w="15" w:type="dxa"/>
        </w:trPr>
        <w:tc>
          <w:tcPr>
            <w:tcW w:w="0" w:type="auto"/>
            <w:vAlign w:val="center"/>
            <w:hideMark/>
          </w:tcPr>
          <w:p w14:paraId="2D4770FB"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Prometheus</w:t>
            </w:r>
            <w:proofErr w:type="spellEnd"/>
          </w:p>
        </w:tc>
        <w:tc>
          <w:tcPr>
            <w:tcW w:w="0" w:type="auto"/>
            <w:vAlign w:val="center"/>
            <w:hideMark/>
          </w:tcPr>
          <w:p w14:paraId="28C627E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Monitoring des infrastructures et applications</w:t>
            </w:r>
          </w:p>
        </w:tc>
      </w:tr>
    </w:tbl>
    <w:p w14:paraId="17FA8745" w14:textId="77777777" w:rsidR="005374EB" w:rsidRDefault="005374EB">
      <w:pPr>
        <w:rPr>
          <w:rFonts w:ascii="Arial" w:eastAsia="Arial" w:hAnsi="Arial" w:cs="Arial"/>
          <w:color w:val="666666"/>
          <w:sz w:val="24"/>
          <w:szCs w:val="24"/>
        </w:rPr>
      </w:pPr>
      <w:r>
        <w:rPr>
          <w:rFonts w:ascii="Arial" w:eastAsia="Arial" w:hAnsi="Arial" w:cs="Arial"/>
          <w:color w:val="666666"/>
          <w:sz w:val="24"/>
          <w:szCs w:val="24"/>
        </w:rPr>
        <w:br w:type="page"/>
      </w:r>
    </w:p>
    <w:p w14:paraId="2B3E460C" w14:textId="1C482D32"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13.2.2 Gestion des risques</w:t>
      </w:r>
    </w:p>
    <w:p w14:paraId="0F120E6F" w14:textId="77777777" w:rsidR="00EB5694" w:rsidRDefault="00EB5694">
      <w:pPr>
        <w:spacing w:line="357" w:lineRule="exact"/>
        <w:rPr>
          <w:sz w:val="20"/>
          <w:szCs w:val="20"/>
        </w:rPr>
      </w:pPr>
    </w:p>
    <w:p w14:paraId="429DCDAA"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La gestion des risques est essentielle pour garantir le </w:t>
      </w:r>
      <w:r w:rsidRPr="00DF0537">
        <w:rPr>
          <w:rFonts w:ascii="Arial" w:eastAsia="Times New Roman" w:hAnsi="Arial" w:cs="Arial"/>
          <w:b/>
          <w:bCs/>
          <w:sz w:val="28"/>
          <w:szCs w:val="28"/>
        </w:rPr>
        <w:t xml:space="preserve">succès du projet </w:t>
      </w:r>
      <w:proofErr w:type="spellStart"/>
      <w:r w:rsidRPr="00DF0537">
        <w:rPr>
          <w:rFonts w:ascii="Arial" w:eastAsia="Times New Roman" w:hAnsi="Arial" w:cs="Arial"/>
          <w:b/>
          <w:bCs/>
          <w:sz w:val="28"/>
          <w:szCs w:val="28"/>
        </w:rPr>
        <w:t>NexaCore</w:t>
      </w:r>
      <w:proofErr w:type="spellEnd"/>
      <w:r w:rsidRPr="00DF0537">
        <w:rPr>
          <w:rFonts w:ascii="Arial" w:eastAsia="Times New Roman" w:hAnsi="Arial" w:cs="Arial"/>
          <w:sz w:val="28"/>
          <w:szCs w:val="28"/>
        </w:rPr>
        <w:t>. Elle permet d’</w:t>
      </w:r>
      <w:r w:rsidRPr="00DF0537">
        <w:rPr>
          <w:rFonts w:ascii="Arial" w:eastAsia="Times New Roman" w:hAnsi="Arial" w:cs="Arial"/>
          <w:b/>
          <w:bCs/>
          <w:sz w:val="28"/>
          <w:szCs w:val="28"/>
        </w:rPr>
        <w:t>anticiper, évaluer et atténuer</w:t>
      </w:r>
      <w:r w:rsidRPr="00DF0537">
        <w:rPr>
          <w:rFonts w:ascii="Arial" w:eastAsia="Times New Roman" w:hAnsi="Arial" w:cs="Arial"/>
          <w:sz w:val="28"/>
          <w:szCs w:val="28"/>
        </w:rPr>
        <w:t xml:space="preserve"> les menaces qui pourraient affecter le bon déroulement du développement, la qualité des livrables et la performance des fonctionnalités déployées.</w:t>
      </w:r>
    </w:p>
    <w:p w14:paraId="6A22356F" w14:textId="4AE851F8"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L’approche suivie repose sur une </w:t>
      </w:r>
      <w:r w:rsidRPr="00DF0537">
        <w:rPr>
          <w:rFonts w:ascii="Arial" w:eastAsia="Times New Roman" w:hAnsi="Arial" w:cs="Arial"/>
          <w:b/>
          <w:bCs/>
          <w:sz w:val="28"/>
          <w:szCs w:val="28"/>
        </w:rPr>
        <w:t>analyse proactive</w:t>
      </w:r>
      <w:r w:rsidRPr="00DF0537">
        <w:rPr>
          <w:rFonts w:ascii="Arial" w:eastAsia="Times New Roman" w:hAnsi="Arial" w:cs="Arial"/>
          <w:sz w:val="28"/>
          <w:szCs w:val="28"/>
        </w:rPr>
        <w:t xml:space="preserve">, la mise en place de </w:t>
      </w:r>
      <w:r w:rsidRPr="00DF0537">
        <w:rPr>
          <w:rFonts w:ascii="Arial" w:eastAsia="Times New Roman" w:hAnsi="Arial" w:cs="Arial"/>
          <w:b/>
          <w:bCs/>
          <w:sz w:val="28"/>
          <w:szCs w:val="28"/>
        </w:rPr>
        <w:t>mesures préventives</w:t>
      </w:r>
      <w:r w:rsidRPr="00DF0537">
        <w:rPr>
          <w:rFonts w:ascii="Arial" w:eastAsia="Times New Roman" w:hAnsi="Arial" w:cs="Arial"/>
          <w:sz w:val="28"/>
          <w:szCs w:val="28"/>
        </w:rPr>
        <w:t xml:space="preserve"> et un </w:t>
      </w:r>
      <w:r w:rsidRPr="00DF0537">
        <w:rPr>
          <w:rFonts w:ascii="Arial" w:eastAsia="Times New Roman" w:hAnsi="Arial" w:cs="Arial"/>
          <w:b/>
          <w:bCs/>
          <w:sz w:val="28"/>
          <w:szCs w:val="28"/>
        </w:rPr>
        <w:t>plan de réponse structuré</w:t>
      </w:r>
      <w:r w:rsidRPr="00DF0537">
        <w:rPr>
          <w:rFonts w:ascii="Arial" w:eastAsia="Times New Roman" w:hAnsi="Arial" w:cs="Arial"/>
          <w:sz w:val="28"/>
          <w:szCs w:val="28"/>
        </w:rPr>
        <w:t xml:space="preserve"> en cas de problème.</w:t>
      </w:r>
    </w:p>
    <w:p w14:paraId="3D68C315" w14:textId="77777777"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t>1. Identification et Catégorisation des Risques</w:t>
      </w:r>
    </w:p>
    <w:p w14:paraId="7710DBB6"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Les risques sont classés en </w:t>
      </w:r>
      <w:r w:rsidRPr="00DF0537">
        <w:rPr>
          <w:rFonts w:ascii="Arial" w:eastAsia="Times New Roman" w:hAnsi="Arial" w:cs="Arial"/>
          <w:b/>
          <w:bCs/>
          <w:sz w:val="28"/>
          <w:szCs w:val="28"/>
        </w:rPr>
        <w:t>quatre grandes catégories</w:t>
      </w:r>
      <w:r w:rsidRPr="00DF0537">
        <w:rPr>
          <w:rFonts w:ascii="Arial" w:eastAsia="Times New Roman" w:hAnsi="Arial" w:cs="Arial"/>
          <w:sz w:val="28"/>
          <w:szCs w:val="28"/>
        </w:rPr>
        <w:t xml:space="preserve"> :</w:t>
      </w:r>
    </w:p>
    <w:p w14:paraId="5CC9C236" w14:textId="77777777"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Techniques</w:t>
      </w:r>
      <w:r w:rsidRPr="00DF0537">
        <w:rPr>
          <w:rFonts w:ascii="Arial" w:eastAsia="Times New Roman" w:hAnsi="Arial" w:cs="Arial"/>
          <w:sz w:val="28"/>
          <w:szCs w:val="28"/>
        </w:rPr>
        <w:t xml:space="preserve"> : Défaillances du système, problèmes d’intégration, dette technique.</w:t>
      </w:r>
    </w:p>
    <w:p w14:paraId="432C7D70" w14:textId="77777777"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Organisationnels</w:t>
      </w:r>
      <w:r w:rsidRPr="00DF0537">
        <w:rPr>
          <w:rFonts w:ascii="Arial" w:eastAsia="Times New Roman" w:hAnsi="Arial" w:cs="Arial"/>
          <w:sz w:val="28"/>
          <w:szCs w:val="28"/>
        </w:rPr>
        <w:t xml:space="preserve"> : Retards de développement, mauvaise coordination des équipes, mauvaise gestion des ressources.</w:t>
      </w:r>
    </w:p>
    <w:p w14:paraId="1CD51A24" w14:textId="77777777"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Sécuritaires et Réglementaires</w:t>
      </w:r>
      <w:r w:rsidRPr="00DF0537">
        <w:rPr>
          <w:rFonts w:ascii="Arial" w:eastAsia="Times New Roman" w:hAnsi="Arial" w:cs="Arial"/>
          <w:sz w:val="28"/>
          <w:szCs w:val="28"/>
        </w:rPr>
        <w:t xml:space="preserve"> : Cyberattaques, non-conformité RGPD, violations de données.</w:t>
      </w:r>
    </w:p>
    <w:p w14:paraId="7EF8ED8C" w14:textId="55B6B165"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Financiers</w:t>
      </w:r>
      <w:r w:rsidRPr="00DF0537">
        <w:rPr>
          <w:rFonts w:ascii="Arial" w:eastAsia="Times New Roman" w:hAnsi="Arial" w:cs="Arial"/>
          <w:sz w:val="28"/>
          <w:szCs w:val="28"/>
        </w:rPr>
        <w:t xml:space="preserve"> : Dépassement du budget, coûts d’infrastructure sous-estimés.</w:t>
      </w:r>
    </w:p>
    <w:p w14:paraId="57A0DA47" w14:textId="77777777" w:rsidR="00DF0537" w:rsidRDefault="00DF0537">
      <w:pPr>
        <w:rPr>
          <w:rFonts w:ascii="Arial" w:eastAsia="Times New Roman" w:hAnsi="Arial" w:cs="Arial"/>
          <w:b/>
          <w:bCs/>
          <w:sz w:val="28"/>
          <w:szCs w:val="28"/>
        </w:rPr>
      </w:pPr>
      <w:r>
        <w:rPr>
          <w:rFonts w:ascii="Arial" w:eastAsia="Times New Roman" w:hAnsi="Arial" w:cs="Arial"/>
          <w:b/>
          <w:bCs/>
          <w:sz w:val="28"/>
          <w:szCs w:val="28"/>
        </w:rPr>
        <w:br w:type="page"/>
      </w:r>
    </w:p>
    <w:p w14:paraId="2EBE04C7" w14:textId="5CC04841"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lastRenderedPageBreak/>
        <w:t>2. Analyse et Évaluation des Risques</w:t>
      </w:r>
    </w:p>
    <w:p w14:paraId="4ACA15F1"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Chaque risque est </w:t>
      </w:r>
      <w:r w:rsidRPr="00DF0537">
        <w:rPr>
          <w:rFonts w:ascii="Arial" w:eastAsia="Times New Roman" w:hAnsi="Arial" w:cs="Arial"/>
          <w:b/>
          <w:bCs/>
          <w:sz w:val="28"/>
          <w:szCs w:val="28"/>
        </w:rPr>
        <w:t>évalué en fonction de sa probabilité et de son impact</w:t>
      </w:r>
      <w:r w:rsidRPr="00DF0537">
        <w:rPr>
          <w:rFonts w:ascii="Arial" w:eastAsia="Times New Roman" w:hAnsi="Arial" w:cs="Arial"/>
          <w:sz w:val="28"/>
          <w:szCs w:val="28"/>
        </w:rPr>
        <w:t xml:space="preserve">, permettant de </w:t>
      </w:r>
      <w:r w:rsidRPr="00DF0537">
        <w:rPr>
          <w:rFonts w:ascii="Arial" w:eastAsia="Times New Roman" w:hAnsi="Arial" w:cs="Arial"/>
          <w:b/>
          <w:bCs/>
          <w:sz w:val="28"/>
          <w:szCs w:val="28"/>
        </w:rPr>
        <w:t>prioriser les mesures d’atténuation</w:t>
      </w:r>
      <w:r w:rsidRPr="00DF0537">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05"/>
        <w:gridCol w:w="1103"/>
        <w:gridCol w:w="1567"/>
        <w:gridCol w:w="3615"/>
      </w:tblGrid>
      <w:tr w:rsidR="00DF0537" w:rsidRPr="00DF0537" w14:paraId="0CDD2135" w14:textId="77777777" w:rsidTr="00DF0537">
        <w:trPr>
          <w:tblHeader/>
          <w:tblCellSpacing w:w="15" w:type="dxa"/>
        </w:trPr>
        <w:tc>
          <w:tcPr>
            <w:tcW w:w="0" w:type="auto"/>
            <w:vAlign w:val="center"/>
            <w:hideMark/>
          </w:tcPr>
          <w:p w14:paraId="45B89B9D"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Risque</w:t>
            </w:r>
          </w:p>
        </w:tc>
        <w:tc>
          <w:tcPr>
            <w:tcW w:w="0" w:type="auto"/>
            <w:vAlign w:val="center"/>
            <w:hideMark/>
          </w:tcPr>
          <w:p w14:paraId="5636A070"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Impact</w:t>
            </w:r>
          </w:p>
        </w:tc>
        <w:tc>
          <w:tcPr>
            <w:tcW w:w="0" w:type="auto"/>
            <w:vAlign w:val="center"/>
            <w:hideMark/>
          </w:tcPr>
          <w:p w14:paraId="08B5D0B1"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Probabilité</w:t>
            </w:r>
          </w:p>
        </w:tc>
        <w:tc>
          <w:tcPr>
            <w:tcW w:w="0" w:type="auto"/>
            <w:vAlign w:val="center"/>
            <w:hideMark/>
          </w:tcPr>
          <w:p w14:paraId="4213CE46"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Actions de mitigation</w:t>
            </w:r>
          </w:p>
        </w:tc>
      </w:tr>
      <w:tr w:rsidR="00DF0537" w:rsidRPr="00DF0537" w14:paraId="74F655D0" w14:textId="77777777" w:rsidTr="00DF0537">
        <w:trPr>
          <w:tblCellSpacing w:w="15" w:type="dxa"/>
        </w:trPr>
        <w:tc>
          <w:tcPr>
            <w:tcW w:w="0" w:type="auto"/>
            <w:vAlign w:val="center"/>
            <w:hideMark/>
          </w:tcPr>
          <w:p w14:paraId="1A4FB69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Panne des serveurs cloud</w:t>
            </w:r>
          </w:p>
        </w:tc>
        <w:tc>
          <w:tcPr>
            <w:tcW w:w="0" w:type="auto"/>
            <w:vAlign w:val="center"/>
            <w:hideMark/>
          </w:tcPr>
          <w:p w14:paraId="7F1B70A6"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Élevé</w:t>
            </w:r>
          </w:p>
        </w:tc>
        <w:tc>
          <w:tcPr>
            <w:tcW w:w="0" w:type="auto"/>
            <w:vAlign w:val="center"/>
            <w:hideMark/>
          </w:tcPr>
          <w:p w14:paraId="5ABD954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361594B3"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Mise en place d’une infrastructure redondante (</w:t>
            </w:r>
            <w:proofErr w:type="spellStart"/>
            <w:r w:rsidRPr="00DF0537">
              <w:rPr>
                <w:rFonts w:ascii="Arial" w:eastAsia="Times New Roman" w:hAnsi="Arial" w:cs="Arial"/>
                <w:sz w:val="28"/>
                <w:szCs w:val="28"/>
              </w:rPr>
              <w:t>multi-cloud</w:t>
            </w:r>
            <w:proofErr w:type="spellEnd"/>
            <w:r w:rsidRPr="00DF0537">
              <w:rPr>
                <w:rFonts w:ascii="Arial" w:eastAsia="Times New Roman" w:hAnsi="Arial" w:cs="Arial"/>
                <w:sz w:val="28"/>
                <w:szCs w:val="28"/>
              </w:rPr>
              <w:t>).</w:t>
            </w:r>
          </w:p>
        </w:tc>
      </w:tr>
      <w:tr w:rsidR="00DF0537" w:rsidRPr="00DF0537" w14:paraId="20617195" w14:textId="77777777" w:rsidTr="00DF0537">
        <w:trPr>
          <w:tblCellSpacing w:w="15" w:type="dxa"/>
        </w:trPr>
        <w:tc>
          <w:tcPr>
            <w:tcW w:w="0" w:type="auto"/>
            <w:vAlign w:val="center"/>
            <w:hideMark/>
          </w:tcPr>
          <w:p w14:paraId="2947150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 xml:space="preserve">Baisse de précision du modèle de </w:t>
            </w:r>
            <w:proofErr w:type="spellStart"/>
            <w:r w:rsidRPr="00DF0537">
              <w:rPr>
                <w:rFonts w:ascii="Arial" w:eastAsia="Times New Roman" w:hAnsi="Arial" w:cs="Arial"/>
                <w:b/>
                <w:bCs/>
                <w:sz w:val="28"/>
                <w:szCs w:val="28"/>
              </w:rPr>
              <w:t>churn</w:t>
            </w:r>
            <w:proofErr w:type="spellEnd"/>
          </w:p>
        </w:tc>
        <w:tc>
          <w:tcPr>
            <w:tcW w:w="0" w:type="auto"/>
            <w:vAlign w:val="center"/>
            <w:hideMark/>
          </w:tcPr>
          <w:p w14:paraId="26FDBEBA"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Élevé</w:t>
            </w:r>
          </w:p>
        </w:tc>
        <w:tc>
          <w:tcPr>
            <w:tcW w:w="0" w:type="auto"/>
            <w:vAlign w:val="center"/>
            <w:hideMark/>
          </w:tcPr>
          <w:p w14:paraId="6F8AA69B"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35267BA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 xml:space="preserve">Surveillance du Data Drift avec </w:t>
            </w:r>
            <w:proofErr w:type="spellStart"/>
            <w:r w:rsidRPr="00DF0537">
              <w:rPr>
                <w:rFonts w:ascii="Arial" w:eastAsia="Times New Roman" w:hAnsi="Arial" w:cs="Arial"/>
                <w:sz w:val="28"/>
                <w:szCs w:val="28"/>
              </w:rPr>
              <w:t>MLflow</w:t>
            </w:r>
            <w:proofErr w:type="spellEnd"/>
            <w:r w:rsidRPr="00DF0537">
              <w:rPr>
                <w:rFonts w:ascii="Arial" w:eastAsia="Times New Roman" w:hAnsi="Arial" w:cs="Arial"/>
                <w:sz w:val="28"/>
                <w:szCs w:val="28"/>
              </w:rPr>
              <w:t xml:space="preserve"> et réentraînement automatique.</w:t>
            </w:r>
          </w:p>
        </w:tc>
      </w:tr>
      <w:tr w:rsidR="00DF0537" w:rsidRPr="00DF0537" w14:paraId="1204F562" w14:textId="77777777" w:rsidTr="00DF0537">
        <w:trPr>
          <w:tblCellSpacing w:w="15" w:type="dxa"/>
        </w:trPr>
        <w:tc>
          <w:tcPr>
            <w:tcW w:w="0" w:type="auto"/>
            <w:vAlign w:val="center"/>
            <w:hideMark/>
          </w:tcPr>
          <w:p w14:paraId="554F2D68"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Non-conformité RGPD</w:t>
            </w:r>
          </w:p>
        </w:tc>
        <w:tc>
          <w:tcPr>
            <w:tcW w:w="0" w:type="auto"/>
            <w:vAlign w:val="center"/>
            <w:hideMark/>
          </w:tcPr>
          <w:p w14:paraId="598DC52C"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Très élevé</w:t>
            </w:r>
          </w:p>
        </w:tc>
        <w:tc>
          <w:tcPr>
            <w:tcW w:w="0" w:type="auto"/>
            <w:vAlign w:val="center"/>
            <w:hideMark/>
          </w:tcPr>
          <w:p w14:paraId="2ED2136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Faible</w:t>
            </w:r>
          </w:p>
        </w:tc>
        <w:tc>
          <w:tcPr>
            <w:tcW w:w="0" w:type="auto"/>
            <w:vAlign w:val="center"/>
            <w:hideMark/>
          </w:tcPr>
          <w:p w14:paraId="4C3E6DBE"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Audits réguliers et chiffrement des données (AES-256).</w:t>
            </w:r>
          </w:p>
        </w:tc>
      </w:tr>
      <w:tr w:rsidR="00DF0537" w:rsidRPr="00DF0537" w14:paraId="0111CDE0" w14:textId="77777777" w:rsidTr="00DF0537">
        <w:trPr>
          <w:tblCellSpacing w:w="15" w:type="dxa"/>
        </w:trPr>
        <w:tc>
          <w:tcPr>
            <w:tcW w:w="0" w:type="auto"/>
            <w:vAlign w:val="center"/>
            <w:hideMark/>
          </w:tcPr>
          <w:p w14:paraId="63465E88"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Retard dans les sprints</w:t>
            </w:r>
          </w:p>
        </w:tc>
        <w:tc>
          <w:tcPr>
            <w:tcW w:w="0" w:type="auto"/>
            <w:vAlign w:val="center"/>
            <w:hideMark/>
          </w:tcPr>
          <w:p w14:paraId="1DA56E83"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w:t>
            </w:r>
          </w:p>
        </w:tc>
        <w:tc>
          <w:tcPr>
            <w:tcW w:w="0" w:type="auto"/>
            <w:vAlign w:val="center"/>
            <w:hideMark/>
          </w:tcPr>
          <w:p w14:paraId="6E8D48AA"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3D29A0F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Suivi Agile strict avec Jira et réunions de synchronisation hebdomadaires.</w:t>
            </w:r>
          </w:p>
        </w:tc>
      </w:tr>
      <w:tr w:rsidR="00DF0537" w:rsidRPr="00DF0537" w14:paraId="153F8B5C" w14:textId="77777777" w:rsidTr="00DF0537">
        <w:trPr>
          <w:tblCellSpacing w:w="15" w:type="dxa"/>
        </w:trPr>
        <w:tc>
          <w:tcPr>
            <w:tcW w:w="0" w:type="auto"/>
            <w:vAlign w:val="center"/>
            <w:hideMark/>
          </w:tcPr>
          <w:p w14:paraId="2313B43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Faible adoption des utilisateurs</w:t>
            </w:r>
          </w:p>
        </w:tc>
        <w:tc>
          <w:tcPr>
            <w:tcW w:w="0" w:type="auto"/>
            <w:vAlign w:val="center"/>
            <w:hideMark/>
          </w:tcPr>
          <w:p w14:paraId="45F4568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Élevé</w:t>
            </w:r>
          </w:p>
        </w:tc>
        <w:tc>
          <w:tcPr>
            <w:tcW w:w="0" w:type="auto"/>
            <w:vAlign w:val="center"/>
            <w:hideMark/>
          </w:tcPr>
          <w:p w14:paraId="49A93EA5"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7CD512CF"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Tests utilisateurs et ajustements UX/UI en continu.</w:t>
            </w:r>
          </w:p>
        </w:tc>
      </w:tr>
      <w:tr w:rsidR="00DF0537" w:rsidRPr="00DF0537" w14:paraId="169415C9" w14:textId="77777777" w:rsidTr="00DF0537">
        <w:trPr>
          <w:tblCellSpacing w:w="15" w:type="dxa"/>
        </w:trPr>
        <w:tc>
          <w:tcPr>
            <w:tcW w:w="0" w:type="auto"/>
            <w:vAlign w:val="center"/>
            <w:hideMark/>
          </w:tcPr>
          <w:p w14:paraId="41D1FB26"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Cyberattaques (DDoS, phishing, ransomware)</w:t>
            </w:r>
          </w:p>
        </w:tc>
        <w:tc>
          <w:tcPr>
            <w:tcW w:w="0" w:type="auto"/>
            <w:vAlign w:val="center"/>
            <w:hideMark/>
          </w:tcPr>
          <w:p w14:paraId="2F9CB985"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Très élevé</w:t>
            </w:r>
          </w:p>
        </w:tc>
        <w:tc>
          <w:tcPr>
            <w:tcW w:w="0" w:type="auto"/>
            <w:vAlign w:val="center"/>
            <w:hideMark/>
          </w:tcPr>
          <w:p w14:paraId="2A85FF8E"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71A9B51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 xml:space="preserve">Pare-feu avancés, surveillance continue avec </w:t>
            </w:r>
            <w:proofErr w:type="spellStart"/>
            <w:r w:rsidRPr="00DF0537">
              <w:rPr>
                <w:rFonts w:ascii="Arial" w:eastAsia="Times New Roman" w:hAnsi="Arial" w:cs="Arial"/>
                <w:sz w:val="28"/>
                <w:szCs w:val="28"/>
              </w:rPr>
              <w:t>Wazuh</w:t>
            </w:r>
            <w:proofErr w:type="spellEnd"/>
            <w:r w:rsidRPr="00DF0537">
              <w:rPr>
                <w:rFonts w:ascii="Arial" w:eastAsia="Times New Roman" w:hAnsi="Arial" w:cs="Arial"/>
                <w:sz w:val="28"/>
                <w:szCs w:val="28"/>
              </w:rPr>
              <w:t xml:space="preserve"> et ELK Stack.</w:t>
            </w:r>
          </w:p>
        </w:tc>
      </w:tr>
      <w:tr w:rsidR="00DF0537" w:rsidRPr="00DF0537" w14:paraId="14A3BE99" w14:textId="77777777" w:rsidTr="00DF0537">
        <w:trPr>
          <w:tblCellSpacing w:w="15" w:type="dxa"/>
        </w:trPr>
        <w:tc>
          <w:tcPr>
            <w:tcW w:w="0" w:type="auto"/>
            <w:vAlign w:val="center"/>
            <w:hideMark/>
          </w:tcPr>
          <w:p w14:paraId="4A1473F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Dépassement budgétaire</w:t>
            </w:r>
          </w:p>
        </w:tc>
        <w:tc>
          <w:tcPr>
            <w:tcW w:w="0" w:type="auto"/>
            <w:vAlign w:val="center"/>
            <w:hideMark/>
          </w:tcPr>
          <w:p w14:paraId="0DB0E00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w:t>
            </w:r>
          </w:p>
        </w:tc>
        <w:tc>
          <w:tcPr>
            <w:tcW w:w="0" w:type="auto"/>
            <w:vAlign w:val="center"/>
            <w:hideMark/>
          </w:tcPr>
          <w:p w14:paraId="558F79EF"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Faible</w:t>
            </w:r>
          </w:p>
        </w:tc>
        <w:tc>
          <w:tcPr>
            <w:tcW w:w="0" w:type="auto"/>
            <w:vAlign w:val="center"/>
            <w:hideMark/>
          </w:tcPr>
          <w:p w14:paraId="7C45964B"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Optimisation des coûts cloud avec auto-</w:t>
            </w:r>
            <w:proofErr w:type="spellStart"/>
            <w:r w:rsidRPr="00DF0537">
              <w:rPr>
                <w:rFonts w:ascii="Arial" w:eastAsia="Times New Roman" w:hAnsi="Arial" w:cs="Arial"/>
                <w:sz w:val="28"/>
                <w:szCs w:val="28"/>
              </w:rPr>
              <w:t>scaling</w:t>
            </w:r>
            <w:proofErr w:type="spellEnd"/>
            <w:r w:rsidRPr="00DF0537">
              <w:rPr>
                <w:rFonts w:ascii="Arial" w:eastAsia="Times New Roman" w:hAnsi="Arial" w:cs="Arial"/>
                <w:sz w:val="28"/>
                <w:szCs w:val="28"/>
              </w:rPr>
              <w:t xml:space="preserve"> et monitoring des dépenses.</w:t>
            </w:r>
          </w:p>
        </w:tc>
      </w:tr>
    </w:tbl>
    <w:p w14:paraId="68D3B717" w14:textId="50E2A883" w:rsidR="00DF0537" w:rsidRPr="00DF0537" w:rsidRDefault="00DF0537" w:rsidP="00DF0537">
      <w:pPr>
        <w:rPr>
          <w:rFonts w:ascii="Arial" w:eastAsia="Times New Roman" w:hAnsi="Arial" w:cs="Arial"/>
          <w:sz w:val="28"/>
          <w:szCs w:val="28"/>
        </w:rPr>
      </w:pPr>
    </w:p>
    <w:p w14:paraId="7B37C174" w14:textId="77777777" w:rsidR="00DF0537" w:rsidRDefault="00DF0537">
      <w:pPr>
        <w:rPr>
          <w:rFonts w:ascii="Arial" w:eastAsia="Times New Roman" w:hAnsi="Arial" w:cs="Arial"/>
          <w:b/>
          <w:bCs/>
          <w:sz w:val="28"/>
          <w:szCs w:val="28"/>
        </w:rPr>
      </w:pPr>
      <w:r>
        <w:rPr>
          <w:rFonts w:ascii="Arial" w:eastAsia="Times New Roman" w:hAnsi="Arial" w:cs="Arial"/>
          <w:b/>
          <w:bCs/>
          <w:sz w:val="28"/>
          <w:szCs w:val="28"/>
        </w:rPr>
        <w:br w:type="page"/>
      </w:r>
    </w:p>
    <w:p w14:paraId="1D23E073" w14:textId="226797D0"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lastRenderedPageBreak/>
        <w:t>3. Plan de Mitigation et de Réponse aux Risques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23"/>
        <w:gridCol w:w="3292"/>
        <w:gridCol w:w="3475"/>
      </w:tblGrid>
      <w:tr w:rsidR="00DF0537" w:rsidRPr="00DF0537" w14:paraId="38AA8FDF" w14:textId="77777777" w:rsidTr="00DF0537">
        <w:trPr>
          <w:tblHeader/>
          <w:tblCellSpacing w:w="15" w:type="dxa"/>
        </w:trPr>
        <w:tc>
          <w:tcPr>
            <w:tcW w:w="0" w:type="auto"/>
            <w:vAlign w:val="center"/>
            <w:hideMark/>
          </w:tcPr>
          <w:p w14:paraId="04664F42"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Type de Risque</w:t>
            </w:r>
          </w:p>
        </w:tc>
        <w:tc>
          <w:tcPr>
            <w:tcW w:w="0" w:type="auto"/>
            <w:vAlign w:val="center"/>
            <w:hideMark/>
          </w:tcPr>
          <w:p w14:paraId="63FB4249"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Stratégie de Prévention</w:t>
            </w:r>
          </w:p>
        </w:tc>
        <w:tc>
          <w:tcPr>
            <w:tcW w:w="0" w:type="auto"/>
            <w:vAlign w:val="center"/>
            <w:hideMark/>
          </w:tcPr>
          <w:p w14:paraId="392AC3E9"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Plan de Réponse</w:t>
            </w:r>
          </w:p>
        </w:tc>
      </w:tr>
      <w:tr w:rsidR="00DF0537" w:rsidRPr="00DF0537" w14:paraId="5249D3BD" w14:textId="77777777" w:rsidTr="00DF0537">
        <w:trPr>
          <w:tblCellSpacing w:w="15" w:type="dxa"/>
        </w:trPr>
        <w:tc>
          <w:tcPr>
            <w:tcW w:w="0" w:type="auto"/>
            <w:vAlign w:val="center"/>
            <w:hideMark/>
          </w:tcPr>
          <w:p w14:paraId="025E29C5"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Techniques</w:t>
            </w:r>
          </w:p>
        </w:tc>
        <w:tc>
          <w:tcPr>
            <w:tcW w:w="0" w:type="auto"/>
            <w:vAlign w:val="center"/>
            <w:hideMark/>
          </w:tcPr>
          <w:p w14:paraId="7175102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Tests automatisés (CI/CD), documentation rigoureuse, architecture scalable.</w:t>
            </w:r>
          </w:p>
        </w:tc>
        <w:tc>
          <w:tcPr>
            <w:tcW w:w="0" w:type="auto"/>
            <w:vAlign w:val="center"/>
            <w:hideMark/>
          </w:tcPr>
          <w:p w14:paraId="32FA959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Rollback en cas de bug critique, support DevOps 24/7.</w:t>
            </w:r>
          </w:p>
        </w:tc>
      </w:tr>
      <w:tr w:rsidR="00DF0537" w:rsidRPr="00DF0537" w14:paraId="494930E6" w14:textId="77777777" w:rsidTr="00DF0537">
        <w:trPr>
          <w:tblCellSpacing w:w="15" w:type="dxa"/>
        </w:trPr>
        <w:tc>
          <w:tcPr>
            <w:tcW w:w="0" w:type="auto"/>
            <w:vAlign w:val="center"/>
            <w:hideMark/>
          </w:tcPr>
          <w:p w14:paraId="754CEC9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Organisationnels</w:t>
            </w:r>
          </w:p>
        </w:tc>
        <w:tc>
          <w:tcPr>
            <w:tcW w:w="0" w:type="auto"/>
            <w:vAlign w:val="center"/>
            <w:hideMark/>
          </w:tcPr>
          <w:p w14:paraId="231D9BDA"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 xml:space="preserve">Méthodologie Agile, </w:t>
            </w:r>
            <w:proofErr w:type="spellStart"/>
            <w:r w:rsidRPr="00DF0537">
              <w:rPr>
                <w:rFonts w:ascii="Arial" w:eastAsia="Times New Roman" w:hAnsi="Arial" w:cs="Arial"/>
                <w:sz w:val="28"/>
                <w:szCs w:val="28"/>
              </w:rPr>
              <w:t>backlog</w:t>
            </w:r>
            <w:proofErr w:type="spellEnd"/>
            <w:r w:rsidRPr="00DF0537">
              <w:rPr>
                <w:rFonts w:ascii="Arial" w:eastAsia="Times New Roman" w:hAnsi="Arial" w:cs="Arial"/>
                <w:sz w:val="28"/>
                <w:szCs w:val="28"/>
              </w:rPr>
              <w:t xml:space="preserve"> priorisé, suivi des sprints.</w:t>
            </w:r>
          </w:p>
        </w:tc>
        <w:tc>
          <w:tcPr>
            <w:tcW w:w="0" w:type="auto"/>
            <w:vAlign w:val="center"/>
            <w:hideMark/>
          </w:tcPr>
          <w:p w14:paraId="41F0ADD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Réaffectation des ressources, gestion de crise avec réunions exceptionnelles.</w:t>
            </w:r>
          </w:p>
        </w:tc>
      </w:tr>
      <w:tr w:rsidR="00DF0537" w:rsidRPr="00DF0537" w14:paraId="706B930D" w14:textId="77777777" w:rsidTr="00DF0537">
        <w:trPr>
          <w:tblCellSpacing w:w="15" w:type="dxa"/>
        </w:trPr>
        <w:tc>
          <w:tcPr>
            <w:tcW w:w="0" w:type="auto"/>
            <w:vAlign w:val="center"/>
            <w:hideMark/>
          </w:tcPr>
          <w:p w14:paraId="17E5B8B4"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Sécuritaires</w:t>
            </w:r>
          </w:p>
        </w:tc>
        <w:tc>
          <w:tcPr>
            <w:tcW w:w="0" w:type="auto"/>
            <w:vAlign w:val="center"/>
            <w:hideMark/>
          </w:tcPr>
          <w:p w14:paraId="62EBA05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Protection réseau (firewalls, VPN, chiffrement), audits réguliers.</w:t>
            </w:r>
          </w:p>
        </w:tc>
        <w:tc>
          <w:tcPr>
            <w:tcW w:w="0" w:type="auto"/>
            <w:vAlign w:val="center"/>
            <w:hideMark/>
          </w:tcPr>
          <w:p w14:paraId="0473FAD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Plan de réponse aux cyberattaques, isolement des systèmes infectés.</w:t>
            </w:r>
          </w:p>
        </w:tc>
      </w:tr>
      <w:tr w:rsidR="00DF0537" w:rsidRPr="00DF0537" w14:paraId="01234482" w14:textId="77777777" w:rsidTr="00DF0537">
        <w:trPr>
          <w:tblCellSpacing w:w="15" w:type="dxa"/>
        </w:trPr>
        <w:tc>
          <w:tcPr>
            <w:tcW w:w="0" w:type="auto"/>
            <w:vAlign w:val="center"/>
            <w:hideMark/>
          </w:tcPr>
          <w:p w14:paraId="69F53E5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Financiers</w:t>
            </w:r>
          </w:p>
        </w:tc>
        <w:tc>
          <w:tcPr>
            <w:tcW w:w="0" w:type="auto"/>
            <w:vAlign w:val="center"/>
            <w:hideMark/>
          </w:tcPr>
          <w:p w14:paraId="0065DA71"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Gestion budgétaire agile, ajustement des dépenses cloud.</w:t>
            </w:r>
          </w:p>
        </w:tc>
        <w:tc>
          <w:tcPr>
            <w:tcW w:w="0" w:type="auto"/>
            <w:vAlign w:val="center"/>
            <w:hideMark/>
          </w:tcPr>
          <w:p w14:paraId="5E79C91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Plan de contingence, réduction des coûts secondaires.</w:t>
            </w:r>
          </w:p>
        </w:tc>
      </w:tr>
    </w:tbl>
    <w:p w14:paraId="4107DAFC" w14:textId="25057681" w:rsidR="00DF0537" w:rsidRPr="00DF0537" w:rsidRDefault="00DF0537" w:rsidP="00DF0537">
      <w:pPr>
        <w:rPr>
          <w:rFonts w:ascii="Arial" w:eastAsia="Times New Roman" w:hAnsi="Arial" w:cs="Arial"/>
          <w:sz w:val="28"/>
          <w:szCs w:val="28"/>
        </w:rPr>
      </w:pPr>
    </w:p>
    <w:p w14:paraId="6568D262" w14:textId="77777777"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t>4. Surveillance et Suivi des Risques</w:t>
      </w:r>
    </w:p>
    <w:p w14:paraId="015BE0EF"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Pour garantir une </w:t>
      </w:r>
      <w:r w:rsidRPr="00DF0537">
        <w:rPr>
          <w:rFonts w:ascii="Arial" w:eastAsia="Times New Roman" w:hAnsi="Arial" w:cs="Arial"/>
          <w:b/>
          <w:bCs/>
          <w:sz w:val="28"/>
          <w:szCs w:val="28"/>
        </w:rPr>
        <w:t>réaction rapide et efficace</w:t>
      </w:r>
      <w:r w:rsidRPr="00DF0537">
        <w:rPr>
          <w:rFonts w:ascii="Arial" w:eastAsia="Times New Roman" w:hAnsi="Arial" w:cs="Arial"/>
          <w:sz w:val="28"/>
          <w:szCs w:val="28"/>
        </w:rPr>
        <w:t xml:space="preserve">, des </w:t>
      </w:r>
      <w:r w:rsidRPr="00DF0537">
        <w:rPr>
          <w:rFonts w:ascii="Arial" w:eastAsia="Times New Roman" w:hAnsi="Arial" w:cs="Arial"/>
          <w:b/>
          <w:bCs/>
          <w:sz w:val="28"/>
          <w:szCs w:val="28"/>
        </w:rPr>
        <w:t>outils de monitoring et des indicateurs clés</w:t>
      </w:r>
      <w:r w:rsidRPr="00DF0537">
        <w:rPr>
          <w:rFonts w:ascii="Arial" w:eastAsia="Times New Roman" w:hAnsi="Arial" w:cs="Arial"/>
          <w:sz w:val="28"/>
          <w:szCs w:val="28"/>
        </w:rPr>
        <w:t xml:space="preserve"> sont utilisés :</w:t>
      </w:r>
    </w:p>
    <w:p w14:paraId="3CD0D072"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proofErr w:type="spellStart"/>
      <w:r w:rsidRPr="00DF0537">
        <w:rPr>
          <w:rFonts w:ascii="Arial" w:eastAsia="Times New Roman" w:hAnsi="Arial" w:cs="Arial"/>
          <w:b/>
          <w:bCs/>
          <w:sz w:val="28"/>
          <w:szCs w:val="28"/>
        </w:rPr>
        <w:t>Prometheus</w:t>
      </w:r>
      <w:proofErr w:type="spellEnd"/>
      <w:r w:rsidRPr="00DF0537">
        <w:rPr>
          <w:rFonts w:ascii="Arial" w:eastAsia="Times New Roman" w:hAnsi="Arial" w:cs="Arial"/>
          <w:b/>
          <w:bCs/>
          <w:sz w:val="28"/>
          <w:szCs w:val="28"/>
        </w:rPr>
        <w:t xml:space="preserve"> / </w:t>
      </w:r>
      <w:proofErr w:type="spellStart"/>
      <w:r w:rsidRPr="00DF0537">
        <w:rPr>
          <w:rFonts w:ascii="Arial" w:eastAsia="Times New Roman" w:hAnsi="Arial" w:cs="Arial"/>
          <w:b/>
          <w:bCs/>
          <w:sz w:val="28"/>
          <w:szCs w:val="28"/>
        </w:rPr>
        <w:t>Grafana</w:t>
      </w:r>
      <w:proofErr w:type="spellEnd"/>
      <w:r w:rsidRPr="00DF0537">
        <w:rPr>
          <w:rFonts w:ascii="Arial" w:eastAsia="Times New Roman" w:hAnsi="Arial" w:cs="Arial"/>
          <w:sz w:val="28"/>
          <w:szCs w:val="28"/>
        </w:rPr>
        <w:t xml:space="preserve"> : Surveillance des performances système.</w:t>
      </w:r>
    </w:p>
    <w:p w14:paraId="31D971EB"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proofErr w:type="spellStart"/>
      <w:r w:rsidRPr="00DF0537">
        <w:rPr>
          <w:rFonts w:ascii="Arial" w:eastAsia="Times New Roman" w:hAnsi="Arial" w:cs="Arial"/>
          <w:b/>
          <w:bCs/>
          <w:sz w:val="28"/>
          <w:szCs w:val="28"/>
        </w:rPr>
        <w:t>SonarQube</w:t>
      </w:r>
      <w:proofErr w:type="spellEnd"/>
      <w:r w:rsidRPr="00DF0537">
        <w:rPr>
          <w:rFonts w:ascii="Arial" w:eastAsia="Times New Roman" w:hAnsi="Arial" w:cs="Arial"/>
          <w:sz w:val="28"/>
          <w:szCs w:val="28"/>
        </w:rPr>
        <w:t xml:space="preserve"> : Analyse de la qualité du code pour limiter la dette technique.</w:t>
      </w:r>
    </w:p>
    <w:p w14:paraId="7DF414C4"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ELK Stack (</w:t>
      </w:r>
      <w:proofErr w:type="spellStart"/>
      <w:r w:rsidRPr="00DF0537">
        <w:rPr>
          <w:rFonts w:ascii="Arial" w:eastAsia="Times New Roman" w:hAnsi="Arial" w:cs="Arial"/>
          <w:b/>
          <w:bCs/>
          <w:sz w:val="28"/>
          <w:szCs w:val="28"/>
        </w:rPr>
        <w:t>Elasticsearch</w:t>
      </w:r>
      <w:proofErr w:type="spellEnd"/>
      <w:r w:rsidRPr="00DF0537">
        <w:rPr>
          <w:rFonts w:ascii="Arial" w:eastAsia="Times New Roman" w:hAnsi="Arial" w:cs="Arial"/>
          <w:b/>
          <w:bCs/>
          <w:sz w:val="28"/>
          <w:szCs w:val="28"/>
        </w:rPr>
        <w:t xml:space="preserve">, </w:t>
      </w:r>
      <w:proofErr w:type="spellStart"/>
      <w:r w:rsidRPr="00DF0537">
        <w:rPr>
          <w:rFonts w:ascii="Arial" w:eastAsia="Times New Roman" w:hAnsi="Arial" w:cs="Arial"/>
          <w:b/>
          <w:bCs/>
          <w:sz w:val="28"/>
          <w:szCs w:val="28"/>
        </w:rPr>
        <w:t>Logstash</w:t>
      </w:r>
      <w:proofErr w:type="spellEnd"/>
      <w:r w:rsidRPr="00DF0537">
        <w:rPr>
          <w:rFonts w:ascii="Arial" w:eastAsia="Times New Roman" w:hAnsi="Arial" w:cs="Arial"/>
          <w:b/>
          <w:bCs/>
          <w:sz w:val="28"/>
          <w:szCs w:val="28"/>
        </w:rPr>
        <w:t xml:space="preserve">, </w:t>
      </w:r>
      <w:proofErr w:type="spellStart"/>
      <w:r w:rsidRPr="00DF0537">
        <w:rPr>
          <w:rFonts w:ascii="Arial" w:eastAsia="Times New Roman" w:hAnsi="Arial" w:cs="Arial"/>
          <w:b/>
          <w:bCs/>
          <w:sz w:val="28"/>
          <w:szCs w:val="28"/>
        </w:rPr>
        <w:t>Kibana</w:t>
      </w:r>
      <w:proofErr w:type="spellEnd"/>
      <w:r w:rsidRPr="00DF0537">
        <w:rPr>
          <w:rFonts w:ascii="Arial" w:eastAsia="Times New Roman" w:hAnsi="Arial" w:cs="Arial"/>
          <w:b/>
          <w:bCs/>
          <w:sz w:val="28"/>
          <w:szCs w:val="28"/>
        </w:rPr>
        <w:t>)</w:t>
      </w:r>
      <w:r w:rsidRPr="00DF0537">
        <w:rPr>
          <w:rFonts w:ascii="Arial" w:eastAsia="Times New Roman" w:hAnsi="Arial" w:cs="Arial"/>
          <w:sz w:val="28"/>
          <w:szCs w:val="28"/>
        </w:rPr>
        <w:t xml:space="preserve"> : Détection des incidents de sécurité.</w:t>
      </w:r>
    </w:p>
    <w:p w14:paraId="17CD9F96"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proofErr w:type="spellStart"/>
      <w:r w:rsidRPr="00DF0537">
        <w:rPr>
          <w:rFonts w:ascii="Arial" w:eastAsia="Times New Roman" w:hAnsi="Arial" w:cs="Arial"/>
          <w:b/>
          <w:bCs/>
          <w:sz w:val="28"/>
          <w:szCs w:val="28"/>
        </w:rPr>
        <w:t>MLflow</w:t>
      </w:r>
      <w:proofErr w:type="spellEnd"/>
      <w:r w:rsidRPr="00DF0537">
        <w:rPr>
          <w:rFonts w:ascii="Arial" w:eastAsia="Times New Roman" w:hAnsi="Arial" w:cs="Arial"/>
          <w:sz w:val="28"/>
          <w:szCs w:val="28"/>
        </w:rPr>
        <w:t xml:space="preserve"> : Suivi des performances des modèles IA et gestion du Data Drift.</w:t>
      </w:r>
    </w:p>
    <w:p w14:paraId="4670050C"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Jira</w:t>
      </w:r>
      <w:r w:rsidRPr="00DF0537">
        <w:rPr>
          <w:rFonts w:ascii="Arial" w:eastAsia="Times New Roman" w:hAnsi="Arial" w:cs="Arial"/>
          <w:sz w:val="28"/>
          <w:szCs w:val="28"/>
        </w:rPr>
        <w:t xml:space="preserve"> : Gestion des tâches et suivi des risques organisationnels.</w:t>
      </w:r>
    </w:p>
    <w:p w14:paraId="527E891B"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 xml:space="preserve">Outils </w:t>
      </w:r>
      <w:proofErr w:type="spellStart"/>
      <w:r w:rsidRPr="00DF0537">
        <w:rPr>
          <w:rFonts w:ascii="Arial" w:eastAsia="Times New Roman" w:hAnsi="Arial" w:cs="Arial"/>
          <w:b/>
          <w:bCs/>
          <w:sz w:val="28"/>
          <w:szCs w:val="28"/>
        </w:rPr>
        <w:t>FinOps</w:t>
      </w:r>
      <w:proofErr w:type="spellEnd"/>
      <w:r w:rsidRPr="00DF0537">
        <w:rPr>
          <w:rFonts w:ascii="Arial" w:eastAsia="Times New Roman" w:hAnsi="Arial" w:cs="Arial"/>
          <w:b/>
          <w:bCs/>
          <w:sz w:val="28"/>
          <w:szCs w:val="28"/>
        </w:rPr>
        <w:t xml:space="preserve"> (AWS </w:t>
      </w:r>
      <w:proofErr w:type="spellStart"/>
      <w:r w:rsidRPr="00DF0537">
        <w:rPr>
          <w:rFonts w:ascii="Arial" w:eastAsia="Times New Roman" w:hAnsi="Arial" w:cs="Arial"/>
          <w:b/>
          <w:bCs/>
          <w:sz w:val="28"/>
          <w:szCs w:val="28"/>
        </w:rPr>
        <w:t>Cost</w:t>
      </w:r>
      <w:proofErr w:type="spellEnd"/>
      <w:r w:rsidRPr="00DF0537">
        <w:rPr>
          <w:rFonts w:ascii="Arial" w:eastAsia="Times New Roman" w:hAnsi="Arial" w:cs="Arial"/>
          <w:b/>
          <w:bCs/>
          <w:sz w:val="28"/>
          <w:szCs w:val="28"/>
        </w:rPr>
        <w:t xml:space="preserve"> Explorer, GCP </w:t>
      </w:r>
      <w:proofErr w:type="spellStart"/>
      <w:r w:rsidRPr="00DF0537">
        <w:rPr>
          <w:rFonts w:ascii="Arial" w:eastAsia="Times New Roman" w:hAnsi="Arial" w:cs="Arial"/>
          <w:b/>
          <w:bCs/>
          <w:sz w:val="28"/>
          <w:szCs w:val="28"/>
        </w:rPr>
        <w:t>Billing</w:t>
      </w:r>
      <w:proofErr w:type="spellEnd"/>
      <w:r w:rsidRPr="00DF0537">
        <w:rPr>
          <w:rFonts w:ascii="Arial" w:eastAsia="Times New Roman" w:hAnsi="Arial" w:cs="Arial"/>
          <w:b/>
          <w:bCs/>
          <w:sz w:val="28"/>
          <w:szCs w:val="28"/>
        </w:rPr>
        <w:t>)</w:t>
      </w:r>
      <w:r w:rsidRPr="00DF0537">
        <w:rPr>
          <w:rFonts w:ascii="Arial" w:eastAsia="Times New Roman" w:hAnsi="Arial" w:cs="Arial"/>
          <w:sz w:val="28"/>
          <w:szCs w:val="28"/>
        </w:rPr>
        <w:t xml:space="preserve"> : Suivi et optimisation des coûts d’infrastructure.</w:t>
      </w:r>
    </w:p>
    <w:p w14:paraId="75F0528F" w14:textId="77777777" w:rsidR="005374EB" w:rsidRDefault="005374EB">
      <w:pPr>
        <w:rPr>
          <w:rFonts w:ascii="Arial" w:eastAsia="Arial" w:hAnsi="Arial" w:cs="Arial"/>
          <w:b/>
          <w:bCs/>
          <w:sz w:val="28"/>
          <w:szCs w:val="28"/>
        </w:rPr>
      </w:pPr>
      <w:r>
        <w:rPr>
          <w:rFonts w:ascii="Arial" w:eastAsia="Arial" w:hAnsi="Arial" w:cs="Arial"/>
          <w:b/>
          <w:bCs/>
          <w:sz w:val="28"/>
          <w:szCs w:val="28"/>
        </w:rPr>
        <w:br w:type="page"/>
      </w:r>
    </w:p>
    <w:p w14:paraId="42C06428" w14:textId="7BFEB846" w:rsidR="00EB5694" w:rsidRDefault="00000000">
      <w:pPr>
        <w:ind w:left="280"/>
        <w:rPr>
          <w:sz w:val="20"/>
          <w:szCs w:val="20"/>
        </w:rPr>
      </w:pPr>
      <w:r>
        <w:rPr>
          <w:rFonts w:ascii="Arial" w:eastAsia="Arial" w:hAnsi="Arial" w:cs="Arial"/>
          <w:b/>
          <w:bCs/>
          <w:sz w:val="28"/>
          <w:szCs w:val="28"/>
        </w:rPr>
        <w:lastRenderedPageBreak/>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352F07B5" w14:textId="680A7823"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 </w:t>
      </w:r>
      <w:r w:rsidRPr="006F6F76">
        <w:rPr>
          <w:rFonts w:ascii="Arial" w:eastAsia="Times New Roman" w:hAnsi="Arial" w:cs="Arial"/>
          <w:b/>
          <w:bCs/>
          <w:sz w:val="28"/>
          <w:szCs w:val="28"/>
        </w:rPr>
        <w:t xml:space="preserve">management de l’équipe projet </w:t>
      </w:r>
      <w:proofErr w:type="spellStart"/>
      <w:r w:rsidRPr="006F6F76">
        <w:rPr>
          <w:rFonts w:ascii="Arial" w:eastAsia="Times New Roman" w:hAnsi="Arial" w:cs="Arial"/>
          <w:b/>
          <w:bCs/>
          <w:sz w:val="28"/>
          <w:szCs w:val="28"/>
        </w:rPr>
        <w:t>NexaCore</w:t>
      </w:r>
      <w:proofErr w:type="spellEnd"/>
      <w:r w:rsidRPr="006F6F76">
        <w:rPr>
          <w:rFonts w:ascii="Arial" w:eastAsia="Times New Roman" w:hAnsi="Arial" w:cs="Arial"/>
          <w:sz w:val="28"/>
          <w:szCs w:val="28"/>
        </w:rPr>
        <w:t xml:space="preserve"> repose sur une </w:t>
      </w:r>
      <w:r w:rsidRPr="006F6F76">
        <w:rPr>
          <w:rFonts w:ascii="Arial" w:eastAsia="Times New Roman" w:hAnsi="Arial" w:cs="Arial"/>
          <w:b/>
          <w:bCs/>
          <w:sz w:val="28"/>
          <w:szCs w:val="28"/>
        </w:rPr>
        <w:t>approche collaborative et agile</w:t>
      </w:r>
      <w:r w:rsidRPr="006F6F76">
        <w:rPr>
          <w:rFonts w:ascii="Arial" w:eastAsia="Times New Roman" w:hAnsi="Arial" w:cs="Arial"/>
          <w:sz w:val="28"/>
          <w:szCs w:val="28"/>
        </w:rPr>
        <w:t xml:space="preserve">, favorisant l’implication des membres et la réussite du projet. Un </w:t>
      </w:r>
      <w:r w:rsidRPr="006F6F76">
        <w:rPr>
          <w:rFonts w:ascii="Arial" w:eastAsia="Times New Roman" w:hAnsi="Arial" w:cs="Arial"/>
          <w:b/>
          <w:bCs/>
          <w:sz w:val="28"/>
          <w:szCs w:val="28"/>
        </w:rPr>
        <w:t>encadrement efficace</w:t>
      </w:r>
      <w:r w:rsidRPr="006F6F76">
        <w:rPr>
          <w:rFonts w:ascii="Arial" w:eastAsia="Times New Roman" w:hAnsi="Arial" w:cs="Arial"/>
          <w:sz w:val="28"/>
          <w:szCs w:val="28"/>
        </w:rPr>
        <w:t xml:space="preserve"> et une </w:t>
      </w:r>
      <w:r w:rsidRPr="006F6F76">
        <w:rPr>
          <w:rFonts w:ascii="Arial" w:eastAsia="Times New Roman" w:hAnsi="Arial" w:cs="Arial"/>
          <w:b/>
          <w:bCs/>
          <w:sz w:val="28"/>
          <w:szCs w:val="28"/>
        </w:rPr>
        <w:t>motivation continue</w:t>
      </w:r>
      <w:r w:rsidRPr="006F6F76">
        <w:rPr>
          <w:rFonts w:ascii="Arial" w:eastAsia="Times New Roman" w:hAnsi="Arial" w:cs="Arial"/>
          <w:sz w:val="28"/>
          <w:szCs w:val="28"/>
        </w:rPr>
        <w:t xml:space="preserve"> sont essentiels pour garantir la </w:t>
      </w:r>
      <w:r w:rsidRPr="006F6F76">
        <w:rPr>
          <w:rFonts w:ascii="Arial" w:eastAsia="Times New Roman" w:hAnsi="Arial" w:cs="Arial"/>
          <w:b/>
          <w:bCs/>
          <w:sz w:val="28"/>
          <w:szCs w:val="28"/>
        </w:rPr>
        <w:t>cohésion, la productivité et l’engagement</w:t>
      </w:r>
      <w:r w:rsidRPr="006F6F76">
        <w:rPr>
          <w:rFonts w:ascii="Arial" w:eastAsia="Times New Roman" w:hAnsi="Arial" w:cs="Arial"/>
          <w:sz w:val="28"/>
          <w:szCs w:val="28"/>
        </w:rPr>
        <w:t xml:space="preserve"> des équipes tout au long du développement.</w:t>
      </w:r>
    </w:p>
    <w:p w14:paraId="68476DBD"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1. Approche de Management et Leadership</w:t>
      </w:r>
    </w:p>
    <w:p w14:paraId="1749D456"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L’encadrement suit une </w:t>
      </w:r>
      <w:r w:rsidRPr="006F6F76">
        <w:rPr>
          <w:rFonts w:ascii="Arial" w:eastAsia="Times New Roman" w:hAnsi="Arial" w:cs="Arial"/>
          <w:b/>
          <w:bCs/>
          <w:sz w:val="28"/>
          <w:szCs w:val="28"/>
        </w:rPr>
        <w:t>méthodologie Agile</w:t>
      </w:r>
      <w:r w:rsidRPr="006F6F76">
        <w:rPr>
          <w:rFonts w:ascii="Arial" w:eastAsia="Times New Roman" w:hAnsi="Arial" w:cs="Arial"/>
          <w:sz w:val="28"/>
          <w:szCs w:val="28"/>
        </w:rPr>
        <w:t xml:space="preserve">, mettant l’accent sur la </w:t>
      </w:r>
      <w:r w:rsidRPr="006F6F76">
        <w:rPr>
          <w:rFonts w:ascii="Arial" w:eastAsia="Times New Roman" w:hAnsi="Arial" w:cs="Arial"/>
          <w:b/>
          <w:bCs/>
          <w:sz w:val="28"/>
          <w:szCs w:val="28"/>
        </w:rPr>
        <w:t>communication, l’autonomie et l’amélioration continue</w:t>
      </w:r>
      <w:r w:rsidRPr="006F6F76">
        <w:rPr>
          <w:rFonts w:ascii="Arial" w:eastAsia="Times New Roman" w:hAnsi="Arial" w:cs="Arial"/>
          <w:sz w:val="28"/>
          <w:szCs w:val="28"/>
        </w:rPr>
        <w:t>.</w:t>
      </w:r>
    </w:p>
    <w:p w14:paraId="0663B792"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Rôles et Responsabilités du Management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71"/>
        <w:gridCol w:w="5719"/>
      </w:tblGrid>
      <w:tr w:rsidR="006F6F76" w:rsidRPr="006F6F76" w14:paraId="626B9F42" w14:textId="77777777" w:rsidTr="006F6F76">
        <w:trPr>
          <w:tblHeader/>
          <w:tblCellSpacing w:w="15" w:type="dxa"/>
        </w:trPr>
        <w:tc>
          <w:tcPr>
            <w:tcW w:w="0" w:type="auto"/>
            <w:vAlign w:val="center"/>
            <w:hideMark/>
          </w:tcPr>
          <w:p w14:paraId="3A8604BA"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Rôle</w:t>
            </w:r>
          </w:p>
        </w:tc>
        <w:tc>
          <w:tcPr>
            <w:tcW w:w="0" w:type="auto"/>
            <w:vAlign w:val="center"/>
            <w:hideMark/>
          </w:tcPr>
          <w:p w14:paraId="42701F40"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Responsabilités</w:t>
            </w:r>
          </w:p>
        </w:tc>
      </w:tr>
      <w:tr w:rsidR="006F6F76" w:rsidRPr="006F6F76" w14:paraId="550F9FAE" w14:textId="77777777" w:rsidTr="006F6F76">
        <w:trPr>
          <w:tblCellSpacing w:w="15" w:type="dxa"/>
        </w:trPr>
        <w:tc>
          <w:tcPr>
            <w:tcW w:w="0" w:type="auto"/>
            <w:vAlign w:val="center"/>
            <w:hideMark/>
          </w:tcPr>
          <w:p w14:paraId="55C98BF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Chef de Projet IT</w:t>
            </w:r>
          </w:p>
        </w:tc>
        <w:tc>
          <w:tcPr>
            <w:tcW w:w="0" w:type="auto"/>
            <w:vAlign w:val="center"/>
            <w:hideMark/>
          </w:tcPr>
          <w:p w14:paraId="300BF05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Supervise l’ensemble du projet, définit les objectifs stratégiques et assure la coordination des équipes.</w:t>
            </w:r>
          </w:p>
        </w:tc>
      </w:tr>
      <w:tr w:rsidR="006F6F76" w:rsidRPr="006F6F76" w14:paraId="0614A38E" w14:textId="77777777" w:rsidTr="006F6F76">
        <w:trPr>
          <w:tblCellSpacing w:w="15" w:type="dxa"/>
        </w:trPr>
        <w:tc>
          <w:tcPr>
            <w:tcW w:w="0" w:type="auto"/>
            <w:vAlign w:val="center"/>
            <w:hideMark/>
          </w:tcPr>
          <w:p w14:paraId="536DB5E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Scrum Master</w:t>
            </w:r>
          </w:p>
        </w:tc>
        <w:tc>
          <w:tcPr>
            <w:tcW w:w="0" w:type="auto"/>
            <w:vAlign w:val="center"/>
            <w:hideMark/>
          </w:tcPr>
          <w:p w14:paraId="32E7EA4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Facilite l’application de la méthodologie Agile, supprime les obstacles et optimise la collaboration.</w:t>
            </w:r>
          </w:p>
        </w:tc>
      </w:tr>
      <w:tr w:rsidR="006F6F76" w:rsidRPr="006F6F76" w14:paraId="2C2FDFBE" w14:textId="77777777" w:rsidTr="006F6F76">
        <w:trPr>
          <w:tblCellSpacing w:w="15" w:type="dxa"/>
        </w:trPr>
        <w:tc>
          <w:tcPr>
            <w:tcW w:w="0" w:type="auto"/>
            <w:vAlign w:val="center"/>
            <w:hideMark/>
          </w:tcPr>
          <w:p w14:paraId="60D343A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Product </w:t>
            </w:r>
            <w:proofErr w:type="spellStart"/>
            <w:r w:rsidRPr="006F6F76">
              <w:rPr>
                <w:rFonts w:ascii="Arial" w:eastAsia="Times New Roman" w:hAnsi="Arial" w:cs="Arial"/>
                <w:b/>
                <w:bCs/>
                <w:sz w:val="28"/>
                <w:szCs w:val="28"/>
              </w:rPr>
              <w:t>Owner</w:t>
            </w:r>
            <w:proofErr w:type="spellEnd"/>
          </w:p>
        </w:tc>
        <w:tc>
          <w:tcPr>
            <w:tcW w:w="0" w:type="auto"/>
            <w:vAlign w:val="center"/>
            <w:hideMark/>
          </w:tcPr>
          <w:p w14:paraId="23D7E31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Gère le </w:t>
            </w:r>
            <w:proofErr w:type="spellStart"/>
            <w:r w:rsidRPr="006F6F76">
              <w:rPr>
                <w:rFonts w:ascii="Arial" w:eastAsia="Times New Roman" w:hAnsi="Arial" w:cs="Arial"/>
                <w:sz w:val="28"/>
                <w:szCs w:val="28"/>
              </w:rPr>
              <w:t>backlog</w:t>
            </w:r>
            <w:proofErr w:type="spellEnd"/>
            <w:r w:rsidRPr="006F6F76">
              <w:rPr>
                <w:rFonts w:ascii="Arial" w:eastAsia="Times New Roman" w:hAnsi="Arial" w:cs="Arial"/>
                <w:sz w:val="28"/>
                <w:szCs w:val="28"/>
              </w:rPr>
              <w:t xml:space="preserve"> produit, définit les priorités et veille à la satisfaction des parties prenantes.</w:t>
            </w:r>
          </w:p>
        </w:tc>
      </w:tr>
      <w:tr w:rsidR="006F6F76" w:rsidRPr="006F6F76" w14:paraId="266478D5" w14:textId="77777777" w:rsidTr="006F6F76">
        <w:trPr>
          <w:tblCellSpacing w:w="15" w:type="dxa"/>
        </w:trPr>
        <w:tc>
          <w:tcPr>
            <w:tcW w:w="0" w:type="auto"/>
            <w:vAlign w:val="center"/>
            <w:hideMark/>
          </w:tcPr>
          <w:p w14:paraId="43A75590" w14:textId="77777777" w:rsidR="006F6F76" w:rsidRPr="006F6F76" w:rsidRDefault="006F6F76" w:rsidP="006F6F76">
            <w:pPr>
              <w:rPr>
                <w:rFonts w:ascii="Arial" w:eastAsia="Times New Roman" w:hAnsi="Arial" w:cs="Arial"/>
                <w:sz w:val="28"/>
                <w:szCs w:val="28"/>
                <w:lang w:val="en-US"/>
              </w:rPr>
            </w:pPr>
            <w:r w:rsidRPr="006F6F76">
              <w:rPr>
                <w:rFonts w:ascii="Arial" w:eastAsia="Times New Roman" w:hAnsi="Arial" w:cs="Arial"/>
                <w:b/>
                <w:bCs/>
                <w:sz w:val="28"/>
                <w:szCs w:val="28"/>
                <w:lang w:val="en-US"/>
              </w:rPr>
              <w:t>Tech Leads (Backend, Frontend, Data Science, DevOps)</w:t>
            </w:r>
          </w:p>
        </w:tc>
        <w:tc>
          <w:tcPr>
            <w:tcW w:w="0" w:type="auto"/>
            <w:vAlign w:val="center"/>
            <w:hideMark/>
          </w:tcPr>
          <w:p w14:paraId="058A517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Encadrent les développeurs et veillent à la qualité des livrables.</w:t>
            </w:r>
          </w:p>
        </w:tc>
      </w:tr>
      <w:tr w:rsidR="006F6F76" w:rsidRPr="006F6F76" w14:paraId="39F1B30D" w14:textId="77777777" w:rsidTr="006F6F76">
        <w:trPr>
          <w:tblCellSpacing w:w="15" w:type="dxa"/>
        </w:trPr>
        <w:tc>
          <w:tcPr>
            <w:tcW w:w="0" w:type="auto"/>
            <w:vAlign w:val="center"/>
            <w:hideMark/>
          </w:tcPr>
          <w:p w14:paraId="777C501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QA Manager</w:t>
            </w:r>
          </w:p>
        </w:tc>
        <w:tc>
          <w:tcPr>
            <w:tcW w:w="0" w:type="auto"/>
            <w:vAlign w:val="center"/>
            <w:hideMark/>
          </w:tcPr>
          <w:p w14:paraId="7719F5A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Assure la qualité du code et des tests pour limiter les régressions.</w:t>
            </w:r>
          </w:p>
        </w:tc>
      </w:tr>
    </w:tbl>
    <w:p w14:paraId="086EDA29" w14:textId="74AFC874" w:rsidR="006F6F76" w:rsidRPr="006F6F76" w:rsidRDefault="006F6F76" w:rsidP="006F6F76">
      <w:pPr>
        <w:rPr>
          <w:rFonts w:ascii="Arial" w:eastAsia="Times New Roman" w:hAnsi="Arial" w:cs="Arial"/>
          <w:sz w:val="28"/>
          <w:szCs w:val="28"/>
        </w:rPr>
      </w:pPr>
    </w:p>
    <w:p w14:paraId="12CEF591"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1FB4019B" w14:textId="16AA0001"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2. Stratégies de Motivation et Engagement des Équipes</w:t>
      </w:r>
    </w:p>
    <w:p w14:paraId="57AE5F50"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Création d’un Environnement de Travail Positif</w:t>
      </w:r>
    </w:p>
    <w:p w14:paraId="578B6F41" w14:textId="77777777" w:rsidR="006F6F76" w:rsidRPr="006F6F76" w:rsidRDefault="006F6F76" w:rsidP="006F6F76">
      <w:pPr>
        <w:numPr>
          <w:ilvl w:val="0"/>
          <w:numId w:val="28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Autonomie et Responsabilisation</w:t>
      </w:r>
      <w:r w:rsidRPr="006F6F76">
        <w:rPr>
          <w:rFonts w:ascii="Arial" w:eastAsia="Times New Roman" w:hAnsi="Arial" w:cs="Arial"/>
          <w:sz w:val="28"/>
          <w:szCs w:val="28"/>
        </w:rPr>
        <w:t xml:space="preserve"> : Encourager les équipes à prendre des décisions et à proposer des améliorations.</w:t>
      </w:r>
    </w:p>
    <w:p w14:paraId="1B37FFBC" w14:textId="77777777" w:rsidR="006F6F76" w:rsidRPr="006F6F76" w:rsidRDefault="006F6F76" w:rsidP="006F6F76">
      <w:pPr>
        <w:numPr>
          <w:ilvl w:val="0"/>
          <w:numId w:val="28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Flexibilité de travail</w:t>
      </w:r>
      <w:r w:rsidRPr="006F6F76">
        <w:rPr>
          <w:rFonts w:ascii="Arial" w:eastAsia="Times New Roman" w:hAnsi="Arial" w:cs="Arial"/>
          <w:sz w:val="28"/>
          <w:szCs w:val="28"/>
        </w:rPr>
        <w:t xml:space="preserve"> : Possibilité de télétravail partiel pour favoriser l’équilibre vie pro/vie perso.</w:t>
      </w:r>
    </w:p>
    <w:p w14:paraId="4E5A9115" w14:textId="77777777" w:rsidR="006F6F76" w:rsidRPr="006F6F76" w:rsidRDefault="006F6F76" w:rsidP="006F6F76">
      <w:pPr>
        <w:numPr>
          <w:ilvl w:val="0"/>
          <w:numId w:val="28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Culture de la reconnaissance</w:t>
      </w:r>
      <w:r w:rsidRPr="006F6F76">
        <w:rPr>
          <w:rFonts w:ascii="Arial" w:eastAsia="Times New Roman" w:hAnsi="Arial" w:cs="Arial"/>
          <w:sz w:val="28"/>
          <w:szCs w:val="28"/>
        </w:rPr>
        <w:t xml:space="preserve"> : Mise en avant des succès individuels et collectifs via des rétrospectives positives.</w:t>
      </w:r>
    </w:p>
    <w:p w14:paraId="037CBEE8"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b) Communication Transparente et Échanges Réguliers</w:t>
      </w:r>
    </w:p>
    <w:p w14:paraId="63B46973" w14:textId="77777777" w:rsidR="006F6F76" w:rsidRPr="006F6F76" w:rsidRDefault="006F6F76" w:rsidP="006F6F76">
      <w:pPr>
        <w:numPr>
          <w:ilvl w:val="0"/>
          <w:numId w:val="28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Daily Stand-up Meetings</w:t>
      </w:r>
      <w:r w:rsidRPr="006F6F76">
        <w:rPr>
          <w:rFonts w:ascii="Arial" w:eastAsia="Times New Roman" w:hAnsi="Arial" w:cs="Arial"/>
          <w:sz w:val="28"/>
          <w:szCs w:val="28"/>
        </w:rPr>
        <w:t xml:space="preserve"> : Points quotidiens de 15 minutes pour synchroniser l’équipe et résoudre les blocages.</w:t>
      </w:r>
    </w:p>
    <w:p w14:paraId="1B3E5033" w14:textId="77777777" w:rsidR="006F6F76" w:rsidRPr="006F6F76" w:rsidRDefault="006F6F76" w:rsidP="006F6F76">
      <w:pPr>
        <w:numPr>
          <w:ilvl w:val="0"/>
          <w:numId w:val="28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Sprint </w:t>
      </w:r>
      <w:proofErr w:type="spellStart"/>
      <w:r w:rsidRPr="006F6F76">
        <w:rPr>
          <w:rFonts w:ascii="Arial" w:eastAsia="Times New Roman" w:hAnsi="Arial" w:cs="Arial"/>
          <w:b/>
          <w:bCs/>
          <w:sz w:val="28"/>
          <w:szCs w:val="28"/>
        </w:rPr>
        <w:t>Review</w:t>
      </w:r>
      <w:proofErr w:type="spellEnd"/>
      <w:r w:rsidRPr="006F6F76">
        <w:rPr>
          <w:rFonts w:ascii="Arial" w:eastAsia="Times New Roman" w:hAnsi="Arial" w:cs="Arial"/>
          <w:b/>
          <w:bCs/>
          <w:sz w:val="28"/>
          <w:szCs w:val="28"/>
        </w:rPr>
        <w:t xml:space="preserve"> et </w:t>
      </w:r>
      <w:proofErr w:type="spellStart"/>
      <w:r w:rsidRPr="006F6F76">
        <w:rPr>
          <w:rFonts w:ascii="Arial" w:eastAsia="Times New Roman" w:hAnsi="Arial" w:cs="Arial"/>
          <w:b/>
          <w:bCs/>
          <w:sz w:val="28"/>
          <w:szCs w:val="28"/>
        </w:rPr>
        <w:t>Retrospective</w:t>
      </w:r>
      <w:proofErr w:type="spellEnd"/>
      <w:r w:rsidRPr="006F6F76">
        <w:rPr>
          <w:rFonts w:ascii="Arial" w:eastAsia="Times New Roman" w:hAnsi="Arial" w:cs="Arial"/>
          <w:sz w:val="28"/>
          <w:szCs w:val="28"/>
        </w:rPr>
        <w:t xml:space="preserve"> : Évaluation des avancées et identification des axes d’amélioration.</w:t>
      </w:r>
    </w:p>
    <w:p w14:paraId="40976BD3" w14:textId="77777777" w:rsidR="006F6F76" w:rsidRPr="006F6F76" w:rsidRDefault="006F6F76" w:rsidP="006F6F76">
      <w:pPr>
        <w:numPr>
          <w:ilvl w:val="0"/>
          <w:numId w:val="28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One-to-One Meetings</w:t>
      </w:r>
      <w:r w:rsidRPr="006F6F76">
        <w:rPr>
          <w:rFonts w:ascii="Arial" w:eastAsia="Times New Roman" w:hAnsi="Arial" w:cs="Arial"/>
          <w:sz w:val="28"/>
          <w:szCs w:val="28"/>
        </w:rPr>
        <w:t xml:space="preserve"> : Suivi personnalisé pour comprendre les besoins et attentes des collaborateurs.</w:t>
      </w:r>
    </w:p>
    <w:p w14:paraId="0C105971"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c) Formation et Développement des Compétences</w:t>
      </w:r>
    </w:p>
    <w:p w14:paraId="6A440B15" w14:textId="77777777" w:rsidR="006F6F76" w:rsidRPr="006F6F76" w:rsidRDefault="006F6F76" w:rsidP="006F6F76">
      <w:pPr>
        <w:numPr>
          <w:ilvl w:val="0"/>
          <w:numId w:val="28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Sessions de partage de connaissances</w:t>
      </w:r>
      <w:r w:rsidRPr="006F6F76">
        <w:rPr>
          <w:rFonts w:ascii="Arial" w:eastAsia="Times New Roman" w:hAnsi="Arial" w:cs="Arial"/>
          <w:sz w:val="28"/>
          <w:szCs w:val="28"/>
        </w:rPr>
        <w:t xml:space="preserve"> : Ateliers internes animés par des experts sur des technologies clés (ex. : </w:t>
      </w:r>
      <w:proofErr w:type="spellStart"/>
      <w:r w:rsidRPr="006F6F76">
        <w:rPr>
          <w:rFonts w:ascii="Arial" w:eastAsia="Times New Roman" w:hAnsi="Arial" w:cs="Arial"/>
          <w:sz w:val="28"/>
          <w:szCs w:val="28"/>
        </w:rPr>
        <w:t>Kubernetes</w:t>
      </w:r>
      <w:proofErr w:type="spellEnd"/>
      <w:r w:rsidRPr="006F6F76">
        <w:rPr>
          <w:rFonts w:ascii="Arial" w:eastAsia="Times New Roman" w:hAnsi="Arial" w:cs="Arial"/>
          <w:sz w:val="28"/>
          <w:szCs w:val="28"/>
        </w:rPr>
        <w:t>, Machine Learning).</w:t>
      </w:r>
    </w:p>
    <w:p w14:paraId="4F6A05F6" w14:textId="77777777" w:rsidR="006F6F76" w:rsidRPr="006F6F76" w:rsidRDefault="006F6F76" w:rsidP="006F6F76">
      <w:pPr>
        <w:numPr>
          <w:ilvl w:val="0"/>
          <w:numId w:val="28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Accès à des formations en ligne</w:t>
      </w:r>
      <w:r w:rsidRPr="006F6F76">
        <w:rPr>
          <w:rFonts w:ascii="Arial" w:eastAsia="Times New Roman" w:hAnsi="Arial" w:cs="Arial"/>
          <w:sz w:val="28"/>
          <w:szCs w:val="28"/>
        </w:rPr>
        <w:t xml:space="preserve"> : Plateformes comme Coursera, </w:t>
      </w:r>
      <w:proofErr w:type="spellStart"/>
      <w:r w:rsidRPr="006F6F76">
        <w:rPr>
          <w:rFonts w:ascii="Arial" w:eastAsia="Times New Roman" w:hAnsi="Arial" w:cs="Arial"/>
          <w:sz w:val="28"/>
          <w:szCs w:val="28"/>
        </w:rPr>
        <w:t>Udemy</w:t>
      </w:r>
      <w:proofErr w:type="spellEnd"/>
      <w:r w:rsidRPr="006F6F76">
        <w:rPr>
          <w:rFonts w:ascii="Arial" w:eastAsia="Times New Roman" w:hAnsi="Arial" w:cs="Arial"/>
          <w:sz w:val="28"/>
          <w:szCs w:val="28"/>
        </w:rPr>
        <w:t xml:space="preserve"> ou </w:t>
      </w:r>
      <w:proofErr w:type="spellStart"/>
      <w:r w:rsidRPr="006F6F76">
        <w:rPr>
          <w:rFonts w:ascii="Arial" w:eastAsia="Times New Roman" w:hAnsi="Arial" w:cs="Arial"/>
          <w:sz w:val="28"/>
          <w:szCs w:val="28"/>
        </w:rPr>
        <w:t>Pluralsight</w:t>
      </w:r>
      <w:proofErr w:type="spellEnd"/>
      <w:r w:rsidRPr="006F6F76">
        <w:rPr>
          <w:rFonts w:ascii="Arial" w:eastAsia="Times New Roman" w:hAnsi="Arial" w:cs="Arial"/>
          <w:sz w:val="28"/>
          <w:szCs w:val="28"/>
        </w:rPr>
        <w:t xml:space="preserve"> pour approfondir certaines compétences.</w:t>
      </w:r>
    </w:p>
    <w:p w14:paraId="31738656" w14:textId="77777777" w:rsidR="006F6F76" w:rsidRPr="006F6F76" w:rsidRDefault="006F6F76" w:rsidP="006F6F76">
      <w:pPr>
        <w:numPr>
          <w:ilvl w:val="0"/>
          <w:numId w:val="28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Mentorat et </w:t>
      </w:r>
      <w:proofErr w:type="spellStart"/>
      <w:r w:rsidRPr="006F6F76">
        <w:rPr>
          <w:rFonts w:ascii="Arial" w:eastAsia="Times New Roman" w:hAnsi="Arial" w:cs="Arial"/>
          <w:b/>
          <w:bCs/>
          <w:sz w:val="28"/>
          <w:szCs w:val="28"/>
        </w:rPr>
        <w:t>peer</w:t>
      </w:r>
      <w:proofErr w:type="spellEnd"/>
      <w:r w:rsidRPr="006F6F76">
        <w:rPr>
          <w:rFonts w:ascii="Arial" w:eastAsia="Times New Roman" w:hAnsi="Arial" w:cs="Arial"/>
          <w:b/>
          <w:bCs/>
          <w:sz w:val="28"/>
          <w:szCs w:val="28"/>
        </w:rPr>
        <w:t xml:space="preserve"> </w:t>
      </w:r>
      <w:proofErr w:type="spellStart"/>
      <w:r w:rsidRPr="006F6F76">
        <w:rPr>
          <w:rFonts w:ascii="Arial" w:eastAsia="Times New Roman" w:hAnsi="Arial" w:cs="Arial"/>
          <w:b/>
          <w:bCs/>
          <w:sz w:val="28"/>
          <w:szCs w:val="28"/>
        </w:rPr>
        <w:t>programming</w:t>
      </w:r>
      <w:proofErr w:type="spellEnd"/>
      <w:r w:rsidRPr="006F6F76">
        <w:rPr>
          <w:rFonts w:ascii="Arial" w:eastAsia="Times New Roman" w:hAnsi="Arial" w:cs="Arial"/>
          <w:sz w:val="28"/>
          <w:szCs w:val="28"/>
        </w:rPr>
        <w:t xml:space="preserve"> : Encourager l’apprentissage collaboratif et l’amélioration continue du code.</w:t>
      </w:r>
    </w:p>
    <w:p w14:paraId="37F54E29" w14:textId="49257352" w:rsidR="006F6F76" w:rsidRPr="006F6F76" w:rsidRDefault="006F6F76" w:rsidP="006F6F76">
      <w:pPr>
        <w:rPr>
          <w:rFonts w:ascii="Arial" w:eastAsia="Times New Roman" w:hAnsi="Arial" w:cs="Arial"/>
          <w:sz w:val="28"/>
          <w:szCs w:val="28"/>
        </w:rPr>
      </w:pPr>
    </w:p>
    <w:p w14:paraId="0D5CEFF8"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58C44838" w14:textId="3CC5DA85"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3. Outils de Collaboration et Suivi de la Performance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17"/>
        <w:gridCol w:w="6373"/>
      </w:tblGrid>
      <w:tr w:rsidR="006F6F76" w:rsidRPr="006F6F76" w14:paraId="7461718F" w14:textId="77777777" w:rsidTr="006F6F76">
        <w:trPr>
          <w:tblHeader/>
          <w:tblCellSpacing w:w="15" w:type="dxa"/>
        </w:trPr>
        <w:tc>
          <w:tcPr>
            <w:tcW w:w="0" w:type="auto"/>
            <w:vAlign w:val="center"/>
            <w:hideMark/>
          </w:tcPr>
          <w:p w14:paraId="7D137790"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Outil</w:t>
            </w:r>
          </w:p>
        </w:tc>
        <w:tc>
          <w:tcPr>
            <w:tcW w:w="0" w:type="auto"/>
            <w:vAlign w:val="center"/>
            <w:hideMark/>
          </w:tcPr>
          <w:p w14:paraId="6EDECCB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Utilisation</w:t>
            </w:r>
          </w:p>
        </w:tc>
      </w:tr>
      <w:tr w:rsidR="006F6F76" w:rsidRPr="006F6F76" w14:paraId="5BDC9EFA" w14:textId="77777777" w:rsidTr="006F6F76">
        <w:trPr>
          <w:tblCellSpacing w:w="15" w:type="dxa"/>
        </w:trPr>
        <w:tc>
          <w:tcPr>
            <w:tcW w:w="0" w:type="auto"/>
            <w:vAlign w:val="center"/>
            <w:hideMark/>
          </w:tcPr>
          <w:p w14:paraId="594E616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Jira / Trello</w:t>
            </w:r>
          </w:p>
        </w:tc>
        <w:tc>
          <w:tcPr>
            <w:tcW w:w="0" w:type="auto"/>
            <w:vAlign w:val="center"/>
            <w:hideMark/>
          </w:tcPr>
          <w:p w14:paraId="2EFA856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des tâches, gestion des sprints et priorisation des objectifs.</w:t>
            </w:r>
          </w:p>
        </w:tc>
      </w:tr>
      <w:tr w:rsidR="006F6F76" w:rsidRPr="006F6F76" w14:paraId="062D8BAB" w14:textId="77777777" w:rsidTr="006F6F76">
        <w:trPr>
          <w:tblCellSpacing w:w="15" w:type="dxa"/>
        </w:trPr>
        <w:tc>
          <w:tcPr>
            <w:tcW w:w="0" w:type="auto"/>
            <w:vAlign w:val="center"/>
            <w:hideMark/>
          </w:tcPr>
          <w:p w14:paraId="39CBBF8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Slack / Microsoft Teams</w:t>
            </w:r>
          </w:p>
        </w:tc>
        <w:tc>
          <w:tcPr>
            <w:tcW w:w="0" w:type="auto"/>
            <w:vAlign w:val="center"/>
            <w:hideMark/>
          </w:tcPr>
          <w:p w14:paraId="587E73C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Communication en temps réel et coordination des équipes.</w:t>
            </w:r>
          </w:p>
        </w:tc>
      </w:tr>
      <w:tr w:rsidR="006F6F76" w:rsidRPr="006F6F76" w14:paraId="6819026B" w14:textId="77777777" w:rsidTr="006F6F76">
        <w:trPr>
          <w:tblCellSpacing w:w="15" w:type="dxa"/>
        </w:trPr>
        <w:tc>
          <w:tcPr>
            <w:tcW w:w="0" w:type="auto"/>
            <w:vAlign w:val="center"/>
            <w:hideMark/>
          </w:tcPr>
          <w:p w14:paraId="1C53CCD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Confluence</w:t>
            </w:r>
          </w:p>
        </w:tc>
        <w:tc>
          <w:tcPr>
            <w:tcW w:w="0" w:type="auto"/>
            <w:vAlign w:val="center"/>
            <w:hideMark/>
          </w:tcPr>
          <w:p w14:paraId="55E5B33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Documentation centralisée et partage des connaissances.</w:t>
            </w:r>
          </w:p>
        </w:tc>
      </w:tr>
      <w:tr w:rsidR="006F6F76" w:rsidRPr="006F6F76" w14:paraId="5BDA28DA" w14:textId="77777777" w:rsidTr="006F6F76">
        <w:trPr>
          <w:tblCellSpacing w:w="15" w:type="dxa"/>
        </w:trPr>
        <w:tc>
          <w:tcPr>
            <w:tcW w:w="0" w:type="auto"/>
            <w:vAlign w:val="center"/>
            <w:hideMark/>
          </w:tcPr>
          <w:p w14:paraId="227EC0F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GitHub / </w:t>
            </w:r>
            <w:proofErr w:type="spellStart"/>
            <w:r w:rsidRPr="006F6F76">
              <w:rPr>
                <w:rFonts w:ascii="Arial" w:eastAsia="Times New Roman" w:hAnsi="Arial" w:cs="Arial"/>
                <w:b/>
                <w:bCs/>
                <w:sz w:val="28"/>
                <w:szCs w:val="28"/>
              </w:rPr>
              <w:t>GitLab</w:t>
            </w:r>
            <w:proofErr w:type="spellEnd"/>
          </w:p>
        </w:tc>
        <w:tc>
          <w:tcPr>
            <w:tcW w:w="0" w:type="auto"/>
            <w:vAlign w:val="center"/>
            <w:hideMark/>
          </w:tcPr>
          <w:p w14:paraId="73BE053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Gestion du code source et collaboration sur les développements.</w:t>
            </w:r>
          </w:p>
        </w:tc>
      </w:tr>
      <w:tr w:rsidR="006F6F76" w:rsidRPr="006F6F76" w14:paraId="50F99A1B" w14:textId="77777777" w:rsidTr="006F6F76">
        <w:trPr>
          <w:tblCellSpacing w:w="15" w:type="dxa"/>
        </w:trPr>
        <w:tc>
          <w:tcPr>
            <w:tcW w:w="0" w:type="auto"/>
            <w:vAlign w:val="center"/>
            <w:hideMark/>
          </w:tcPr>
          <w:p w14:paraId="5B5E1D5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Miro / Notion</w:t>
            </w:r>
          </w:p>
        </w:tc>
        <w:tc>
          <w:tcPr>
            <w:tcW w:w="0" w:type="auto"/>
            <w:vAlign w:val="center"/>
            <w:hideMark/>
          </w:tcPr>
          <w:p w14:paraId="449987C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Brainstorming et gestion des idées pour favoriser l’innovation.</w:t>
            </w:r>
          </w:p>
        </w:tc>
      </w:tr>
    </w:tbl>
    <w:p w14:paraId="1299D0FB" w14:textId="416EB3CB" w:rsidR="006F6F76" w:rsidRPr="006F6F76" w:rsidRDefault="006F6F76" w:rsidP="006F6F76">
      <w:pPr>
        <w:rPr>
          <w:rFonts w:ascii="Arial" w:eastAsia="Times New Roman" w:hAnsi="Arial" w:cs="Arial"/>
          <w:sz w:val="28"/>
          <w:szCs w:val="28"/>
        </w:rPr>
      </w:pPr>
    </w:p>
    <w:p w14:paraId="31F2F87D"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4. Prévention du Burnout et Gestion du Stress</w:t>
      </w:r>
    </w:p>
    <w:p w14:paraId="51339BF1"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Un management efficace inclut également une </w:t>
      </w:r>
      <w:r w:rsidRPr="006F6F76">
        <w:rPr>
          <w:rFonts w:ascii="Arial" w:eastAsia="Times New Roman" w:hAnsi="Arial" w:cs="Arial"/>
          <w:b/>
          <w:bCs/>
          <w:sz w:val="28"/>
          <w:szCs w:val="28"/>
        </w:rPr>
        <w:t>gestion des risques psychosociaux</w:t>
      </w:r>
      <w:r w:rsidRPr="006F6F76">
        <w:rPr>
          <w:rFonts w:ascii="Arial" w:eastAsia="Times New Roman" w:hAnsi="Arial" w:cs="Arial"/>
          <w:sz w:val="28"/>
          <w:szCs w:val="28"/>
        </w:rPr>
        <w:t xml:space="preserve"> pour préserver la santé mentale et la motivation des équipes :</w:t>
      </w:r>
    </w:p>
    <w:p w14:paraId="43F23FCC" w14:textId="77777777" w:rsidR="006F6F76" w:rsidRPr="006F6F76" w:rsidRDefault="006F6F76" w:rsidP="006F6F76">
      <w:pPr>
        <w:numPr>
          <w:ilvl w:val="0"/>
          <w:numId w:val="287"/>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Évaluation de la charge de travail</w:t>
      </w:r>
      <w:r w:rsidRPr="006F6F76">
        <w:rPr>
          <w:rFonts w:ascii="Arial" w:eastAsia="Times New Roman" w:hAnsi="Arial" w:cs="Arial"/>
          <w:sz w:val="28"/>
          <w:szCs w:val="28"/>
        </w:rPr>
        <w:t xml:space="preserve"> pour éviter la surcharge et équilibrer les tâches entre les membres.</w:t>
      </w:r>
    </w:p>
    <w:p w14:paraId="3F864762" w14:textId="77777777" w:rsidR="006F6F76" w:rsidRPr="006F6F76" w:rsidRDefault="006F6F76" w:rsidP="006F6F76">
      <w:pPr>
        <w:numPr>
          <w:ilvl w:val="0"/>
          <w:numId w:val="287"/>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Encouragement des pauses et respect des horaires</w:t>
      </w:r>
      <w:r w:rsidRPr="006F6F76">
        <w:rPr>
          <w:rFonts w:ascii="Arial" w:eastAsia="Times New Roman" w:hAnsi="Arial" w:cs="Arial"/>
          <w:sz w:val="28"/>
          <w:szCs w:val="28"/>
        </w:rPr>
        <w:t xml:space="preserve"> pour maintenir un bon niveau d’énergie.</w:t>
      </w:r>
    </w:p>
    <w:p w14:paraId="1D6D3F03" w14:textId="77777777" w:rsidR="006F6F76" w:rsidRPr="006F6F76" w:rsidRDefault="006F6F76" w:rsidP="006F6F76">
      <w:pPr>
        <w:numPr>
          <w:ilvl w:val="0"/>
          <w:numId w:val="287"/>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Accès à des ressources de soutien</w:t>
      </w:r>
      <w:r w:rsidRPr="006F6F76">
        <w:rPr>
          <w:rFonts w:ascii="Arial" w:eastAsia="Times New Roman" w:hAnsi="Arial" w:cs="Arial"/>
          <w:sz w:val="28"/>
          <w:szCs w:val="28"/>
        </w:rPr>
        <w:t xml:space="preserve"> (coaching, accompagnement RH en cas de besoin).</w:t>
      </w:r>
    </w:p>
    <w:p w14:paraId="0E4DB2FB" w14:textId="77777777" w:rsidR="006F6F76" w:rsidRDefault="006F6F76">
      <w:pPr>
        <w:rPr>
          <w:rFonts w:ascii="Arial" w:eastAsia="Arial" w:hAnsi="Arial" w:cs="Arial"/>
          <w:color w:val="666666"/>
          <w:sz w:val="24"/>
          <w:szCs w:val="24"/>
        </w:rPr>
      </w:pPr>
      <w:r>
        <w:rPr>
          <w:rFonts w:ascii="Arial" w:eastAsia="Arial" w:hAnsi="Arial" w:cs="Arial"/>
          <w:color w:val="666666"/>
          <w:sz w:val="24"/>
          <w:szCs w:val="24"/>
        </w:rPr>
        <w:br w:type="page"/>
      </w:r>
    </w:p>
    <w:p w14:paraId="7ED5FC6C" w14:textId="4505E5CD"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13.3.2 Développement des compétences</w:t>
      </w:r>
    </w:p>
    <w:p w14:paraId="7241A555" w14:textId="77777777" w:rsidR="00EB5694" w:rsidRDefault="00EB5694">
      <w:pPr>
        <w:spacing w:line="357" w:lineRule="exact"/>
        <w:rPr>
          <w:sz w:val="20"/>
          <w:szCs w:val="20"/>
        </w:rPr>
      </w:pPr>
    </w:p>
    <w:p w14:paraId="4AEAED49" w14:textId="6C1B9825" w:rsidR="006F6F76" w:rsidRPr="006F6F76" w:rsidRDefault="00552F82" w:rsidP="006F6F76">
      <w:pPr>
        <w:pStyle w:val="NormalWeb"/>
        <w:rPr>
          <w:rFonts w:ascii="Arial" w:eastAsia="Times New Roman" w:hAnsi="Arial" w:cs="Arial"/>
          <w:sz w:val="28"/>
          <w:szCs w:val="28"/>
        </w:rPr>
      </w:pPr>
      <w:r>
        <w:rPr>
          <w:rFonts w:ascii="Arial" w:eastAsia="Arial" w:hAnsi="Arial" w:cs="Arial"/>
          <w:b/>
          <w:bCs/>
          <w:sz w:val="28"/>
          <w:szCs w:val="28"/>
        </w:rPr>
        <w:t xml:space="preserve">   </w:t>
      </w:r>
      <w:r w:rsidR="006F6F76" w:rsidRPr="006F6F76">
        <w:rPr>
          <w:rFonts w:ascii="Arial" w:eastAsia="Times New Roman" w:hAnsi="Arial" w:cs="Arial"/>
          <w:sz w:val="28"/>
          <w:szCs w:val="28"/>
        </w:rPr>
        <w:t xml:space="preserve">Le développement des compétences est une priorité dans la gestion de l’équipe projet </w:t>
      </w:r>
      <w:proofErr w:type="spellStart"/>
      <w:r w:rsidR="006F6F76" w:rsidRPr="006F6F76">
        <w:rPr>
          <w:rFonts w:ascii="Arial" w:eastAsia="Times New Roman" w:hAnsi="Arial" w:cs="Arial"/>
          <w:sz w:val="28"/>
          <w:szCs w:val="28"/>
        </w:rPr>
        <w:t>NexaCore</w:t>
      </w:r>
      <w:proofErr w:type="spellEnd"/>
      <w:r w:rsidR="006F6F76" w:rsidRPr="006F6F76">
        <w:rPr>
          <w:rFonts w:ascii="Arial" w:eastAsia="Times New Roman" w:hAnsi="Arial" w:cs="Arial"/>
          <w:sz w:val="28"/>
          <w:szCs w:val="28"/>
        </w:rPr>
        <w:t>. Il permet d’</w:t>
      </w:r>
      <w:r w:rsidR="006F6F76" w:rsidRPr="006F6F76">
        <w:rPr>
          <w:rFonts w:ascii="Arial" w:eastAsia="Times New Roman" w:hAnsi="Arial" w:cs="Arial"/>
          <w:b/>
          <w:bCs/>
          <w:sz w:val="28"/>
          <w:szCs w:val="28"/>
        </w:rPr>
        <w:t>optimiser la performance des collaborateurs</w:t>
      </w:r>
      <w:r w:rsidR="006F6F76" w:rsidRPr="006F6F76">
        <w:rPr>
          <w:rFonts w:ascii="Arial" w:eastAsia="Times New Roman" w:hAnsi="Arial" w:cs="Arial"/>
          <w:sz w:val="28"/>
          <w:szCs w:val="28"/>
        </w:rPr>
        <w:t xml:space="preserve">, d’assurer une </w:t>
      </w:r>
      <w:r w:rsidR="006F6F76" w:rsidRPr="006F6F76">
        <w:rPr>
          <w:rFonts w:ascii="Arial" w:eastAsia="Times New Roman" w:hAnsi="Arial" w:cs="Arial"/>
          <w:b/>
          <w:bCs/>
          <w:sz w:val="28"/>
          <w:szCs w:val="28"/>
        </w:rPr>
        <w:t>veille technologique constante</w:t>
      </w:r>
      <w:r w:rsidR="006F6F76" w:rsidRPr="006F6F76">
        <w:rPr>
          <w:rFonts w:ascii="Arial" w:eastAsia="Times New Roman" w:hAnsi="Arial" w:cs="Arial"/>
          <w:sz w:val="28"/>
          <w:szCs w:val="28"/>
        </w:rPr>
        <w:t xml:space="preserve"> et d’</w:t>
      </w:r>
      <w:r w:rsidR="006F6F76" w:rsidRPr="006F6F76">
        <w:rPr>
          <w:rFonts w:ascii="Arial" w:eastAsia="Times New Roman" w:hAnsi="Arial" w:cs="Arial"/>
          <w:b/>
          <w:bCs/>
          <w:sz w:val="28"/>
          <w:szCs w:val="28"/>
        </w:rPr>
        <w:t>accroître l’efficacité des processus de développement</w:t>
      </w:r>
      <w:r w:rsidR="006F6F76" w:rsidRPr="006F6F76">
        <w:rPr>
          <w:rFonts w:ascii="Arial" w:eastAsia="Times New Roman" w:hAnsi="Arial" w:cs="Arial"/>
          <w:sz w:val="28"/>
          <w:szCs w:val="28"/>
        </w:rPr>
        <w:t xml:space="preserve">. L’approche adoptée repose sur une </w:t>
      </w:r>
      <w:r w:rsidR="006F6F76" w:rsidRPr="006F6F76">
        <w:rPr>
          <w:rFonts w:ascii="Arial" w:eastAsia="Times New Roman" w:hAnsi="Arial" w:cs="Arial"/>
          <w:b/>
          <w:bCs/>
          <w:sz w:val="28"/>
          <w:szCs w:val="28"/>
        </w:rPr>
        <w:t>formation continue, le partage de connaissances et des opportunités d’apprentissage adaptées aux besoins individuels et collectifs</w:t>
      </w:r>
      <w:r w:rsidR="006F6F76" w:rsidRPr="006F6F76">
        <w:rPr>
          <w:rFonts w:ascii="Arial" w:eastAsia="Times New Roman" w:hAnsi="Arial" w:cs="Arial"/>
          <w:sz w:val="28"/>
          <w:szCs w:val="28"/>
        </w:rPr>
        <w:t>.</w:t>
      </w:r>
    </w:p>
    <w:p w14:paraId="319DEBD4"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1. Objectifs du Développement des Compétences</w:t>
      </w:r>
    </w:p>
    <w:p w14:paraId="126CE37C" w14:textId="77777777"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Renforcer l’expertise technique</w:t>
      </w:r>
      <w:r w:rsidRPr="006F6F76">
        <w:rPr>
          <w:rFonts w:ascii="Arial" w:eastAsia="Times New Roman" w:hAnsi="Arial" w:cs="Arial"/>
          <w:sz w:val="28"/>
          <w:szCs w:val="28"/>
        </w:rPr>
        <w:t xml:space="preserve"> sur les technologies clés du projet (Big Data, Machine Learning, DevOps).</w:t>
      </w:r>
    </w:p>
    <w:p w14:paraId="765FB9C0" w14:textId="77777777"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Favoriser la montée en compétence des juniors et l’évolution des profils seniors</w:t>
      </w:r>
      <w:r w:rsidRPr="006F6F76">
        <w:rPr>
          <w:rFonts w:ascii="Arial" w:eastAsia="Times New Roman" w:hAnsi="Arial" w:cs="Arial"/>
          <w:sz w:val="28"/>
          <w:szCs w:val="28"/>
        </w:rPr>
        <w:t>.</w:t>
      </w:r>
    </w:p>
    <w:p w14:paraId="5165F34F" w14:textId="77777777"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Améliorer la collaboration et la productivité</w:t>
      </w:r>
      <w:r w:rsidRPr="006F6F76">
        <w:rPr>
          <w:rFonts w:ascii="Arial" w:eastAsia="Times New Roman" w:hAnsi="Arial" w:cs="Arial"/>
          <w:sz w:val="28"/>
          <w:szCs w:val="28"/>
        </w:rPr>
        <w:t xml:space="preserve"> grâce à une meilleure maîtrise des outils et méthodologies Agile.</w:t>
      </w:r>
    </w:p>
    <w:p w14:paraId="192D697A" w14:textId="7568FAE2"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S’assurer de la conformité aux normes de sécurité et aux exigences réglementaires (RGPD, ISO 27001)</w:t>
      </w:r>
      <w:r w:rsidRPr="006F6F76">
        <w:rPr>
          <w:rFonts w:ascii="Arial" w:eastAsia="Times New Roman" w:hAnsi="Arial" w:cs="Arial"/>
          <w:sz w:val="28"/>
          <w:szCs w:val="28"/>
        </w:rPr>
        <w:t>.</w:t>
      </w:r>
    </w:p>
    <w:p w14:paraId="7E343792"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2. Plan de Formation et d’Apprentissage</w:t>
      </w:r>
    </w:p>
    <w:p w14:paraId="3444DC78"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Formations Internes et Partage de Connaissances</w:t>
      </w:r>
    </w:p>
    <w:p w14:paraId="50CAA7F5" w14:textId="77777777" w:rsidR="006F6F76" w:rsidRPr="006F6F76" w:rsidRDefault="006F6F76" w:rsidP="006F6F76">
      <w:pPr>
        <w:numPr>
          <w:ilvl w:val="0"/>
          <w:numId w:val="289"/>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Tech </w:t>
      </w:r>
      <w:proofErr w:type="spellStart"/>
      <w:r w:rsidRPr="006F6F76">
        <w:rPr>
          <w:rFonts w:ascii="Arial" w:eastAsia="Times New Roman" w:hAnsi="Arial" w:cs="Arial"/>
          <w:b/>
          <w:bCs/>
          <w:sz w:val="28"/>
          <w:szCs w:val="28"/>
        </w:rPr>
        <w:t>Talks</w:t>
      </w:r>
      <w:proofErr w:type="spellEnd"/>
      <w:r w:rsidRPr="006F6F76">
        <w:rPr>
          <w:rFonts w:ascii="Arial" w:eastAsia="Times New Roman" w:hAnsi="Arial" w:cs="Arial"/>
          <w:b/>
          <w:bCs/>
          <w:sz w:val="28"/>
          <w:szCs w:val="28"/>
        </w:rPr>
        <w:t xml:space="preserve"> Hebdomadaires</w:t>
      </w:r>
      <w:r w:rsidRPr="006F6F76">
        <w:rPr>
          <w:rFonts w:ascii="Arial" w:eastAsia="Times New Roman" w:hAnsi="Arial" w:cs="Arial"/>
          <w:sz w:val="28"/>
          <w:szCs w:val="28"/>
        </w:rPr>
        <w:t xml:space="preserve"> : Sessions de 30 minutes animées par les experts internes sur des sujets avancés (ex. : </w:t>
      </w:r>
      <w:proofErr w:type="spellStart"/>
      <w:r w:rsidRPr="006F6F76">
        <w:rPr>
          <w:rFonts w:ascii="Arial" w:eastAsia="Times New Roman" w:hAnsi="Arial" w:cs="Arial"/>
          <w:sz w:val="28"/>
          <w:szCs w:val="28"/>
        </w:rPr>
        <w:t>Kubernetes</w:t>
      </w:r>
      <w:proofErr w:type="spellEnd"/>
      <w:r w:rsidRPr="006F6F76">
        <w:rPr>
          <w:rFonts w:ascii="Arial" w:eastAsia="Times New Roman" w:hAnsi="Arial" w:cs="Arial"/>
          <w:sz w:val="28"/>
          <w:szCs w:val="28"/>
        </w:rPr>
        <w:t>, Deep Learning).</w:t>
      </w:r>
    </w:p>
    <w:p w14:paraId="099A3CF8" w14:textId="77777777" w:rsidR="006F6F76" w:rsidRPr="006F6F76" w:rsidRDefault="006F6F76" w:rsidP="006F6F76">
      <w:pPr>
        <w:numPr>
          <w:ilvl w:val="0"/>
          <w:numId w:val="289"/>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Pair </w:t>
      </w:r>
      <w:proofErr w:type="spellStart"/>
      <w:r w:rsidRPr="006F6F76">
        <w:rPr>
          <w:rFonts w:ascii="Arial" w:eastAsia="Times New Roman" w:hAnsi="Arial" w:cs="Arial"/>
          <w:b/>
          <w:bCs/>
          <w:sz w:val="28"/>
          <w:szCs w:val="28"/>
        </w:rPr>
        <w:t>Programming</w:t>
      </w:r>
      <w:proofErr w:type="spellEnd"/>
      <w:r w:rsidRPr="006F6F76">
        <w:rPr>
          <w:rFonts w:ascii="Arial" w:eastAsia="Times New Roman" w:hAnsi="Arial" w:cs="Arial"/>
          <w:b/>
          <w:bCs/>
          <w:sz w:val="28"/>
          <w:szCs w:val="28"/>
        </w:rPr>
        <w:t xml:space="preserve"> &amp; Code </w:t>
      </w:r>
      <w:proofErr w:type="spellStart"/>
      <w:r w:rsidRPr="006F6F76">
        <w:rPr>
          <w:rFonts w:ascii="Arial" w:eastAsia="Times New Roman" w:hAnsi="Arial" w:cs="Arial"/>
          <w:b/>
          <w:bCs/>
          <w:sz w:val="28"/>
          <w:szCs w:val="28"/>
        </w:rPr>
        <w:t>Reviews</w:t>
      </w:r>
      <w:proofErr w:type="spellEnd"/>
      <w:r w:rsidRPr="006F6F76">
        <w:rPr>
          <w:rFonts w:ascii="Arial" w:eastAsia="Times New Roman" w:hAnsi="Arial" w:cs="Arial"/>
          <w:sz w:val="28"/>
          <w:szCs w:val="28"/>
        </w:rPr>
        <w:t xml:space="preserve"> : Apprentissage collaboratif entre développeurs expérimentés et juniors.</w:t>
      </w:r>
    </w:p>
    <w:p w14:paraId="7D21BD33" w14:textId="77777777" w:rsidR="006F6F76" w:rsidRPr="006F6F76" w:rsidRDefault="006F6F76" w:rsidP="006F6F76">
      <w:pPr>
        <w:numPr>
          <w:ilvl w:val="0"/>
          <w:numId w:val="289"/>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Documentation et Wiki Projet</w:t>
      </w:r>
      <w:r w:rsidRPr="006F6F76">
        <w:rPr>
          <w:rFonts w:ascii="Arial" w:eastAsia="Times New Roman" w:hAnsi="Arial" w:cs="Arial"/>
          <w:sz w:val="28"/>
          <w:szCs w:val="28"/>
        </w:rPr>
        <w:t xml:space="preserve"> : Centralisation des bonnes pratiques et guides techniques sur Confluence.</w:t>
      </w:r>
    </w:p>
    <w:p w14:paraId="126435D5"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b) Accès aux Formations en Ligne et Certifications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854"/>
        <w:gridCol w:w="5336"/>
      </w:tblGrid>
      <w:tr w:rsidR="006F6F76" w:rsidRPr="006F6F76" w14:paraId="47E5E792" w14:textId="77777777" w:rsidTr="006F6F76">
        <w:trPr>
          <w:tblHeader/>
          <w:tblCellSpacing w:w="15" w:type="dxa"/>
        </w:trPr>
        <w:tc>
          <w:tcPr>
            <w:tcW w:w="0" w:type="auto"/>
            <w:vAlign w:val="center"/>
            <w:hideMark/>
          </w:tcPr>
          <w:p w14:paraId="2971D9D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Plateforme / Organisme</w:t>
            </w:r>
          </w:p>
        </w:tc>
        <w:tc>
          <w:tcPr>
            <w:tcW w:w="0" w:type="auto"/>
            <w:vAlign w:val="center"/>
            <w:hideMark/>
          </w:tcPr>
          <w:p w14:paraId="0FBFB094"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Compétence Développée</w:t>
            </w:r>
          </w:p>
        </w:tc>
      </w:tr>
      <w:tr w:rsidR="006F6F76" w:rsidRPr="006F6F76" w14:paraId="7E121E3B" w14:textId="77777777" w:rsidTr="006F6F76">
        <w:trPr>
          <w:tblCellSpacing w:w="15" w:type="dxa"/>
        </w:trPr>
        <w:tc>
          <w:tcPr>
            <w:tcW w:w="0" w:type="auto"/>
            <w:vAlign w:val="center"/>
            <w:hideMark/>
          </w:tcPr>
          <w:p w14:paraId="59F1A2A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Coursera / </w:t>
            </w:r>
            <w:proofErr w:type="spellStart"/>
            <w:r w:rsidRPr="006F6F76">
              <w:rPr>
                <w:rFonts w:ascii="Arial" w:eastAsia="Times New Roman" w:hAnsi="Arial" w:cs="Arial"/>
                <w:b/>
                <w:bCs/>
                <w:sz w:val="28"/>
                <w:szCs w:val="28"/>
              </w:rPr>
              <w:t>Udemy</w:t>
            </w:r>
            <w:proofErr w:type="spellEnd"/>
            <w:r w:rsidRPr="006F6F76">
              <w:rPr>
                <w:rFonts w:ascii="Arial" w:eastAsia="Times New Roman" w:hAnsi="Arial" w:cs="Arial"/>
                <w:b/>
                <w:bCs/>
                <w:sz w:val="28"/>
                <w:szCs w:val="28"/>
              </w:rPr>
              <w:t xml:space="preserve"> / </w:t>
            </w:r>
            <w:proofErr w:type="spellStart"/>
            <w:r w:rsidRPr="006F6F76">
              <w:rPr>
                <w:rFonts w:ascii="Arial" w:eastAsia="Times New Roman" w:hAnsi="Arial" w:cs="Arial"/>
                <w:b/>
                <w:bCs/>
                <w:sz w:val="28"/>
                <w:szCs w:val="28"/>
              </w:rPr>
              <w:t>Pluralsight</w:t>
            </w:r>
            <w:proofErr w:type="spellEnd"/>
          </w:p>
        </w:tc>
        <w:tc>
          <w:tcPr>
            <w:tcW w:w="0" w:type="auto"/>
            <w:vAlign w:val="center"/>
            <w:hideMark/>
          </w:tcPr>
          <w:p w14:paraId="25F9DFF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Développement Backend, Cloud </w:t>
            </w:r>
            <w:proofErr w:type="spellStart"/>
            <w:r w:rsidRPr="006F6F76">
              <w:rPr>
                <w:rFonts w:ascii="Arial" w:eastAsia="Times New Roman" w:hAnsi="Arial" w:cs="Arial"/>
                <w:sz w:val="28"/>
                <w:szCs w:val="28"/>
              </w:rPr>
              <w:t>Computing</w:t>
            </w:r>
            <w:proofErr w:type="spellEnd"/>
            <w:r w:rsidRPr="006F6F76">
              <w:rPr>
                <w:rFonts w:ascii="Arial" w:eastAsia="Times New Roman" w:hAnsi="Arial" w:cs="Arial"/>
                <w:sz w:val="28"/>
                <w:szCs w:val="28"/>
              </w:rPr>
              <w:t>, IA.</w:t>
            </w:r>
          </w:p>
        </w:tc>
      </w:tr>
      <w:tr w:rsidR="006F6F76" w:rsidRPr="006F6F76" w14:paraId="4EA76533" w14:textId="77777777" w:rsidTr="006F6F76">
        <w:trPr>
          <w:tblCellSpacing w:w="15" w:type="dxa"/>
        </w:trPr>
        <w:tc>
          <w:tcPr>
            <w:tcW w:w="0" w:type="auto"/>
            <w:vAlign w:val="center"/>
            <w:hideMark/>
          </w:tcPr>
          <w:p w14:paraId="181EC84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Google Cloud / AWS Training</w:t>
            </w:r>
          </w:p>
        </w:tc>
        <w:tc>
          <w:tcPr>
            <w:tcW w:w="0" w:type="auto"/>
            <w:vAlign w:val="center"/>
            <w:hideMark/>
          </w:tcPr>
          <w:p w14:paraId="6FF6159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Certification Cloud Architect, DevOps.</w:t>
            </w:r>
          </w:p>
        </w:tc>
      </w:tr>
      <w:tr w:rsidR="006F6F76" w:rsidRPr="006F6F76" w14:paraId="3C392CFE" w14:textId="77777777" w:rsidTr="006F6F76">
        <w:trPr>
          <w:tblCellSpacing w:w="15" w:type="dxa"/>
        </w:trPr>
        <w:tc>
          <w:tcPr>
            <w:tcW w:w="0" w:type="auto"/>
            <w:vAlign w:val="center"/>
            <w:hideMark/>
          </w:tcPr>
          <w:p w14:paraId="06E22E7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Microsoft </w:t>
            </w:r>
            <w:proofErr w:type="spellStart"/>
            <w:r w:rsidRPr="006F6F76">
              <w:rPr>
                <w:rFonts w:ascii="Arial" w:eastAsia="Times New Roman" w:hAnsi="Arial" w:cs="Arial"/>
                <w:b/>
                <w:bCs/>
                <w:sz w:val="28"/>
                <w:szCs w:val="28"/>
              </w:rPr>
              <w:t>Learn</w:t>
            </w:r>
            <w:proofErr w:type="spellEnd"/>
            <w:r w:rsidRPr="006F6F76">
              <w:rPr>
                <w:rFonts w:ascii="Arial" w:eastAsia="Times New Roman" w:hAnsi="Arial" w:cs="Arial"/>
                <w:b/>
                <w:bCs/>
                <w:sz w:val="28"/>
                <w:szCs w:val="28"/>
              </w:rPr>
              <w:t xml:space="preserve"> / </w:t>
            </w:r>
            <w:proofErr w:type="spellStart"/>
            <w:r w:rsidRPr="006F6F76">
              <w:rPr>
                <w:rFonts w:ascii="Arial" w:eastAsia="Times New Roman" w:hAnsi="Arial" w:cs="Arial"/>
                <w:b/>
                <w:bCs/>
                <w:sz w:val="28"/>
                <w:szCs w:val="28"/>
              </w:rPr>
              <w:t>OpenClassrooms</w:t>
            </w:r>
            <w:proofErr w:type="spellEnd"/>
          </w:p>
        </w:tc>
        <w:tc>
          <w:tcPr>
            <w:tcW w:w="0" w:type="auto"/>
            <w:vAlign w:val="center"/>
            <w:hideMark/>
          </w:tcPr>
          <w:p w14:paraId="2E1D7C6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Sécurité, bases de données, automatisation des workflows.</w:t>
            </w:r>
          </w:p>
        </w:tc>
      </w:tr>
      <w:tr w:rsidR="006F6F76" w:rsidRPr="006F6F76" w14:paraId="02A3B43B" w14:textId="77777777" w:rsidTr="006F6F76">
        <w:trPr>
          <w:tblCellSpacing w:w="15" w:type="dxa"/>
        </w:trPr>
        <w:tc>
          <w:tcPr>
            <w:tcW w:w="0" w:type="auto"/>
            <w:vAlign w:val="center"/>
            <w:hideMark/>
          </w:tcPr>
          <w:p w14:paraId="787FD600" w14:textId="77777777" w:rsidR="006F6F76" w:rsidRPr="006F6F76" w:rsidRDefault="006F6F76" w:rsidP="006F6F76">
            <w:pPr>
              <w:rPr>
                <w:rFonts w:ascii="Arial" w:eastAsia="Times New Roman" w:hAnsi="Arial" w:cs="Arial"/>
                <w:sz w:val="28"/>
                <w:szCs w:val="28"/>
              </w:rPr>
            </w:pPr>
            <w:proofErr w:type="spellStart"/>
            <w:r w:rsidRPr="006F6F76">
              <w:rPr>
                <w:rFonts w:ascii="Arial" w:eastAsia="Times New Roman" w:hAnsi="Arial" w:cs="Arial"/>
                <w:b/>
                <w:bCs/>
                <w:sz w:val="28"/>
                <w:szCs w:val="28"/>
              </w:rPr>
              <w:t>DataCamp</w:t>
            </w:r>
            <w:proofErr w:type="spellEnd"/>
            <w:r w:rsidRPr="006F6F76">
              <w:rPr>
                <w:rFonts w:ascii="Arial" w:eastAsia="Times New Roman" w:hAnsi="Arial" w:cs="Arial"/>
                <w:b/>
                <w:bCs/>
                <w:sz w:val="28"/>
                <w:szCs w:val="28"/>
              </w:rPr>
              <w:t xml:space="preserve"> / </w:t>
            </w:r>
            <w:proofErr w:type="spellStart"/>
            <w:r w:rsidRPr="006F6F76">
              <w:rPr>
                <w:rFonts w:ascii="Arial" w:eastAsia="Times New Roman" w:hAnsi="Arial" w:cs="Arial"/>
                <w:b/>
                <w:bCs/>
                <w:sz w:val="28"/>
                <w:szCs w:val="28"/>
              </w:rPr>
              <w:t>Kaggle</w:t>
            </w:r>
            <w:proofErr w:type="spellEnd"/>
          </w:p>
        </w:tc>
        <w:tc>
          <w:tcPr>
            <w:tcW w:w="0" w:type="auto"/>
            <w:vAlign w:val="center"/>
            <w:hideMark/>
          </w:tcPr>
          <w:p w14:paraId="5B41B403" w14:textId="77777777" w:rsidR="006F6F76" w:rsidRPr="006F6F76" w:rsidRDefault="006F6F76" w:rsidP="006F6F76">
            <w:pPr>
              <w:rPr>
                <w:rFonts w:ascii="Arial" w:eastAsia="Times New Roman" w:hAnsi="Arial" w:cs="Arial"/>
                <w:sz w:val="28"/>
                <w:szCs w:val="28"/>
                <w:lang w:val="en-US"/>
              </w:rPr>
            </w:pPr>
            <w:r w:rsidRPr="006F6F76">
              <w:rPr>
                <w:rFonts w:ascii="Arial" w:eastAsia="Times New Roman" w:hAnsi="Arial" w:cs="Arial"/>
                <w:sz w:val="28"/>
                <w:szCs w:val="28"/>
                <w:lang w:val="en-US"/>
              </w:rPr>
              <w:t xml:space="preserve">Data Science, Machine Learning </w:t>
            </w:r>
            <w:proofErr w:type="spellStart"/>
            <w:r w:rsidRPr="006F6F76">
              <w:rPr>
                <w:rFonts w:ascii="Arial" w:eastAsia="Times New Roman" w:hAnsi="Arial" w:cs="Arial"/>
                <w:sz w:val="28"/>
                <w:szCs w:val="28"/>
                <w:lang w:val="en-US"/>
              </w:rPr>
              <w:t>avancé</w:t>
            </w:r>
            <w:proofErr w:type="spellEnd"/>
            <w:r w:rsidRPr="006F6F76">
              <w:rPr>
                <w:rFonts w:ascii="Arial" w:eastAsia="Times New Roman" w:hAnsi="Arial" w:cs="Arial"/>
                <w:sz w:val="28"/>
                <w:szCs w:val="28"/>
                <w:lang w:val="en-US"/>
              </w:rPr>
              <w:t>.</w:t>
            </w:r>
          </w:p>
        </w:tc>
      </w:tr>
    </w:tbl>
    <w:p w14:paraId="0E93DD11" w14:textId="097502C3" w:rsidR="006F6F76" w:rsidRDefault="006F6F76">
      <w:pPr>
        <w:rPr>
          <w:rFonts w:ascii="Arial" w:eastAsia="Times New Roman" w:hAnsi="Arial" w:cs="Arial"/>
          <w:b/>
          <w:bCs/>
          <w:sz w:val="28"/>
          <w:szCs w:val="28"/>
        </w:rPr>
      </w:pPr>
    </w:p>
    <w:p w14:paraId="7D55BE62" w14:textId="77777777" w:rsidR="006F6F76" w:rsidRDefault="006F6F76">
      <w:pPr>
        <w:rPr>
          <w:rFonts w:ascii="Arial" w:eastAsia="Times New Roman" w:hAnsi="Arial" w:cs="Arial"/>
          <w:b/>
          <w:bCs/>
          <w:sz w:val="28"/>
          <w:szCs w:val="28"/>
        </w:rPr>
      </w:pPr>
    </w:p>
    <w:p w14:paraId="5D45E671" w14:textId="46C4FFBD"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lastRenderedPageBreak/>
        <w:t>c) Participation aux Événements et Conférences</w:t>
      </w:r>
    </w:p>
    <w:p w14:paraId="5DA660EE" w14:textId="77777777" w:rsidR="006F6F76" w:rsidRPr="006F6F76" w:rsidRDefault="006F6F76" w:rsidP="006F6F76">
      <w:pPr>
        <w:numPr>
          <w:ilvl w:val="0"/>
          <w:numId w:val="290"/>
        </w:numPr>
        <w:spacing w:before="100" w:beforeAutospacing="1" w:after="100" w:afterAutospacing="1"/>
        <w:rPr>
          <w:rFonts w:ascii="Arial" w:eastAsia="Times New Roman" w:hAnsi="Arial" w:cs="Arial"/>
          <w:sz w:val="28"/>
          <w:szCs w:val="28"/>
        </w:rPr>
      </w:pPr>
      <w:proofErr w:type="spellStart"/>
      <w:r w:rsidRPr="006F6F76">
        <w:rPr>
          <w:rFonts w:ascii="Arial" w:eastAsia="Times New Roman" w:hAnsi="Arial" w:cs="Arial"/>
          <w:b/>
          <w:bCs/>
          <w:sz w:val="28"/>
          <w:szCs w:val="28"/>
        </w:rPr>
        <w:t>Meetups</w:t>
      </w:r>
      <w:proofErr w:type="spellEnd"/>
      <w:r w:rsidRPr="006F6F76">
        <w:rPr>
          <w:rFonts w:ascii="Arial" w:eastAsia="Times New Roman" w:hAnsi="Arial" w:cs="Arial"/>
          <w:b/>
          <w:bCs/>
          <w:sz w:val="28"/>
          <w:szCs w:val="28"/>
        </w:rPr>
        <w:t xml:space="preserve"> et conférences</w:t>
      </w:r>
      <w:r w:rsidRPr="006F6F76">
        <w:rPr>
          <w:rFonts w:ascii="Arial" w:eastAsia="Times New Roman" w:hAnsi="Arial" w:cs="Arial"/>
          <w:sz w:val="28"/>
          <w:szCs w:val="28"/>
        </w:rPr>
        <w:t xml:space="preserve"> sur les nouvelles tendances technologiques (ex. : Google Cloud Next, AWS </w:t>
      </w:r>
      <w:proofErr w:type="spellStart"/>
      <w:proofErr w:type="gramStart"/>
      <w:r w:rsidRPr="006F6F76">
        <w:rPr>
          <w:rFonts w:ascii="Arial" w:eastAsia="Times New Roman" w:hAnsi="Arial" w:cs="Arial"/>
          <w:sz w:val="28"/>
          <w:szCs w:val="28"/>
        </w:rPr>
        <w:t>re:Invent</w:t>
      </w:r>
      <w:proofErr w:type="spellEnd"/>
      <w:proofErr w:type="gramEnd"/>
      <w:r w:rsidRPr="006F6F76">
        <w:rPr>
          <w:rFonts w:ascii="Arial" w:eastAsia="Times New Roman" w:hAnsi="Arial" w:cs="Arial"/>
          <w:sz w:val="28"/>
          <w:szCs w:val="28"/>
        </w:rPr>
        <w:t>).</w:t>
      </w:r>
    </w:p>
    <w:p w14:paraId="52E1802C" w14:textId="77777777" w:rsidR="006F6F76" w:rsidRPr="006F6F76" w:rsidRDefault="006F6F76" w:rsidP="006F6F76">
      <w:pPr>
        <w:numPr>
          <w:ilvl w:val="0"/>
          <w:numId w:val="290"/>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Hackathons internes</w:t>
      </w:r>
      <w:r w:rsidRPr="006F6F76">
        <w:rPr>
          <w:rFonts w:ascii="Arial" w:eastAsia="Times New Roman" w:hAnsi="Arial" w:cs="Arial"/>
          <w:sz w:val="28"/>
          <w:szCs w:val="28"/>
        </w:rPr>
        <w:t xml:space="preserve"> pour expérimenter de nouvelles solutions en mode collaboratif.</w:t>
      </w:r>
    </w:p>
    <w:p w14:paraId="2FFEFF89" w14:textId="77777777" w:rsidR="006F6F76" w:rsidRPr="006F6F76" w:rsidRDefault="006F6F76" w:rsidP="006F6F76">
      <w:pPr>
        <w:numPr>
          <w:ilvl w:val="0"/>
          <w:numId w:val="290"/>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Veille technologique</w:t>
      </w:r>
      <w:r w:rsidRPr="006F6F76">
        <w:rPr>
          <w:rFonts w:ascii="Arial" w:eastAsia="Times New Roman" w:hAnsi="Arial" w:cs="Arial"/>
          <w:sz w:val="28"/>
          <w:szCs w:val="28"/>
        </w:rPr>
        <w:t xml:space="preserve"> avec abonnements à des revues spécialisées (ex. : Medium, </w:t>
      </w:r>
      <w:proofErr w:type="spellStart"/>
      <w:r w:rsidRPr="006F6F76">
        <w:rPr>
          <w:rFonts w:ascii="Arial" w:eastAsia="Times New Roman" w:hAnsi="Arial" w:cs="Arial"/>
          <w:sz w:val="28"/>
          <w:szCs w:val="28"/>
        </w:rPr>
        <w:t>Towards</w:t>
      </w:r>
      <w:proofErr w:type="spellEnd"/>
      <w:r w:rsidRPr="006F6F76">
        <w:rPr>
          <w:rFonts w:ascii="Arial" w:eastAsia="Times New Roman" w:hAnsi="Arial" w:cs="Arial"/>
          <w:sz w:val="28"/>
          <w:szCs w:val="28"/>
        </w:rPr>
        <w:t xml:space="preserve"> Data Science).</w:t>
      </w:r>
    </w:p>
    <w:p w14:paraId="649E05A8" w14:textId="5D75A88A" w:rsidR="006F6F76" w:rsidRPr="006F6F76" w:rsidRDefault="006F6F76" w:rsidP="006F6F76">
      <w:pPr>
        <w:rPr>
          <w:rFonts w:ascii="Arial" w:eastAsia="Times New Roman" w:hAnsi="Arial" w:cs="Arial"/>
          <w:sz w:val="28"/>
          <w:szCs w:val="28"/>
        </w:rPr>
      </w:pPr>
    </w:p>
    <w:p w14:paraId="1D4BE489"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3. Suivi et Évaluation de la Progression</w:t>
      </w:r>
    </w:p>
    <w:p w14:paraId="038B21D5"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Le suivi de l’évolution des compétences se fait à travers :</w:t>
      </w:r>
    </w:p>
    <w:p w14:paraId="0B9D957D" w14:textId="77777777" w:rsidR="006F6F76" w:rsidRPr="006F6F76" w:rsidRDefault="006F6F76" w:rsidP="006F6F76">
      <w:pPr>
        <w:numPr>
          <w:ilvl w:val="0"/>
          <w:numId w:val="291"/>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Entretiens d’évaluation trimestriels</w:t>
      </w:r>
      <w:r w:rsidRPr="006F6F76">
        <w:rPr>
          <w:rFonts w:ascii="Arial" w:eastAsia="Times New Roman" w:hAnsi="Arial" w:cs="Arial"/>
          <w:sz w:val="28"/>
          <w:szCs w:val="28"/>
        </w:rPr>
        <w:t xml:space="preserve"> pour identifier les besoins en formation.</w:t>
      </w:r>
    </w:p>
    <w:p w14:paraId="377C9D39" w14:textId="77777777" w:rsidR="006F6F76" w:rsidRPr="006F6F76" w:rsidRDefault="006F6F76" w:rsidP="006F6F76">
      <w:pPr>
        <w:numPr>
          <w:ilvl w:val="0"/>
          <w:numId w:val="291"/>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Mise en place d’objectifs de montée en compétence</w:t>
      </w:r>
      <w:r w:rsidRPr="006F6F76">
        <w:rPr>
          <w:rFonts w:ascii="Arial" w:eastAsia="Times New Roman" w:hAnsi="Arial" w:cs="Arial"/>
          <w:sz w:val="28"/>
          <w:szCs w:val="28"/>
        </w:rPr>
        <w:t xml:space="preserve"> intégrés aux </w:t>
      </w:r>
      <w:proofErr w:type="spellStart"/>
      <w:r w:rsidRPr="006F6F76">
        <w:rPr>
          <w:rFonts w:ascii="Arial" w:eastAsia="Times New Roman" w:hAnsi="Arial" w:cs="Arial"/>
          <w:sz w:val="28"/>
          <w:szCs w:val="28"/>
        </w:rPr>
        <w:t>OKRs</w:t>
      </w:r>
      <w:proofErr w:type="spellEnd"/>
      <w:r w:rsidRPr="006F6F76">
        <w:rPr>
          <w:rFonts w:ascii="Arial" w:eastAsia="Times New Roman" w:hAnsi="Arial" w:cs="Arial"/>
          <w:sz w:val="28"/>
          <w:szCs w:val="28"/>
        </w:rPr>
        <w:t xml:space="preserve"> (Objectives &amp; Key </w:t>
      </w:r>
      <w:proofErr w:type="spellStart"/>
      <w:r w:rsidRPr="006F6F76">
        <w:rPr>
          <w:rFonts w:ascii="Arial" w:eastAsia="Times New Roman" w:hAnsi="Arial" w:cs="Arial"/>
          <w:sz w:val="28"/>
          <w:szCs w:val="28"/>
        </w:rPr>
        <w:t>Results</w:t>
      </w:r>
      <w:proofErr w:type="spellEnd"/>
      <w:r w:rsidRPr="006F6F76">
        <w:rPr>
          <w:rFonts w:ascii="Arial" w:eastAsia="Times New Roman" w:hAnsi="Arial" w:cs="Arial"/>
          <w:sz w:val="28"/>
          <w:szCs w:val="28"/>
        </w:rPr>
        <w:t>).</w:t>
      </w:r>
    </w:p>
    <w:p w14:paraId="42A8721E" w14:textId="77777777" w:rsidR="006F6F76" w:rsidRPr="006F6F76" w:rsidRDefault="006F6F76" w:rsidP="006F6F76">
      <w:pPr>
        <w:numPr>
          <w:ilvl w:val="0"/>
          <w:numId w:val="291"/>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Badges et certifications internes</w:t>
      </w:r>
      <w:r w:rsidRPr="006F6F76">
        <w:rPr>
          <w:rFonts w:ascii="Arial" w:eastAsia="Times New Roman" w:hAnsi="Arial" w:cs="Arial"/>
          <w:sz w:val="28"/>
          <w:szCs w:val="28"/>
        </w:rPr>
        <w:t xml:space="preserve"> pour valoriser les compétences acquises.</w:t>
      </w:r>
    </w:p>
    <w:p w14:paraId="3C76446D" w14:textId="532EBDA4" w:rsidR="006F6F76" w:rsidRDefault="006F6F76" w:rsidP="00552F82">
      <w:pPr>
        <w:spacing w:line="371" w:lineRule="auto"/>
        <w:ind w:right="20"/>
        <w:rPr>
          <w:rFonts w:ascii="Arial" w:eastAsia="Arial" w:hAnsi="Arial" w:cs="Arial"/>
          <w:b/>
          <w:bCs/>
          <w:sz w:val="28"/>
          <w:szCs w:val="28"/>
        </w:rPr>
      </w:pPr>
    </w:p>
    <w:p w14:paraId="4F7BE8F4" w14:textId="77777777" w:rsidR="006F6F76" w:rsidRDefault="006F6F76">
      <w:pPr>
        <w:rPr>
          <w:rFonts w:ascii="Arial" w:eastAsia="Arial" w:hAnsi="Arial" w:cs="Arial"/>
          <w:b/>
          <w:bCs/>
          <w:sz w:val="28"/>
          <w:szCs w:val="28"/>
        </w:rPr>
      </w:pPr>
      <w:r>
        <w:rPr>
          <w:rFonts w:ascii="Arial" w:eastAsia="Arial" w:hAnsi="Arial" w:cs="Arial"/>
          <w:b/>
          <w:bCs/>
          <w:sz w:val="28"/>
          <w:szCs w:val="28"/>
        </w:rPr>
        <w:br w:type="page"/>
      </w:r>
    </w:p>
    <w:p w14:paraId="5B708F82" w14:textId="202BE84F" w:rsidR="00EB5694" w:rsidRDefault="00552F82" w:rsidP="00552F82">
      <w:pPr>
        <w:spacing w:line="371" w:lineRule="auto"/>
        <w:ind w:right="20"/>
        <w:rPr>
          <w:sz w:val="20"/>
          <w:szCs w:val="20"/>
        </w:rPr>
      </w:pPr>
      <w:r>
        <w:rPr>
          <w:rFonts w:ascii="Arial" w:eastAsia="Arial" w:hAnsi="Arial" w:cs="Arial"/>
          <w:b/>
          <w:bCs/>
          <w:sz w:val="28"/>
          <w:szCs w:val="28"/>
        </w:rPr>
        <w:lastRenderedPageBreak/>
        <w:t>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1BA83D09" w14:textId="65040BE2"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La </w:t>
      </w:r>
      <w:r w:rsidRPr="006F6F76">
        <w:rPr>
          <w:rFonts w:ascii="Arial" w:eastAsia="Times New Roman" w:hAnsi="Arial" w:cs="Arial"/>
          <w:b/>
          <w:bCs/>
          <w:sz w:val="28"/>
          <w:szCs w:val="28"/>
        </w:rPr>
        <w:t>communication et la coordination</w:t>
      </w:r>
      <w:r w:rsidRPr="006F6F76">
        <w:rPr>
          <w:rFonts w:ascii="Arial" w:eastAsia="Times New Roman" w:hAnsi="Arial" w:cs="Arial"/>
          <w:sz w:val="28"/>
          <w:szCs w:val="28"/>
        </w:rPr>
        <w:t xml:space="preserve"> avec les parties prenantes sont des éléments clés du bon déroulement du projet </w:t>
      </w:r>
      <w:proofErr w:type="spellStart"/>
      <w:r w:rsidRPr="006F6F76">
        <w:rPr>
          <w:rFonts w:ascii="Arial" w:eastAsia="Times New Roman" w:hAnsi="Arial" w:cs="Arial"/>
          <w:sz w:val="28"/>
          <w:szCs w:val="28"/>
        </w:rPr>
        <w:t>NexaCore</w:t>
      </w:r>
      <w:proofErr w:type="spellEnd"/>
      <w:r w:rsidRPr="006F6F76">
        <w:rPr>
          <w:rFonts w:ascii="Arial" w:eastAsia="Times New Roman" w:hAnsi="Arial" w:cs="Arial"/>
          <w:sz w:val="28"/>
          <w:szCs w:val="28"/>
        </w:rPr>
        <w:t xml:space="preserve">. Un </w:t>
      </w:r>
      <w:r w:rsidRPr="006F6F76">
        <w:rPr>
          <w:rFonts w:ascii="Arial" w:eastAsia="Times New Roman" w:hAnsi="Arial" w:cs="Arial"/>
          <w:b/>
          <w:bCs/>
          <w:sz w:val="28"/>
          <w:szCs w:val="28"/>
        </w:rPr>
        <w:t>plan de communication structuré</w:t>
      </w:r>
      <w:r w:rsidRPr="006F6F76">
        <w:rPr>
          <w:rFonts w:ascii="Arial" w:eastAsia="Times New Roman" w:hAnsi="Arial" w:cs="Arial"/>
          <w:sz w:val="28"/>
          <w:szCs w:val="28"/>
        </w:rPr>
        <w:t xml:space="preserve"> permet d’assurer une </w:t>
      </w:r>
      <w:r w:rsidRPr="006F6F76">
        <w:rPr>
          <w:rFonts w:ascii="Arial" w:eastAsia="Times New Roman" w:hAnsi="Arial" w:cs="Arial"/>
          <w:b/>
          <w:bCs/>
          <w:sz w:val="28"/>
          <w:szCs w:val="28"/>
        </w:rPr>
        <w:t>transparence</w:t>
      </w:r>
      <w:r w:rsidRPr="006F6F76">
        <w:rPr>
          <w:rFonts w:ascii="Arial" w:eastAsia="Times New Roman" w:hAnsi="Arial" w:cs="Arial"/>
          <w:sz w:val="28"/>
          <w:szCs w:val="28"/>
        </w:rPr>
        <w:t xml:space="preserve">, de </w:t>
      </w:r>
      <w:r w:rsidRPr="006F6F76">
        <w:rPr>
          <w:rFonts w:ascii="Arial" w:eastAsia="Times New Roman" w:hAnsi="Arial" w:cs="Arial"/>
          <w:b/>
          <w:bCs/>
          <w:sz w:val="28"/>
          <w:szCs w:val="28"/>
        </w:rPr>
        <w:t>faciliter la prise de décision</w:t>
      </w:r>
      <w:r w:rsidRPr="006F6F76">
        <w:rPr>
          <w:rFonts w:ascii="Arial" w:eastAsia="Times New Roman" w:hAnsi="Arial" w:cs="Arial"/>
          <w:sz w:val="28"/>
          <w:szCs w:val="28"/>
        </w:rPr>
        <w:t xml:space="preserve"> et de </w:t>
      </w:r>
      <w:r w:rsidRPr="006F6F76">
        <w:rPr>
          <w:rFonts w:ascii="Arial" w:eastAsia="Times New Roman" w:hAnsi="Arial" w:cs="Arial"/>
          <w:b/>
          <w:bCs/>
          <w:sz w:val="28"/>
          <w:szCs w:val="28"/>
        </w:rPr>
        <w:t>garantir un alignement stratégique</w:t>
      </w:r>
      <w:r w:rsidRPr="006F6F76">
        <w:rPr>
          <w:rFonts w:ascii="Arial" w:eastAsia="Times New Roman" w:hAnsi="Arial" w:cs="Arial"/>
          <w:sz w:val="28"/>
          <w:szCs w:val="28"/>
        </w:rPr>
        <w:t xml:space="preserve"> entre les équipes techniques, les équipes métiers et les parties prenantes externes.</w:t>
      </w:r>
    </w:p>
    <w:p w14:paraId="203A4B8D"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1. Objectifs du Plan de Communication</w:t>
      </w:r>
    </w:p>
    <w:p w14:paraId="77712C6C"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Faciliter la circulation des informations</w:t>
      </w:r>
      <w:r w:rsidRPr="006F6F76">
        <w:rPr>
          <w:rFonts w:ascii="Arial" w:eastAsia="Times New Roman" w:hAnsi="Arial" w:cs="Arial"/>
          <w:sz w:val="28"/>
          <w:szCs w:val="28"/>
        </w:rPr>
        <w:t xml:space="preserve"> entre toutes les parties prenantes du projet.</w:t>
      </w:r>
    </w:p>
    <w:p w14:paraId="4BC22105"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Assurer une transparence totale</w:t>
      </w:r>
      <w:r w:rsidRPr="006F6F76">
        <w:rPr>
          <w:rFonts w:ascii="Arial" w:eastAsia="Times New Roman" w:hAnsi="Arial" w:cs="Arial"/>
          <w:sz w:val="28"/>
          <w:szCs w:val="28"/>
        </w:rPr>
        <w:t xml:space="preserve"> sur l’avancement, les risques et les résultats du projet.</w:t>
      </w:r>
    </w:p>
    <w:p w14:paraId="7179AB55"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Favoriser la réactivité et la prise de décision rapide</w:t>
      </w:r>
      <w:r w:rsidRPr="006F6F76">
        <w:rPr>
          <w:rFonts w:ascii="Arial" w:eastAsia="Times New Roman" w:hAnsi="Arial" w:cs="Arial"/>
          <w:sz w:val="28"/>
          <w:szCs w:val="28"/>
        </w:rPr>
        <w:t xml:space="preserve"> en cas d’imprévus.</w:t>
      </w:r>
    </w:p>
    <w:p w14:paraId="63AED902"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S’assurer que les besoins métiers sont bien intégrés</w:t>
      </w:r>
      <w:r w:rsidRPr="006F6F76">
        <w:rPr>
          <w:rFonts w:ascii="Arial" w:eastAsia="Times New Roman" w:hAnsi="Arial" w:cs="Arial"/>
          <w:sz w:val="28"/>
          <w:szCs w:val="28"/>
        </w:rPr>
        <w:t xml:space="preserve"> dans le développement.</w:t>
      </w:r>
    </w:p>
    <w:p w14:paraId="2604A497" w14:textId="624948A3"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Améliorer la collaboration inter-équipes</w:t>
      </w:r>
      <w:r w:rsidRPr="006F6F76">
        <w:rPr>
          <w:rFonts w:ascii="Arial" w:eastAsia="Times New Roman" w:hAnsi="Arial" w:cs="Arial"/>
          <w:sz w:val="28"/>
          <w:szCs w:val="28"/>
        </w:rPr>
        <w:t xml:space="preserve"> et éviter les silos d’information.</w:t>
      </w:r>
    </w:p>
    <w:p w14:paraId="7E5C57AD"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1B2AEB7B" w14:textId="30747294"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2. Identification des Parties Prenantes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32"/>
        <w:gridCol w:w="4020"/>
        <w:gridCol w:w="2238"/>
      </w:tblGrid>
      <w:tr w:rsidR="006F6F76" w:rsidRPr="006F6F76" w14:paraId="555984BD" w14:textId="77777777" w:rsidTr="006F6F76">
        <w:trPr>
          <w:tblHeader/>
          <w:tblCellSpacing w:w="15" w:type="dxa"/>
        </w:trPr>
        <w:tc>
          <w:tcPr>
            <w:tcW w:w="0" w:type="auto"/>
            <w:vAlign w:val="center"/>
            <w:hideMark/>
          </w:tcPr>
          <w:p w14:paraId="5898911E"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Partie Prenante</w:t>
            </w:r>
          </w:p>
        </w:tc>
        <w:tc>
          <w:tcPr>
            <w:tcW w:w="0" w:type="auto"/>
            <w:vAlign w:val="center"/>
            <w:hideMark/>
          </w:tcPr>
          <w:p w14:paraId="70041804"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Rôle dans le Projet</w:t>
            </w:r>
          </w:p>
        </w:tc>
        <w:tc>
          <w:tcPr>
            <w:tcW w:w="0" w:type="auto"/>
            <w:vAlign w:val="center"/>
            <w:hideMark/>
          </w:tcPr>
          <w:p w14:paraId="681A55C6"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Niveau d’Implication</w:t>
            </w:r>
          </w:p>
        </w:tc>
      </w:tr>
      <w:tr w:rsidR="006F6F76" w:rsidRPr="006F6F76" w14:paraId="551AFC21" w14:textId="77777777" w:rsidTr="006F6F76">
        <w:trPr>
          <w:tblCellSpacing w:w="15" w:type="dxa"/>
        </w:trPr>
        <w:tc>
          <w:tcPr>
            <w:tcW w:w="0" w:type="auto"/>
            <w:vAlign w:val="center"/>
            <w:hideMark/>
          </w:tcPr>
          <w:p w14:paraId="6646318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de Développement</w:t>
            </w:r>
          </w:p>
        </w:tc>
        <w:tc>
          <w:tcPr>
            <w:tcW w:w="0" w:type="auto"/>
            <w:vAlign w:val="center"/>
            <w:hideMark/>
          </w:tcPr>
          <w:p w14:paraId="2DE622D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Implémentation des fonctionnalités et correction des bugs.</w:t>
            </w:r>
          </w:p>
        </w:tc>
        <w:tc>
          <w:tcPr>
            <w:tcW w:w="0" w:type="auto"/>
            <w:vAlign w:val="center"/>
            <w:hideMark/>
          </w:tcPr>
          <w:p w14:paraId="70D2768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33EAFDA7" w14:textId="77777777" w:rsidTr="006F6F76">
        <w:trPr>
          <w:tblCellSpacing w:w="15" w:type="dxa"/>
        </w:trPr>
        <w:tc>
          <w:tcPr>
            <w:tcW w:w="0" w:type="auto"/>
            <w:vAlign w:val="center"/>
            <w:hideMark/>
          </w:tcPr>
          <w:p w14:paraId="0747500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Product </w:t>
            </w:r>
            <w:proofErr w:type="spellStart"/>
            <w:r w:rsidRPr="006F6F76">
              <w:rPr>
                <w:rFonts w:ascii="Arial" w:eastAsia="Times New Roman" w:hAnsi="Arial" w:cs="Arial"/>
                <w:b/>
                <w:bCs/>
                <w:sz w:val="28"/>
                <w:szCs w:val="28"/>
              </w:rPr>
              <w:t>Owner</w:t>
            </w:r>
            <w:proofErr w:type="spellEnd"/>
          </w:p>
        </w:tc>
        <w:tc>
          <w:tcPr>
            <w:tcW w:w="0" w:type="auto"/>
            <w:vAlign w:val="center"/>
            <w:hideMark/>
          </w:tcPr>
          <w:p w14:paraId="55D63F2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Définition des besoins et validation des fonctionnalités.</w:t>
            </w:r>
          </w:p>
        </w:tc>
        <w:tc>
          <w:tcPr>
            <w:tcW w:w="0" w:type="auto"/>
            <w:vAlign w:val="center"/>
            <w:hideMark/>
          </w:tcPr>
          <w:p w14:paraId="174101B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Hebdomadaire</w:t>
            </w:r>
          </w:p>
        </w:tc>
      </w:tr>
      <w:tr w:rsidR="006F6F76" w:rsidRPr="006F6F76" w14:paraId="56868DCB" w14:textId="77777777" w:rsidTr="006F6F76">
        <w:trPr>
          <w:tblCellSpacing w:w="15" w:type="dxa"/>
        </w:trPr>
        <w:tc>
          <w:tcPr>
            <w:tcW w:w="0" w:type="auto"/>
            <w:vAlign w:val="center"/>
            <w:hideMark/>
          </w:tcPr>
          <w:p w14:paraId="5911D06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Scrum Master</w:t>
            </w:r>
          </w:p>
        </w:tc>
        <w:tc>
          <w:tcPr>
            <w:tcW w:w="0" w:type="auto"/>
            <w:vAlign w:val="center"/>
            <w:hideMark/>
          </w:tcPr>
          <w:p w14:paraId="1B74C60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des sprints et coordination Agile.</w:t>
            </w:r>
          </w:p>
        </w:tc>
        <w:tc>
          <w:tcPr>
            <w:tcW w:w="0" w:type="auto"/>
            <w:vAlign w:val="center"/>
            <w:hideMark/>
          </w:tcPr>
          <w:p w14:paraId="69DCCBE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32370F00" w14:textId="77777777" w:rsidTr="006F6F76">
        <w:trPr>
          <w:tblCellSpacing w:w="15" w:type="dxa"/>
        </w:trPr>
        <w:tc>
          <w:tcPr>
            <w:tcW w:w="0" w:type="auto"/>
            <w:vAlign w:val="center"/>
            <w:hideMark/>
          </w:tcPr>
          <w:p w14:paraId="02FA85C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Direction IT / CTO</w:t>
            </w:r>
          </w:p>
        </w:tc>
        <w:tc>
          <w:tcPr>
            <w:tcW w:w="0" w:type="auto"/>
            <w:vAlign w:val="center"/>
            <w:hideMark/>
          </w:tcPr>
          <w:p w14:paraId="5FEB05B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Supervision stratégique et validation des technologies.</w:t>
            </w:r>
          </w:p>
        </w:tc>
        <w:tc>
          <w:tcPr>
            <w:tcW w:w="0" w:type="auto"/>
            <w:vAlign w:val="center"/>
            <w:hideMark/>
          </w:tcPr>
          <w:p w14:paraId="5648642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4F4FF89C" w14:textId="77777777" w:rsidTr="006F6F76">
        <w:trPr>
          <w:tblCellSpacing w:w="15" w:type="dxa"/>
        </w:trPr>
        <w:tc>
          <w:tcPr>
            <w:tcW w:w="0" w:type="auto"/>
            <w:vAlign w:val="center"/>
            <w:hideMark/>
          </w:tcPr>
          <w:p w14:paraId="05473CE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Marketing &amp; Commerciale</w:t>
            </w:r>
          </w:p>
        </w:tc>
        <w:tc>
          <w:tcPr>
            <w:tcW w:w="0" w:type="auto"/>
            <w:vAlign w:val="center"/>
            <w:hideMark/>
          </w:tcPr>
          <w:p w14:paraId="18F7615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Test des fonctionnalités et validation des besoins utilisateurs.</w:t>
            </w:r>
          </w:p>
        </w:tc>
        <w:tc>
          <w:tcPr>
            <w:tcW w:w="0" w:type="auto"/>
            <w:vAlign w:val="center"/>
            <w:hideMark/>
          </w:tcPr>
          <w:p w14:paraId="655D81F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Bimensuel</w:t>
            </w:r>
          </w:p>
        </w:tc>
      </w:tr>
      <w:tr w:rsidR="006F6F76" w:rsidRPr="006F6F76" w14:paraId="2FF4F36C" w14:textId="77777777" w:rsidTr="006F6F76">
        <w:trPr>
          <w:tblCellSpacing w:w="15" w:type="dxa"/>
        </w:trPr>
        <w:tc>
          <w:tcPr>
            <w:tcW w:w="0" w:type="auto"/>
            <w:vAlign w:val="center"/>
            <w:hideMark/>
          </w:tcPr>
          <w:p w14:paraId="4A0159A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Clients pilotes (bêta-testeurs)</w:t>
            </w:r>
          </w:p>
        </w:tc>
        <w:tc>
          <w:tcPr>
            <w:tcW w:w="0" w:type="auto"/>
            <w:vAlign w:val="center"/>
            <w:hideMark/>
          </w:tcPr>
          <w:p w14:paraId="30D850F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Feedback sur l’expérience utilisateur et validation des performances.</w:t>
            </w:r>
          </w:p>
        </w:tc>
        <w:tc>
          <w:tcPr>
            <w:tcW w:w="0" w:type="auto"/>
            <w:vAlign w:val="center"/>
            <w:hideMark/>
          </w:tcPr>
          <w:p w14:paraId="75A7585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6F1FDB0C" w14:textId="77777777" w:rsidTr="006F6F76">
        <w:trPr>
          <w:tblCellSpacing w:w="15" w:type="dxa"/>
        </w:trPr>
        <w:tc>
          <w:tcPr>
            <w:tcW w:w="0" w:type="auto"/>
            <w:vAlign w:val="center"/>
            <w:hideMark/>
          </w:tcPr>
          <w:p w14:paraId="632B4CC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Sécurité &amp; RGPD</w:t>
            </w:r>
          </w:p>
        </w:tc>
        <w:tc>
          <w:tcPr>
            <w:tcW w:w="0" w:type="auto"/>
            <w:vAlign w:val="center"/>
            <w:hideMark/>
          </w:tcPr>
          <w:p w14:paraId="0F2D404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Vérification de la conformité et des standards de cybersécurité.</w:t>
            </w:r>
          </w:p>
        </w:tc>
        <w:tc>
          <w:tcPr>
            <w:tcW w:w="0" w:type="auto"/>
            <w:vAlign w:val="center"/>
            <w:hideMark/>
          </w:tcPr>
          <w:p w14:paraId="56073F9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bl>
    <w:p w14:paraId="34234EFA" w14:textId="5DD27107" w:rsidR="006F6F76" w:rsidRPr="006F6F76" w:rsidRDefault="006F6F76" w:rsidP="006F6F76">
      <w:pPr>
        <w:rPr>
          <w:rFonts w:ascii="Arial" w:eastAsia="Times New Roman" w:hAnsi="Arial" w:cs="Arial"/>
          <w:sz w:val="28"/>
          <w:szCs w:val="28"/>
        </w:rPr>
      </w:pPr>
    </w:p>
    <w:p w14:paraId="59CDD2EB"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49998AC9" w14:textId="6D470D15"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3. Canaux de Communication et Outils Utilisés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321"/>
        <w:gridCol w:w="3897"/>
        <w:gridCol w:w="1972"/>
      </w:tblGrid>
      <w:tr w:rsidR="006F6F76" w:rsidRPr="006F6F76" w14:paraId="68BA6867" w14:textId="77777777" w:rsidTr="006F6F76">
        <w:trPr>
          <w:tblHeader/>
          <w:tblCellSpacing w:w="15" w:type="dxa"/>
        </w:trPr>
        <w:tc>
          <w:tcPr>
            <w:tcW w:w="0" w:type="auto"/>
            <w:vAlign w:val="center"/>
            <w:hideMark/>
          </w:tcPr>
          <w:p w14:paraId="226E232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Canal de Communication</w:t>
            </w:r>
          </w:p>
        </w:tc>
        <w:tc>
          <w:tcPr>
            <w:tcW w:w="0" w:type="auto"/>
            <w:vAlign w:val="center"/>
            <w:hideMark/>
          </w:tcPr>
          <w:p w14:paraId="76484D3C"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Utilisation</w:t>
            </w:r>
          </w:p>
        </w:tc>
        <w:tc>
          <w:tcPr>
            <w:tcW w:w="0" w:type="auto"/>
            <w:vAlign w:val="center"/>
            <w:hideMark/>
          </w:tcPr>
          <w:p w14:paraId="4EC7F979"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Fréquence</w:t>
            </w:r>
          </w:p>
        </w:tc>
      </w:tr>
      <w:tr w:rsidR="006F6F76" w:rsidRPr="006F6F76" w14:paraId="5D0E3FEA" w14:textId="77777777" w:rsidTr="006F6F76">
        <w:trPr>
          <w:tblCellSpacing w:w="15" w:type="dxa"/>
        </w:trPr>
        <w:tc>
          <w:tcPr>
            <w:tcW w:w="0" w:type="auto"/>
            <w:vAlign w:val="center"/>
            <w:hideMark/>
          </w:tcPr>
          <w:p w14:paraId="5244224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Slack / Microsoft Teams</w:t>
            </w:r>
          </w:p>
        </w:tc>
        <w:tc>
          <w:tcPr>
            <w:tcW w:w="0" w:type="auto"/>
            <w:vAlign w:val="center"/>
            <w:hideMark/>
          </w:tcPr>
          <w:p w14:paraId="1AE3654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Communication interne rapide entre équipes techniques.</w:t>
            </w:r>
          </w:p>
        </w:tc>
        <w:tc>
          <w:tcPr>
            <w:tcW w:w="0" w:type="auto"/>
            <w:vAlign w:val="center"/>
            <w:hideMark/>
          </w:tcPr>
          <w:p w14:paraId="20B1B8E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5CBF4B5D" w14:textId="77777777" w:rsidTr="006F6F76">
        <w:trPr>
          <w:tblCellSpacing w:w="15" w:type="dxa"/>
        </w:trPr>
        <w:tc>
          <w:tcPr>
            <w:tcW w:w="0" w:type="auto"/>
            <w:vAlign w:val="center"/>
            <w:hideMark/>
          </w:tcPr>
          <w:p w14:paraId="06B6EC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Jira / Trello</w:t>
            </w:r>
          </w:p>
        </w:tc>
        <w:tc>
          <w:tcPr>
            <w:tcW w:w="0" w:type="auto"/>
            <w:vAlign w:val="center"/>
            <w:hideMark/>
          </w:tcPr>
          <w:p w14:paraId="3295BAD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Gestion des tâches et suivi des sprints Agile.</w:t>
            </w:r>
          </w:p>
        </w:tc>
        <w:tc>
          <w:tcPr>
            <w:tcW w:w="0" w:type="auto"/>
            <w:vAlign w:val="center"/>
            <w:hideMark/>
          </w:tcPr>
          <w:p w14:paraId="352EBAC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53E0F2E9" w14:textId="77777777" w:rsidTr="006F6F76">
        <w:trPr>
          <w:tblCellSpacing w:w="15" w:type="dxa"/>
        </w:trPr>
        <w:tc>
          <w:tcPr>
            <w:tcW w:w="0" w:type="auto"/>
            <w:vAlign w:val="center"/>
            <w:hideMark/>
          </w:tcPr>
          <w:p w14:paraId="31BB130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Confluence</w:t>
            </w:r>
          </w:p>
        </w:tc>
        <w:tc>
          <w:tcPr>
            <w:tcW w:w="0" w:type="auto"/>
            <w:vAlign w:val="center"/>
            <w:hideMark/>
          </w:tcPr>
          <w:p w14:paraId="70D641D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Documentation du projet et des décisions techniques.</w:t>
            </w:r>
          </w:p>
        </w:tc>
        <w:tc>
          <w:tcPr>
            <w:tcW w:w="0" w:type="auto"/>
            <w:vAlign w:val="center"/>
            <w:hideMark/>
          </w:tcPr>
          <w:p w14:paraId="66A7F14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Continu</w:t>
            </w:r>
          </w:p>
        </w:tc>
      </w:tr>
      <w:tr w:rsidR="006F6F76" w:rsidRPr="006F6F76" w14:paraId="577706B6" w14:textId="77777777" w:rsidTr="006F6F76">
        <w:trPr>
          <w:tblCellSpacing w:w="15" w:type="dxa"/>
        </w:trPr>
        <w:tc>
          <w:tcPr>
            <w:tcW w:w="0" w:type="auto"/>
            <w:vAlign w:val="center"/>
            <w:hideMark/>
          </w:tcPr>
          <w:p w14:paraId="77D3A99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Réunions de Sprint</w:t>
            </w:r>
          </w:p>
        </w:tc>
        <w:tc>
          <w:tcPr>
            <w:tcW w:w="0" w:type="auto"/>
            <w:vAlign w:val="center"/>
            <w:hideMark/>
          </w:tcPr>
          <w:p w14:paraId="0E1EC52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Synchronisation des équipes sur l’avancement des fonctionnalités.</w:t>
            </w:r>
          </w:p>
        </w:tc>
        <w:tc>
          <w:tcPr>
            <w:tcW w:w="0" w:type="auto"/>
            <w:vAlign w:val="center"/>
            <w:hideMark/>
          </w:tcPr>
          <w:p w14:paraId="4D7D356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Hebdomadaire</w:t>
            </w:r>
          </w:p>
        </w:tc>
      </w:tr>
      <w:tr w:rsidR="006F6F76" w:rsidRPr="006F6F76" w14:paraId="54911C8E" w14:textId="77777777" w:rsidTr="006F6F76">
        <w:trPr>
          <w:tblCellSpacing w:w="15" w:type="dxa"/>
        </w:trPr>
        <w:tc>
          <w:tcPr>
            <w:tcW w:w="0" w:type="auto"/>
            <w:vAlign w:val="center"/>
            <w:hideMark/>
          </w:tcPr>
          <w:p w14:paraId="0C4960D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Emails &amp; Newsletters</w:t>
            </w:r>
          </w:p>
        </w:tc>
        <w:tc>
          <w:tcPr>
            <w:tcW w:w="0" w:type="auto"/>
            <w:vAlign w:val="center"/>
            <w:hideMark/>
          </w:tcPr>
          <w:p w14:paraId="7614E11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Mise à jour des parties prenantes sur l’état du projet.</w:t>
            </w:r>
          </w:p>
        </w:tc>
        <w:tc>
          <w:tcPr>
            <w:tcW w:w="0" w:type="auto"/>
            <w:vAlign w:val="center"/>
            <w:hideMark/>
          </w:tcPr>
          <w:p w14:paraId="1A0BDFB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1C913DA6" w14:textId="77777777" w:rsidTr="006F6F76">
        <w:trPr>
          <w:tblCellSpacing w:w="15" w:type="dxa"/>
        </w:trPr>
        <w:tc>
          <w:tcPr>
            <w:tcW w:w="0" w:type="auto"/>
            <w:vAlign w:val="center"/>
            <w:hideMark/>
          </w:tcPr>
          <w:p w14:paraId="5E01679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Workshops avec les utilisateurs</w:t>
            </w:r>
          </w:p>
        </w:tc>
        <w:tc>
          <w:tcPr>
            <w:tcW w:w="0" w:type="auto"/>
            <w:vAlign w:val="center"/>
            <w:hideMark/>
          </w:tcPr>
          <w:p w14:paraId="76EF532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Recueil des besoins et tests UX/UI.</w:t>
            </w:r>
          </w:p>
        </w:tc>
        <w:tc>
          <w:tcPr>
            <w:tcW w:w="0" w:type="auto"/>
            <w:vAlign w:val="center"/>
            <w:hideMark/>
          </w:tcPr>
          <w:p w14:paraId="56552C4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r w:rsidR="006F6F76" w:rsidRPr="006F6F76" w14:paraId="04109741" w14:textId="77777777" w:rsidTr="006F6F76">
        <w:trPr>
          <w:tblCellSpacing w:w="15" w:type="dxa"/>
        </w:trPr>
        <w:tc>
          <w:tcPr>
            <w:tcW w:w="0" w:type="auto"/>
            <w:vAlign w:val="center"/>
            <w:hideMark/>
          </w:tcPr>
          <w:p w14:paraId="0AF6BB3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Tableaux de bord et KPI (</w:t>
            </w:r>
            <w:proofErr w:type="spellStart"/>
            <w:r w:rsidRPr="006F6F76">
              <w:rPr>
                <w:rFonts w:ascii="Arial" w:eastAsia="Times New Roman" w:hAnsi="Arial" w:cs="Arial"/>
                <w:b/>
                <w:bCs/>
                <w:sz w:val="28"/>
                <w:szCs w:val="28"/>
              </w:rPr>
              <w:t>Grafana</w:t>
            </w:r>
            <w:proofErr w:type="spellEnd"/>
            <w:r w:rsidRPr="006F6F76">
              <w:rPr>
                <w:rFonts w:ascii="Arial" w:eastAsia="Times New Roman" w:hAnsi="Arial" w:cs="Arial"/>
                <w:b/>
                <w:bCs/>
                <w:sz w:val="28"/>
                <w:szCs w:val="28"/>
              </w:rPr>
              <w:t>, Power BI)</w:t>
            </w:r>
          </w:p>
        </w:tc>
        <w:tc>
          <w:tcPr>
            <w:tcW w:w="0" w:type="auto"/>
            <w:vAlign w:val="center"/>
            <w:hideMark/>
          </w:tcPr>
          <w:p w14:paraId="3678B90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Suivi des indicateurs de performance et </w:t>
            </w:r>
            <w:proofErr w:type="spellStart"/>
            <w:r w:rsidRPr="006F6F76">
              <w:rPr>
                <w:rFonts w:ascii="Arial" w:eastAsia="Times New Roman" w:hAnsi="Arial" w:cs="Arial"/>
                <w:sz w:val="28"/>
                <w:szCs w:val="28"/>
              </w:rPr>
              <w:t>reporting</w:t>
            </w:r>
            <w:proofErr w:type="spellEnd"/>
            <w:r w:rsidRPr="006F6F76">
              <w:rPr>
                <w:rFonts w:ascii="Arial" w:eastAsia="Times New Roman" w:hAnsi="Arial" w:cs="Arial"/>
                <w:sz w:val="28"/>
                <w:szCs w:val="28"/>
              </w:rPr>
              <w:t>.</w:t>
            </w:r>
          </w:p>
        </w:tc>
        <w:tc>
          <w:tcPr>
            <w:tcW w:w="0" w:type="auto"/>
            <w:vAlign w:val="center"/>
            <w:hideMark/>
          </w:tcPr>
          <w:p w14:paraId="505FBE3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2826326E" w14:textId="77777777" w:rsidTr="006F6F76">
        <w:trPr>
          <w:tblCellSpacing w:w="15" w:type="dxa"/>
        </w:trPr>
        <w:tc>
          <w:tcPr>
            <w:tcW w:w="0" w:type="auto"/>
            <w:vAlign w:val="center"/>
            <w:hideMark/>
          </w:tcPr>
          <w:p w14:paraId="0B873B3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Comité de Pilotage</w:t>
            </w:r>
          </w:p>
        </w:tc>
        <w:tc>
          <w:tcPr>
            <w:tcW w:w="0" w:type="auto"/>
            <w:vAlign w:val="center"/>
            <w:hideMark/>
          </w:tcPr>
          <w:p w14:paraId="5DF81D2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Prise de décision stratégique avec la direction.</w:t>
            </w:r>
          </w:p>
        </w:tc>
        <w:tc>
          <w:tcPr>
            <w:tcW w:w="0" w:type="auto"/>
            <w:vAlign w:val="center"/>
            <w:hideMark/>
          </w:tcPr>
          <w:p w14:paraId="1282348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bl>
    <w:p w14:paraId="5C696473" w14:textId="4821579D" w:rsidR="006F6F76" w:rsidRPr="006F6F76" w:rsidRDefault="006F6F76" w:rsidP="006F6F76">
      <w:pPr>
        <w:rPr>
          <w:rFonts w:ascii="Arial" w:eastAsia="Times New Roman" w:hAnsi="Arial" w:cs="Arial"/>
          <w:sz w:val="28"/>
          <w:szCs w:val="28"/>
        </w:rPr>
      </w:pPr>
    </w:p>
    <w:p w14:paraId="06722D86"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523F7C59" w14:textId="422AFE7F"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4. Fréquence et Format des Réunions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270"/>
        <w:gridCol w:w="2846"/>
        <w:gridCol w:w="2505"/>
        <w:gridCol w:w="1569"/>
      </w:tblGrid>
      <w:tr w:rsidR="006F6F76" w:rsidRPr="006F6F76" w14:paraId="2EE21AE4" w14:textId="77777777" w:rsidTr="006F6F76">
        <w:trPr>
          <w:tblHeader/>
          <w:tblCellSpacing w:w="15" w:type="dxa"/>
        </w:trPr>
        <w:tc>
          <w:tcPr>
            <w:tcW w:w="0" w:type="auto"/>
            <w:vAlign w:val="center"/>
            <w:hideMark/>
          </w:tcPr>
          <w:p w14:paraId="689243B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Type de Réunion</w:t>
            </w:r>
          </w:p>
        </w:tc>
        <w:tc>
          <w:tcPr>
            <w:tcW w:w="0" w:type="auto"/>
            <w:vAlign w:val="center"/>
            <w:hideMark/>
          </w:tcPr>
          <w:p w14:paraId="4E3D8898"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Objectif</w:t>
            </w:r>
          </w:p>
        </w:tc>
        <w:tc>
          <w:tcPr>
            <w:tcW w:w="0" w:type="auto"/>
            <w:vAlign w:val="center"/>
            <w:hideMark/>
          </w:tcPr>
          <w:p w14:paraId="29AE0E6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Participants</w:t>
            </w:r>
          </w:p>
        </w:tc>
        <w:tc>
          <w:tcPr>
            <w:tcW w:w="0" w:type="auto"/>
            <w:vAlign w:val="center"/>
            <w:hideMark/>
          </w:tcPr>
          <w:p w14:paraId="156A6CF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Fréquence</w:t>
            </w:r>
          </w:p>
        </w:tc>
      </w:tr>
      <w:tr w:rsidR="006F6F76" w:rsidRPr="006F6F76" w14:paraId="39DB822D" w14:textId="77777777" w:rsidTr="006F6F76">
        <w:trPr>
          <w:tblCellSpacing w:w="15" w:type="dxa"/>
        </w:trPr>
        <w:tc>
          <w:tcPr>
            <w:tcW w:w="0" w:type="auto"/>
            <w:vAlign w:val="center"/>
            <w:hideMark/>
          </w:tcPr>
          <w:p w14:paraId="332E5F4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Daily Stand-up</w:t>
            </w:r>
          </w:p>
        </w:tc>
        <w:tc>
          <w:tcPr>
            <w:tcW w:w="0" w:type="auto"/>
            <w:vAlign w:val="center"/>
            <w:hideMark/>
          </w:tcPr>
          <w:p w14:paraId="150A782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 l’avancement et résolution des blocages.</w:t>
            </w:r>
          </w:p>
        </w:tc>
        <w:tc>
          <w:tcPr>
            <w:tcW w:w="0" w:type="auto"/>
            <w:vAlign w:val="center"/>
            <w:hideMark/>
          </w:tcPr>
          <w:p w14:paraId="4DAFEA4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Équipe projet</w:t>
            </w:r>
          </w:p>
        </w:tc>
        <w:tc>
          <w:tcPr>
            <w:tcW w:w="0" w:type="auto"/>
            <w:vAlign w:val="center"/>
            <w:hideMark/>
          </w:tcPr>
          <w:p w14:paraId="70BA65A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419C7137" w14:textId="77777777" w:rsidTr="006F6F76">
        <w:trPr>
          <w:tblCellSpacing w:w="15" w:type="dxa"/>
        </w:trPr>
        <w:tc>
          <w:tcPr>
            <w:tcW w:w="0" w:type="auto"/>
            <w:vAlign w:val="center"/>
            <w:hideMark/>
          </w:tcPr>
          <w:p w14:paraId="351DDA9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Sprint Planning</w:t>
            </w:r>
          </w:p>
        </w:tc>
        <w:tc>
          <w:tcPr>
            <w:tcW w:w="0" w:type="auto"/>
            <w:vAlign w:val="center"/>
            <w:hideMark/>
          </w:tcPr>
          <w:p w14:paraId="55573EA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Définition des tâches et priorités pour le sprint suivant.</w:t>
            </w:r>
          </w:p>
        </w:tc>
        <w:tc>
          <w:tcPr>
            <w:tcW w:w="0" w:type="auto"/>
            <w:vAlign w:val="center"/>
            <w:hideMark/>
          </w:tcPr>
          <w:p w14:paraId="0F0A585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Développeurs, Scrum Master, Product </w:t>
            </w:r>
            <w:proofErr w:type="spellStart"/>
            <w:r w:rsidRPr="006F6F76">
              <w:rPr>
                <w:rFonts w:ascii="Arial" w:eastAsia="Times New Roman" w:hAnsi="Arial" w:cs="Arial"/>
                <w:sz w:val="28"/>
                <w:szCs w:val="28"/>
              </w:rPr>
              <w:t>Owner</w:t>
            </w:r>
            <w:proofErr w:type="spellEnd"/>
          </w:p>
        </w:tc>
        <w:tc>
          <w:tcPr>
            <w:tcW w:w="0" w:type="auto"/>
            <w:vAlign w:val="center"/>
            <w:hideMark/>
          </w:tcPr>
          <w:p w14:paraId="1AEAED4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Bimensuel</w:t>
            </w:r>
          </w:p>
        </w:tc>
      </w:tr>
      <w:tr w:rsidR="006F6F76" w:rsidRPr="006F6F76" w14:paraId="5EB3EB5C" w14:textId="77777777" w:rsidTr="006F6F76">
        <w:trPr>
          <w:tblCellSpacing w:w="15" w:type="dxa"/>
        </w:trPr>
        <w:tc>
          <w:tcPr>
            <w:tcW w:w="0" w:type="auto"/>
            <w:vAlign w:val="center"/>
            <w:hideMark/>
          </w:tcPr>
          <w:p w14:paraId="29B010F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Sprint </w:t>
            </w:r>
            <w:proofErr w:type="spellStart"/>
            <w:r w:rsidRPr="006F6F76">
              <w:rPr>
                <w:rFonts w:ascii="Arial" w:eastAsia="Times New Roman" w:hAnsi="Arial" w:cs="Arial"/>
                <w:b/>
                <w:bCs/>
                <w:sz w:val="28"/>
                <w:szCs w:val="28"/>
              </w:rPr>
              <w:t>Review</w:t>
            </w:r>
            <w:proofErr w:type="spellEnd"/>
          </w:p>
        </w:tc>
        <w:tc>
          <w:tcPr>
            <w:tcW w:w="0" w:type="auto"/>
            <w:vAlign w:val="center"/>
            <w:hideMark/>
          </w:tcPr>
          <w:p w14:paraId="6287A03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Présentation des fonctionnalités développées et feedback.</w:t>
            </w:r>
          </w:p>
        </w:tc>
        <w:tc>
          <w:tcPr>
            <w:tcW w:w="0" w:type="auto"/>
            <w:vAlign w:val="center"/>
            <w:hideMark/>
          </w:tcPr>
          <w:p w14:paraId="081AE2B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Toutes les parties prenantes internes</w:t>
            </w:r>
          </w:p>
        </w:tc>
        <w:tc>
          <w:tcPr>
            <w:tcW w:w="0" w:type="auto"/>
            <w:vAlign w:val="center"/>
            <w:hideMark/>
          </w:tcPr>
          <w:p w14:paraId="0A78FDF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Fin de sprint</w:t>
            </w:r>
          </w:p>
        </w:tc>
      </w:tr>
      <w:tr w:rsidR="006F6F76" w:rsidRPr="006F6F76" w14:paraId="74FF352C" w14:textId="77777777" w:rsidTr="006F6F76">
        <w:trPr>
          <w:tblCellSpacing w:w="15" w:type="dxa"/>
        </w:trPr>
        <w:tc>
          <w:tcPr>
            <w:tcW w:w="0" w:type="auto"/>
            <w:vAlign w:val="center"/>
            <w:hideMark/>
          </w:tcPr>
          <w:p w14:paraId="37590136" w14:textId="77777777" w:rsidR="006F6F76" w:rsidRPr="006F6F76" w:rsidRDefault="006F6F76" w:rsidP="006F6F76">
            <w:pPr>
              <w:rPr>
                <w:rFonts w:ascii="Arial" w:eastAsia="Times New Roman" w:hAnsi="Arial" w:cs="Arial"/>
                <w:sz w:val="28"/>
                <w:szCs w:val="28"/>
              </w:rPr>
            </w:pPr>
            <w:proofErr w:type="spellStart"/>
            <w:r w:rsidRPr="006F6F76">
              <w:rPr>
                <w:rFonts w:ascii="Arial" w:eastAsia="Times New Roman" w:hAnsi="Arial" w:cs="Arial"/>
                <w:b/>
                <w:bCs/>
                <w:sz w:val="28"/>
                <w:szCs w:val="28"/>
              </w:rPr>
              <w:t>Retrospective</w:t>
            </w:r>
            <w:proofErr w:type="spellEnd"/>
            <w:r w:rsidRPr="006F6F76">
              <w:rPr>
                <w:rFonts w:ascii="Arial" w:eastAsia="Times New Roman" w:hAnsi="Arial" w:cs="Arial"/>
                <w:b/>
                <w:bCs/>
                <w:sz w:val="28"/>
                <w:szCs w:val="28"/>
              </w:rPr>
              <w:t xml:space="preserve"> Agile</w:t>
            </w:r>
          </w:p>
        </w:tc>
        <w:tc>
          <w:tcPr>
            <w:tcW w:w="0" w:type="auto"/>
            <w:vAlign w:val="center"/>
            <w:hideMark/>
          </w:tcPr>
          <w:p w14:paraId="6C9057D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Analyse des points forts et des axes d’amélioration.</w:t>
            </w:r>
          </w:p>
        </w:tc>
        <w:tc>
          <w:tcPr>
            <w:tcW w:w="0" w:type="auto"/>
            <w:vAlign w:val="center"/>
            <w:hideMark/>
          </w:tcPr>
          <w:p w14:paraId="7886000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Équipe technique et management</w:t>
            </w:r>
          </w:p>
        </w:tc>
        <w:tc>
          <w:tcPr>
            <w:tcW w:w="0" w:type="auto"/>
            <w:vAlign w:val="center"/>
            <w:hideMark/>
          </w:tcPr>
          <w:p w14:paraId="47BB3C2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Fin de sprint</w:t>
            </w:r>
          </w:p>
        </w:tc>
      </w:tr>
      <w:tr w:rsidR="006F6F76" w:rsidRPr="006F6F76" w14:paraId="06621619" w14:textId="77777777" w:rsidTr="006F6F76">
        <w:trPr>
          <w:tblCellSpacing w:w="15" w:type="dxa"/>
        </w:trPr>
        <w:tc>
          <w:tcPr>
            <w:tcW w:w="0" w:type="auto"/>
            <w:vAlign w:val="center"/>
            <w:hideMark/>
          </w:tcPr>
          <w:p w14:paraId="7DA7E21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Réunion de validation métier</w:t>
            </w:r>
          </w:p>
        </w:tc>
        <w:tc>
          <w:tcPr>
            <w:tcW w:w="0" w:type="auto"/>
            <w:vAlign w:val="center"/>
            <w:hideMark/>
          </w:tcPr>
          <w:p w14:paraId="2C99E8D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Vérification de l’alignement entre la solution et les besoins clients.</w:t>
            </w:r>
          </w:p>
        </w:tc>
        <w:tc>
          <w:tcPr>
            <w:tcW w:w="0" w:type="auto"/>
            <w:vAlign w:val="center"/>
            <w:hideMark/>
          </w:tcPr>
          <w:p w14:paraId="27877C5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Équipe commerciale, marketing, </w:t>
            </w:r>
            <w:proofErr w:type="spellStart"/>
            <w:r w:rsidRPr="006F6F76">
              <w:rPr>
                <w:rFonts w:ascii="Arial" w:eastAsia="Times New Roman" w:hAnsi="Arial" w:cs="Arial"/>
                <w:sz w:val="28"/>
                <w:szCs w:val="28"/>
              </w:rPr>
              <w:t>product</w:t>
            </w:r>
            <w:proofErr w:type="spellEnd"/>
            <w:r w:rsidRPr="006F6F76">
              <w:rPr>
                <w:rFonts w:ascii="Arial" w:eastAsia="Times New Roman" w:hAnsi="Arial" w:cs="Arial"/>
                <w:sz w:val="28"/>
                <w:szCs w:val="28"/>
              </w:rPr>
              <w:t xml:space="preserve"> </w:t>
            </w:r>
            <w:proofErr w:type="spellStart"/>
            <w:r w:rsidRPr="006F6F76">
              <w:rPr>
                <w:rFonts w:ascii="Arial" w:eastAsia="Times New Roman" w:hAnsi="Arial" w:cs="Arial"/>
                <w:sz w:val="28"/>
                <w:szCs w:val="28"/>
              </w:rPr>
              <w:t>owner</w:t>
            </w:r>
            <w:proofErr w:type="spellEnd"/>
          </w:p>
        </w:tc>
        <w:tc>
          <w:tcPr>
            <w:tcW w:w="0" w:type="auto"/>
            <w:vAlign w:val="center"/>
            <w:hideMark/>
          </w:tcPr>
          <w:p w14:paraId="13BAF55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3053D019" w14:textId="77777777" w:rsidTr="006F6F76">
        <w:trPr>
          <w:tblCellSpacing w:w="15" w:type="dxa"/>
        </w:trPr>
        <w:tc>
          <w:tcPr>
            <w:tcW w:w="0" w:type="auto"/>
            <w:vAlign w:val="center"/>
            <w:hideMark/>
          </w:tcPr>
          <w:p w14:paraId="7BF65F3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Comité de Pilotage</w:t>
            </w:r>
          </w:p>
        </w:tc>
        <w:tc>
          <w:tcPr>
            <w:tcW w:w="0" w:type="auto"/>
            <w:vAlign w:val="center"/>
            <w:hideMark/>
          </w:tcPr>
          <w:p w14:paraId="35B0ED7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Décisions stratégiques et arbitrages budgétaires.</w:t>
            </w:r>
          </w:p>
        </w:tc>
        <w:tc>
          <w:tcPr>
            <w:tcW w:w="0" w:type="auto"/>
            <w:vAlign w:val="center"/>
            <w:hideMark/>
          </w:tcPr>
          <w:p w14:paraId="5F93F37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Direction, CTO, Product </w:t>
            </w:r>
            <w:proofErr w:type="spellStart"/>
            <w:r w:rsidRPr="006F6F76">
              <w:rPr>
                <w:rFonts w:ascii="Arial" w:eastAsia="Times New Roman" w:hAnsi="Arial" w:cs="Arial"/>
                <w:sz w:val="28"/>
                <w:szCs w:val="28"/>
              </w:rPr>
              <w:t>Owner</w:t>
            </w:r>
            <w:proofErr w:type="spellEnd"/>
          </w:p>
        </w:tc>
        <w:tc>
          <w:tcPr>
            <w:tcW w:w="0" w:type="auto"/>
            <w:vAlign w:val="center"/>
            <w:hideMark/>
          </w:tcPr>
          <w:p w14:paraId="49F0A76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bl>
    <w:p w14:paraId="1A631E35" w14:textId="30132D3C" w:rsidR="006F6F76" w:rsidRPr="006F6F76" w:rsidRDefault="006F6F76" w:rsidP="006F6F76">
      <w:pPr>
        <w:rPr>
          <w:rFonts w:ascii="Arial" w:eastAsia="Times New Roman" w:hAnsi="Arial" w:cs="Arial"/>
          <w:sz w:val="28"/>
          <w:szCs w:val="28"/>
        </w:rPr>
      </w:pPr>
    </w:p>
    <w:p w14:paraId="678AA9E6"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5. Gestion des Feedbacks et Amélioration Continue</w:t>
      </w:r>
    </w:p>
    <w:p w14:paraId="4DA4C3CE"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Systèmes de feedbacks structurés</w:t>
      </w:r>
      <w:r w:rsidRPr="006F6F76">
        <w:rPr>
          <w:rFonts w:ascii="Arial" w:eastAsia="Times New Roman" w:hAnsi="Arial" w:cs="Arial"/>
          <w:sz w:val="28"/>
          <w:szCs w:val="28"/>
        </w:rPr>
        <w:t xml:space="preserve"> (questionnaires internes, workshops avec les utilisateurs).</w:t>
      </w:r>
    </w:p>
    <w:p w14:paraId="44F89B37"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Analyse des indicateurs de performance</w:t>
      </w:r>
      <w:r w:rsidRPr="006F6F76">
        <w:rPr>
          <w:rFonts w:ascii="Arial" w:eastAsia="Times New Roman" w:hAnsi="Arial" w:cs="Arial"/>
          <w:sz w:val="28"/>
          <w:szCs w:val="28"/>
        </w:rPr>
        <w:t xml:space="preserve"> pour adapter la stratégie en fonction des résultats obtenus.</w:t>
      </w:r>
    </w:p>
    <w:p w14:paraId="10675D9B"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Documentation et centralisation des retours</w:t>
      </w:r>
      <w:r w:rsidRPr="006F6F76">
        <w:rPr>
          <w:rFonts w:ascii="Arial" w:eastAsia="Times New Roman" w:hAnsi="Arial" w:cs="Arial"/>
          <w:sz w:val="28"/>
          <w:szCs w:val="28"/>
        </w:rPr>
        <w:t xml:space="preserve"> dans Confluence pour assurer une traçabilité complète.</w:t>
      </w:r>
    </w:p>
    <w:p w14:paraId="687EC7DE"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Optimisation continue du plan de communication</w:t>
      </w:r>
      <w:r w:rsidRPr="006F6F76">
        <w:rPr>
          <w:rFonts w:ascii="Arial" w:eastAsia="Times New Roman" w:hAnsi="Arial" w:cs="Arial"/>
          <w:sz w:val="28"/>
          <w:szCs w:val="28"/>
        </w:rPr>
        <w:t xml:space="preserve"> en fonction des besoins et des évolutions du projet.</w:t>
      </w:r>
    </w:p>
    <w:p w14:paraId="0A81EAB7" w14:textId="77777777" w:rsidR="006F6F76" w:rsidRDefault="006F6F76">
      <w:pPr>
        <w:rPr>
          <w:rFonts w:ascii="Arial" w:eastAsia="Arial" w:hAnsi="Arial" w:cs="Arial"/>
          <w:color w:val="666666"/>
          <w:sz w:val="24"/>
          <w:szCs w:val="24"/>
        </w:rPr>
      </w:pPr>
      <w:r>
        <w:rPr>
          <w:rFonts w:ascii="Arial" w:eastAsia="Arial" w:hAnsi="Arial" w:cs="Arial"/>
          <w:color w:val="666666"/>
          <w:sz w:val="24"/>
          <w:szCs w:val="24"/>
        </w:rPr>
        <w:br w:type="page"/>
      </w:r>
    </w:p>
    <w:p w14:paraId="5571F27E" w14:textId="05CFA88D"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13.4.2 Engagement des parties prenantes</w:t>
      </w:r>
    </w:p>
    <w:p w14:paraId="0F70BFFE" w14:textId="77777777" w:rsidR="00EB5694" w:rsidRDefault="00EB5694">
      <w:pPr>
        <w:spacing w:line="357" w:lineRule="exact"/>
        <w:rPr>
          <w:sz w:val="20"/>
          <w:szCs w:val="20"/>
        </w:rPr>
      </w:pPr>
    </w:p>
    <w:p w14:paraId="1E8DE21E"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L’</w:t>
      </w:r>
      <w:r w:rsidRPr="006F6F76">
        <w:rPr>
          <w:rFonts w:ascii="Arial" w:eastAsia="Times New Roman" w:hAnsi="Arial" w:cs="Arial"/>
          <w:b/>
          <w:bCs/>
          <w:sz w:val="28"/>
          <w:szCs w:val="28"/>
        </w:rPr>
        <w:t>engagement des parties prenantes</w:t>
      </w:r>
      <w:r w:rsidRPr="006F6F76">
        <w:rPr>
          <w:rFonts w:ascii="Arial" w:eastAsia="Times New Roman" w:hAnsi="Arial" w:cs="Arial"/>
          <w:sz w:val="28"/>
          <w:szCs w:val="28"/>
        </w:rPr>
        <w:t xml:space="preserve"> est essentiel pour assurer le succès du projet </w:t>
      </w:r>
      <w:proofErr w:type="spellStart"/>
      <w:r w:rsidRPr="006F6F76">
        <w:rPr>
          <w:rFonts w:ascii="Arial" w:eastAsia="Times New Roman" w:hAnsi="Arial" w:cs="Arial"/>
          <w:sz w:val="28"/>
          <w:szCs w:val="28"/>
        </w:rPr>
        <w:t>NexaCore</w:t>
      </w:r>
      <w:proofErr w:type="spellEnd"/>
      <w:r w:rsidRPr="006F6F76">
        <w:rPr>
          <w:rFonts w:ascii="Arial" w:eastAsia="Times New Roman" w:hAnsi="Arial" w:cs="Arial"/>
          <w:sz w:val="28"/>
          <w:szCs w:val="28"/>
        </w:rPr>
        <w:t xml:space="preserve">. Une </w:t>
      </w:r>
      <w:r w:rsidRPr="006F6F76">
        <w:rPr>
          <w:rFonts w:ascii="Arial" w:eastAsia="Times New Roman" w:hAnsi="Arial" w:cs="Arial"/>
          <w:b/>
          <w:bCs/>
          <w:sz w:val="28"/>
          <w:szCs w:val="28"/>
        </w:rPr>
        <w:t>implication active</w:t>
      </w:r>
      <w:r w:rsidRPr="006F6F76">
        <w:rPr>
          <w:rFonts w:ascii="Arial" w:eastAsia="Times New Roman" w:hAnsi="Arial" w:cs="Arial"/>
          <w:sz w:val="28"/>
          <w:szCs w:val="28"/>
        </w:rPr>
        <w:t xml:space="preserve"> des parties prenantes tout au long du projet permet de </w:t>
      </w:r>
      <w:r w:rsidRPr="006F6F76">
        <w:rPr>
          <w:rFonts w:ascii="Arial" w:eastAsia="Times New Roman" w:hAnsi="Arial" w:cs="Arial"/>
          <w:b/>
          <w:bCs/>
          <w:sz w:val="28"/>
          <w:szCs w:val="28"/>
        </w:rPr>
        <w:t>garantir l’alignement stratégique, d’anticiper les risques et d’optimiser l’adoption des nouvelles fonctionnalités</w:t>
      </w:r>
      <w:r w:rsidRPr="006F6F76">
        <w:rPr>
          <w:rFonts w:ascii="Arial" w:eastAsia="Times New Roman" w:hAnsi="Arial" w:cs="Arial"/>
          <w:sz w:val="28"/>
          <w:szCs w:val="28"/>
        </w:rPr>
        <w:t>.</w:t>
      </w:r>
    </w:p>
    <w:p w14:paraId="5BEC6F2E" w14:textId="7F58DDB5"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L’objectif est d’établir </w:t>
      </w:r>
      <w:r w:rsidRPr="006F6F76">
        <w:rPr>
          <w:rFonts w:ascii="Arial" w:eastAsia="Times New Roman" w:hAnsi="Arial" w:cs="Arial"/>
          <w:b/>
          <w:bCs/>
          <w:sz w:val="28"/>
          <w:szCs w:val="28"/>
        </w:rPr>
        <w:t>une collaboration efficace</w:t>
      </w:r>
      <w:r w:rsidRPr="006F6F76">
        <w:rPr>
          <w:rFonts w:ascii="Arial" w:eastAsia="Times New Roman" w:hAnsi="Arial" w:cs="Arial"/>
          <w:sz w:val="28"/>
          <w:szCs w:val="28"/>
        </w:rPr>
        <w:t xml:space="preserve"> entre les équipes techniques, les décideurs, les utilisateurs finaux et les parties externes afin d’assurer un </w:t>
      </w:r>
      <w:r w:rsidRPr="006F6F76">
        <w:rPr>
          <w:rFonts w:ascii="Arial" w:eastAsia="Times New Roman" w:hAnsi="Arial" w:cs="Arial"/>
          <w:b/>
          <w:bCs/>
          <w:sz w:val="28"/>
          <w:szCs w:val="28"/>
        </w:rPr>
        <w:t>suivi rigoureux et une validation progressive des livrables</w:t>
      </w:r>
      <w:r w:rsidRPr="006F6F76">
        <w:rPr>
          <w:rFonts w:ascii="Arial" w:eastAsia="Times New Roman" w:hAnsi="Arial" w:cs="Arial"/>
          <w:sz w:val="28"/>
          <w:szCs w:val="28"/>
        </w:rPr>
        <w:t>.</w:t>
      </w:r>
    </w:p>
    <w:p w14:paraId="6841D144"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18721C0B" w14:textId="0F3E68A9"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1. Identification et Rôles des Parties Prenantes</w:t>
      </w:r>
    </w:p>
    <w:p w14:paraId="6CAA8DC9"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Les parties prenantes du projet </w:t>
      </w:r>
      <w:proofErr w:type="spellStart"/>
      <w:r w:rsidRPr="006F6F76">
        <w:rPr>
          <w:rFonts w:ascii="Arial" w:eastAsia="Times New Roman" w:hAnsi="Arial" w:cs="Arial"/>
          <w:sz w:val="28"/>
          <w:szCs w:val="28"/>
        </w:rPr>
        <w:t>NexaCore</w:t>
      </w:r>
      <w:proofErr w:type="spellEnd"/>
      <w:r w:rsidRPr="006F6F76">
        <w:rPr>
          <w:rFonts w:ascii="Arial" w:eastAsia="Times New Roman" w:hAnsi="Arial" w:cs="Arial"/>
          <w:sz w:val="28"/>
          <w:szCs w:val="28"/>
        </w:rPr>
        <w:t xml:space="preserve"> sont </w:t>
      </w:r>
      <w:r w:rsidRPr="006F6F76">
        <w:rPr>
          <w:rFonts w:ascii="Arial" w:eastAsia="Times New Roman" w:hAnsi="Arial" w:cs="Arial"/>
          <w:b/>
          <w:bCs/>
          <w:sz w:val="28"/>
          <w:szCs w:val="28"/>
        </w:rPr>
        <w:t>internes et externes</w:t>
      </w:r>
      <w:r w:rsidRPr="006F6F76">
        <w:rPr>
          <w:rFonts w:ascii="Arial" w:eastAsia="Times New Roman" w:hAnsi="Arial" w:cs="Arial"/>
          <w:sz w:val="28"/>
          <w:szCs w:val="28"/>
        </w:rPr>
        <w:t>, chacune ayant un rôle spécifique et un niveau d’implication défini.</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84"/>
        <w:gridCol w:w="2385"/>
        <w:gridCol w:w="2303"/>
        <w:gridCol w:w="2118"/>
      </w:tblGrid>
      <w:tr w:rsidR="006F6F76" w:rsidRPr="006F6F76" w14:paraId="0A1FB4D8" w14:textId="77777777" w:rsidTr="006F6F76">
        <w:trPr>
          <w:tblHeader/>
          <w:tblCellSpacing w:w="15" w:type="dxa"/>
        </w:trPr>
        <w:tc>
          <w:tcPr>
            <w:tcW w:w="0" w:type="auto"/>
            <w:vAlign w:val="center"/>
            <w:hideMark/>
          </w:tcPr>
          <w:p w14:paraId="660E5646"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Partie Prenante</w:t>
            </w:r>
          </w:p>
        </w:tc>
        <w:tc>
          <w:tcPr>
            <w:tcW w:w="0" w:type="auto"/>
            <w:vAlign w:val="center"/>
            <w:hideMark/>
          </w:tcPr>
          <w:p w14:paraId="4F1097D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Rôle dans le Projet</w:t>
            </w:r>
          </w:p>
        </w:tc>
        <w:tc>
          <w:tcPr>
            <w:tcW w:w="0" w:type="auto"/>
            <w:vAlign w:val="center"/>
            <w:hideMark/>
          </w:tcPr>
          <w:p w14:paraId="4A9D0557"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Objectifs</w:t>
            </w:r>
          </w:p>
        </w:tc>
        <w:tc>
          <w:tcPr>
            <w:tcW w:w="0" w:type="auto"/>
            <w:vAlign w:val="center"/>
            <w:hideMark/>
          </w:tcPr>
          <w:p w14:paraId="04E2C156"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Niveau d’Engagement</w:t>
            </w:r>
          </w:p>
        </w:tc>
      </w:tr>
      <w:tr w:rsidR="006F6F76" w:rsidRPr="006F6F76" w14:paraId="21BE61F2" w14:textId="77777777" w:rsidTr="006F6F76">
        <w:trPr>
          <w:tblCellSpacing w:w="15" w:type="dxa"/>
        </w:trPr>
        <w:tc>
          <w:tcPr>
            <w:tcW w:w="0" w:type="auto"/>
            <w:vAlign w:val="center"/>
            <w:hideMark/>
          </w:tcPr>
          <w:p w14:paraId="7D69899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Direction IT / CTO</w:t>
            </w:r>
          </w:p>
        </w:tc>
        <w:tc>
          <w:tcPr>
            <w:tcW w:w="0" w:type="auto"/>
            <w:vAlign w:val="center"/>
            <w:hideMark/>
          </w:tcPr>
          <w:p w14:paraId="54CFB4B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Supervision stratégique, arbitrage budgétaire.</w:t>
            </w:r>
          </w:p>
        </w:tc>
        <w:tc>
          <w:tcPr>
            <w:tcW w:w="0" w:type="auto"/>
            <w:vAlign w:val="center"/>
            <w:hideMark/>
          </w:tcPr>
          <w:p w14:paraId="3F54313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Aligner le projet avec la vision technologique de l’entreprise.</w:t>
            </w:r>
          </w:p>
        </w:tc>
        <w:tc>
          <w:tcPr>
            <w:tcW w:w="0" w:type="auto"/>
            <w:vAlign w:val="center"/>
            <w:hideMark/>
          </w:tcPr>
          <w:p w14:paraId="1BF1AE7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Élevé</w:t>
            </w:r>
          </w:p>
        </w:tc>
      </w:tr>
      <w:tr w:rsidR="006F6F76" w:rsidRPr="006F6F76" w14:paraId="247DE066" w14:textId="77777777" w:rsidTr="006F6F76">
        <w:trPr>
          <w:tblCellSpacing w:w="15" w:type="dxa"/>
        </w:trPr>
        <w:tc>
          <w:tcPr>
            <w:tcW w:w="0" w:type="auto"/>
            <w:vAlign w:val="center"/>
            <w:hideMark/>
          </w:tcPr>
          <w:p w14:paraId="1FC0578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Product </w:t>
            </w:r>
            <w:proofErr w:type="spellStart"/>
            <w:r w:rsidRPr="006F6F76">
              <w:rPr>
                <w:rFonts w:ascii="Arial" w:eastAsia="Times New Roman" w:hAnsi="Arial" w:cs="Arial"/>
                <w:b/>
                <w:bCs/>
                <w:sz w:val="28"/>
                <w:szCs w:val="28"/>
              </w:rPr>
              <w:t>Owner</w:t>
            </w:r>
            <w:proofErr w:type="spellEnd"/>
          </w:p>
        </w:tc>
        <w:tc>
          <w:tcPr>
            <w:tcW w:w="0" w:type="auto"/>
            <w:vAlign w:val="center"/>
            <w:hideMark/>
          </w:tcPr>
          <w:p w14:paraId="30EAD5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Définition des besoins, validation des fonctionnalités.</w:t>
            </w:r>
          </w:p>
        </w:tc>
        <w:tc>
          <w:tcPr>
            <w:tcW w:w="0" w:type="auto"/>
            <w:vAlign w:val="center"/>
            <w:hideMark/>
          </w:tcPr>
          <w:p w14:paraId="3C07821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Garantir que les besoins métiers sont bien couverts.</w:t>
            </w:r>
          </w:p>
        </w:tc>
        <w:tc>
          <w:tcPr>
            <w:tcW w:w="0" w:type="auto"/>
            <w:vAlign w:val="center"/>
            <w:hideMark/>
          </w:tcPr>
          <w:p w14:paraId="071750A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Élevé</w:t>
            </w:r>
          </w:p>
        </w:tc>
      </w:tr>
      <w:tr w:rsidR="006F6F76" w:rsidRPr="006F6F76" w14:paraId="4F0CE479" w14:textId="77777777" w:rsidTr="006F6F76">
        <w:trPr>
          <w:tblCellSpacing w:w="15" w:type="dxa"/>
        </w:trPr>
        <w:tc>
          <w:tcPr>
            <w:tcW w:w="0" w:type="auto"/>
            <w:vAlign w:val="center"/>
            <w:hideMark/>
          </w:tcPr>
          <w:p w14:paraId="0C1678B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de Développement</w:t>
            </w:r>
          </w:p>
        </w:tc>
        <w:tc>
          <w:tcPr>
            <w:tcW w:w="0" w:type="auto"/>
            <w:vAlign w:val="center"/>
            <w:hideMark/>
          </w:tcPr>
          <w:p w14:paraId="55216E7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Implémentation des fonctionnalités et corrections.</w:t>
            </w:r>
          </w:p>
        </w:tc>
        <w:tc>
          <w:tcPr>
            <w:tcW w:w="0" w:type="auto"/>
            <w:vAlign w:val="center"/>
            <w:hideMark/>
          </w:tcPr>
          <w:p w14:paraId="7E97228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Respecter le planning et les exigences techniques.</w:t>
            </w:r>
          </w:p>
        </w:tc>
        <w:tc>
          <w:tcPr>
            <w:tcW w:w="0" w:type="auto"/>
            <w:vAlign w:val="center"/>
            <w:hideMark/>
          </w:tcPr>
          <w:p w14:paraId="0715168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Très Élevé</w:t>
            </w:r>
          </w:p>
        </w:tc>
      </w:tr>
      <w:tr w:rsidR="006F6F76" w:rsidRPr="006F6F76" w14:paraId="2EA695D6" w14:textId="77777777" w:rsidTr="006F6F76">
        <w:trPr>
          <w:tblCellSpacing w:w="15" w:type="dxa"/>
        </w:trPr>
        <w:tc>
          <w:tcPr>
            <w:tcW w:w="0" w:type="auto"/>
            <w:vAlign w:val="center"/>
            <w:hideMark/>
          </w:tcPr>
          <w:p w14:paraId="3CA5C3B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Scrum Master</w:t>
            </w:r>
          </w:p>
        </w:tc>
        <w:tc>
          <w:tcPr>
            <w:tcW w:w="0" w:type="auto"/>
            <w:vAlign w:val="center"/>
            <w:hideMark/>
          </w:tcPr>
          <w:p w14:paraId="3E52CB9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Coordination Agile, suivi des sprints.</w:t>
            </w:r>
          </w:p>
        </w:tc>
        <w:tc>
          <w:tcPr>
            <w:tcW w:w="0" w:type="auto"/>
            <w:vAlign w:val="center"/>
            <w:hideMark/>
          </w:tcPr>
          <w:p w14:paraId="0959B7A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Faciliter la collaboration et optimiser le travail d’équipe.</w:t>
            </w:r>
          </w:p>
        </w:tc>
        <w:tc>
          <w:tcPr>
            <w:tcW w:w="0" w:type="auto"/>
            <w:vAlign w:val="center"/>
            <w:hideMark/>
          </w:tcPr>
          <w:p w14:paraId="51E739F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Élevé</w:t>
            </w:r>
          </w:p>
        </w:tc>
      </w:tr>
      <w:tr w:rsidR="006F6F76" w:rsidRPr="006F6F76" w14:paraId="6401329D" w14:textId="77777777" w:rsidTr="006F6F76">
        <w:trPr>
          <w:tblCellSpacing w:w="15" w:type="dxa"/>
        </w:trPr>
        <w:tc>
          <w:tcPr>
            <w:tcW w:w="0" w:type="auto"/>
            <w:vAlign w:val="center"/>
            <w:hideMark/>
          </w:tcPr>
          <w:p w14:paraId="47CF10E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Sécurité &amp; RGPD</w:t>
            </w:r>
          </w:p>
        </w:tc>
        <w:tc>
          <w:tcPr>
            <w:tcW w:w="0" w:type="auto"/>
            <w:vAlign w:val="center"/>
            <w:hideMark/>
          </w:tcPr>
          <w:p w14:paraId="6DC93A4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Vérification de la conformité et des normes de cybersécurité.</w:t>
            </w:r>
          </w:p>
        </w:tc>
        <w:tc>
          <w:tcPr>
            <w:tcW w:w="0" w:type="auto"/>
            <w:vAlign w:val="center"/>
            <w:hideMark/>
          </w:tcPr>
          <w:p w14:paraId="5BCE6C8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Assurer la protection des données et la conformité réglementaire.</w:t>
            </w:r>
          </w:p>
        </w:tc>
        <w:tc>
          <w:tcPr>
            <w:tcW w:w="0" w:type="auto"/>
            <w:vAlign w:val="center"/>
            <w:hideMark/>
          </w:tcPr>
          <w:p w14:paraId="19260E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Moyen</w:t>
            </w:r>
          </w:p>
        </w:tc>
      </w:tr>
      <w:tr w:rsidR="006F6F76" w:rsidRPr="006F6F76" w14:paraId="6FB80528" w14:textId="77777777" w:rsidTr="006F6F76">
        <w:trPr>
          <w:tblCellSpacing w:w="15" w:type="dxa"/>
        </w:trPr>
        <w:tc>
          <w:tcPr>
            <w:tcW w:w="0" w:type="auto"/>
            <w:vAlign w:val="center"/>
            <w:hideMark/>
          </w:tcPr>
          <w:p w14:paraId="1CFF996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Marketing &amp; Commerciale</w:t>
            </w:r>
          </w:p>
        </w:tc>
        <w:tc>
          <w:tcPr>
            <w:tcW w:w="0" w:type="auto"/>
            <w:vAlign w:val="center"/>
            <w:hideMark/>
          </w:tcPr>
          <w:p w14:paraId="14AD2BF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Tests des fonctionnalités, validation des besoins utilisateurs.</w:t>
            </w:r>
          </w:p>
        </w:tc>
        <w:tc>
          <w:tcPr>
            <w:tcW w:w="0" w:type="auto"/>
            <w:vAlign w:val="center"/>
            <w:hideMark/>
          </w:tcPr>
          <w:p w14:paraId="527C358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Adapter le produit aux attentes du marché.</w:t>
            </w:r>
          </w:p>
        </w:tc>
        <w:tc>
          <w:tcPr>
            <w:tcW w:w="0" w:type="auto"/>
            <w:vAlign w:val="center"/>
            <w:hideMark/>
          </w:tcPr>
          <w:p w14:paraId="021EB95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Moyen</w:t>
            </w:r>
          </w:p>
        </w:tc>
      </w:tr>
      <w:tr w:rsidR="006F6F76" w:rsidRPr="006F6F76" w14:paraId="38CE0F08" w14:textId="77777777" w:rsidTr="006F6F76">
        <w:trPr>
          <w:tblCellSpacing w:w="15" w:type="dxa"/>
        </w:trPr>
        <w:tc>
          <w:tcPr>
            <w:tcW w:w="0" w:type="auto"/>
            <w:vAlign w:val="center"/>
            <w:hideMark/>
          </w:tcPr>
          <w:p w14:paraId="01AABA3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Clients pilotes (bêta-testeurs)</w:t>
            </w:r>
          </w:p>
        </w:tc>
        <w:tc>
          <w:tcPr>
            <w:tcW w:w="0" w:type="auto"/>
            <w:vAlign w:val="center"/>
            <w:hideMark/>
          </w:tcPr>
          <w:p w14:paraId="0DB74D2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Feedback sur l’expérience utilisateur et validation des performances.</w:t>
            </w:r>
          </w:p>
        </w:tc>
        <w:tc>
          <w:tcPr>
            <w:tcW w:w="0" w:type="auto"/>
            <w:vAlign w:val="center"/>
            <w:hideMark/>
          </w:tcPr>
          <w:p w14:paraId="4C18150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Optimiser l’ergonomie et l’efficacité des prédictions de </w:t>
            </w:r>
            <w:proofErr w:type="spellStart"/>
            <w:r w:rsidRPr="006F6F76">
              <w:rPr>
                <w:rFonts w:ascii="Arial" w:eastAsia="Times New Roman" w:hAnsi="Arial" w:cs="Arial"/>
                <w:sz w:val="28"/>
                <w:szCs w:val="28"/>
              </w:rPr>
              <w:t>churn</w:t>
            </w:r>
            <w:proofErr w:type="spellEnd"/>
            <w:r w:rsidRPr="006F6F76">
              <w:rPr>
                <w:rFonts w:ascii="Arial" w:eastAsia="Times New Roman" w:hAnsi="Arial" w:cs="Arial"/>
                <w:sz w:val="28"/>
                <w:szCs w:val="28"/>
              </w:rPr>
              <w:t>.</w:t>
            </w:r>
          </w:p>
        </w:tc>
        <w:tc>
          <w:tcPr>
            <w:tcW w:w="0" w:type="auto"/>
            <w:vAlign w:val="center"/>
            <w:hideMark/>
          </w:tcPr>
          <w:p w14:paraId="52EBBD6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Moyen</w:t>
            </w:r>
          </w:p>
        </w:tc>
      </w:tr>
      <w:tr w:rsidR="006F6F76" w:rsidRPr="006F6F76" w14:paraId="362E102E" w14:textId="77777777" w:rsidTr="006F6F76">
        <w:trPr>
          <w:tblCellSpacing w:w="15" w:type="dxa"/>
        </w:trPr>
        <w:tc>
          <w:tcPr>
            <w:tcW w:w="0" w:type="auto"/>
            <w:vAlign w:val="center"/>
            <w:hideMark/>
          </w:tcPr>
          <w:p w14:paraId="54236DF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Investisseurs et Stakeholders externes</w:t>
            </w:r>
          </w:p>
        </w:tc>
        <w:tc>
          <w:tcPr>
            <w:tcW w:w="0" w:type="auto"/>
            <w:vAlign w:val="center"/>
            <w:hideMark/>
          </w:tcPr>
          <w:p w14:paraId="6E3F52B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Validation des KPIs et des résultats financiers.</w:t>
            </w:r>
          </w:p>
        </w:tc>
        <w:tc>
          <w:tcPr>
            <w:tcW w:w="0" w:type="auto"/>
            <w:vAlign w:val="center"/>
            <w:hideMark/>
          </w:tcPr>
          <w:p w14:paraId="0E54D4C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Suivre la rentabilité et le retour sur investissement du projet.</w:t>
            </w:r>
          </w:p>
        </w:tc>
        <w:tc>
          <w:tcPr>
            <w:tcW w:w="0" w:type="auto"/>
            <w:vAlign w:val="center"/>
            <w:hideMark/>
          </w:tcPr>
          <w:p w14:paraId="6772B24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Faible</w:t>
            </w:r>
          </w:p>
        </w:tc>
      </w:tr>
    </w:tbl>
    <w:p w14:paraId="5B1ACD4A"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2. Stratégies d’Engagement des Parties Prenantes</w:t>
      </w:r>
    </w:p>
    <w:p w14:paraId="2E42824D"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Transparence et Communication Régulière</w:t>
      </w:r>
    </w:p>
    <w:p w14:paraId="488D8576" w14:textId="77777777" w:rsidR="006F6F76" w:rsidRPr="006F6F76" w:rsidRDefault="006F6F76" w:rsidP="006F6F76">
      <w:pPr>
        <w:numPr>
          <w:ilvl w:val="0"/>
          <w:numId w:val="29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Mise à disposition de tableaux de bord dynamiques</w:t>
      </w:r>
      <w:r w:rsidRPr="006F6F76">
        <w:rPr>
          <w:rFonts w:ascii="Arial" w:eastAsia="Times New Roman" w:hAnsi="Arial" w:cs="Arial"/>
          <w:sz w:val="28"/>
          <w:szCs w:val="28"/>
        </w:rPr>
        <w:t xml:space="preserve"> (via Power BI, </w:t>
      </w:r>
      <w:proofErr w:type="spellStart"/>
      <w:r w:rsidRPr="006F6F76">
        <w:rPr>
          <w:rFonts w:ascii="Arial" w:eastAsia="Times New Roman" w:hAnsi="Arial" w:cs="Arial"/>
          <w:sz w:val="28"/>
          <w:szCs w:val="28"/>
        </w:rPr>
        <w:t>Grafana</w:t>
      </w:r>
      <w:proofErr w:type="spellEnd"/>
      <w:r w:rsidRPr="006F6F76">
        <w:rPr>
          <w:rFonts w:ascii="Arial" w:eastAsia="Times New Roman" w:hAnsi="Arial" w:cs="Arial"/>
          <w:sz w:val="28"/>
          <w:szCs w:val="28"/>
        </w:rPr>
        <w:t>) pour un suivi en temps réel.</w:t>
      </w:r>
    </w:p>
    <w:p w14:paraId="7845D043" w14:textId="77777777" w:rsidR="006F6F76" w:rsidRPr="006F6F76" w:rsidRDefault="006F6F76" w:rsidP="006F6F76">
      <w:pPr>
        <w:numPr>
          <w:ilvl w:val="0"/>
          <w:numId w:val="29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Rapports d’avancement trimestriels</w:t>
      </w:r>
      <w:r w:rsidRPr="006F6F76">
        <w:rPr>
          <w:rFonts w:ascii="Arial" w:eastAsia="Times New Roman" w:hAnsi="Arial" w:cs="Arial"/>
          <w:sz w:val="28"/>
          <w:szCs w:val="28"/>
        </w:rPr>
        <w:t xml:space="preserve"> envoyés aux parties prenantes externes.</w:t>
      </w:r>
    </w:p>
    <w:p w14:paraId="295396B9" w14:textId="77777777" w:rsidR="006F6F76" w:rsidRPr="006F6F76" w:rsidRDefault="006F6F76" w:rsidP="006F6F76">
      <w:pPr>
        <w:numPr>
          <w:ilvl w:val="0"/>
          <w:numId w:val="29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Comité de pilotage</w:t>
      </w:r>
      <w:r w:rsidRPr="006F6F76">
        <w:rPr>
          <w:rFonts w:ascii="Arial" w:eastAsia="Times New Roman" w:hAnsi="Arial" w:cs="Arial"/>
          <w:sz w:val="28"/>
          <w:szCs w:val="28"/>
        </w:rPr>
        <w:t xml:space="preserve"> pour valider les décisions stratégiques et arbitrer les priorités.</w:t>
      </w:r>
    </w:p>
    <w:p w14:paraId="06C9FEC4"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b) Implication Active dans le Processus Agile</w:t>
      </w:r>
    </w:p>
    <w:p w14:paraId="0E3F6A97" w14:textId="77777777" w:rsidR="006F6F76" w:rsidRPr="006F6F76" w:rsidRDefault="006F6F76" w:rsidP="006F6F76">
      <w:pPr>
        <w:numPr>
          <w:ilvl w:val="0"/>
          <w:numId w:val="29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Participation des parties prenantes aux Sprint </w:t>
      </w:r>
      <w:proofErr w:type="spellStart"/>
      <w:r w:rsidRPr="006F6F76">
        <w:rPr>
          <w:rFonts w:ascii="Arial" w:eastAsia="Times New Roman" w:hAnsi="Arial" w:cs="Arial"/>
          <w:b/>
          <w:bCs/>
          <w:sz w:val="28"/>
          <w:szCs w:val="28"/>
        </w:rPr>
        <w:t>Reviews</w:t>
      </w:r>
      <w:proofErr w:type="spellEnd"/>
      <w:r w:rsidRPr="006F6F76">
        <w:rPr>
          <w:rFonts w:ascii="Arial" w:eastAsia="Times New Roman" w:hAnsi="Arial" w:cs="Arial"/>
          <w:sz w:val="28"/>
          <w:szCs w:val="28"/>
        </w:rPr>
        <w:t xml:space="preserve"> pour donner un feedback direct sur les avancées.</w:t>
      </w:r>
    </w:p>
    <w:p w14:paraId="31E8DDFA" w14:textId="77777777" w:rsidR="006F6F76" w:rsidRPr="006F6F76" w:rsidRDefault="006F6F76" w:rsidP="006F6F76">
      <w:pPr>
        <w:numPr>
          <w:ilvl w:val="0"/>
          <w:numId w:val="29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Ateliers UX/UI avec les clients pilotes</w:t>
      </w:r>
      <w:r w:rsidRPr="006F6F76">
        <w:rPr>
          <w:rFonts w:ascii="Arial" w:eastAsia="Times New Roman" w:hAnsi="Arial" w:cs="Arial"/>
          <w:sz w:val="28"/>
          <w:szCs w:val="28"/>
        </w:rPr>
        <w:t xml:space="preserve"> pour valider l’ergonomie des interfaces.</w:t>
      </w:r>
    </w:p>
    <w:p w14:paraId="4D987F5C" w14:textId="77777777" w:rsidR="006F6F76" w:rsidRPr="006F6F76" w:rsidRDefault="006F6F76" w:rsidP="006F6F76">
      <w:pPr>
        <w:numPr>
          <w:ilvl w:val="0"/>
          <w:numId w:val="29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Tests utilisateurs en conditions réelles</w:t>
      </w:r>
      <w:r w:rsidRPr="006F6F76">
        <w:rPr>
          <w:rFonts w:ascii="Arial" w:eastAsia="Times New Roman" w:hAnsi="Arial" w:cs="Arial"/>
          <w:sz w:val="28"/>
          <w:szCs w:val="28"/>
        </w:rPr>
        <w:t xml:space="preserve"> pour assurer l’adéquation entre les fonctionnalités développées et les besoins métiers.</w:t>
      </w:r>
    </w:p>
    <w:p w14:paraId="6E5AC775"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c) Prise en Compte des Retours et Adaptation du Projet</w:t>
      </w:r>
    </w:p>
    <w:p w14:paraId="2BA2C7F2" w14:textId="77777777" w:rsidR="006F6F76" w:rsidRPr="006F6F76" w:rsidRDefault="006F6F76" w:rsidP="006F6F76">
      <w:pPr>
        <w:numPr>
          <w:ilvl w:val="0"/>
          <w:numId w:val="29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Mécanismes de feedback en continu</w:t>
      </w:r>
      <w:r w:rsidRPr="006F6F76">
        <w:rPr>
          <w:rFonts w:ascii="Arial" w:eastAsia="Times New Roman" w:hAnsi="Arial" w:cs="Arial"/>
          <w:sz w:val="28"/>
          <w:szCs w:val="28"/>
        </w:rPr>
        <w:t xml:space="preserve"> via Slack, Teams ou Notion pour améliorer le produit en temps réel.</w:t>
      </w:r>
    </w:p>
    <w:p w14:paraId="1EDD4CE2" w14:textId="77777777" w:rsidR="006F6F76" w:rsidRPr="006F6F76" w:rsidRDefault="006F6F76" w:rsidP="006F6F76">
      <w:pPr>
        <w:numPr>
          <w:ilvl w:val="0"/>
          <w:numId w:val="29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Ajustement des priorités en fonction des retours utilisateurs</w:t>
      </w:r>
      <w:r w:rsidRPr="006F6F76">
        <w:rPr>
          <w:rFonts w:ascii="Arial" w:eastAsia="Times New Roman" w:hAnsi="Arial" w:cs="Arial"/>
          <w:sz w:val="28"/>
          <w:szCs w:val="28"/>
        </w:rPr>
        <w:t xml:space="preserve"> grâce à un </w:t>
      </w:r>
      <w:proofErr w:type="spellStart"/>
      <w:r w:rsidRPr="006F6F76">
        <w:rPr>
          <w:rFonts w:ascii="Arial" w:eastAsia="Times New Roman" w:hAnsi="Arial" w:cs="Arial"/>
          <w:sz w:val="28"/>
          <w:szCs w:val="28"/>
        </w:rPr>
        <w:t>backlog</w:t>
      </w:r>
      <w:proofErr w:type="spellEnd"/>
      <w:r w:rsidRPr="006F6F76">
        <w:rPr>
          <w:rFonts w:ascii="Arial" w:eastAsia="Times New Roman" w:hAnsi="Arial" w:cs="Arial"/>
          <w:sz w:val="28"/>
          <w:szCs w:val="28"/>
        </w:rPr>
        <w:t xml:space="preserve"> dynamique géré sur Jira.</w:t>
      </w:r>
    </w:p>
    <w:p w14:paraId="2ADB35E5" w14:textId="77777777" w:rsidR="006F6F76" w:rsidRPr="006F6F76" w:rsidRDefault="006F6F76" w:rsidP="006F6F76">
      <w:pPr>
        <w:numPr>
          <w:ilvl w:val="0"/>
          <w:numId w:val="29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Mise en place d’un groupe d’experts métiers</w:t>
      </w:r>
      <w:r w:rsidRPr="006F6F76">
        <w:rPr>
          <w:rFonts w:ascii="Arial" w:eastAsia="Times New Roman" w:hAnsi="Arial" w:cs="Arial"/>
          <w:sz w:val="28"/>
          <w:szCs w:val="28"/>
        </w:rPr>
        <w:t xml:space="preserve"> pour évaluer les modèles IA et valider leur pertinence.</w:t>
      </w:r>
    </w:p>
    <w:p w14:paraId="36AF6A15" w14:textId="6B8AADFC" w:rsidR="006F6F76" w:rsidRPr="006F6F76" w:rsidRDefault="006F6F76" w:rsidP="006F6F76">
      <w:pPr>
        <w:rPr>
          <w:rFonts w:ascii="Arial" w:eastAsia="Times New Roman" w:hAnsi="Arial" w:cs="Arial"/>
          <w:sz w:val="28"/>
          <w:szCs w:val="28"/>
        </w:rPr>
      </w:pPr>
    </w:p>
    <w:p w14:paraId="028583F2"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3. Outils pour Gérer et Optimiser l’Engagement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65"/>
        <w:gridCol w:w="6425"/>
      </w:tblGrid>
      <w:tr w:rsidR="006F6F76" w:rsidRPr="006F6F76" w14:paraId="72ACF0A3" w14:textId="77777777" w:rsidTr="006F6F76">
        <w:trPr>
          <w:tblHeader/>
          <w:tblCellSpacing w:w="15" w:type="dxa"/>
        </w:trPr>
        <w:tc>
          <w:tcPr>
            <w:tcW w:w="0" w:type="auto"/>
            <w:vAlign w:val="center"/>
            <w:hideMark/>
          </w:tcPr>
          <w:p w14:paraId="572385FF"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Outil</w:t>
            </w:r>
          </w:p>
        </w:tc>
        <w:tc>
          <w:tcPr>
            <w:tcW w:w="0" w:type="auto"/>
            <w:vAlign w:val="center"/>
            <w:hideMark/>
          </w:tcPr>
          <w:p w14:paraId="08D8727E"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Utilisation</w:t>
            </w:r>
          </w:p>
        </w:tc>
      </w:tr>
      <w:tr w:rsidR="006F6F76" w:rsidRPr="006F6F76" w14:paraId="199A0042" w14:textId="77777777" w:rsidTr="006F6F76">
        <w:trPr>
          <w:tblCellSpacing w:w="15" w:type="dxa"/>
        </w:trPr>
        <w:tc>
          <w:tcPr>
            <w:tcW w:w="0" w:type="auto"/>
            <w:vAlign w:val="center"/>
            <w:hideMark/>
          </w:tcPr>
          <w:p w14:paraId="6F98852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Jira / Trello</w:t>
            </w:r>
          </w:p>
        </w:tc>
        <w:tc>
          <w:tcPr>
            <w:tcW w:w="0" w:type="auto"/>
            <w:vAlign w:val="center"/>
            <w:hideMark/>
          </w:tcPr>
          <w:p w14:paraId="49388D8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des sprints et feedback des parties prenantes.</w:t>
            </w:r>
          </w:p>
        </w:tc>
      </w:tr>
      <w:tr w:rsidR="006F6F76" w:rsidRPr="006F6F76" w14:paraId="537ABEF3" w14:textId="77777777" w:rsidTr="006F6F76">
        <w:trPr>
          <w:tblCellSpacing w:w="15" w:type="dxa"/>
        </w:trPr>
        <w:tc>
          <w:tcPr>
            <w:tcW w:w="0" w:type="auto"/>
            <w:vAlign w:val="center"/>
            <w:hideMark/>
          </w:tcPr>
          <w:p w14:paraId="4408AEC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Slack / Microsoft Teams</w:t>
            </w:r>
          </w:p>
        </w:tc>
        <w:tc>
          <w:tcPr>
            <w:tcW w:w="0" w:type="auto"/>
            <w:vAlign w:val="center"/>
            <w:hideMark/>
          </w:tcPr>
          <w:p w14:paraId="1C25069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Communication instantanée et gestion des échanges.</w:t>
            </w:r>
          </w:p>
        </w:tc>
      </w:tr>
      <w:tr w:rsidR="006F6F76" w:rsidRPr="006F6F76" w14:paraId="019CA34D" w14:textId="77777777" w:rsidTr="006F6F76">
        <w:trPr>
          <w:tblCellSpacing w:w="15" w:type="dxa"/>
        </w:trPr>
        <w:tc>
          <w:tcPr>
            <w:tcW w:w="0" w:type="auto"/>
            <w:vAlign w:val="center"/>
            <w:hideMark/>
          </w:tcPr>
          <w:p w14:paraId="26FC3FE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Confluence</w:t>
            </w:r>
          </w:p>
        </w:tc>
        <w:tc>
          <w:tcPr>
            <w:tcW w:w="0" w:type="auto"/>
            <w:vAlign w:val="center"/>
            <w:hideMark/>
          </w:tcPr>
          <w:p w14:paraId="362D442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Documentation centralisée pour les décisions et guides fonctionnels.</w:t>
            </w:r>
          </w:p>
        </w:tc>
      </w:tr>
      <w:tr w:rsidR="006F6F76" w:rsidRPr="006F6F76" w14:paraId="436B1B1E" w14:textId="77777777" w:rsidTr="006F6F76">
        <w:trPr>
          <w:tblCellSpacing w:w="15" w:type="dxa"/>
        </w:trPr>
        <w:tc>
          <w:tcPr>
            <w:tcW w:w="0" w:type="auto"/>
            <w:vAlign w:val="center"/>
            <w:hideMark/>
          </w:tcPr>
          <w:p w14:paraId="7131829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Power BI / </w:t>
            </w:r>
            <w:proofErr w:type="spellStart"/>
            <w:r w:rsidRPr="006F6F76">
              <w:rPr>
                <w:rFonts w:ascii="Arial" w:eastAsia="Times New Roman" w:hAnsi="Arial" w:cs="Arial"/>
                <w:b/>
                <w:bCs/>
                <w:sz w:val="28"/>
                <w:szCs w:val="28"/>
              </w:rPr>
              <w:t>Grafana</w:t>
            </w:r>
            <w:proofErr w:type="spellEnd"/>
          </w:p>
        </w:tc>
        <w:tc>
          <w:tcPr>
            <w:tcW w:w="0" w:type="auto"/>
            <w:vAlign w:val="center"/>
            <w:hideMark/>
          </w:tcPr>
          <w:p w14:paraId="136C790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Visualisation des KPIs et suivi de l’impact du projet.</w:t>
            </w:r>
          </w:p>
        </w:tc>
      </w:tr>
      <w:tr w:rsidR="006F6F76" w:rsidRPr="006F6F76" w14:paraId="45872C4A" w14:textId="77777777" w:rsidTr="006F6F76">
        <w:trPr>
          <w:tblCellSpacing w:w="15" w:type="dxa"/>
        </w:trPr>
        <w:tc>
          <w:tcPr>
            <w:tcW w:w="0" w:type="auto"/>
            <w:vAlign w:val="center"/>
            <w:hideMark/>
          </w:tcPr>
          <w:p w14:paraId="7EFC1C1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Miro / Notion</w:t>
            </w:r>
          </w:p>
        </w:tc>
        <w:tc>
          <w:tcPr>
            <w:tcW w:w="0" w:type="auto"/>
            <w:vAlign w:val="center"/>
            <w:hideMark/>
          </w:tcPr>
          <w:p w14:paraId="28CFC36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Brainstorming et gestion des retours utilisateurs.</w:t>
            </w:r>
          </w:p>
        </w:tc>
      </w:tr>
    </w:tbl>
    <w:p w14:paraId="3931CEB2" w14:textId="69D6C71E"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4. Suivi et Évaluation de l’Engagement</w:t>
      </w:r>
    </w:p>
    <w:p w14:paraId="46D358C2"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 suivi de l’implication des parties prenantes est réalisé via des </w:t>
      </w:r>
      <w:r w:rsidRPr="006F6F76">
        <w:rPr>
          <w:rFonts w:ascii="Arial" w:eastAsia="Times New Roman" w:hAnsi="Arial" w:cs="Arial"/>
          <w:b/>
          <w:bCs/>
          <w:sz w:val="28"/>
          <w:szCs w:val="28"/>
        </w:rPr>
        <w:t>KPIs spécifiques</w:t>
      </w:r>
      <w:r w:rsidRPr="006F6F76">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664"/>
        <w:gridCol w:w="3622"/>
        <w:gridCol w:w="1904"/>
      </w:tblGrid>
      <w:tr w:rsidR="006F6F76" w:rsidRPr="006F6F76" w14:paraId="1A50AAB8" w14:textId="77777777" w:rsidTr="006F6F76">
        <w:trPr>
          <w:tblHeader/>
          <w:tblCellSpacing w:w="15" w:type="dxa"/>
        </w:trPr>
        <w:tc>
          <w:tcPr>
            <w:tcW w:w="0" w:type="auto"/>
            <w:vAlign w:val="center"/>
            <w:hideMark/>
          </w:tcPr>
          <w:p w14:paraId="3500D90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Indicateur</w:t>
            </w:r>
          </w:p>
        </w:tc>
        <w:tc>
          <w:tcPr>
            <w:tcW w:w="0" w:type="auto"/>
            <w:vAlign w:val="center"/>
            <w:hideMark/>
          </w:tcPr>
          <w:p w14:paraId="7C91BC9F"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Objectif</w:t>
            </w:r>
          </w:p>
        </w:tc>
        <w:tc>
          <w:tcPr>
            <w:tcW w:w="0" w:type="auto"/>
            <w:vAlign w:val="center"/>
            <w:hideMark/>
          </w:tcPr>
          <w:p w14:paraId="7DFE27FA"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Fréquence de Suivi</w:t>
            </w:r>
          </w:p>
        </w:tc>
      </w:tr>
      <w:tr w:rsidR="006F6F76" w:rsidRPr="006F6F76" w14:paraId="6546E6AD" w14:textId="77777777" w:rsidTr="006F6F76">
        <w:trPr>
          <w:tblCellSpacing w:w="15" w:type="dxa"/>
        </w:trPr>
        <w:tc>
          <w:tcPr>
            <w:tcW w:w="0" w:type="auto"/>
            <w:vAlign w:val="center"/>
            <w:hideMark/>
          </w:tcPr>
          <w:p w14:paraId="23B202E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Nombre de feedbacks utilisateurs traités</w:t>
            </w:r>
          </w:p>
        </w:tc>
        <w:tc>
          <w:tcPr>
            <w:tcW w:w="0" w:type="auto"/>
            <w:vAlign w:val="center"/>
            <w:hideMark/>
          </w:tcPr>
          <w:p w14:paraId="7F270CC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Assurer une prise en compte efficace des retours clients.</w:t>
            </w:r>
          </w:p>
        </w:tc>
        <w:tc>
          <w:tcPr>
            <w:tcW w:w="0" w:type="auto"/>
            <w:vAlign w:val="center"/>
            <w:hideMark/>
          </w:tcPr>
          <w:p w14:paraId="1821D72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6D573EE8" w14:textId="77777777" w:rsidTr="006F6F76">
        <w:trPr>
          <w:tblCellSpacing w:w="15" w:type="dxa"/>
        </w:trPr>
        <w:tc>
          <w:tcPr>
            <w:tcW w:w="0" w:type="auto"/>
            <w:vAlign w:val="center"/>
            <w:hideMark/>
          </w:tcPr>
          <w:p w14:paraId="6C0C64F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Taux de participation aux Sprint </w:t>
            </w:r>
            <w:proofErr w:type="spellStart"/>
            <w:r w:rsidRPr="006F6F76">
              <w:rPr>
                <w:rFonts w:ascii="Arial" w:eastAsia="Times New Roman" w:hAnsi="Arial" w:cs="Arial"/>
                <w:b/>
                <w:bCs/>
                <w:sz w:val="28"/>
                <w:szCs w:val="28"/>
              </w:rPr>
              <w:t>Reviews</w:t>
            </w:r>
            <w:proofErr w:type="spellEnd"/>
          </w:p>
        </w:tc>
        <w:tc>
          <w:tcPr>
            <w:tcW w:w="0" w:type="auto"/>
            <w:vAlign w:val="center"/>
            <w:hideMark/>
          </w:tcPr>
          <w:p w14:paraId="3289798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Vérifier l’implication des parties prenantes clés.</w:t>
            </w:r>
          </w:p>
        </w:tc>
        <w:tc>
          <w:tcPr>
            <w:tcW w:w="0" w:type="auto"/>
            <w:vAlign w:val="center"/>
            <w:hideMark/>
          </w:tcPr>
          <w:p w14:paraId="5F08BD6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Fin de Sprint</w:t>
            </w:r>
          </w:p>
        </w:tc>
      </w:tr>
      <w:tr w:rsidR="006F6F76" w:rsidRPr="006F6F76" w14:paraId="640BB0F4" w14:textId="77777777" w:rsidTr="006F6F76">
        <w:trPr>
          <w:tblCellSpacing w:w="15" w:type="dxa"/>
        </w:trPr>
        <w:tc>
          <w:tcPr>
            <w:tcW w:w="0" w:type="auto"/>
            <w:vAlign w:val="center"/>
            <w:hideMark/>
          </w:tcPr>
          <w:p w14:paraId="47153B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Niveau de satisfaction des parties prenantes (</w:t>
            </w:r>
            <w:proofErr w:type="spellStart"/>
            <w:r w:rsidRPr="006F6F76">
              <w:rPr>
                <w:rFonts w:ascii="Arial" w:eastAsia="Times New Roman" w:hAnsi="Arial" w:cs="Arial"/>
                <w:b/>
                <w:bCs/>
                <w:sz w:val="28"/>
                <w:szCs w:val="28"/>
              </w:rPr>
              <w:t>surveys</w:t>
            </w:r>
            <w:proofErr w:type="spellEnd"/>
            <w:r w:rsidRPr="006F6F76">
              <w:rPr>
                <w:rFonts w:ascii="Arial" w:eastAsia="Times New Roman" w:hAnsi="Arial" w:cs="Arial"/>
                <w:b/>
                <w:bCs/>
                <w:sz w:val="28"/>
                <w:szCs w:val="28"/>
              </w:rPr>
              <w:t>)</w:t>
            </w:r>
          </w:p>
        </w:tc>
        <w:tc>
          <w:tcPr>
            <w:tcW w:w="0" w:type="auto"/>
            <w:vAlign w:val="center"/>
            <w:hideMark/>
          </w:tcPr>
          <w:p w14:paraId="1492A2E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Mesurer l’efficacité de la communication et du suivi.</w:t>
            </w:r>
          </w:p>
        </w:tc>
        <w:tc>
          <w:tcPr>
            <w:tcW w:w="0" w:type="auto"/>
            <w:vAlign w:val="center"/>
            <w:hideMark/>
          </w:tcPr>
          <w:p w14:paraId="5880E63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r w:rsidR="006F6F76" w:rsidRPr="006F6F76" w14:paraId="1B61DB45" w14:textId="77777777" w:rsidTr="006F6F76">
        <w:trPr>
          <w:tblCellSpacing w:w="15" w:type="dxa"/>
        </w:trPr>
        <w:tc>
          <w:tcPr>
            <w:tcW w:w="0" w:type="auto"/>
            <w:vAlign w:val="center"/>
            <w:hideMark/>
          </w:tcPr>
          <w:p w14:paraId="2F90619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Nombre d’ajustements basés sur le feedback</w:t>
            </w:r>
          </w:p>
        </w:tc>
        <w:tc>
          <w:tcPr>
            <w:tcW w:w="0" w:type="auto"/>
            <w:vAlign w:val="center"/>
            <w:hideMark/>
          </w:tcPr>
          <w:p w14:paraId="50FD061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Évaluer la flexibilité du projet face aux demandes métiers.</w:t>
            </w:r>
          </w:p>
        </w:tc>
        <w:tc>
          <w:tcPr>
            <w:tcW w:w="0" w:type="auto"/>
            <w:vAlign w:val="center"/>
            <w:hideMark/>
          </w:tcPr>
          <w:p w14:paraId="15DEB21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bl>
    <w:p w14:paraId="28D5BF71" w14:textId="77777777" w:rsidR="006F6F76" w:rsidRDefault="006F6F76">
      <w:pPr>
        <w:rPr>
          <w:rFonts w:ascii="Arial" w:eastAsia="Arial" w:hAnsi="Arial" w:cs="Arial"/>
          <w:b/>
          <w:bCs/>
          <w:sz w:val="28"/>
          <w:szCs w:val="28"/>
        </w:rPr>
      </w:pPr>
      <w:r>
        <w:rPr>
          <w:rFonts w:ascii="Arial" w:eastAsia="Arial" w:hAnsi="Arial" w:cs="Arial"/>
          <w:b/>
          <w:bCs/>
          <w:sz w:val="28"/>
          <w:szCs w:val="28"/>
        </w:rPr>
        <w:br w:type="page"/>
      </w:r>
    </w:p>
    <w:p w14:paraId="73821C2E" w14:textId="6ABB270B" w:rsidR="00EB5694" w:rsidRDefault="00000000">
      <w:pPr>
        <w:ind w:left="280"/>
        <w:rPr>
          <w:sz w:val="20"/>
          <w:szCs w:val="20"/>
        </w:rPr>
      </w:pPr>
      <w:r>
        <w:rPr>
          <w:rFonts w:ascii="Arial" w:eastAsia="Arial" w:hAnsi="Arial" w:cs="Arial"/>
          <w:b/>
          <w:bCs/>
          <w:sz w:val="28"/>
          <w:szCs w:val="28"/>
        </w:rPr>
        <w:lastRenderedPageBreak/>
        <w:t xml:space="preserve">13.5 </w:t>
      </w:r>
      <w:proofErr w:type="spellStart"/>
      <w:r>
        <w:rPr>
          <w:rFonts w:ascii="Arial" w:eastAsia="Arial" w:hAnsi="Arial" w:cs="Arial"/>
          <w:b/>
          <w:bCs/>
          <w:sz w:val="28"/>
          <w:szCs w:val="28"/>
        </w:rPr>
        <w:t>Planifcation</w:t>
      </w:r>
      <w:proofErr w:type="spellEnd"/>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71B6E5DB"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 </w:t>
      </w:r>
      <w:r w:rsidRPr="005F05D7">
        <w:rPr>
          <w:rFonts w:ascii="Arial" w:eastAsia="Times New Roman" w:hAnsi="Arial" w:cs="Arial"/>
          <w:b/>
          <w:bCs/>
          <w:sz w:val="28"/>
          <w:szCs w:val="28"/>
        </w:rPr>
        <w:t xml:space="preserve">planification du projet </w:t>
      </w:r>
      <w:proofErr w:type="spellStart"/>
      <w:r w:rsidRPr="005F05D7">
        <w:rPr>
          <w:rFonts w:ascii="Arial" w:eastAsia="Times New Roman" w:hAnsi="Arial" w:cs="Arial"/>
          <w:b/>
          <w:bCs/>
          <w:sz w:val="28"/>
          <w:szCs w:val="28"/>
        </w:rPr>
        <w:t>NexaCore</w:t>
      </w:r>
      <w:proofErr w:type="spellEnd"/>
      <w:r w:rsidRPr="005F05D7">
        <w:rPr>
          <w:rFonts w:ascii="Arial" w:eastAsia="Times New Roman" w:hAnsi="Arial" w:cs="Arial"/>
          <w:sz w:val="28"/>
          <w:szCs w:val="28"/>
        </w:rPr>
        <w:t xml:space="preserve"> est un élément central garantissant </w:t>
      </w:r>
      <w:r w:rsidRPr="005F05D7">
        <w:rPr>
          <w:rFonts w:ascii="Arial" w:eastAsia="Times New Roman" w:hAnsi="Arial" w:cs="Arial"/>
          <w:b/>
          <w:bCs/>
          <w:sz w:val="28"/>
          <w:szCs w:val="28"/>
        </w:rPr>
        <w:t>le bon déroulement du développement, le respect des délais et l’optimisation des ressources</w:t>
      </w:r>
      <w:r w:rsidRPr="005F05D7">
        <w:rPr>
          <w:rFonts w:ascii="Arial" w:eastAsia="Times New Roman" w:hAnsi="Arial" w:cs="Arial"/>
          <w:sz w:val="28"/>
          <w:szCs w:val="28"/>
        </w:rPr>
        <w:t>. Une gestion efficace de la planification permet d’</w:t>
      </w:r>
      <w:r w:rsidRPr="005F05D7">
        <w:rPr>
          <w:rFonts w:ascii="Arial" w:eastAsia="Times New Roman" w:hAnsi="Arial" w:cs="Arial"/>
          <w:b/>
          <w:bCs/>
          <w:sz w:val="28"/>
          <w:szCs w:val="28"/>
        </w:rPr>
        <w:t>anticiper les risques, d’assurer une exécution fluide et de faciliter la prise de décision</w:t>
      </w:r>
      <w:r w:rsidRPr="005F05D7">
        <w:rPr>
          <w:rFonts w:ascii="Arial" w:eastAsia="Times New Roman" w:hAnsi="Arial" w:cs="Arial"/>
          <w:sz w:val="28"/>
          <w:szCs w:val="28"/>
        </w:rPr>
        <w:t xml:space="preserve"> à chaque étape du projet.</w:t>
      </w:r>
    </w:p>
    <w:p w14:paraId="6ED0EF01" w14:textId="04D6A430"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L’approche adoptée repose sur une </w:t>
      </w:r>
      <w:r w:rsidRPr="005F05D7">
        <w:rPr>
          <w:rFonts w:ascii="Arial" w:eastAsia="Times New Roman" w:hAnsi="Arial" w:cs="Arial"/>
          <w:b/>
          <w:bCs/>
          <w:sz w:val="28"/>
          <w:szCs w:val="28"/>
        </w:rPr>
        <w:t>méthodologie Agile (Scrum)</w:t>
      </w:r>
      <w:r w:rsidRPr="005F05D7">
        <w:rPr>
          <w:rFonts w:ascii="Arial" w:eastAsia="Times New Roman" w:hAnsi="Arial" w:cs="Arial"/>
          <w:sz w:val="28"/>
          <w:szCs w:val="28"/>
        </w:rPr>
        <w:t xml:space="preserve"> combinée à des outils de </w:t>
      </w:r>
      <w:r w:rsidRPr="005F05D7">
        <w:rPr>
          <w:rFonts w:ascii="Arial" w:eastAsia="Times New Roman" w:hAnsi="Arial" w:cs="Arial"/>
          <w:b/>
          <w:bCs/>
          <w:sz w:val="28"/>
          <w:szCs w:val="28"/>
        </w:rPr>
        <w:t>gestion de projet avancés</w:t>
      </w:r>
      <w:r w:rsidRPr="005F05D7">
        <w:rPr>
          <w:rFonts w:ascii="Arial" w:eastAsia="Times New Roman" w:hAnsi="Arial" w:cs="Arial"/>
          <w:sz w:val="28"/>
          <w:szCs w:val="28"/>
        </w:rPr>
        <w:t xml:space="preserve">. Cette approche permet une </w:t>
      </w:r>
      <w:r w:rsidRPr="005F05D7">
        <w:rPr>
          <w:rFonts w:ascii="Arial" w:eastAsia="Times New Roman" w:hAnsi="Arial" w:cs="Arial"/>
          <w:b/>
          <w:bCs/>
          <w:sz w:val="28"/>
          <w:szCs w:val="28"/>
        </w:rPr>
        <w:t>exécution itérative</w:t>
      </w:r>
      <w:r w:rsidRPr="005F05D7">
        <w:rPr>
          <w:rFonts w:ascii="Arial" w:eastAsia="Times New Roman" w:hAnsi="Arial" w:cs="Arial"/>
          <w:sz w:val="28"/>
          <w:szCs w:val="28"/>
        </w:rPr>
        <w:t>, favorisant la flexibilité et l’adaptation aux retours des parties prenantes.</w:t>
      </w:r>
    </w:p>
    <w:p w14:paraId="606DE2B6"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1. Objectifs de la Planification</w:t>
      </w:r>
    </w:p>
    <w:p w14:paraId="729F48F0"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Structurer les étapes du projet</w:t>
      </w:r>
      <w:r w:rsidRPr="005F05D7">
        <w:rPr>
          <w:rFonts w:ascii="Arial" w:eastAsia="Times New Roman" w:hAnsi="Arial" w:cs="Arial"/>
          <w:sz w:val="28"/>
          <w:szCs w:val="28"/>
        </w:rPr>
        <w:t xml:space="preserve"> pour assurer une exécution efficace.</w:t>
      </w:r>
    </w:p>
    <w:p w14:paraId="63BE23CF"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Optimiser l’allocation des ressources humaines et matérielles</w:t>
      </w:r>
      <w:r w:rsidRPr="005F05D7">
        <w:rPr>
          <w:rFonts w:ascii="Arial" w:eastAsia="Times New Roman" w:hAnsi="Arial" w:cs="Arial"/>
          <w:sz w:val="28"/>
          <w:szCs w:val="28"/>
        </w:rPr>
        <w:t>.</w:t>
      </w:r>
    </w:p>
    <w:p w14:paraId="1070A986"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Garantir le respect des délais et anticiper les éventuels retards</w:t>
      </w:r>
      <w:r w:rsidRPr="005F05D7">
        <w:rPr>
          <w:rFonts w:ascii="Arial" w:eastAsia="Times New Roman" w:hAnsi="Arial" w:cs="Arial"/>
          <w:sz w:val="28"/>
          <w:szCs w:val="28"/>
        </w:rPr>
        <w:t>.</w:t>
      </w:r>
    </w:p>
    <w:p w14:paraId="4D242DAE"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Favoriser une coordination efficace entre les équipes</w:t>
      </w:r>
      <w:r w:rsidRPr="005F05D7">
        <w:rPr>
          <w:rFonts w:ascii="Arial" w:eastAsia="Times New Roman" w:hAnsi="Arial" w:cs="Arial"/>
          <w:sz w:val="28"/>
          <w:szCs w:val="28"/>
        </w:rPr>
        <w:t xml:space="preserve"> (développement, data science, infrastructure, UX/UI).</w:t>
      </w:r>
    </w:p>
    <w:p w14:paraId="19576E84" w14:textId="37356C98"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Assurer un suivi précis de l’avancement grâce aux indicateurs de performance (KPIs)</w:t>
      </w:r>
      <w:r w:rsidRPr="005F05D7">
        <w:rPr>
          <w:rFonts w:ascii="Arial" w:eastAsia="Times New Roman" w:hAnsi="Arial" w:cs="Arial"/>
          <w:sz w:val="28"/>
          <w:szCs w:val="28"/>
        </w:rPr>
        <w:t>.</w:t>
      </w:r>
    </w:p>
    <w:p w14:paraId="4A378ECD"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2. Méthodologie de Planification</w:t>
      </w:r>
    </w:p>
    <w:p w14:paraId="506E27F0"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Le projet suit une approche </w:t>
      </w:r>
      <w:r w:rsidRPr="005F05D7">
        <w:rPr>
          <w:rFonts w:ascii="Arial" w:eastAsia="Times New Roman" w:hAnsi="Arial" w:cs="Arial"/>
          <w:b/>
          <w:bCs/>
          <w:sz w:val="28"/>
          <w:szCs w:val="28"/>
        </w:rPr>
        <w:t>Agile avec des sprints de 2 semaines</w:t>
      </w:r>
      <w:r w:rsidRPr="005F05D7">
        <w:rPr>
          <w:rFonts w:ascii="Arial" w:eastAsia="Times New Roman" w:hAnsi="Arial" w:cs="Arial"/>
          <w:sz w:val="28"/>
          <w:szCs w:val="28"/>
        </w:rPr>
        <w:t>, permettant d’</w:t>
      </w:r>
      <w:r w:rsidRPr="005F05D7">
        <w:rPr>
          <w:rFonts w:ascii="Arial" w:eastAsia="Times New Roman" w:hAnsi="Arial" w:cs="Arial"/>
          <w:b/>
          <w:bCs/>
          <w:sz w:val="28"/>
          <w:szCs w:val="28"/>
        </w:rPr>
        <w:t>ajuster les priorités en fonction des avancées et des retours utilisateurs</w:t>
      </w:r>
      <w:r w:rsidRPr="005F05D7">
        <w:rPr>
          <w:rFonts w:ascii="Arial" w:eastAsia="Times New Roman" w:hAnsi="Arial" w:cs="Arial"/>
          <w:sz w:val="28"/>
          <w:szCs w:val="28"/>
        </w:rPr>
        <w:t>.</w:t>
      </w:r>
    </w:p>
    <w:p w14:paraId="2CFEF762"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Découpage du projet en phases claires</w:t>
      </w:r>
      <w:r w:rsidRPr="005F05D7">
        <w:rPr>
          <w:rFonts w:ascii="Arial" w:eastAsia="Times New Roman" w:hAnsi="Arial" w:cs="Arial"/>
          <w:sz w:val="28"/>
          <w:szCs w:val="28"/>
        </w:rPr>
        <w:t xml:space="preserve"> (analyse, développement, tests, déploiement).</w:t>
      </w:r>
    </w:p>
    <w:p w14:paraId="4C65323C"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proofErr w:type="spellStart"/>
      <w:r w:rsidRPr="005F05D7">
        <w:rPr>
          <w:rFonts w:ascii="Arial" w:eastAsia="Times New Roman" w:hAnsi="Arial" w:cs="Arial"/>
          <w:b/>
          <w:bCs/>
          <w:sz w:val="28"/>
          <w:szCs w:val="28"/>
        </w:rPr>
        <w:t>Backlog</w:t>
      </w:r>
      <w:proofErr w:type="spellEnd"/>
      <w:r w:rsidRPr="005F05D7">
        <w:rPr>
          <w:rFonts w:ascii="Arial" w:eastAsia="Times New Roman" w:hAnsi="Arial" w:cs="Arial"/>
          <w:b/>
          <w:bCs/>
          <w:sz w:val="28"/>
          <w:szCs w:val="28"/>
        </w:rPr>
        <w:t xml:space="preserve"> produit</w:t>
      </w:r>
      <w:r w:rsidRPr="005F05D7">
        <w:rPr>
          <w:rFonts w:ascii="Arial" w:eastAsia="Times New Roman" w:hAnsi="Arial" w:cs="Arial"/>
          <w:sz w:val="28"/>
          <w:szCs w:val="28"/>
        </w:rPr>
        <w:t xml:space="preserve"> géré par le </w:t>
      </w:r>
      <w:r w:rsidRPr="005F05D7">
        <w:rPr>
          <w:rFonts w:ascii="Arial" w:eastAsia="Times New Roman" w:hAnsi="Arial" w:cs="Arial"/>
          <w:b/>
          <w:bCs/>
          <w:sz w:val="28"/>
          <w:szCs w:val="28"/>
        </w:rPr>
        <w:t xml:space="preserve">Product </w:t>
      </w:r>
      <w:proofErr w:type="spellStart"/>
      <w:r w:rsidRPr="005F05D7">
        <w:rPr>
          <w:rFonts w:ascii="Arial" w:eastAsia="Times New Roman" w:hAnsi="Arial" w:cs="Arial"/>
          <w:b/>
          <w:bCs/>
          <w:sz w:val="28"/>
          <w:szCs w:val="28"/>
        </w:rPr>
        <w:t>Owner</w:t>
      </w:r>
      <w:proofErr w:type="spellEnd"/>
      <w:r w:rsidRPr="005F05D7">
        <w:rPr>
          <w:rFonts w:ascii="Arial" w:eastAsia="Times New Roman" w:hAnsi="Arial" w:cs="Arial"/>
          <w:sz w:val="28"/>
          <w:szCs w:val="28"/>
        </w:rPr>
        <w:t xml:space="preserve"> pour prioriser les fonctionnalités essentielles.</w:t>
      </w:r>
    </w:p>
    <w:p w14:paraId="6144F426"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Sprints définis avec des objectifs précis</w:t>
      </w:r>
      <w:r w:rsidRPr="005F05D7">
        <w:rPr>
          <w:rFonts w:ascii="Arial" w:eastAsia="Times New Roman" w:hAnsi="Arial" w:cs="Arial"/>
          <w:sz w:val="28"/>
          <w:szCs w:val="28"/>
        </w:rPr>
        <w:t xml:space="preserve"> et un suivi rigoureux.</w:t>
      </w:r>
    </w:p>
    <w:p w14:paraId="2D57332B"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Points de synchronisation réguliers</w:t>
      </w:r>
      <w:r w:rsidRPr="005F05D7">
        <w:rPr>
          <w:rFonts w:ascii="Arial" w:eastAsia="Times New Roman" w:hAnsi="Arial" w:cs="Arial"/>
          <w:sz w:val="28"/>
          <w:szCs w:val="28"/>
        </w:rPr>
        <w:t xml:space="preserve"> (</w:t>
      </w:r>
      <w:proofErr w:type="spellStart"/>
      <w:r w:rsidRPr="005F05D7">
        <w:rPr>
          <w:rFonts w:ascii="Arial" w:eastAsia="Times New Roman" w:hAnsi="Arial" w:cs="Arial"/>
          <w:sz w:val="28"/>
          <w:szCs w:val="28"/>
        </w:rPr>
        <w:t>daily</w:t>
      </w:r>
      <w:proofErr w:type="spellEnd"/>
      <w:r w:rsidRPr="005F05D7">
        <w:rPr>
          <w:rFonts w:ascii="Arial" w:eastAsia="Times New Roman" w:hAnsi="Arial" w:cs="Arial"/>
          <w:sz w:val="28"/>
          <w:szCs w:val="28"/>
        </w:rPr>
        <w:t xml:space="preserve"> stand-up, sprint </w:t>
      </w:r>
      <w:proofErr w:type="spellStart"/>
      <w:r w:rsidRPr="005F05D7">
        <w:rPr>
          <w:rFonts w:ascii="Arial" w:eastAsia="Times New Roman" w:hAnsi="Arial" w:cs="Arial"/>
          <w:sz w:val="28"/>
          <w:szCs w:val="28"/>
        </w:rPr>
        <w:t>review</w:t>
      </w:r>
      <w:proofErr w:type="spellEnd"/>
      <w:r w:rsidRPr="005F05D7">
        <w:rPr>
          <w:rFonts w:ascii="Arial" w:eastAsia="Times New Roman" w:hAnsi="Arial" w:cs="Arial"/>
          <w:sz w:val="28"/>
          <w:szCs w:val="28"/>
        </w:rPr>
        <w:t>, rétrospective).</w:t>
      </w:r>
    </w:p>
    <w:p w14:paraId="0552B88A"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Validation progressive des livrables</w:t>
      </w:r>
      <w:r w:rsidRPr="005F05D7">
        <w:rPr>
          <w:rFonts w:ascii="Arial" w:eastAsia="Times New Roman" w:hAnsi="Arial" w:cs="Arial"/>
          <w:sz w:val="28"/>
          <w:szCs w:val="28"/>
        </w:rPr>
        <w:t xml:space="preserve"> avec implication des parties prenantes.</w:t>
      </w:r>
    </w:p>
    <w:p w14:paraId="517E3749" w14:textId="1793CB14" w:rsidR="005F05D7" w:rsidRPr="005F05D7" w:rsidRDefault="005F05D7" w:rsidP="005F05D7">
      <w:pPr>
        <w:rPr>
          <w:rFonts w:ascii="Arial" w:eastAsia="Times New Roman" w:hAnsi="Arial" w:cs="Arial"/>
          <w:sz w:val="28"/>
          <w:szCs w:val="28"/>
        </w:rPr>
      </w:pPr>
    </w:p>
    <w:p w14:paraId="721BCB5A"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3. Outils Utilisés pour la Planification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83"/>
        <w:gridCol w:w="5707"/>
      </w:tblGrid>
      <w:tr w:rsidR="005F05D7" w:rsidRPr="005F05D7" w14:paraId="459AC65C" w14:textId="77777777" w:rsidTr="005F05D7">
        <w:trPr>
          <w:tblHeader/>
          <w:tblCellSpacing w:w="15" w:type="dxa"/>
        </w:trPr>
        <w:tc>
          <w:tcPr>
            <w:tcW w:w="0" w:type="auto"/>
            <w:vAlign w:val="center"/>
            <w:hideMark/>
          </w:tcPr>
          <w:p w14:paraId="2F5521C0"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lastRenderedPageBreak/>
              <w:t>Outil</w:t>
            </w:r>
          </w:p>
        </w:tc>
        <w:tc>
          <w:tcPr>
            <w:tcW w:w="0" w:type="auto"/>
            <w:vAlign w:val="center"/>
            <w:hideMark/>
          </w:tcPr>
          <w:p w14:paraId="6FFC8582"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Utilisation</w:t>
            </w:r>
          </w:p>
        </w:tc>
      </w:tr>
      <w:tr w:rsidR="005F05D7" w:rsidRPr="005F05D7" w14:paraId="19FA9D1C" w14:textId="77777777" w:rsidTr="005F05D7">
        <w:trPr>
          <w:tblCellSpacing w:w="15" w:type="dxa"/>
        </w:trPr>
        <w:tc>
          <w:tcPr>
            <w:tcW w:w="0" w:type="auto"/>
            <w:vAlign w:val="center"/>
            <w:hideMark/>
          </w:tcPr>
          <w:p w14:paraId="5DB8944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Jira / Trello</w:t>
            </w:r>
          </w:p>
        </w:tc>
        <w:tc>
          <w:tcPr>
            <w:tcW w:w="0" w:type="auto"/>
            <w:vAlign w:val="center"/>
            <w:hideMark/>
          </w:tcPr>
          <w:p w14:paraId="0D1C83D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tâches et gestion des sprints Agile.</w:t>
            </w:r>
          </w:p>
        </w:tc>
      </w:tr>
      <w:tr w:rsidR="005F05D7" w:rsidRPr="005F05D7" w14:paraId="3A6C184A" w14:textId="77777777" w:rsidTr="005F05D7">
        <w:trPr>
          <w:tblCellSpacing w:w="15" w:type="dxa"/>
        </w:trPr>
        <w:tc>
          <w:tcPr>
            <w:tcW w:w="0" w:type="auto"/>
            <w:vAlign w:val="center"/>
            <w:hideMark/>
          </w:tcPr>
          <w:p w14:paraId="3E69F20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Microsoft Project / </w:t>
            </w:r>
            <w:proofErr w:type="spellStart"/>
            <w:r w:rsidRPr="005F05D7">
              <w:rPr>
                <w:rFonts w:ascii="Arial" w:eastAsia="Times New Roman" w:hAnsi="Arial" w:cs="Arial"/>
                <w:b/>
                <w:bCs/>
                <w:sz w:val="28"/>
                <w:szCs w:val="28"/>
              </w:rPr>
              <w:t>GanttProject</w:t>
            </w:r>
            <w:proofErr w:type="spellEnd"/>
          </w:p>
        </w:tc>
        <w:tc>
          <w:tcPr>
            <w:tcW w:w="0" w:type="auto"/>
            <w:vAlign w:val="center"/>
            <w:hideMark/>
          </w:tcPr>
          <w:p w14:paraId="0176822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Élaboration du planning global et gestion des dépendances.</w:t>
            </w:r>
          </w:p>
        </w:tc>
      </w:tr>
      <w:tr w:rsidR="005F05D7" w:rsidRPr="005F05D7" w14:paraId="07355BB1" w14:textId="77777777" w:rsidTr="005F05D7">
        <w:trPr>
          <w:tblCellSpacing w:w="15" w:type="dxa"/>
        </w:trPr>
        <w:tc>
          <w:tcPr>
            <w:tcW w:w="0" w:type="auto"/>
            <w:vAlign w:val="center"/>
            <w:hideMark/>
          </w:tcPr>
          <w:p w14:paraId="5FECADF7"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Confluence</w:t>
            </w:r>
          </w:p>
        </w:tc>
        <w:tc>
          <w:tcPr>
            <w:tcW w:w="0" w:type="auto"/>
            <w:vAlign w:val="center"/>
            <w:hideMark/>
          </w:tcPr>
          <w:p w14:paraId="15DAD54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Documentation des décisions et référentiel projet.</w:t>
            </w:r>
          </w:p>
        </w:tc>
      </w:tr>
      <w:tr w:rsidR="005F05D7" w:rsidRPr="005F05D7" w14:paraId="6031072E" w14:textId="77777777" w:rsidTr="005F05D7">
        <w:trPr>
          <w:tblCellSpacing w:w="15" w:type="dxa"/>
        </w:trPr>
        <w:tc>
          <w:tcPr>
            <w:tcW w:w="0" w:type="auto"/>
            <w:vAlign w:val="center"/>
            <w:hideMark/>
          </w:tcPr>
          <w:p w14:paraId="250B46A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Slack / Teams</w:t>
            </w:r>
          </w:p>
        </w:tc>
        <w:tc>
          <w:tcPr>
            <w:tcW w:w="0" w:type="auto"/>
            <w:vAlign w:val="center"/>
            <w:hideMark/>
          </w:tcPr>
          <w:p w14:paraId="3CA34F9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Communication et coordination des équipes.</w:t>
            </w:r>
          </w:p>
        </w:tc>
      </w:tr>
      <w:tr w:rsidR="005F05D7" w:rsidRPr="005F05D7" w14:paraId="055327DC" w14:textId="77777777" w:rsidTr="005F05D7">
        <w:trPr>
          <w:tblCellSpacing w:w="15" w:type="dxa"/>
        </w:trPr>
        <w:tc>
          <w:tcPr>
            <w:tcW w:w="0" w:type="auto"/>
            <w:vAlign w:val="center"/>
            <w:hideMark/>
          </w:tcPr>
          <w:p w14:paraId="53ED59C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Power BI / </w:t>
            </w:r>
            <w:proofErr w:type="spellStart"/>
            <w:r w:rsidRPr="005F05D7">
              <w:rPr>
                <w:rFonts w:ascii="Arial" w:eastAsia="Times New Roman" w:hAnsi="Arial" w:cs="Arial"/>
                <w:b/>
                <w:bCs/>
                <w:sz w:val="28"/>
                <w:szCs w:val="28"/>
              </w:rPr>
              <w:t>Grafana</w:t>
            </w:r>
            <w:proofErr w:type="spellEnd"/>
          </w:p>
        </w:tc>
        <w:tc>
          <w:tcPr>
            <w:tcW w:w="0" w:type="auto"/>
            <w:vAlign w:val="center"/>
            <w:hideMark/>
          </w:tcPr>
          <w:p w14:paraId="539B3BD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KPIs et analyse des performances du projet.</w:t>
            </w:r>
          </w:p>
        </w:tc>
      </w:tr>
    </w:tbl>
    <w:p w14:paraId="1D76E03D" w14:textId="77777777" w:rsidR="006F6F76" w:rsidRDefault="006F6F76">
      <w:pPr>
        <w:rPr>
          <w:rFonts w:ascii="Arial" w:eastAsia="Arial" w:hAnsi="Arial" w:cs="Arial"/>
          <w:color w:val="666666"/>
          <w:sz w:val="24"/>
          <w:szCs w:val="24"/>
        </w:rPr>
      </w:pPr>
      <w:r>
        <w:rPr>
          <w:rFonts w:ascii="Arial" w:eastAsia="Arial" w:hAnsi="Arial" w:cs="Arial"/>
          <w:color w:val="666666"/>
          <w:sz w:val="24"/>
          <w:szCs w:val="24"/>
        </w:rPr>
        <w:br w:type="page"/>
      </w:r>
    </w:p>
    <w:p w14:paraId="4ADCFC4F" w14:textId="6B89B879"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724C97F0" w14:textId="37779AE8"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 méthodologie adoptée pour le projet </w:t>
      </w:r>
      <w:proofErr w:type="spellStart"/>
      <w:r w:rsidRPr="005F05D7">
        <w:rPr>
          <w:rFonts w:ascii="Arial" w:eastAsia="Times New Roman" w:hAnsi="Arial" w:cs="Arial"/>
          <w:b/>
          <w:bCs/>
          <w:sz w:val="28"/>
          <w:szCs w:val="28"/>
        </w:rPr>
        <w:t>NexaCore</w:t>
      </w:r>
      <w:proofErr w:type="spellEnd"/>
      <w:r w:rsidRPr="005F05D7">
        <w:rPr>
          <w:rFonts w:ascii="Arial" w:eastAsia="Times New Roman" w:hAnsi="Arial" w:cs="Arial"/>
          <w:sz w:val="28"/>
          <w:szCs w:val="28"/>
        </w:rPr>
        <w:t xml:space="preserve"> repose sur une approche </w:t>
      </w:r>
      <w:r w:rsidRPr="005F05D7">
        <w:rPr>
          <w:rFonts w:ascii="Arial" w:eastAsia="Times New Roman" w:hAnsi="Arial" w:cs="Arial"/>
          <w:b/>
          <w:bCs/>
          <w:sz w:val="28"/>
          <w:szCs w:val="28"/>
        </w:rPr>
        <w:t>Agile (Scrum)</w:t>
      </w:r>
      <w:r w:rsidRPr="005F05D7">
        <w:rPr>
          <w:rFonts w:ascii="Arial" w:eastAsia="Times New Roman" w:hAnsi="Arial" w:cs="Arial"/>
          <w:sz w:val="28"/>
          <w:szCs w:val="28"/>
        </w:rPr>
        <w:t xml:space="preserve"> combinée à des pratiques de </w:t>
      </w:r>
      <w:r w:rsidRPr="005F05D7">
        <w:rPr>
          <w:rFonts w:ascii="Arial" w:eastAsia="Times New Roman" w:hAnsi="Arial" w:cs="Arial"/>
          <w:b/>
          <w:bCs/>
          <w:sz w:val="28"/>
          <w:szCs w:val="28"/>
        </w:rPr>
        <w:t>gestion de projet avancées</w:t>
      </w:r>
      <w:r w:rsidRPr="005F05D7">
        <w:rPr>
          <w:rFonts w:ascii="Arial" w:eastAsia="Times New Roman" w:hAnsi="Arial" w:cs="Arial"/>
          <w:sz w:val="28"/>
          <w:szCs w:val="28"/>
        </w:rPr>
        <w:t xml:space="preserve">, garantissant une </w:t>
      </w:r>
      <w:r w:rsidRPr="005F05D7">
        <w:rPr>
          <w:rFonts w:ascii="Arial" w:eastAsia="Times New Roman" w:hAnsi="Arial" w:cs="Arial"/>
          <w:b/>
          <w:bCs/>
          <w:sz w:val="28"/>
          <w:szCs w:val="28"/>
        </w:rPr>
        <w:t>livraison progressive, une flexibilité maximale et une amélioration continue</w:t>
      </w:r>
      <w:r w:rsidRPr="005F05D7">
        <w:rPr>
          <w:rFonts w:ascii="Arial" w:eastAsia="Times New Roman" w:hAnsi="Arial" w:cs="Arial"/>
          <w:sz w:val="28"/>
          <w:szCs w:val="28"/>
        </w:rPr>
        <w:t xml:space="preserve">. Cette approche permet de </w:t>
      </w:r>
      <w:r w:rsidRPr="005F05D7">
        <w:rPr>
          <w:rFonts w:ascii="Arial" w:eastAsia="Times New Roman" w:hAnsi="Arial" w:cs="Arial"/>
          <w:b/>
          <w:bCs/>
          <w:sz w:val="28"/>
          <w:szCs w:val="28"/>
        </w:rPr>
        <w:t>réduire les risques, d’améliorer la collaboration entre les parties prenantes et d’assurer une adaptation rapide aux évolutions des besoins</w:t>
      </w:r>
      <w:r w:rsidRPr="005F05D7">
        <w:rPr>
          <w:rFonts w:ascii="Arial" w:eastAsia="Times New Roman" w:hAnsi="Arial" w:cs="Arial"/>
          <w:sz w:val="28"/>
          <w:szCs w:val="28"/>
        </w:rPr>
        <w:t>.</w:t>
      </w:r>
    </w:p>
    <w:p w14:paraId="7F6DC799"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1. Choix de la Méthodologie Agile (Scrum)</w:t>
      </w:r>
    </w:p>
    <w:p w14:paraId="318F2AB3"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 méthodologie </w:t>
      </w:r>
      <w:r w:rsidRPr="005F05D7">
        <w:rPr>
          <w:rFonts w:ascii="Arial" w:eastAsia="Times New Roman" w:hAnsi="Arial" w:cs="Arial"/>
          <w:b/>
          <w:bCs/>
          <w:sz w:val="28"/>
          <w:szCs w:val="28"/>
        </w:rPr>
        <w:t>Scrum</w:t>
      </w:r>
      <w:r w:rsidRPr="005F05D7">
        <w:rPr>
          <w:rFonts w:ascii="Arial" w:eastAsia="Times New Roman" w:hAnsi="Arial" w:cs="Arial"/>
          <w:sz w:val="28"/>
          <w:szCs w:val="28"/>
        </w:rPr>
        <w:t xml:space="preserve"> a été choisie pour son </w:t>
      </w:r>
      <w:r w:rsidRPr="005F05D7">
        <w:rPr>
          <w:rFonts w:ascii="Arial" w:eastAsia="Times New Roman" w:hAnsi="Arial" w:cs="Arial"/>
          <w:b/>
          <w:bCs/>
          <w:sz w:val="28"/>
          <w:szCs w:val="28"/>
        </w:rPr>
        <w:t>efficacité dans les projets technologiques</w:t>
      </w:r>
      <w:r w:rsidRPr="005F05D7">
        <w:rPr>
          <w:rFonts w:ascii="Arial" w:eastAsia="Times New Roman" w:hAnsi="Arial" w:cs="Arial"/>
          <w:sz w:val="28"/>
          <w:szCs w:val="28"/>
        </w:rPr>
        <w:t xml:space="preserve"> nécessitant une adaptation rapide aux retours des utilisateurs et une </w:t>
      </w:r>
      <w:r w:rsidRPr="005F05D7">
        <w:rPr>
          <w:rFonts w:ascii="Arial" w:eastAsia="Times New Roman" w:hAnsi="Arial" w:cs="Arial"/>
          <w:b/>
          <w:bCs/>
          <w:sz w:val="28"/>
          <w:szCs w:val="28"/>
        </w:rPr>
        <w:t>livraison incrémentale</w:t>
      </w:r>
      <w:r w:rsidRPr="005F05D7">
        <w:rPr>
          <w:rFonts w:ascii="Arial" w:eastAsia="Times New Roman" w:hAnsi="Arial" w:cs="Arial"/>
          <w:sz w:val="28"/>
          <w:szCs w:val="28"/>
        </w:rPr>
        <w:t>. Elle repose sur :</w:t>
      </w:r>
    </w:p>
    <w:p w14:paraId="5C65E114" w14:textId="77777777"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Des cycles de développement courts</w:t>
      </w:r>
      <w:r w:rsidRPr="005F05D7">
        <w:rPr>
          <w:rFonts w:ascii="Arial" w:eastAsia="Times New Roman" w:hAnsi="Arial" w:cs="Arial"/>
          <w:sz w:val="28"/>
          <w:szCs w:val="28"/>
        </w:rPr>
        <w:t xml:space="preserve"> (</w:t>
      </w:r>
      <w:r w:rsidRPr="005F05D7">
        <w:rPr>
          <w:rFonts w:ascii="Arial" w:eastAsia="Times New Roman" w:hAnsi="Arial" w:cs="Arial"/>
          <w:i/>
          <w:iCs/>
          <w:sz w:val="28"/>
          <w:szCs w:val="28"/>
        </w:rPr>
        <w:t>sprints</w:t>
      </w:r>
      <w:r w:rsidRPr="005F05D7">
        <w:rPr>
          <w:rFonts w:ascii="Arial" w:eastAsia="Times New Roman" w:hAnsi="Arial" w:cs="Arial"/>
          <w:sz w:val="28"/>
          <w:szCs w:val="28"/>
        </w:rPr>
        <w:t xml:space="preserve"> de 2 semaines) permettant une adaptation continue.</w:t>
      </w:r>
    </w:p>
    <w:p w14:paraId="4B78A41E" w14:textId="77777777"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 xml:space="preserve">Un </w:t>
      </w:r>
      <w:proofErr w:type="spellStart"/>
      <w:r w:rsidRPr="005F05D7">
        <w:rPr>
          <w:rFonts w:ascii="Arial" w:eastAsia="Times New Roman" w:hAnsi="Arial" w:cs="Arial"/>
          <w:b/>
          <w:bCs/>
          <w:sz w:val="28"/>
          <w:szCs w:val="28"/>
        </w:rPr>
        <w:t>backlog</w:t>
      </w:r>
      <w:proofErr w:type="spellEnd"/>
      <w:r w:rsidRPr="005F05D7">
        <w:rPr>
          <w:rFonts w:ascii="Arial" w:eastAsia="Times New Roman" w:hAnsi="Arial" w:cs="Arial"/>
          <w:b/>
          <w:bCs/>
          <w:sz w:val="28"/>
          <w:szCs w:val="28"/>
        </w:rPr>
        <w:t xml:space="preserve"> produit priorisé</w:t>
      </w:r>
      <w:r w:rsidRPr="005F05D7">
        <w:rPr>
          <w:rFonts w:ascii="Arial" w:eastAsia="Times New Roman" w:hAnsi="Arial" w:cs="Arial"/>
          <w:sz w:val="28"/>
          <w:szCs w:val="28"/>
        </w:rPr>
        <w:t xml:space="preserve"> par le </w:t>
      </w:r>
      <w:r w:rsidRPr="005F05D7">
        <w:rPr>
          <w:rFonts w:ascii="Arial" w:eastAsia="Times New Roman" w:hAnsi="Arial" w:cs="Arial"/>
          <w:b/>
          <w:bCs/>
          <w:sz w:val="28"/>
          <w:szCs w:val="28"/>
        </w:rPr>
        <w:t xml:space="preserve">Product </w:t>
      </w:r>
      <w:proofErr w:type="spellStart"/>
      <w:r w:rsidRPr="005F05D7">
        <w:rPr>
          <w:rFonts w:ascii="Arial" w:eastAsia="Times New Roman" w:hAnsi="Arial" w:cs="Arial"/>
          <w:b/>
          <w:bCs/>
          <w:sz w:val="28"/>
          <w:szCs w:val="28"/>
        </w:rPr>
        <w:t>Owner</w:t>
      </w:r>
      <w:proofErr w:type="spellEnd"/>
      <w:r w:rsidRPr="005F05D7">
        <w:rPr>
          <w:rFonts w:ascii="Arial" w:eastAsia="Times New Roman" w:hAnsi="Arial" w:cs="Arial"/>
          <w:sz w:val="28"/>
          <w:szCs w:val="28"/>
        </w:rPr>
        <w:t>, évoluant en fonction des besoins métiers et des utilisateurs.</w:t>
      </w:r>
    </w:p>
    <w:p w14:paraId="6E3CE34B" w14:textId="77777777"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Des réunions régulières</w:t>
      </w:r>
      <w:r w:rsidRPr="005F05D7">
        <w:rPr>
          <w:rFonts w:ascii="Arial" w:eastAsia="Times New Roman" w:hAnsi="Arial" w:cs="Arial"/>
          <w:sz w:val="28"/>
          <w:szCs w:val="28"/>
        </w:rPr>
        <w:t xml:space="preserve"> (</w:t>
      </w:r>
      <w:proofErr w:type="spellStart"/>
      <w:r w:rsidRPr="005F05D7">
        <w:rPr>
          <w:rFonts w:ascii="Arial" w:eastAsia="Times New Roman" w:hAnsi="Arial" w:cs="Arial"/>
          <w:i/>
          <w:iCs/>
          <w:sz w:val="28"/>
          <w:szCs w:val="28"/>
        </w:rPr>
        <w:t>daily</w:t>
      </w:r>
      <w:proofErr w:type="spellEnd"/>
      <w:r w:rsidRPr="005F05D7">
        <w:rPr>
          <w:rFonts w:ascii="Arial" w:eastAsia="Times New Roman" w:hAnsi="Arial" w:cs="Arial"/>
          <w:i/>
          <w:iCs/>
          <w:sz w:val="28"/>
          <w:szCs w:val="28"/>
        </w:rPr>
        <w:t xml:space="preserve"> stand-up, sprint </w:t>
      </w:r>
      <w:proofErr w:type="spellStart"/>
      <w:r w:rsidRPr="005F05D7">
        <w:rPr>
          <w:rFonts w:ascii="Arial" w:eastAsia="Times New Roman" w:hAnsi="Arial" w:cs="Arial"/>
          <w:i/>
          <w:iCs/>
          <w:sz w:val="28"/>
          <w:szCs w:val="28"/>
        </w:rPr>
        <w:t>review</w:t>
      </w:r>
      <w:proofErr w:type="spellEnd"/>
      <w:r w:rsidRPr="005F05D7">
        <w:rPr>
          <w:rFonts w:ascii="Arial" w:eastAsia="Times New Roman" w:hAnsi="Arial" w:cs="Arial"/>
          <w:i/>
          <w:iCs/>
          <w:sz w:val="28"/>
          <w:szCs w:val="28"/>
        </w:rPr>
        <w:t>, rétrospectives</w:t>
      </w:r>
      <w:r w:rsidRPr="005F05D7">
        <w:rPr>
          <w:rFonts w:ascii="Arial" w:eastAsia="Times New Roman" w:hAnsi="Arial" w:cs="Arial"/>
          <w:sz w:val="28"/>
          <w:szCs w:val="28"/>
        </w:rPr>
        <w:t>) pour suivre l’avancement et ajuster les objectifs.</w:t>
      </w:r>
    </w:p>
    <w:p w14:paraId="69CCD80B" w14:textId="40DF5D88"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Une équipe pluridisciplinaire</w:t>
      </w:r>
      <w:r w:rsidRPr="005F05D7">
        <w:rPr>
          <w:rFonts w:ascii="Arial" w:eastAsia="Times New Roman" w:hAnsi="Arial" w:cs="Arial"/>
          <w:sz w:val="28"/>
          <w:szCs w:val="28"/>
        </w:rPr>
        <w:t xml:space="preserve"> composée de développeurs, data </w:t>
      </w:r>
      <w:proofErr w:type="spellStart"/>
      <w:r w:rsidRPr="005F05D7">
        <w:rPr>
          <w:rFonts w:ascii="Arial" w:eastAsia="Times New Roman" w:hAnsi="Arial" w:cs="Arial"/>
          <w:sz w:val="28"/>
          <w:szCs w:val="28"/>
        </w:rPr>
        <w:t>scientists</w:t>
      </w:r>
      <w:proofErr w:type="spellEnd"/>
      <w:r w:rsidRPr="005F05D7">
        <w:rPr>
          <w:rFonts w:ascii="Arial" w:eastAsia="Times New Roman" w:hAnsi="Arial" w:cs="Arial"/>
          <w:sz w:val="28"/>
          <w:szCs w:val="28"/>
        </w:rPr>
        <w:t>, DevOps, UX/UI et chefs de projet.</w:t>
      </w:r>
    </w:p>
    <w:p w14:paraId="21243D58" w14:textId="77777777" w:rsidR="005F05D7" w:rsidRDefault="005F05D7">
      <w:pPr>
        <w:rPr>
          <w:rFonts w:ascii="Arial" w:eastAsia="Times New Roman" w:hAnsi="Arial" w:cs="Arial"/>
          <w:b/>
          <w:bCs/>
          <w:sz w:val="28"/>
          <w:szCs w:val="28"/>
        </w:rPr>
      </w:pPr>
      <w:r>
        <w:rPr>
          <w:rFonts w:ascii="Arial" w:eastAsia="Times New Roman" w:hAnsi="Arial" w:cs="Arial"/>
          <w:b/>
          <w:bCs/>
          <w:sz w:val="28"/>
          <w:szCs w:val="28"/>
        </w:rPr>
        <w:br w:type="page"/>
      </w:r>
    </w:p>
    <w:p w14:paraId="728909BD" w14:textId="541412DB"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lastRenderedPageBreak/>
        <w:t>2. Organisation du Projet</w:t>
      </w:r>
    </w:p>
    <w:p w14:paraId="0E479F8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a) Rôles et Responsabilités dans l’Équipe Scrum</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72"/>
        <w:gridCol w:w="6418"/>
      </w:tblGrid>
      <w:tr w:rsidR="005F05D7" w:rsidRPr="005F05D7" w14:paraId="520D397D" w14:textId="77777777" w:rsidTr="005F05D7">
        <w:trPr>
          <w:tblHeader/>
          <w:tblCellSpacing w:w="15" w:type="dxa"/>
        </w:trPr>
        <w:tc>
          <w:tcPr>
            <w:tcW w:w="0" w:type="auto"/>
            <w:vAlign w:val="center"/>
            <w:hideMark/>
          </w:tcPr>
          <w:p w14:paraId="6CBEFDD7"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Rôle</w:t>
            </w:r>
          </w:p>
        </w:tc>
        <w:tc>
          <w:tcPr>
            <w:tcW w:w="0" w:type="auto"/>
            <w:vAlign w:val="center"/>
            <w:hideMark/>
          </w:tcPr>
          <w:p w14:paraId="761D031C"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Responsabilités</w:t>
            </w:r>
          </w:p>
        </w:tc>
      </w:tr>
      <w:tr w:rsidR="005F05D7" w:rsidRPr="005F05D7" w14:paraId="7EF6A960" w14:textId="77777777" w:rsidTr="005F05D7">
        <w:trPr>
          <w:tblCellSpacing w:w="15" w:type="dxa"/>
        </w:trPr>
        <w:tc>
          <w:tcPr>
            <w:tcW w:w="0" w:type="auto"/>
            <w:vAlign w:val="center"/>
            <w:hideMark/>
          </w:tcPr>
          <w:p w14:paraId="6063550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Product </w:t>
            </w:r>
            <w:proofErr w:type="spellStart"/>
            <w:r w:rsidRPr="005F05D7">
              <w:rPr>
                <w:rFonts w:ascii="Arial" w:eastAsia="Times New Roman" w:hAnsi="Arial" w:cs="Arial"/>
                <w:b/>
                <w:bCs/>
                <w:sz w:val="28"/>
                <w:szCs w:val="28"/>
              </w:rPr>
              <w:t>Owner</w:t>
            </w:r>
            <w:proofErr w:type="spellEnd"/>
          </w:p>
        </w:tc>
        <w:tc>
          <w:tcPr>
            <w:tcW w:w="0" w:type="auto"/>
            <w:vAlign w:val="center"/>
            <w:hideMark/>
          </w:tcPr>
          <w:p w14:paraId="5DC2384C"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 xml:space="preserve">Définit les fonctionnalités à développer, priorise le </w:t>
            </w:r>
            <w:proofErr w:type="spellStart"/>
            <w:r w:rsidRPr="005F05D7">
              <w:rPr>
                <w:rFonts w:ascii="Arial" w:eastAsia="Times New Roman" w:hAnsi="Arial" w:cs="Arial"/>
                <w:sz w:val="28"/>
                <w:szCs w:val="28"/>
              </w:rPr>
              <w:t>backlog</w:t>
            </w:r>
            <w:proofErr w:type="spellEnd"/>
            <w:r w:rsidRPr="005F05D7">
              <w:rPr>
                <w:rFonts w:ascii="Arial" w:eastAsia="Times New Roman" w:hAnsi="Arial" w:cs="Arial"/>
                <w:sz w:val="28"/>
                <w:szCs w:val="28"/>
              </w:rPr>
              <w:t xml:space="preserve"> produit et recueille les besoins métiers.</w:t>
            </w:r>
          </w:p>
        </w:tc>
      </w:tr>
      <w:tr w:rsidR="005F05D7" w:rsidRPr="005F05D7" w14:paraId="74D454C7" w14:textId="77777777" w:rsidTr="005F05D7">
        <w:trPr>
          <w:tblCellSpacing w:w="15" w:type="dxa"/>
        </w:trPr>
        <w:tc>
          <w:tcPr>
            <w:tcW w:w="0" w:type="auto"/>
            <w:vAlign w:val="center"/>
            <w:hideMark/>
          </w:tcPr>
          <w:p w14:paraId="57CCCC0C"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Scrum Master</w:t>
            </w:r>
          </w:p>
        </w:tc>
        <w:tc>
          <w:tcPr>
            <w:tcW w:w="0" w:type="auto"/>
            <w:vAlign w:val="center"/>
            <w:hideMark/>
          </w:tcPr>
          <w:p w14:paraId="66BCD21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Facilite la mise en œuvre de Scrum, supprime les obstacles et assure le respect des bonnes pratiques.</w:t>
            </w:r>
          </w:p>
        </w:tc>
      </w:tr>
      <w:tr w:rsidR="005F05D7" w:rsidRPr="005F05D7" w14:paraId="17A6996F" w14:textId="77777777" w:rsidTr="005F05D7">
        <w:trPr>
          <w:tblCellSpacing w:w="15" w:type="dxa"/>
        </w:trPr>
        <w:tc>
          <w:tcPr>
            <w:tcW w:w="0" w:type="auto"/>
            <w:vAlign w:val="center"/>
            <w:hideMark/>
          </w:tcPr>
          <w:p w14:paraId="10C55EB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Équipe de Développement</w:t>
            </w:r>
          </w:p>
        </w:tc>
        <w:tc>
          <w:tcPr>
            <w:tcW w:w="0" w:type="auto"/>
            <w:vAlign w:val="center"/>
            <w:hideMark/>
          </w:tcPr>
          <w:p w14:paraId="7ED049A7"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Développe, teste et intègre les fonctionnalités en suivant les exigences métier.</w:t>
            </w:r>
          </w:p>
        </w:tc>
      </w:tr>
      <w:tr w:rsidR="005F05D7" w:rsidRPr="005F05D7" w14:paraId="7B75E3CE" w14:textId="77777777" w:rsidTr="005F05D7">
        <w:trPr>
          <w:tblCellSpacing w:w="15" w:type="dxa"/>
        </w:trPr>
        <w:tc>
          <w:tcPr>
            <w:tcW w:w="0" w:type="auto"/>
            <w:vAlign w:val="center"/>
            <w:hideMark/>
          </w:tcPr>
          <w:p w14:paraId="6D59044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Data Scientists</w:t>
            </w:r>
          </w:p>
        </w:tc>
        <w:tc>
          <w:tcPr>
            <w:tcW w:w="0" w:type="auto"/>
            <w:vAlign w:val="center"/>
            <w:hideMark/>
          </w:tcPr>
          <w:p w14:paraId="0B05E02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 xml:space="preserve">Conçoivent et optimisent les modèles de prédiction du </w:t>
            </w:r>
            <w:proofErr w:type="spellStart"/>
            <w:r w:rsidRPr="005F05D7">
              <w:rPr>
                <w:rFonts w:ascii="Arial" w:eastAsia="Times New Roman" w:hAnsi="Arial" w:cs="Arial"/>
                <w:sz w:val="28"/>
                <w:szCs w:val="28"/>
              </w:rPr>
              <w:t>churn</w:t>
            </w:r>
            <w:proofErr w:type="spellEnd"/>
            <w:r w:rsidRPr="005F05D7">
              <w:rPr>
                <w:rFonts w:ascii="Arial" w:eastAsia="Times New Roman" w:hAnsi="Arial" w:cs="Arial"/>
                <w:sz w:val="28"/>
                <w:szCs w:val="28"/>
              </w:rPr>
              <w:t>.</w:t>
            </w:r>
          </w:p>
        </w:tc>
      </w:tr>
      <w:tr w:rsidR="005F05D7" w:rsidRPr="005F05D7" w14:paraId="37E11D34" w14:textId="77777777" w:rsidTr="005F05D7">
        <w:trPr>
          <w:tblCellSpacing w:w="15" w:type="dxa"/>
        </w:trPr>
        <w:tc>
          <w:tcPr>
            <w:tcW w:w="0" w:type="auto"/>
            <w:vAlign w:val="center"/>
            <w:hideMark/>
          </w:tcPr>
          <w:p w14:paraId="74B13E4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UX/UI Designers</w:t>
            </w:r>
          </w:p>
        </w:tc>
        <w:tc>
          <w:tcPr>
            <w:tcW w:w="0" w:type="auto"/>
            <w:vAlign w:val="center"/>
            <w:hideMark/>
          </w:tcPr>
          <w:p w14:paraId="4EAF587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Conçoivent l’interface utilisateur et optimisent l’expérience utilisateur.</w:t>
            </w:r>
          </w:p>
        </w:tc>
      </w:tr>
      <w:tr w:rsidR="005F05D7" w:rsidRPr="005F05D7" w14:paraId="0F7119DD" w14:textId="77777777" w:rsidTr="005F05D7">
        <w:trPr>
          <w:tblCellSpacing w:w="15" w:type="dxa"/>
        </w:trPr>
        <w:tc>
          <w:tcPr>
            <w:tcW w:w="0" w:type="auto"/>
            <w:vAlign w:val="center"/>
            <w:hideMark/>
          </w:tcPr>
          <w:p w14:paraId="522A1D2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DevOps </w:t>
            </w:r>
            <w:proofErr w:type="spellStart"/>
            <w:r w:rsidRPr="005F05D7">
              <w:rPr>
                <w:rFonts w:ascii="Arial" w:eastAsia="Times New Roman" w:hAnsi="Arial" w:cs="Arial"/>
                <w:b/>
                <w:bCs/>
                <w:sz w:val="28"/>
                <w:szCs w:val="28"/>
              </w:rPr>
              <w:t>Engineers</w:t>
            </w:r>
            <w:proofErr w:type="spellEnd"/>
          </w:p>
        </w:tc>
        <w:tc>
          <w:tcPr>
            <w:tcW w:w="0" w:type="auto"/>
            <w:vAlign w:val="center"/>
            <w:hideMark/>
          </w:tcPr>
          <w:p w14:paraId="34ADED3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Assurent l’automatisation des déploiements et le monitoring des infrastructures.</w:t>
            </w:r>
          </w:p>
        </w:tc>
      </w:tr>
    </w:tbl>
    <w:p w14:paraId="00F9FB72" w14:textId="1506B623" w:rsidR="005F05D7" w:rsidRPr="005F05D7" w:rsidRDefault="005F05D7" w:rsidP="005F05D7">
      <w:pPr>
        <w:rPr>
          <w:rFonts w:ascii="Arial" w:eastAsia="Times New Roman" w:hAnsi="Arial" w:cs="Arial"/>
          <w:sz w:val="28"/>
          <w:szCs w:val="28"/>
        </w:rPr>
      </w:pPr>
    </w:p>
    <w:p w14:paraId="112FF4D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b) Cycle de Développement Agile</w:t>
      </w:r>
    </w:p>
    <w:p w14:paraId="77CFDCCD"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Chaque sprint suit un </w:t>
      </w:r>
      <w:r w:rsidRPr="005F05D7">
        <w:rPr>
          <w:rFonts w:ascii="Arial" w:eastAsia="Times New Roman" w:hAnsi="Arial" w:cs="Arial"/>
          <w:b/>
          <w:bCs/>
          <w:sz w:val="28"/>
          <w:szCs w:val="28"/>
        </w:rPr>
        <w:t>processus structuré</w:t>
      </w:r>
      <w:r w:rsidRPr="005F05D7">
        <w:rPr>
          <w:rFonts w:ascii="Arial" w:eastAsia="Times New Roman" w:hAnsi="Arial" w:cs="Arial"/>
          <w:sz w:val="28"/>
          <w:szCs w:val="28"/>
        </w:rPr>
        <w:t xml:space="preserve">, permettant un développement </w:t>
      </w:r>
      <w:r w:rsidRPr="005F05D7">
        <w:rPr>
          <w:rFonts w:ascii="Arial" w:eastAsia="Times New Roman" w:hAnsi="Arial" w:cs="Arial"/>
          <w:b/>
          <w:bCs/>
          <w:sz w:val="28"/>
          <w:szCs w:val="28"/>
        </w:rPr>
        <w:t>itératif et incrémental</w:t>
      </w:r>
      <w:r w:rsidRPr="005F05D7">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08"/>
        <w:gridCol w:w="4125"/>
        <w:gridCol w:w="2657"/>
      </w:tblGrid>
      <w:tr w:rsidR="005F05D7" w:rsidRPr="005F05D7" w14:paraId="3ACF57DC" w14:textId="77777777" w:rsidTr="005F05D7">
        <w:trPr>
          <w:tblHeader/>
          <w:tblCellSpacing w:w="15" w:type="dxa"/>
        </w:trPr>
        <w:tc>
          <w:tcPr>
            <w:tcW w:w="0" w:type="auto"/>
            <w:vAlign w:val="center"/>
            <w:hideMark/>
          </w:tcPr>
          <w:p w14:paraId="7C5698DF"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Étape</w:t>
            </w:r>
          </w:p>
        </w:tc>
        <w:tc>
          <w:tcPr>
            <w:tcW w:w="0" w:type="auto"/>
            <w:vAlign w:val="center"/>
            <w:hideMark/>
          </w:tcPr>
          <w:p w14:paraId="213396EE"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Description</w:t>
            </w:r>
          </w:p>
        </w:tc>
        <w:tc>
          <w:tcPr>
            <w:tcW w:w="0" w:type="auto"/>
            <w:vAlign w:val="center"/>
            <w:hideMark/>
          </w:tcPr>
          <w:p w14:paraId="5331DBF0"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Fréquence</w:t>
            </w:r>
          </w:p>
        </w:tc>
      </w:tr>
      <w:tr w:rsidR="005F05D7" w:rsidRPr="005F05D7" w14:paraId="6D28D244" w14:textId="77777777" w:rsidTr="005F05D7">
        <w:trPr>
          <w:tblCellSpacing w:w="15" w:type="dxa"/>
        </w:trPr>
        <w:tc>
          <w:tcPr>
            <w:tcW w:w="0" w:type="auto"/>
            <w:vAlign w:val="center"/>
            <w:hideMark/>
          </w:tcPr>
          <w:p w14:paraId="3F6A6C5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Sprint Planning</w:t>
            </w:r>
          </w:p>
        </w:tc>
        <w:tc>
          <w:tcPr>
            <w:tcW w:w="0" w:type="auto"/>
            <w:vAlign w:val="center"/>
            <w:hideMark/>
          </w:tcPr>
          <w:p w14:paraId="70CA074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Définition des tâches à accomplir dans le sprint, estimation des efforts.</w:t>
            </w:r>
          </w:p>
        </w:tc>
        <w:tc>
          <w:tcPr>
            <w:tcW w:w="0" w:type="auto"/>
            <w:vAlign w:val="center"/>
            <w:hideMark/>
          </w:tcPr>
          <w:p w14:paraId="11866DA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Début du sprint (bihebdomadaire)</w:t>
            </w:r>
          </w:p>
        </w:tc>
      </w:tr>
      <w:tr w:rsidR="005F05D7" w:rsidRPr="005F05D7" w14:paraId="228AE404" w14:textId="77777777" w:rsidTr="005F05D7">
        <w:trPr>
          <w:tblCellSpacing w:w="15" w:type="dxa"/>
        </w:trPr>
        <w:tc>
          <w:tcPr>
            <w:tcW w:w="0" w:type="auto"/>
            <w:vAlign w:val="center"/>
            <w:hideMark/>
          </w:tcPr>
          <w:p w14:paraId="5217628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Daily Stand-up</w:t>
            </w:r>
          </w:p>
        </w:tc>
        <w:tc>
          <w:tcPr>
            <w:tcW w:w="0" w:type="auto"/>
            <w:vAlign w:val="center"/>
            <w:hideMark/>
          </w:tcPr>
          <w:p w14:paraId="662CB22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Synchronisation rapide des équipes, partage des blocages.</w:t>
            </w:r>
          </w:p>
        </w:tc>
        <w:tc>
          <w:tcPr>
            <w:tcW w:w="0" w:type="auto"/>
            <w:vAlign w:val="center"/>
            <w:hideMark/>
          </w:tcPr>
          <w:p w14:paraId="5BBAA64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Quotidien</w:t>
            </w:r>
          </w:p>
        </w:tc>
      </w:tr>
      <w:tr w:rsidR="005F05D7" w:rsidRPr="005F05D7" w14:paraId="1C0DD2BD" w14:textId="77777777" w:rsidTr="005F05D7">
        <w:trPr>
          <w:tblCellSpacing w:w="15" w:type="dxa"/>
        </w:trPr>
        <w:tc>
          <w:tcPr>
            <w:tcW w:w="0" w:type="auto"/>
            <w:vAlign w:val="center"/>
            <w:hideMark/>
          </w:tcPr>
          <w:p w14:paraId="455A339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Développement et Tests</w:t>
            </w:r>
          </w:p>
        </w:tc>
        <w:tc>
          <w:tcPr>
            <w:tcW w:w="0" w:type="auto"/>
            <w:vAlign w:val="center"/>
            <w:hideMark/>
          </w:tcPr>
          <w:p w14:paraId="3079DBE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Implémentation des fonctionnalités et tests unitaires/automatisés.</w:t>
            </w:r>
          </w:p>
        </w:tc>
        <w:tc>
          <w:tcPr>
            <w:tcW w:w="0" w:type="auto"/>
            <w:vAlign w:val="center"/>
            <w:hideMark/>
          </w:tcPr>
          <w:p w14:paraId="4DF71C8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Continu</w:t>
            </w:r>
          </w:p>
        </w:tc>
      </w:tr>
      <w:tr w:rsidR="005F05D7" w:rsidRPr="005F05D7" w14:paraId="71BD84EE" w14:textId="77777777" w:rsidTr="005F05D7">
        <w:trPr>
          <w:tblCellSpacing w:w="15" w:type="dxa"/>
        </w:trPr>
        <w:tc>
          <w:tcPr>
            <w:tcW w:w="0" w:type="auto"/>
            <w:vAlign w:val="center"/>
            <w:hideMark/>
          </w:tcPr>
          <w:p w14:paraId="595A6DE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Sprint </w:t>
            </w:r>
            <w:proofErr w:type="spellStart"/>
            <w:r w:rsidRPr="005F05D7">
              <w:rPr>
                <w:rFonts w:ascii="Arial" w:eastAsia="Times New Roman" w:hAnsi="Arial" w:cs="Arial"/>
                <w:b/>
                <w:bCs/>
                <w:sz w:val="28"/>
                <w:szCs w:val="28"/>
              </w:rPr>
              <w:t>Review</w:t>
            </w:r>
            <w:proofErr w:type="spellEnd"/>
          </w:p>
        </w:tc>
        <w:tc>
          <w:tcPr>
            <w:tcW w:w="0" w:type="auto"/>
            <w:vAlign w:val="center"/>
            <w:hideMark/>
          </w:tcPr>
          <w:p w14:paraId="7D364D0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Démonstration des fonctionnalités développées, validation par les parties prenantes.</w:t>
            </w:r>
          </w:p>
        </w:tc>
        <w:tc>
          <w:tcPr>
            <w:tcW w:w="0" w:type="auto"/>
            <w:vAlign w:val="center"/>
            <w:hideMark/>
          </w:tcPr>
          <w:p w14:paraId="273685F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Fin de sprint</w:t>
            </w:r>
          </w:p>
        </w:tc>
      </w:tr>
      <w:tr w:rsidR="005F05D7" w:rsidRPr="005F05D7" w14:paraId="0AB13A46" w14:textId="77777777" w:rsidTr="005F05D7">
        <w:trPr>
          <w:tblCellSpacing w:w="15" w:type="dxa"/>
        </w:trPr>
        <w:tc>
          <w:tcPr>
            <w:tcW w:w="0" w:type="auto"/>
            <w:vAlign w:val="center"/>
            <w:hideMark/>
          </w:tcPr>
          <w:p w14:paraId="0EA18D8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Sprint </w:t>
            </w:r>
            <w:proofErr w:type="spellStart"/>
            <w:r w:rsidRPr="005F05D7">
              <w:rPr>
                <w:rFonts w:ascii="Arial" w:eastAsia="Times New Roman" w:hAnsi="Arial" w:cs="Arial"/>
                <w:b/>
                <w:bCs/>
                <w:sz w:val="28"/>
                <w:szCs w:val="28"/>
              </w:rPr>
              <w:t>Retrospective</w:t>
            </w:r>
            <w:proofErr w:type="spellEnd"/>
          </w:p>
        </w:tc>
        <w:tc>
          <w:tcPr>
            <w:tcW w:w="0" w:type="auto"/>
            <w:vAlign w:val="center"/>
            <w:hideMark/>
          </w:tcPr>
          <w:p w14:paraId="66BE6F3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Analyse des points forts et axes d’amélioration du sprint.</w:t>
            </w:r>
          </w:p>
        </w:tc>
        <w:tc>
          <w:tcPr>
            <w:tcW w:w="0" w:type="auto"/>
            <w:vAlign w:val="center"/>
            <w:hideMark/>
          </w:tcPr>
          <w:p w14:paraId="32BCA92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Fin de sprint</w:t>
            </w:r>
          </w:p>
        </w:tc>
      </w:tr>
    </w:tbl>
    <w:p w14:paraId="4C153664" w14:textId="3D86070D" w:rsidR="005F05D7" w:rsidRPr="005F05D7" w:rsidRDefault="005F05D7" w:rsidP="005F05D7">
      <w:pPr>
        <w:rPr>
          <w:rFonts w:ascii="Arial" w:eastAsia="Times New Roman" w:hAnsi="Arial" w:cs="Arial"/>
          <w:sz w:val="28"/>
          <w:szCs w:val="28"/>
        </w:rPr>
      </w:pPr>
    </w:p>
    <w:p w14:paraId="1A0BF9B0" w14:textId="77777777" w:rsidR="005F05D7" w:rsidRDefault="005F05D7">
      <w:pPr>
        <w:rPr>
          <w:rFonts w:ascii="Arial" w:eastAsia="Times New Roman" w:hAnsi="Arial" w:cs="Arial"/>
          <w:b/>
          <w:bCs/>
          <w:sz w:val="28"/>
          <w:szCs w:val="28"/>
        </w:rPr>
      </w:pPr>
      <w:r>
        <w:rPr>
          <w:rFonts w:ascii="Arial" w:eastAsia="Times New Roman" w:hAnsi="Arial" w:cs="Arial"/>
          <w:b/>
          <w:bCs/>
          <w:sz w:val="28"/>
          <w:szCs w:val="28"/>
        </w:rPr>
        <w:br w:type="page"/>
      </w:r>
    </w:p>
    <w:p w14:paraId="64D4858C" w14:textId="59C94940"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lastRenderedPageBreak/>
        <w:t>3. Outils Utilisés pour la Méthodologie Agile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069"/>
        <w:gridCol w:w="6121"/>
      </w:tblGrid>
      <w:tr w:rsidR="005F05D7" w:rsidRPr="005F05D7" w14:paraId="09AEC77C" w14:textId="77777777" w:rsidTr="005F05D7">
        <w:trPr>
          <w:tblHeader/>
          <w:tblCellSpacing w:w="15" w:type="dxa"/>
        </w:trPr>
        <w:tc>
          <w:tcPr>
            <w:tcW w:w="0" w:type="auto"/>
            <w:vAlign w:val="center"/>
            <w:hideMark/>
          </w:tcPr>
          <w:p w14:paraId="4814494A"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Outil</w:t>
            </w:r>
          </w:p>
        </w:tc>
        <w:tc>
          <w:tcPr>
            <w:tcW w:w="0" w:type="auto"/>
            <w:vAlign w:val="center"/>
            <w:hideMark/>
          </w:tcPr>
          <w:p w14:paraId="4D4C7845"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Utilisation</w:t>
            </w:r>
          </w:p>
        </w:tc>
      </w:tr>
      <w:tr w:rsidR="005F05D7" w:rsidRPr="005F05D7" w14:paraId="4C1A7447" w14:textId="77777777" w:rsidTr="005F05D7">
        <w:trPr>
          <w:tblCellSpacing w:w="15" w:type="dxa"/>
        </w:trPr>
        <w:tc>
          <w:tcPr>
            <w:tcW w:w="0" w:type="auto"/>
            <w:vAlign w:val="center"/>
            <w:hideMark/>
          </w:tcPr>
          <w:p w14:paraId="1127A06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Jira / Trello</w:t>
            </w:r>
          </w:p>
        </w:tc>
        <w:tc>
          <w:tcPr>
            <w:tcW w:w="0" w:type="auto"/>
            <w:vAlign w:val="center"/>
            <w:hideMark/>
          </w:tcPr>
          <w:p w14:paraId="3841B71C"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Gestion des sprints et suivi des tâches.</w:t>
            </w:r>
          </w:p>
        </w:tc>
      </w:tr>
      <w:tr w:rsidR="005F05D7" w:rsidRPr="005F05D7" w14:paraId="3F1EE3F8" w14:textId="77777777" w:rsidTr="005F05D7">
        <w:trPr>
          <w:tblCellSpacing w:w="15" w:type="dxa"/>
        </w:trPr>
        <w:tc>
          <w:tcPr>
            <w:tcW w:w="0" w:type="auto"/>
            <w:vAlign w:val="center"/>
            <w:hideMark/>
          </w:tcPr>
          <w:p w14:paraId="2DEBB01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Slack / Microsoft Teams</w:t>
            </w:r>
          </w:p>
        </w:tc>
        <w:tc>
          <w:tcPr>
            <w:tcW w:w="0" w:type="auto"/>
            <w:vAlign w:val="center"/>
            <w:hideMark/>
          </w:tcPr>
          <w:p w14:paraId="45CF5C9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Communication rapide et échanges entre équipes.</w:t>
            </w:r>
          </w:p>
        </w:tc>
      </w:tr>
      <w:tr w:rsidR="005F05D7" w:rsidRPr="005F05D7" w14:paraId="7E6800EC" w14:textId="77777777" w:rsidTr="005F05D7">
        <w:trPr>
          <w:tblCellSpacing w:w="15" w:type="dxa"/>
        </w:trPr>
        <w:tc>
          <w:tcPr>
            <w:tcW w:w="0" w:type="auto"/>
            <w:vAlign w:val="center"/>
            <w:hideMark/>
          </w:tcPr>
          <w:p w14:paraId="1F1C6AE7"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Confluence</w:t>
            </w:r>
          </w:p>
        </w:tc>
        <w:tc>
          <w:tcPr>
            <w:tcW w:w="0" w:type="auto"/>
            <w:vAlign w:val="center"/>
            <w:hideMark/>
          </w:tcPr>
          <w:p w14:paraId="203DD02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Documentation et centralisation des décisions projet.</w:t>
            </w:r>
          </w:p>
        </w:tc>
      </w:tr>
      <w:tr w:rsidR="005F05D7" w:rsidRPr="005F05D7" w14:paraId="4CFD1A1B" w14:textId="77777777" w:rsidTr="005F05D7">
        <w:trPr>
          <w:tblCellSpacing w:w="15" w:type="dxa"/>
        </w:trPr>
        <w:tc>
          <w:tcPr>
            <w:tcW w:w="0" w:type="auto"/>
            <w:vAlign w:val="center"/>
            <w:hideMark/>
          </w:tcPr>
          <w:p w14:paraId="76F84EE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GitHub / </w:t>
            </w:r>
            <w:proofErr w:type="spellStart"/>
            <w:r w:rsidRPr="005F05D7">
              <w:rPr>
                <w:rFonts w:ascii="Arial" w:eastAsia="Times New Roman" w:hAnsi="Arial" w:cs="Arial"/>
                <w:b/>
                <w:bCs/>
                <w:sz w:val="28"/>
                <w:szCs w:val="28"/>
              </w:rPr>
              <w:t>GitLab</w:t>
            </w:r>
            <w:proofErr w:type="spellEnd"/>
          </w:p>
        </w:tc>
        <w:tc>
          <w:tcPr>
            <w:tcW w:w="0" w:type="auto"/>
            <w:vAlign w:val="center"/>
            <w:hideMark/>
          </w:tcPr>
          <w:p w14:paraId="2EF6CC0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Gestion du code source, CI/CD et revue de code.</w:t>
            </w:r>
          </w:p>
        </w:tc>
      </w:tr>
      <w:tr w:rsidR="005F05D7" w:rsidRPr="005F05D7" w14:paraId="67AAA2F0" w14:textId="77777777" w:rsidTr="005F05D7">
        <w:trPr>
          <w:tblCellSpacing w:w="15" w:type="dxa"/>
        </w:trPr>
        <w:tc>
          <w:tcPr>
            <w:tcW w:w="0" w:type="auto"/>
            <w:vAlign w:val="center"/>
            <w:hideMark/>
          </w:tcPr>
          <w:p w14:paraId="24DF4C30" w14:textId="77777777" w:rsidR="005F05D7" w:rsidRPr="005F05D7" w:rsidRDefault="005F05D7" w:rsidP="005F05D7">
            <w:pPr>
              <w:rPr>
                <w:rFonts w:ascii="Arial" w:eastAsia="Times New Roman" w:hAnsi="Arial" w:cs="Arial"/>
                <w:sz w:val="28"/>
                <w:szCs w:val="28"/>
              </w:rPr>
            </w:pPr>
            <w:proofErr w:type="spellStart"/>
            <w:r w:rsidRPr="005F05D7">
              <w:rPr>
                <w:rFonts w:ascii="Arial" w:eastAsia="Times New Roman" w:hAnsi="Arial" w:cs="Arial"/>
                <w:b/>
                <w:bCs/>
                <w:sz w:val="28"/>
                <w:szCs w:val="28"/>
              </w:rPr>
              <w:t>SonarQube</w:t>
            </w:r>
            <w:proofErr w:type="spellEnd"/>
          </w:p>
        </w:tc>
        <w:tc>
          <w:tcPr>
            <w:tcW w:w="0" w:type="auto"/>
            <w:vAlign w:val="center"/>
            <w:hideMark/>
          </w:tcPr>
          <w:p w14:paraId="257A80C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Analyse de la qualité et de la dette technique du code.</w:t>
            </w:r>
          </w:p>
        </w:tc>
      </w:tr>
    </w:tbl>
    <w:p w14:paraId="1839B2D2" w14:textId="23A3C005" w:rsidR="005F05D7" w:rsidRPr="005F05D7" w:rsidRDefault="005F05D7" w:rsidP="005F05D7">
      <w:pPr>
        <w:rPr>
          <w:rFonts w:ascii="Arial" w:eastAsia="Times New Roman" w:hAnsi="Arial" w:cs="Arial"/>
          <w:sz w:val="28"/>
          <w:szCs w:val="28"/>
        </w:rPr>
      </w:pPr>
    </w:p>
    <w:p w14:paraId="788DEFC3"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 xml:space="preserve">4. Avantages de l’Approche Agile pour </w:t>
      </w:r>
      <w:proofErr w:type="spellStart"/>
      <w:r w:rsidRPr="005F05D7">
        <w:rPr>
          <w:rFonts w:ascii="Arial" w:eastAsia="Times New Roman" w:hAnsi="Arial" w:cs="Arial"/>
          <w:b/>
          <w:bCs/>
          <w:sz w:val="28"/>
          <w:szCs w:val="28"/>
        </w:rPr>
        <w:t>NexaCore</w:t>
      </w:r>
      <w:proofErr w:type="spellEnd"/>
    </w:p>
    <w:p w14:paraId="783404FF"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Flexibilité et Adaptabilité</w:t>
      </w:r>
      <w:r w:rsidRPr="005F05D7">
        <w:rPr>
          <w:rFonts w:ascii="Arial" w:eastAsia="Times New Roman" w:hAnsi="Arial" w:cs="Arial"/>
          <w:sz w:val="28"/>
          <w:szCs w:val="28"/>
        </w:rPr>
        <w:t xml:space="preserve"> : Ajustement des priorités en fonction des retours utilisateurs et des évolutions du marché.</w:t>
      </w:r>
    </w:p>
    <w:p w14:paraId="7EB09FE5"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Livraison Continue</w:t>
      </w:r>
      <w:r w:rsidRPr="005F05D7">
        <w:rPr>
          <w:rFonts w:ascii="Arial" w:eastAsia="Times New Roman" w:hAnsi="Arial" w:cs="Arial"/>
          <w:sz w:val="28"/>
          <w:szCs w:val="28"/>
        </w:rPr>
        <w:t xml:space="preserve"> : Déploiement progressif des fonctionnalités pour tester rapidement leur efficacité.</w:t>
      </w:r>
    </w:p>
    <w:p w14:paraId="58F31EBC"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Collaboration Renforcée</w:t>
      </w:r>
      <w:r w:rsidRPr="005F05D7">
        <w:rPr>
          <w:rFonts w:ascii="Arial" w:eastAsia="Times New Roman" w:hAnsi="Arial" w:cs="Arial"/>
          <w:sz w:val="28"/>
          <w:szCs w:val="28"/>
        </w:rPr>
        <w:t xml:space="preserve"> : Interaction permanente entre les équipes techniques, métiers et utilisateurs finaux.</w:t>
      </w:r>
    </w:p>
    <w:p w14:paraId="01EEE698"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Réduction des Risques</w:t>
      </w:r>
      <w:r w:rsidRPr="005F05D7">
        <w:rPr>
          <w:rFonts w:ascii="Arial" w:eastAsia="Times New Roman" w:hAnsi="Arial" w:cs="Arial"/>
          <w:sz w:val="28"/>
          <w:szCs w:val="28"/>
        </w:rPr>
        <w:t xml:space="preserve"> : Identification rapide des problèmes grâce aux sprints courts et aux feedbacks continus.</w:t>
      </w:r>
    </w:p>
    <w:p w14:paraId="451115F5"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Meilleure Gestion des Ressources</w:t>
      </w:r>
      <w:r w:rsidRPr="005F05D7">
        <w:rPr>
          <w:rFonts w:ascii="Arial" w:eastAsia="Times New Roman" w:hAnsi="Arial" w:cs="Arial"/>
          <w:sz w:val="28"/>
          <w:szCs w:val="28"/>
        </w:rPr>
        <w:t xml:space="preserve"> : Optimisation de l’allocation des efforts et des compétences sur chaque sprint.</w:t>
      </w:r>
    </w:p>
    <w:p w14:paraId="08A9716C" w14:textId="77777777" w:rsidR="005F05D7" w:rsidRDefault="005F05D7">
      <w:pPr>
        <w:rPr>
          <w:rFonts w:ascii="Arial" w:eastAsia="Arial" w:hAnsi="Arial" w:cs="Arial"/>
          <w:color w:val="666666"/>
          <w:sz w:val="24"/>
          <w:szCs w:val="24"/>
        </w:rPr>
      </w:pPr>
      <w:r>
        <w:rPr>
          <w:rFonts w:ascii="Arial" w:eastAsia="Arial" w:hAnsi="Arial" w:cs="Arial"/>
          <w:color w:val="666666"/>
          <w:sz w:val="24"/>
          <w:szCs w:val="24"/>
        </w:rPr>
        <w:br w:type="page"/>
      </w:r>
    </w:p>
    <w:p w14:paraId="0E569FE8" w14:textId="02BA9563" w:rsidR="00EB5694" w:rsidRPr="005F05D7" w:rsidRDefault="00000000" w:rsidP="005F05D7">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13.5.3 Phases du projet</w:t>
      </w:r>
    </w:p>
    <w:p w14:paraId="442C952C"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Le projet </w:t>
      </w:r>
      <w:proofErr w:type="spellStart"/>
      <w:r w:rsidRPr="005F05D7">
        <w:rPr>
          <w:rFonts w:ascii="Arial" w:eastAsia="Times New Roman" w:hAnsi="Arial" w:cs="Arial"/>
          <w:b/>
          <w:bCs/>
          <w:sz w:val="28"/>
          <w:szCs w:val="28"/>
        </w:rPr>
        <w:t>NexaCore</w:t>
      </w:r>
      <w:proofErr w:type="spellEnd"/>
      <w:r w:rsidRPr="005F05D7">
        <w:rPr>
          <w:rFonts w:ascii="Arial" w:eastAsia="Times New Roman" w:hAnsi="Arial" w:cs="Arial"/>
          <w:sz w:val="28"/>
          <w:szCs w:val="28"/>
        </w:rPr>
        <w:t xml:space="preserve"> est structuré en plusieurs </w:t>
      </w:r>
      <w:r w:rsidRPr="005F05D7">
        <w:rPr>
          <w:rFonts w:ascii="Arial" w:eastAsia="Times New Roman" w:hAnsi="Arial" w:cs="Arial"/>
          <w:b/>
          <w:bCs/>
          <w:sz w:val="28"/>
          <w:szCs w:val="28"/>
        </w:rPr>
        <w:t>phases clés</w:t>
      </w:r>
      <w:r w:rsidRPr="005F05D7">
        <w:rPr>
          <w:rFonts w:ascii="Arial" w:eastAsia="Times New Roman" w:hAnsi="Arial" w:cs="Arial"/>
          <w:sz w:val="28"/>
          <w:szCs w:val="28"/>
        </w:rPr>
        <w:t xml:space="preserve">, permettant une exécution progressive et contrôlée. Chaque phase a des </w:t>
      </w:r>
      <w:r w:rsidRPr="005F05D7">
        <w:rPr>
          <w:rFonts w:ascii="Arial" w:eastAsia="Times New Roman" w:hAnsi="Arial" w:cs="Arial"/>
          <w:b/>
          <w:bCs/>
          <w:sz w:val="28"/>
          <w:szCs w:val="28"/>
        </w:rPr>
        <w:t>objectifs précis</w:t>
      </w:r>
      <w:r w:rsidRPr="005F05D7">
        <w:rPr>
          <w:rFonts w:ascii="Arial" w:eastAsia="Times New Roman" w:hAnsi="Arial" w:cs="Arial"/>
          <w:sz w:val="28"/>
          <w:szCs w:val="28"/>
        </w:rPr>
        <w:t xml:space="preserve">, des </w:t>
      </w:r>
      <w:r w:rsidRPr="005F05D7">
        <w:rPr>
          <w:rFonts w:ascii="Arial" w:eastAsia="Times New Roman" w:hAnsi="Arial" w:cs="Arial"/>
          <w:b/>
          <w:bCs/>
          <w:sz w:val="28"/>
          <w:szCs w:val="28"/>
        </w:rPr>
        <w:t>livrables définis</w:t>
      </w:r>
      <w:r w:rsidRPr="005F05D7">
        <w:rPr>
          <w:rFonts w:ascii="Arial" w:eastAsia="Times New Roman" w:hAnsi="Arial" w:cs="Arial"/>
          <w:sz w:val="28"/>
          <w:szCs w:val="28"/>
        </w:rPr>
        <w:t xml:space="preserve"> et une </w:t>
      </w:r>
      <w:r w:rsidRPr="005F05D7">
        <w:rPr>
          <w:rFonts w:ascii="Arial" w:eastAsia="Times New Roman" w:hAnsi="Arial" w:cs="Arial"/>
          <w:b/>
          <w:bCs/>
          <w:sz w:val="28"/>
          <w:szCs w:val="28"/>
        </w:rPr>
        <w:t>évaluation systématique</w:t>
      </w:r>
      <w:r w:rsidRPr="005F05D7">
        <w:rPr>
          <w:rFonts w:ascii="Arial" w:eastAsia="Times New Roman" w:hAnsi="Arial" w:cs="Arial"/>
          <w:sz w:val="28"/>
          <w:szCs w:val="28"/>
        </w:rPr>
        <w:t xml:space="preserve"> afin d’assurer un suivi rigoureux et une adaptation aux évolutions du projet.</w:t>
      </w:r>
    </w:p>
    <w:p w14:paraId="6D2D3B0B" w14:textId="0CD94900"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L’approche adoptée repose sur </w:t>
      </w:r>
      <w:r w:rsidRPr="005F05D7">
        <w:rPr>
          <w:rFonts w:ascii="Arial" w:eastAsia="Times New Roman" w:hAnsi="Arial" w:cs="Arial"/>
          <w:b/>
          <w:bCs/>
          <w:sz w:val="28"/>
          <w:szCs w:val="28"/>
        </w:rPr>
        <w:t>une combinaison d’Agile (Scrum)</w:t>
      </w:r>
      <w:r w:rsidRPr="005F05D7">
        <w:rPr>
          <w:rFonts w:ascii="Arial" w:eastAsia="Times New Roman" w:hAnsi="Arial" w:cs="Arial"/>
          <w:sz w:val="28"/>
          <w:szCs w:val="28"/>
        </w:rPr>
        <w:t xml:space="preserve"> pour la partie développement et </w:t>
      </w:r>
      <w:r w:rsidRPr="005F05D7">
        <w:rPr>
          <w:rFonts w:ascii="Arial" w:eastAsia="Times New Roman" w:hAnsi="Arial" w:cs="Arial"/>
          <w:b/>
          <w:bCs/>
          <w:sz w:val="28"/>
          <w:szCs w:val="28"/>
        </w:rPr>
        <w:t>d’une planification en cascade</w:t>
      </w:r>
      <w:r w:rsidRPr="005F05D7">
        <w:rPr>
          <w:rFonts w:ascii="Arial" w:eastAsia="Times New Roman" w:hAnsi="Arial" w:cs="Arial"/>
          <w:sz w:val="28"/>
          <w:szCs w:val="28"/>
        </w:rPr>
        <w:t xml:space="preserve"> pour les étapes stratégiques (analyse, validation, déploiement).</w:t>
      </w:r>
    </w:p>
    <w:p w14:paraId="7B3EF547"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1. Découpage en Phases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64"/>
        <w:gridCol w:w="2553"/>
        <w:gridCol w:w="1369"/>
        <w:gridCol w:w="2704"/>
      </w:tblGrid>
      <w:tr w:rsidR="005F05D7" w:rsidRPr="005F05D7" w14:paraId="35BFDAA6" w14:textId="77777777" w:rsidTr="005F05D7">
        <w:trPr>
          <w:tblHeader/>
          <w:tblCellSpacing w:w="15" w:type="dxa"/>
        </w:trPr>
        <w:tc>
          <w:tcPr>
            <w:tcW w:w="0" w:type="auto"/>
            <w:vAlign w:val="center"/>
            <w:hideMark/>
          </w:tcPr>
          <w:p w14:paraId="39548E5E"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Phase</w:t>
            </w:r>
          </w:p>
        </w:tc>
        <w:tc>
          <w:tcPr>
            <w:tcW w:w="0" w:type="auto"/>
            <w:vAlign w:val="center"/>
            <w:hideMark/>
          </w:tcPr>
          <w:p w14:paraId="7BE68370"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Objectifs</w:t>
            </w:r>
          </w:p>
        </w:tc>
        <w:tc>
          <w:tcPr>
            <w:tcW w:w="0" w:type="auto"/>
            <w:vAlign w:val="center"/>
            <w:hideMark/>
          </w:tcPr>
          <w:p w14:paraId="554D50FA"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Durée Estimée</w:t>
            </w:r>
          </w:p>
        </w:tc>
        <w:tc>
          <w:tcPr>
            <w:tcW w:w="0" w:type="auto"/>
            <w:vAlign w:val="center"/>
            <w:hideMark/>
          </w:tcPr>
          <w:p w14:paraId="1228793D"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Livrables</w:t>
            </w:r>
          </w:p>
        </w:tc>
      </w:tr>
      <w:tr w:rsidR="005F05D7" w:rsidRPr="005F05D7" w14:paraId="56B0FB8F" w14:textId="77777777" w:rsidTr="005F05D7">
        <w:trPr>
          <w:tblCellSpacing w:w="15" w:type="dxa"/>
        </w:trPr>
        <w:tc>
          <w:tcPr>
            <w:tcW w:w="0" w:type="auto"/>
            <w:vAlign w:val="center"/>
            <w:hideMark/>
          </w:tcPr>
          <w:p w14:paraId="1C33E2B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1 - Analyse et Conception</w:t>
            </w:r>
          </w:p>
        </w:tc>
        <w:tc>
          <w:tcPr>
            <w:tcW w:w="0" w:type="auto"/>
            <w:vAlign w:val="center"/>
            <w:hideMark/>
          </w:tcPr>
          <w:p w14:paraId="0D8CE96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Définir les besoins, objectifs et contraintes du projet.</w:t>
            </w:r>
          </w:p>
        </w:tc>
        <w:tc>
          <w:tcPr>
            <w:tcW w:w="0" w:type="auto"/>
            <w:vAlign w:val="center"/>
            <w:hideMark/>
          </w:tcPr>
          <w:p w14:paraId="71E328B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4 semaines</w:t>
            </w:r>
          </w:p>
        </w:tc>
        <w:tc>
          <w:tcPr>
            <w:tcW w:w="0" w:type="auto"/>
            <w:vAlign w:val="center"/>
            <w:hideMark/>
          </w:tcPr>
          <w:p w14:paraId="329D46C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Cahier des charges fonctionnel (CDCF), Cahier des charges technique (CDCT), maquettes UX/UI.</w:t>
            </w:r>
          </w:p>
        </w:tc>
      </w:tr>
      <w:tr w:rsidR="005F05D7" w:rsidRPr="005F05D7" w14:paraId="30A37CA8" w14:textId="77777777" w:rsidTr="005F05D7">
        <w:trPr>
          <w:tblCellSpacing w:w="15" w:type="dxa"/>
        </w:trPr>
        <w:tc>
          <w:tcPr>
            <w:tcW w:w="0" w:type="auto"/>
            <w:vAlign w:val="center"/>
            <w:hideMark/>
          </w:tcPr>
          <w:p w14:paraId="5EAF90C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2 - Développement des Fonctionnalités de Base</w:t>
            </w:r>
          </w:p>
        </w:tc>
        <w:tc>
          <w:tcPr>
            <w:tcW w:w="0" w:type="auto"/>
            <w:vAlign w:val="center"/>
            <w:hideMark/>
          </w:tcPr>
          <w:p w14:paraId="1052682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Implémenter les premières fonctionnalités essentielles.</w:t>
            </w:r>
          </w:p>
        </w:tc>
        <w:tc>
          <w:tcPr>
            <w:tcW w:w="0" w:type="auto"/>
            <w:vAlign w:val="center"/>
            <w:hideMark/>
          </w:tcPr>
          <w:p w14:paraId="44737B8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12 semaines</w:t>
            </w:r>
          </w:p>
        </w:tc>
        <w:tc>
          <w:tcPr>
            <w:tcW w:w="0" w:type="auto"/>
            <w:vAlign w:val="center"/>
            <w:hideMark/>
          </w:tcPr>
          <w:p w14:paraId="1D5713E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API backend, modèle IA initial, base de données configurée.</w:t>
            </w:r>
          </w:p>
        </w:tc>
      </w:tr>
      <w:tr w:rsidR="005F05D7" w:rsidRPr="005F05D7" w14:paraId="5F724E25" w14:textId="77777777" w:rsidTr="005F05D7">
        <w:trPr>
          <w:tblCellSpacing w:w="15" w:type="dxa"/>
        </w:trPr>
        <w:tc>
          <w:tcPr>
            <w:tcW w:w="0" w:type="auto"/>
            <w:vAlign w:val="center"/>
            <w:hideMark/>
          </w:tcPr>
          <w:p w14:paraId="0AF1F68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3 - Intégration et Tests</w:t>
            </w:r>
          </w:p>
        </w:tc>
        <w:tc>
          <w:tcPr>
            <w:tcW w:w="0" w:type="auto"/>
            <w:vAlign w:val="center"/>
            <w:hideMark/>
          </w:tcPr>
          <w:p w14:paraId="7F8C379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Valider l’interopérabilité des systèmes et optimiser la qualité du produit.</w:t>
            </w:r>
          </w:p>
        </w:tc>
        <w:tc>
          <w:tcPr>
            <w:tcW w:w="0" w:type="auto"/>
            <w:vAlign w:val="center"/>
            <w:hideMark/>
          </w:tcPr>
          <w:p w14:paraId="413CA64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6 semaines</w:t>
            </w:r>
          </w:p>
        </w:tc>
        <w:tc>
          <w:tcPr>
            <w:tcW w:w="0" w:type="auto"/>
            <w:vAlign w:val="center"/>
            <w:hideMark/>
          </w:tcPr>
          <w:p w14:paraId="4EC4656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Environnement de test, scénarios de validation, corrections des bugs critiques.</w:t>
            </w:r>
          </w:p>
        </w:tc>
      </w:tr>
      <w:tr w:rsidR="005F05D7" w:rsidRPr="005F05D7" w14:paraId="67E3C802" w14:textId="77777777" w:rsidTr="005F05D7">
        <w:trPr>
          <w:tblCellSpacing w:w="15" w:type="dxa"/>
        </w:trPr>
        <w:tc>
          <w:tcPr>
            <w:tcW w:w="0" w:type="auto"/>
            <w:vAlign w:val="center"/>
            <w:hideMark/>
          </w:tcPr>
          <w:p w14:paraId="3F2CD0B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4 - Déploiement Progressif</w:t>
            </w:r>
          </w:p>
        </w:tc>
        <w:tc>
          <w:tcPr>
            <w:tcW w:w="0" w:type="auto"/>
            <w:vAlign w:val="center"/>
            <w:hideMark/>
          </w:tcPr>
          <w:p w14:paraId="354FA5D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Mise en production progressive et validation par les premiers utilisateurs.</w:t>
            </w:r>
          </w:p>
        </w:tc>
        <w:tc>
          <w:tcPr>
            <w:tcW w:w="0" w:type="auto"/>
            <w:vAlign w:val="center"/>
            <w:hideMark/>
          </w:tcPr>
          <w:p w14:paraId="4B9A0D2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8 semaines</w:t>
            </w:r>
          </w:p>
        </w:tc>
        <w:tc>
          <w:tcPr>
            <w:tcW w:w="0" w:type="auto"/>
            <w:vAlign w:val="center"/>
            <w:hideMark/>
          </w:tcPr>
          <w:p w14:paraId="6FF6BDF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Version bêta du produit, suivi des KPIs, feedback utilisateurs.</w:t>
            </w:r>
          </w:p>
        </w:tc>
      </w:tr>
      <w:tr w:rsidR="005F05D7" w:rsidRPr="005F05D7" w14:paraId="366FCE2B" w14:textId="77777777" w:rsidTr="005F05D7">
        <w:trPr>
          <w:tblCellSpacing w:w="15" w:type="dxa"/>
        </w:trPr>
        <w:tc>
          <w:tcPr>
            <w:tcW w:w="0" w:type="auto"/>
            <w:vAlign w:val="center"/>
            <w:hideMark/>
          </w:tcPr>
          <w:p w14:paraId="287CF5F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5 - Optimisation et Scalabilité</w:t>
            </w:r>
          </w:p>
        </w:tc>
        <w:tc>
          <w:tcPr>
            <w:tcW w:w="0" w:type="auto"/>
            <w:vAlign w:val="center"/>
            <w:hideMark/>
          </w:tcPr>
          <w:p w14:paraId="5CF55E5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Amélioration des performances et industrialisation du projet.</w:t>
            </w:r>
          </w:p>
        </w:tc>
        <w:tc>
          <w:tcPr>
            <w:tcW w:w="0" w:type="auto"/>
            <w:vAlign w:val="center"/>
            <w:hideMark/>
          </w:tcPr>
          <w:p w14:paraId="4C305C3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6 semaines</w:t>
            </w:r>
          </w:p>
        </w:tc>
        <w:tc>
          <w:tcPr>
            <w:tcW w:w="0" w:type="auto"/>
            <w:vAlign w:val="center"/>
            <w:hideMark/>
          </w:tcPr>
          <w:p w14:paraId="764E571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Monitoring avancé, ajustements UX/UI, documentation finale.</w:t>
            </w:r>
          </w:p>
        </w:tc>
      </w:tr>
      <w:tr w:rsidR="005F05D7" w:rsidRPr="005F05D7" w14:paraId="57EF42E9" w14:textId="77777777" w:rsidTr="005F05D7">
        <w:trPr>
          <w:tblCellSpacing w:w="15" w:type="dxa"/>
        </w:trPr>
        <w:tc>
          <w:tcPr>
            <w:tcW w:w="0" w:type="auto"/>
            <w:vAlign w:val="center"/>
            <w:hideMark/>
          </w:tcPr>
          <w:p w14:paraId="7A45261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6 - Maintenance et Évolution</w:t>
            </w:r>
          </w:p>
        </w:tc>
        <w:tc>
          <w:tcPr>
            <w:tcW w:w="0" w:type="auto"/>
            <w:vAlign w:val="center"/>
            <w:hideMark/>
          </w:tcPr>
          <w:p w14:paraId="49D3B58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du produit et intégration des nouvelles fonctionnalités.</w:t>
            </w:r>
          </w:p>
        </w:tc>
        <w:tc>
          <w:tcPr>
            <w:tcW w:w="0" w:type="auto"/>
            <w:vAlign w:val="center"/>
            <w:hideMark/>
          </w:tcPr>
          <w:p w14:paraId="59E795B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Continu</w:t>
            </w:r>
          </w:p>
        </w:tc>
        <w:tc>
          <w:tcPr>
            <w:tcW w:w="0" w:type="auto"/>
            <w:vAlign w:val="center"/>
            <w:hideMark/>
          </w:tcPr>
          <w:p w14:paraId="24687F7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Patches, nouvelles versions, amélioration du modèle IA.</w:t>
            </w:r>
          </w:p>
        </w:tc>
      </w:tr>
    </w:tbl>
    <w:p w14:paraId="10E6CB73" w14:textId="06D231D0" w:rsidR="005F05D7" w:rsidRPr="005F05D7" w:rsidRDefault="005F05D7" w:rsidP="005F05D7">
      <w:pPr>
        <w:rPr>
          <w:rFonts w:ascii="Arial" w:eastAsia="Times New Roman" w:hAnsi="Arial" w:cs="Arial"/>
          <w:sz w:val="28"/>
          <w:szCs w:val="28"/>
        </w:rPr>
      </w:pPr>
    </w:p>
    <w:p w14:paraId="0117B659"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lastRenderedPageBreak/>
        <w:t>2. Description Détaillée des Phases</w:t>
      </w:r>
    </w:p>
    <w:p w14:paraId="05BB375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1 - Analyse et Conception</w:t>
      </w:r>
    </w:p>
    <w:p w14:paraId="7A460719" w14:textId="77777777" w:rsidR="005F05D7" w:rsidRPr="005F05D7" w:rsidRDefault="005F05D7" w:rsidP="005F05D7">
      <w:pPr>
        <w:numPr>
          <w:ilvl w:val="0"/>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6B8B4C43"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Identifier les besoins métier et techniques.</w:t>
      </w:r>
    </w:p>
    <w:p w14:paraId="59F9A2CB"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Établir les spécifications fonctionnelles et techniques.</w:t>
      </w:r>
    </w:p>
    <w:p w14:paraId="58E73AB5"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Concevoir les premières maquettes de l’interface utilisateur.</w:t>
      </w:r>
    </w:p>
    <w:p w14:paraId="39C42059" w14:textId="77777777" w:rsidR="005F05D7" w:rsidRPr="005F05D7" w:rsidRDefault="005F05D7" w:rsidP="005F05D7">
      <w:pPr>
        <w:numPr>
          <w:ilvl w:val="0"/>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3419D412"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Cahier des Charges Fonctionnel (CDCF).</w:t>
      </w:r>
    </w:p>
    <w:p w14:paraId="5DE972EE"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Cahier des Charges Technique (CDCT).</w:t>
      </w:r>
    </w:p>
    <w:p w14:paraId="5FEAFDBC"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Maquettes UI/UX.</w:t>
      </w:r>
    </w:p>
    <w:p w14:paraId="5514F701"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Architecture logicielle et infrastructure cloud définies.</w:t>
      </w:r>
    </w:p>
    <w:p w14:paraId="2054B5CF"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2 - Développement des Fonctionnalités de Base</w:t>
      </w:r>
    </w:p>
    <w:p w14:paraId="6CCF94DF" w14:textId="77777777" w:rsidR="005F05D7" w:rsidRPr="005F05D7" w:rsidRDefault="005F05D7" w:rsidP="005F05D7">
      <w:pPr>
        <w:numPr>
          <w:ilvl w:val="0"/>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728F2492"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Développer l’API backend et les bases de données.</w:t>
      </w:r>
    </w:p>
    <w:p w14:paraId="787AF517"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Implémenter les premiers modèles de machine </w:t>
      </w:r>
      <w:proofErr w:type="spellStart"/>
      <w:r w:rsidRPr="005F05D7">
        <w:rPr>
          <w:rFonts w:ascii="Arial" w:eastAsia="Times New Roman" w:hAnsi="Arial" w:cs="Arial"/>
          <w:sz w:val="28"/>
          <w:szCs w:val="28"/>
        </w:rPr>
        <w:t>learning</w:t>
      </w:r>
      <w:proofErr w:type="spellEnd"/>
      <w:r w:rsidRPr="005F05D7">
        <w:rPr>
          <w:rFonts w:ascii="Arial" w:eastAsia="Times New Roman" w:hAnsi="Arial" w:cs="Arial"/>
          <w:sz w:val="28"/>
          <w:szCs w:val="28"/>
        </w:rPr>
        <w:t xml:space="preserve"> (prédiction du </w:t>
      </w:r>
      <w:proofErr w:type="spellStart"/>
      <w:r w:rsidRPr="005F05D7">
        <w:rPr>
          <w:rFonts w:ascii="Arial" w:eastAsia="Times New Roman" w:hAnsi="Arial" w:cs="Arial"/>
          <w:sz w:val="28"/>
          <w:szCs w:val="28"/>
        </w:rPr>
        <w:t>churn</w:t>
      </w:r>
      <w:proofErr w:type="spellEnd"/>
      <w:r w:rsidRPr="005F05D7">
        <w:rPr>
          <w:rFonts w:ascii="Arial" w:eastAsia="Times New Roman" w:hAnsi="Arial" w:cs="Arial"/>
          <w:sz w:val="28"/>
          <w:szCs w:val="28"/>
        </w:rPr>
        <w:t>).</w:t>
      </w:r>
    </w:p>
    <w:p w14:paraId="20195D88"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Construire le système de gestion des utilisateurs et des données clients.</w:t>
      </w:r>
    </w:p>
    <w:p w14:paraId="0825ECB9" w14:textId="77777777" w:rsidR="005F05D7" w:rsidRPr="005F05D7" w:rsidRDefault="005F05D7" w:rsidP="005F05D7">
      <w:pPr>
        <w:numPr>
          <w:ilvl w:val="0"/>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31F71F2B"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API REST opérationnelle.</w:t>
      </w:r>
    </w:p>
    <w:p w14:paraId="707383AB"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Base de données initialisée avec les premiers jeux de données.</w:t>
      </w:r>
    </w:p>
    <w:p w14:paraId="1A8F292A"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Modèle IA v1 entraîné et évalué.</w:t>
      </w:r>
    </w:p>
    <w:p w14:paraId="012AF56C"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Premiers tableaux de bord analytiques.</w:t>
      </w:r>
    </w:p>
    <w:p w14:paraId="6815D67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3 - Intégration et Tests</w:t>
      </w:r>
    </w:p>
    <w:p w14:paraId="28D0C5AF" w14:textId="77777777" w:rsidR="005F05D7" w:rsidRPr="005F05D7" w:rsidRDefault="005F05D7" w:rsidP="005F05D7">
      <w:pPr>
        <w:numPr>
          <w:ilvl w:val="0"/>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6C3C8996"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Valider la compatibilité entre les différentes briques du projet.</w:t>
      </w:r>
    </w:p>
    <w:p w14:paraId="6977367A"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Effectuer des tests unitaires et d’intégration.</w:t>
      </w:r>
    </w:p>
    <w:p w14:paraId="1D71D13F"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Optimiser les performances initiales du système.</w:t>
      </w:r>
    </w:p>
    <w:p w14:paraId="32751915" w14:textId="77777777" w:rsidR="005F05D7" w:rsidRPr="005F05D7" w:rsidRDefault="005F05D7" w:rsidP="005F05D7">
      <w:pPr>
        <w:numPr>
          <w:ilvl w:val="0"/>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51500123"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Tests automatisés et résultats validés.</w:t>
      </w:r>
    </w:p>
    <w:p w14:paraId="054872A3"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Correction des anomalies critiques.</w:t>
      </w:r>
    </w:p>
    <w:p w14:paraId="47627F4D"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Documentation technique mise à jour.</w:t>
      </w:r>
    </w:p>
    <w:p w14:paraId="28BA8DA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4 - Déploiement Progressif</w:t>
      </w:r>
    </w:p>
    <w:p w14:paraId="17D83F78" w14:textId="77777777" w:rsidR="005F05D7" w:rsidRPr="005F05D7" w:rsidRDefault="005F05D7" w:rsidP="005F05D7">
      <w:pPr>
        <w:numPr>
          <w:ilvl w:val="0"/>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5E079A3C"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Déployer la solution auprès d’un panel d’utilisateurs pilotes.</w:t>
      </w:r>
    </w:p>
    <w:p w14:paraId="64B4E01D"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Suivre les performances et les retours utilisateurs.</w:t>
      </w:r>
    </w:p>
    <w:p w14:paraId="0A069D18"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Assurer la scalabilité et la sécurité du système.</w:t>
      </w:r>
    </w:p>
    <w:p w14:paraId="3AC54C0E" w14:textId="77777777" w:rsidR="005F05D7" w:rsidRPr="005F05D7" w:rsidRDefault="005F05D7" w:rsidP="005F05D7">
      <w:pPr>
        <w:numPr>
          <w:ilvl w:val="0"/>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3E03809D"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Version bêta en production.</w:t>
      </w:r>
    </w:p>
    <w:p w14:paraId="2769E479"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lastRenderedPageBreak/>
        <w:t>Monitoring des performances en temps réel.</w:t>
      </w:r>
    </w:p>
    <w:p w14:paraId="246EBCD7"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Ajustements UX/UI en fonction des retours.</w:t>
      </w:r>
    </w:p>
    <w:p w14:paraId="474F5780"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5 - Optimisation et Scalabilité</w:t>
      </w:r>
    </w:p>
    <w:p w14:paraId="49DCA9B5" w14:textId="77777777" w:rsidR="005F05D7" w:rsidRPr="005F05D7" w:rsidRDefault="005F05D7" w:rsidP="005F05D7">
      <w:pPr>
        <w:numPr>
          <w:ilvl w:val="0"/>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31676749"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Améliorer l’efficacité des modèles de machine </w:t>
      </w:r>
      <w:proofErr w:type="spellStart"/>
      <w:r w:rsidRPr="005F05D7">
        <w:rPr>
          <w:rFonts w:ascii="Arial" w:eastAsia="Times New Roman" w:hAnsi="Arial" w:cs="Arial"/>
          <w:sz w:val="28"/>
          <w:szCs w:val="28"/>
        </w:rPr>
        <w:t>learning</w:t>
      </w:r>
      <w:proofErr w:type="spellEnd"/>
      <w:r w:rsidRPr="005F05D7">
        <w:rPr>
          <w:rFonts w:ascii="Arial" w:eastAsia="Times New Roman" w:hAnsi="Arial" w:cs="Arial"/>
          <w:sz w:val="28"/>
          <w:szCs w:val="28"/>
        </w:rPr>
        <w:t>.</w:t>
      </w:r>
    </w:p>
    <w:p w14:paraId="66F22FE3"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Ajuster les fonctionnalités en fonction des retours des utilisateurs.</w:t>
      </w:r>
    </w:p>
    <w:p w14:paraId="74240588"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Mettre en place des solutions d’auto-</w:t>
      </w:r>
      <w:proofErr w:type="spellStart"/>
      <w:r w:rsidRPr="005F05D7">
        <w:rPr>
          <w:rFonts w:ascii="Arial" w:eastAsia="Times New Roman" w:hAnsi="Arial" w:cs="Arial"/>
          <w:sz w:val="28"/>
          <w:szCs w:val="28"/>
        </w:rPr>
        <w:t>scaling</w:t>
      </w:r>
      <w:proofErr w:type="spellEnd"/>
      <w:r w:rsidRPr="005F05D7">
        <w:rPr>
          <w:rFonts w:ascii="Arial" w:eastAsia="Times New Roman" w:hAnsi="Arial" w:cs="Arial"/>
          <w:sz w:val="28"/>
          <w:szCs w:val="28"/>
        </w:rPr>
        <w:t xml:space="preserve"> et d’optimisation cloud.</w:t>
      </w:r>
    </w:p>
    <w:p w14:paraId="24F52C17" w14:textId="77777777" w:rsidR="005F05D7" w:rsidRPr="005F05D7" w:rsidRDefault="005F05D7" w:rsidP="005F05D7">
      <w:pPr>
        <w:numPr>
          <w:ilvl w:val="0"/>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6CA94798"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Version optimisée de </w:t>
      </w:r>
      <w:proofErr w:type="spellStart"/>
      <w:r w:rsidRPr="005F05D7">
        <w:rPr>
          <w:rFonts w:ascii="Arial" w:eastAsia="Times New Roman" w:hAnsi="Arial" w:cs="Arial"/>
          <w:sz w:val="28"/>
          <w:szCs w:val="28"/>
        </w:rPr>
        <w:t>NexaCore</w:t>
      </w:r>
      <w:proofErr w:type="spellEnd"/>
      <w:r w:rsidRPr="005F05D7">
        <w:rPr>
          <w:rFonts w:ascii="Arial" w:eastAsia="Times New Roman" w:hAnsi="Arial" w:cs="Arial"/>
          <w:sz w:val="28"/>
          <w:szCs w:val="28"/>
        </w:rPr>
        <w:t>.</w:t>
      </w:r>
    </w:p>
    <w:p w14:paraId="352C78DF"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Documentation utilisateur finalisée.</w:t>
      </w:r>
    </w:p>
    <w:p w14:paraId="0625D729"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Plans d’extension et nouvelles fonctionnalités définies.</w:t>
      </w:r>
    </w:p>
    <w:p w14:paraId="74BBF2B1"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6 - Maintenance et Évolution</w:t>
      </w:r>
    </w:p>
    <w:p w14:paraId="695A7658" w14:textId="77777777" w:rsidR="005F05D7" w:rsidRPr="005F05D7" w:rsidRDefault="005F05D7" w:rsidP="005F05D7">
      <w:pPr>
        <w:numPr>
          <w:ilvl w:val="0"/>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4E7B0C86"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Corriger les éventuels bugs restants.</w:t>
      </w:r>
    </w:p>
    <w:p w14:paraId="619C4280"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Ajouter des améliorations et de nouvelles fonctionnalités selon les besoins.</w:t>
      </w:r>
    </w:p>
    <w:p w14:paraId="42B00FD4"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Assurer la surveillance et la mise à jour des systèmes de sécurité.</w:t>
      </w:r>
    </w:p>
    <w:p w14:paraId="775BFDFF" w14:textId="77777777" w:rsidR="005F05D7" w:rsidRPr="005F05D7" w:rsidRDefault="005F05D7" w:rsidP="005F05D7">
      <w:pPr>
        <w:numPr>
          <w:ilvl w:val="0"/>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1F2C1281"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Roadmap des évolutions futures.</w:t>
      </w:r>
    </w:p>
    <w:p w14:paraId="78CEA3DE"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Système de support client en place.</w:t>
      </w:r>
    </w:p>
    <w:p w14:paraId="2A718704"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Amélioration continue des modèles IA et des algorithmes.</w:t>
      </w:r>
    </w:p>
    <w:p w14:paraId="60557899" w14:textId="4B01AEDC" w:rsidR="005F05D7" w:rsidRPr="005F05D7" w:rsidRDefault="005F05D7" w:rsidP="005F05D7">
      <w:pPr>
        <w:rPr>
          <w:rFonts w:ascii="Arial" w:eastAsia="Times New Roman" w:hAnsi="Arial" w:cs="Arial"/>
          <w:sz w:val="28"/>
          <w:szCs w:val="28"/>
        </w:rPr>
      </w:pPr>
    </w:p>
    <w:p w14:paraId="4A005EBF"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3. Outils Utilisés pour le Suivi des Phases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64"/>
        <w:gridCol w:w="5726"/>
      </w:tblGrid>
      <w:tr w:rsidR="005F05D7" w:rsidRPr="005F05D7" w14:paraId="2B10A6E3" w14:textId="77777777" w:rsidTr="005F05D7">
        <w:trPr>
          <w:tblHeader/>
          <w:tblCellSpacing w:w="15" w:type="dxa"/>
        </w:trPr>
        <w:tc>
          <w:tcPr>
            <w:tcW w:w="0" w:type="auto"/>
            <w:vAlign w:val="center"/>
            <w:hideMark/>
          </w:tcPr>
          <w:p w14:paraId="0B3FA513"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Outil</w:t>
            </w:r>
          </w:p>
        </w:tc>
        <w:tc>
          <w:tcPr>
            <w:tcW w:w="0" w:type="auto"/>
            <w:vAlign w:val="center"/>
            <w:hideMark/>
          </w:tcPr>
          <w:p w14:paraId="23AC7BA8"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Utilisation</w:t>
            </w:r>
          </w:p>
        </w:tc>
      </w:tr>
      <w:tr w:rsidR="005F05D7" w:rsidRPr="005F05D7" w14:paraId="02C55868" w14:textId="77777777" w:rsidTr="005F05D7">
        <w:trPr>
          <w:tblCellSpacing w:w="15" w:type="dxa"/>
        </w:trPr>
        <w:tc>
          <w:tcPr>
            <w:tcW w:w="0" w:type="auto"/>
            <w:vAlign w:val="center"/>
            <w:hideMark/>
          </w:tcPr>
          <w:p w14:paraId="38DF178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Jira / Trello</w:t>
            </w:r>
          </w:p>
        </w:tc>
        <w:tc>
          <w:tcPr>
            <w:tcW w:w="0" w:type="auto"/>
            <w:vAlign w:val="center"/>
            <w:hideMark/>
          </w:tcPr>
          <w:p w14:paraId="619741D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tâches et avancement des phases.</w:t>
            </w:r>
          </w:p>
        </w:tc>
      </w:tr>
      <w:tr w:rsidR="005F05D7" w:rsidRPr="005F05D7" w14:paraId="7CDEF322" w14:textId="77777777" w:rsidTr="005F05D7">
        <w:trPr>
          <w:tblCellSpacing w:w="15" w:type="dxa"/>
        </w:trPr>
        <w:tc>
          <w:tcPr>
            <w:tcW w:w="0" w:type="auto"/>
            <w:vAlign w:val="center"/>
            <w:hideMark/>
          </w:tcPr>
          <w:p w14:paraId="67DD40F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Microsoft Project / </w:t>
            </w:r>
            <w:proofErr w:type="spellStart"/>
            <w:r w:rsidRPr="005F05D7">
              <w:rPr>
                <w:rFonts w:ascii="Arial" w:eastAsia="Times New Roman" w:hAnsi="Arial" w:cs="Arial"/>
                <w:b/>
                <w:bCs/>
                <w:sz w:val="28"/>
                <w:szCs w:val="28"/>
              </w:rPr>
              <w:t>GanttProject</w:t>
            </w:r>
            <w:proofErr w:type="spellEnd"/>
          </w:p>
        </w:tc>
        <w:tc>
          <w:tcPr>
            <w:tcW w:w="0" w:type="auto"/>
            <w:vAlign w:val="center"/>
            <w:hideMark/>
          </w:tcPr>
          <w:p w14:paraId="2E11D32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Planification des étapes et gestion des interdépendances.</w:t>
            </w:r>
          </w:p>
        </w:tc>
      </w:tr>
      <w:tr w:rsidR="005F05D7" w:rsidRPr="005F05D7" w14:paraId="70E7D999" w14:textId="77777777" w:rsidTr="005F05D7">
        <w:trPr>
          <w:tblCellSpacing w:w="15" w:type="dxa"/>
        </w:trPr>
        <w:tc>
          <w:tcPr>
            <w:tcW w:w="0" w:type="auto"/>
            <w:vAlign w:val="center"/>
            <w:hideMark/>
          </w:tcPr>
          <w:p w14:paraId="1022496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Slack / Teams</w:t>
            </w:r>
          </w:p>
        </w:tc>
        <w:tc>
          <w:tcPr>
            <w:tcW w:w="0" w:type="auto"/>
            <w:vAlign w:val="center"/>
            <w:hideMark/>
          </w:tcPr>
          <w:p w14:paraId="0E65C29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Communication interne entre les équipes.</w:t>
            </w:r>
          </w:p>
        </w:tc>
      </w:tr>
      <w:tr w:rsidR="005F05D7" w:rsidRPr="005F05D7" w14:paraId="5C450E66" w14:textId="77777777" w:rsidTr="005F05D7">
        <w:trPr>
          <w:tblCellSpacing w:w="15" w:type="dxa"/>
        </w:trPr>
        <w:tc>
          <w:tcPr>
            <w:tcW w:w="0" w:type="auto"/>
            <w:vAlign w:val="center"/>
            <w:hideMark/>
          </w:tcPr>
          <w:p w14:paraId="0993B74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GitHub / </w:t>
            </w:r>
            <w:proofErr w:type="spellStart"/>
            <w:r w:rsidRPr="005F05D7">
              <w:rPr>
                <w:rFonts w:ascii="Arial" w:eastAsia="Times New Roman" w:hAnsi="Arial" w:cs="Arial"/>
                <w:b/>
                <w:bCs/>
                <w:sz w:val="28"/>
                <w:szCs w:val="28"/>
              </w:rPr>
              <w:t>GitLab</w:t>
            </w:r>
            <w:proofErr w:type="spellEnd"/>
          </w:p>
        </w:tc>
        <w:tc>
          <w:tcPr>
            <w:tcW w:w="0" w:type="auto"/>
            <w:vAlign w:val="center"/>
            <w:hideMark/>
          </w:tcPr>
          <w:p w14:paraId="02E9BEB0" w14:textId="77777777" w:rsidR="005F05D7" w:rsidRPr="005F05D7" w:rsidRDefault="005F05D7" w:rsidP="005F05D7">
            <w:pPr>
              <w:rPr>
                <w:rFonts w:ascii="Arial" w:eastAsia="Times New Roman" w:hAnsi="Arial" w:cs="Arial"/>
                <w:sz w:val="28"/>
                <w:szCs w:val="28"/>
              </w:rPr>
            </w:pPr>
            <w:proofErr w:type="spellStart"/>
            <w:r w:rsidRPr="005F05D7">
              <w:rPr>
                <w:rFonts w:ascii="Arial" w:eastAsia="Times New Roman" w:hAnsi="Arial" w:cs="Arial"/>
                <w:sz w:val="28"/>
                <w:szCs w:val="28"/>
              </w:rPr>
              <w:t>Versionnement</w:t>
            </w:r>
            <w:proofErr w:type="spellEnd"/>
            <w:r w:rsidRPr="005F05D7">
              <w:rPr>
                <w:rFonts w:ascii="Arial" w:eastAsia="Times New Roman" w:hAnsi="Arial" w:cs="Arial"/>
                <w:sz w:val="28"/>
                <w:szCs w:val="28"/>
              </w:rPr>
              <w:t xml:space="preserve"> du code et suivi des développements.</w:t>
            </w:r>
          </w:p>
        </w:tc>
      </w:tr>
      <w:tr w:rsidR="005F05D7" w:rsidRPr="005F05D7" w14:paraId="285FF52A" w14:textId="77777777" w:rsidTr="005F05D7">
        <w:trPr>
          <w:tblCellSpacing w:w="15" w:type="dxa"/>
        </w:trPr>
        <w:tc>
          <w:tcPr>
            <w:tcW w:w="0" w:type="auto"/>
            <w:vAlign w:val="center"/>
            <w:hideMark/>
          </w:tcPr>
          <w:p w14:paraId="60463C31" w14:textId="77777777" w:rsidR="005F05D7" w:rsidRPr="005F05D7" w:rsidRDefault="005F05D7" w:rsidP="005F05D7">
            <w:pPr>
              <w:rPr>
                <w:rFonts w:ascii="Arial" w:eastAsia="Times New Roman" w:hAnsi="Arial" w:cs="Arial"/>
                <w:sz w:val="28"/>
                <w:szCs w:val="28"/>
              </w:rPr>
            </w:pPr>
            <w:proofErr w:type="spellStart"/>
            <w:r w:rsidRPr="005F05D7">
              <w:rPr>
                <w:rFonts w:ascii="Arial" w:eastAsia="Times New Roman" w:hAnsi="Arial" w:cs="Arial"/>
                <w:b/>
                <w:bCs/>
                <w:sz w:val="28"/>
                <w:szCs w:val="28"/>
              </w:rPr>
              <w:t>Grafana</w:t>
            </w:r>
            <w:proofErr w:type="spellEnd"/>
            <w:r w:rsidRPr="005F05D7">
              <w:rPr>
                <w:rFonts w:ascii="Arial" w:eastAsia="Times New Roman" w:hAnsi="Arial" w:cs="Arial"/>
                <w:b/>
                <w:bCs/>
                <w:sz w:val="28"/>
                <w:szCs w:val="28"/>
              </w:rPr>
              <w:t xml:space="preserve"> / Power BI</w:t>
            </w:r>
          </w:p>
        </w:tc>
        <w:tc>
          <w:tcPr>
            <w:tcW w:w="0" w:type="auto"/>
            <w:vAlign w:val="center"/>
            <w:hideMark/>
          </w:tcPr>
          <w:p w14:paraId="01800C2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KPIs et analyse des performances en production.</w:t>
            </w:r>
          </w:p>
        </w:tc>
      </w:tr>
    </w:tbl>
    <w:p w14:paraId="25D810AB" w14:textId="77777777" w:rsidR="005F05D7" w:rsidRDefault="005F05D7">
      <w:pPr>
        <w:rPr>
          <w:rFonts w:ascii="Arial" w:eastAsia="Arial" w:hAnsi="Arial" w:cs="Arial"/>
          <w:color w:val="666666"/>
          <w:sz w:val="24"/>
          <w:szCs w:val="24"/>
        </w:rPr>
      </w:pPr>
      <w:r>
        <w:rPr>
          <w:rFonts w:ascii="Arial" w:eastAsia="Arial" w:hAnsi="Arial" w:cs="Arial"/>
          <w:color w:val="666666"/>
          <w:sz w:val="24"/>
          <w:szCs w:val="24"/>
        </w:rPr>
        <w:br w:type="page"/>
      </w:r>
    </w:p>
    <w:p w14:paraId="2C4151D6" w14:textId="3D27403C"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6AA2FA4D" w14:textId="201DF480" w:rsidR="005F05D7" w:rsidRDefault="00A1641C">
      <w:pPr>
        <w:rPr>
          <w:rFonts w:ascii="Arial" w:eastAsia="Arial" w:hAnsi="Arial" w:cs="Arial"/>
          <w:color w:val="666666"/>
          <w:sz w:val="24"/>
          <w:szCs w:val="24"/>
        </w:rPr>
      </w:pPr>
      <w:r w:rsidRPr="00A1641C">
        <w:rPr>
          <w:rFonts w:ascii="Arial" w:eastAsia="Arial" w:hAnsi="Arial" w:cs="Arial"/>
          <w:color w:val="666666"/>
          <w:sz w:val="24"/>
          <w:szCs w:val="24"/>
        </w:rPr>
        <w:drawing>
          <wp:inline distT="0" distB="0" distL="0" distR="0" wp14:anchorId="3839A49F" wp14:editId="4B9AD75D">
            <wp:extent cx="8686930" cy="3541077"/>
            <wp:effectExtent l="1270" t="0" r="1270" b="1270"/>
            <wp:docPr id="618344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4484" name=""/>
                    <pic:cNvPicPr/>
                  </pic:nvPicPr>
                  <pic:blipFill>
                    <a:blip r:embed="rId8"/>
                    <a:stretch>
                      <a:fillRect/>
                    </a:stretch>
                  </pic:blipFill>
                  <pic:spPr>
                    <a:xfrm rot="5400000">
                      <a:off x="0" y="0"/>
                      <a:ext cx="8724796" cy="3556512"/>
                    </a:xfrm>
                    <a:prstGeom prst="rect">
                      <a:avLst/>
                    </a:prstGeom>
                  </pic:spPr>
                </pic:pic>
              </a:graphicData>
            </a:graphic>
          </wp:inline>
        </w:drawing>
      </w:r>
      <w:r w:rsidR="005F05D7">
        <w:rPr>
          <w:rFonts w:ascii="Arial" w:eastAsia="Arial" w:hAnsi="Arial" w:cs="Arial"/>
          <w:color w:val="666666"/>
          <w:sz w:val="24"/>
          <w:szCs w:val="24"/>
        </w:rPr>
        <w:br w:type="page"/>
      </w:r>
    </w:p>
    <w:p w14:paraId="0AE24F86" w14:textId="06CFBD6F"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35433949" w14:textId="2ACABC20"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La gestion des </w:t>
      </w:r>
      <w:r w:rsidRPr="00A1641C">
        <w:rPr>
          <w:rFonts w:ascii="Arial" w:eastAsia="Times New Roman" w:hAnsi="Arial" w:cs="Arial"/>
          <w:b/>
          <w:bCs/>
          <w:sz w:val="28"/>
          <w:szCs w:val="28"/>
        </w:rPr>
        <w:t>ressources et du budget</w:t>
      </w:r>
      <w:r w:rsidRPr="00A1641C">
        <w:rPr>
          <w:rFonts w:ascii="Arial" w:eastAsia="Times New Roman" w:hAnsi="Arial" w:cs="Arial"/>
          <w:sz w:val="28"/>
          <w:szCs w:val="28"/>
        </w:rPr>
        <w:t xml:space="preserve"> est essentielle pour garantir le bon déroulement du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L’objectif est d’assurer une </w:t>
      </w:r>
      <w:r w:rsidRPr="00A1641C">
        <w:rPr>
          <w:rFonts w:ascii="Arial" w:eastAsia="Times New Roman" w:hAnsi="Arial" w:cs="Arial"/>
          <w:b/>
          <w:bCs/>
          <w:sz w:val="28"/>
          <w:szCs w:val="28"/>
        </w:rPr>
        <w:t>allocation optimale des ressources humaines, matérielles et financières</w:t>
      </w:r>
      <w:r w:rsidRPr="00A1641C">
        <w:rPr>
          <w:rFonts w:ascii="Arial" w:eastAsia="Times New Roman" w:hAnsi="Arial" w:cs="Arial"/>
          <w:sz w:val="28"/>
          <w:szCs w:val="28"/>
        </w:rPr>
        <w:t xml:space="preserve">, tout en respectant les </w:t>
      </w:r>
      <w:r w:rsidRPr="00A1641C">
        <w:rPr>
          <w:rFonts w:ascii="Arial" w:eastAsia="Times New Roman" w:hAnsi="Arial" w:cs="Arial"/>
          <w:b/>
          <w:bCs/>
          <w:sz w:val="28"/>
          <w:szCs w:val="28"/>
        </w:rPr>
        <w:t>contraintes budgétaires</w:t>
      </w:r>
      <w:r w:rsidRPr="00A1641C">
        <w:rPr>
          <w:rFonts w:ascii="Arial" w:eastAsia="Times New Roman" w:hAnsi="Arial" w:cs="Arial"/>
          <w:sz w:val="28"/>
          <w:szCs w:val="28"/>
        </w:rPr>
        <w:t xml:space="preserve"> et en maximisant l’impact du projet.</w:t>
      </w:r>
    </w:p>
    <w:p w14:paraId="6EF96DBF"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Ressources Allouées au Projet</w:t>
      </w:r>
    </w:p>
    <w:p w14:paraId="71F43C7C"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repose sur </w:t>
      </w:r>
      <w:r w:rsidRPr="00A1641C">
        <w:rPr>
          <w:rFonts w:ascii="Arial" w:eastAsia="Times New Roman" w:hAnsi="Arial" w:cs="Arial"/>
          <w:b/>
          <w:bCs/>
          <w:sz w:val="28"/>
          <w:szCs w:val="28"/>
        </w:rPr>
        <w:t>trois catégories de ressources principales</w:t>
      </w:r>
      <w:r w:rsidRPr="00A1641C">
        <w:rPr>
          <w:rFonts w:ascii="Arial" w:eastAsia="Times New Roman" w:hAnsi="Arial" w:cs="Arial"/>
          <w:sz w:val="28"/>
          <w:szCs w:val="28"/>
        </w:rPr>
        <w:t xml:space="preserve"> :</w:t>
      </w:r>
    </w:p>
    <w:p w14:paraId="41C143E1" w14:textId="77777777" w:rsidR="00A1641C" w:rsidRPr="00A1641C" w:rsidRDefault="00A1641C" w:rsidP="00A1641C">
      <w:pPr>
        <w:numPr>
          <w:ilvl w:val="0"/>
          <w:numId w:val="30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Ressources Humaines</w:t>
      </w:r>
      <w:r w:rsidRPr="00A1641C">
        <w:rPr>
          <w:rFonts w:ascii="Arial" w:eastAsia="Times New Roman" w:hAnsi="Arial" w:cs="Arial"/>
          <w:sz w:val="28"/>
          <w:szCs w:val="28"/>
        </w:rPr>
        <w:t xml:space="preserve"> : L’équipe dédiée au projet.</w:t>
      </w:r>
    </w:p>
    <w:p w14:paraId="2E55D8B2" w14:textId="77777777" w:rsidR="00A1641C" w:rsidRPr="00A1641C" w:rsidRDefault="00A1641C" w:rsidP="00A1641C">
      <w:pPr>
        <w:numPr>
          <w:ilvl w:val="0"/>
          <w:numId w:val="30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Ressources Matérielles et Techniques</w:t>
      </w:r>
      <w:r w:rsidRPr="00A1641C">
        <w:rPr>
          <w:rFonts w:ascii="Arial" w:eastAsia="Times New Roman" w:hAnsi="Arial" w:cs="Arial"/>
          <w:sz w:val="28"/>
          <w:szCs w:val="28"/>
        </w:rPr>
        <w:t xml:space="preserve"> : Infrastructures cloud, serveurs, outils logiciels.</w:t>
      </w:r>
    </w:p>
    <w:p w14:paraId="3C19BC42" w14:textId="7C946AB1" w:rsidR="00A1641C" w:rsidRPr="00A1641C" w:rsidRDefault="00A1641C" w:rsidP="00A1641C">
      <w:pPr>
        <w:numPr>
          <w:ilvl w:val="0"/>
          <w:numId w:val="30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Ressources Financières</w:t>
      </w:r>
      <w:r w:rsidRPr="00A1641C">
        <w:rPr>
          <w:rFonts w:ascii="Arial" w:eastAsia="Times New Roman" w:hAnsi="Arial" w:cs="Arial"/>
          <w:sz w:val="28"/>
          <w:szCs w:val="28"/>
        </w:rPr>
        <w:t xml:space="preserve"> : Budget alloué pour assurer le développement, les tests et le déploiement.</w:t>
      </w:r>
    </w:p>
    <w:p w14:paraId="4D714279"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4257FB81" w14:textId="64CDFD0A"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2. Ressources Humaines</w:t>
      </w:r>
    </w:p>
    <w:p w14:paraId="4458614D"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mobilise </w:t>
      </w:r>
      <w:r w:rsidRPr="00A1641C">
        <w:rPr>
          <w:rFonts w:ascii="Arial" w:eastAsia="Times New Roman" w:hAnsi="Arial" w:cs="Arial"/>
          <w:b/>
          <w:bCs/>
          <w:sz w:val="28"/>
          <w:szCs w:val="28"/>
        </w:rPr>
        <w:t>une équipe pluridisciplinaire</w:t>
      </w:r>
      <w:r w:rsidRPr="00A1641C">
        <w:rPr>
          <w:rFonts w:ascii="Arial" w:eastAsia="Times New Roman" w:hAnsi="Arial" w:cs="Arial"/>
          <w:sz w:val="28"/>
          <w:szCs w:val="28"/>
        </w:rPr>
        <w:t xml:space="preserve">, organisée selon la méthodologie </w:t>
      </w:r>
      <w:r w:rsidRPr="00A1641C">
        <w:rPr>
          <w:rFonts w:ascii="Arial" w:eastAsia="Times New Roman" w:hAnsi="Arial" w:cs="Arial"/>
          <w:b/>
          <w:bCs/>
          <w:sz w:val="28"/>
          <w:szCs w:val="28"/>
        </w:rPr>
        <w:t>Agile (Scrum)</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05"/>
        <w:gridCol w:w="3739"/>
        <w:gridCol w:w="1069"/>
        <w:gridCol w:w="2077"/>
      </w:tblGrid>
      <w:tr w:rsidR="00A1641C" w:rsidRPr="00A1641C" w14:paraId="7F7F703A" w14:textId="77777777" w:rsidTr="00A1641C">
        <w:trPr>
          <w:tblHeader/>
          <w:tblCellSpacing w:w="15" w:type="dxa"/>
        </w:trPr>
        <w:tc>
          <w:tcPr>
            <w:tcW w:w="0" w:type="auto"/>
            <w:vAlign w:val="center"/>
            <w:hideMark/>
          </w:tcPr>
          <w:p w14:paraId="0D998DDC"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Rôle</w:t>
            </w:r>
          </w:p>
        </w:tc>
        <w:tc>
          <w:tcPr>
            <w:tcW w:w="0" w:type="auto"/>
            <w:vAlign w:val="center"/>
            <w:hideMark/>
          </w:tcPr>
          <w:p w14:paraId="56E3DDF4"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Responsabilités</w:t>
            </w:r>
          </w:p>
        </w:tc>
        <w:tc>
          <w:tcPr>
            <w:tcW w:w="0" w:type="auto"/>
            <w:vAlign w:val="center"/>
            <w:hideMark/>
          </w:tcPr>
          <w:p w14:paraId="7EC6B9D8"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Effectif</w:t>
            </w:r>
          </w:p>
        </w:tc>
        <w:tc>
          <w:tcPr>
            <w:tcW w:w="0" w:type="auto"/>
            <w:vAlign w:val="center"/>
            <w:hideMark/>
          </w:tcPr>
          <w:p w14:paraId="28D49C5D"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Durée d’implication</w:t>
            </w:r>
          </w:p>
        </w:tc>
      </w:tr>
      <w:tr w:rsidR="00A1641C" w:rsidRPr="00A1641C" w14:paraId="3D532959" w14:textId="77777777" w:rsidTr="00A1641C">
        <w:trPr>
          <w:tblCellSpacing w:w="15" w:type="dxa"/>
        </w:trPr>
        <w:tc>
          <w:tcPr>
            <w:tcW w:w="0" w:type="auto"/>
            <w:vAlign w:val="center"/>
            <w:hideMark/>
          </w:tcPr>
          <w:p w14:paraId="5701561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Chef de projet IT</w:t>
            </w:r>
          </w:p>
        </w:tc>
        <w:tc>
          <w:tcPr>
            <w:tcW w:w="0" w:type="auto"/>
            <w:vAlign w:val="center"/>
            <w:hideMark/>
          </w:tcPr>
          <w:p w14:paraId="69513F8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Supervision et gestion du projet, arbitrage des décisions</w:t>
            </w:r>
          </w:p>
        </w:tc>
        <w:tc>
          <w:tcPr>
            <w:tcW w:w="0" w:type="auto"/>
            <w:vAlign w:val="center"/>
            <w:hideMark/>
          </w:tcPr>
          <w:p w14:paraId="6CFEB8D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0306F78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Tout le projet</w:t>
            </w:r>
          </w:p>
        </w:tc>
      </w:tr>
      <w:tr w:rsidR="00A1641C" w:rsidRPr="00A1641C" w14:paraId="42C77DA4" w14:textId="77777777" w:rsidTr="00A1641C">
        <w:trPr>
          <w:tblCellSpacing w:w="15" w:type="dxa"/>
        </w:trPr>
        <w:tc>
          <w:tcPr>
            <w:tcW w:w="0" w:type="auto"/>
            <w:vAlign w:val="center"/>
            <w:hideMark/>
          </w:tcPr>
          <w:p w14:paraId="3A66085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Scrum Master</w:t>
            </w:r>
          </w:p>
        </w:tc>
        <w:tc>
          <w:tcPr>
            <w:tcW w:w="0" w:type="auto"/>
            <w:vAlign w:val="center"/>
            <w:hideMark/>
          </w:tcPr>
          <w:p w14:paraId="775B97C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Facilitation des process Agile, gestion des sprints</w:t>
            </w:r>
          </w:p>
        </w:tc>
        <w:tc>
          <w:tcPr>
            <w:tcW w:w="0" w:type="auto"/>
            <w:vAlign w:val="center"/>
            <w:hideMark/>
          </w:tcPr>
          <w:p w14:paraId="0FDA656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48716F4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Tout le projet</w:t>
            </w:r>
          </w:p>
        </w:tc>
      </w:tr>
      <w:tr w:rsidR="00A1641C" w:rsidRPr="00A1641C" w14:paraId="7FA73D9A" w14:textId="77777777" w:rsidTr="00A1641C">
        <w:trPr>
          <w:tblCellSpacing w:w="15" w:type="dxa"/>
        </w:trPr>
        <w:tc>
          <w:tcPr>
            <w:tcW w:w="0" w:type="auto"/>
            <w:vAlign w:val="center"/>
            <w:hideMark/>
          </w:tcPr>
          <w:p w14:paraId="7A2BDDE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Product </w:t>
            </w:r>
            <w:proofErr w:type="spellStart"/>
            <w:r w:rsidRPr="00A1641C">
              <w:rPr>
                <w:rFonts w:ascii="Arial" w:eastAsia="Times New Roman" w:hAnsi="Arial" w:cs="Arial"/>
                <w:b/>
                <w:bCs/>
                <w:sz w:val="28"/>
                <w:szCs w:val="28"/>
              </w:rPr>
              <w:t>Owner</w:t>
            </w:r>
            <w:proofErr w:type="spellEnd"/>
          </w:p>
        </w:tc>
        <w:tc>
          <w:tcPr>
            <w:tcW w:w="0" w:type="auto"/>
            <w:vAlign w:val="center"/>
            <w:hideMark/>
          </w:tcPr>
          <w:p w14:paraId="7FED0B9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Gestion du </w:t>
            </w:r>
            <w:proofErr w:type="spellStart"/>
            <w:r w:rsidRPr="00A1641C">
              <w:rPr>
                <w:rFonts w:ascii="Arial" w:eastAsia="Times New Roman" w:hAnsi="Arial" w:cs="Arial"/>
                <w:sz w:val="28"/>
                <w:szCs w:val="28"/>
              </w:rPr>
              <w:t>backlog</w:t>
            </w:r>
            <w:proofErr w:type="spellEnd"/>
            <w:r w:rsidRPr="00A1641C">
              <w:rPr>
                <w:rFonts w:ascii="Arial" w:eastAsia="Times New Roman" w:hAnsi="Arial" w:cs="Arial"/>
                <w:sz w:val="28"/>
                <w:szCs w:val="28"/>
              </w:rPr>
              <w:t>, validation des besoins métiers</w:t>
            </w:r>
          </w:p>
        </w:tc>
        <w:tc>
          <w:tcPr>
            <w:tcW w:w="0" w:type="auto"/>
            <w:vAlign w:val="center"/>
            <w:hideMark/>
          </w:tcPr>
          <w:p w14:paraId="43E3431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009217C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Tout le projet</w:t>
            </w:r>
          </w:p>
        </w:tc>
      </w:tr>
      <w:tr w:rsidR="00A1641C" w:rsidRPr="00A1641C" w14:paraId="48F317E4" w14:textId="77777777" w:rsidTr="00A1641C">
        <w:trPr>
          <w:tblCellSpacing w:w="15" w:type="dxa"/>
        </w:trPr>
        <w:tc>
          <w:tcPr>
            <w:tcW w:w="0" w:type="auto"/>
            <w:vAlign w:val="center"/>
            <w:hideMark/>
          </w:tcPr>
          <w:p w14:paraId="4DF3370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Backend</w:t>
            </w:r>
          </w:p>
        </w:tc>
        <w:tc>
          <w:tcPr>
            <w:tcW w:w="0" w:type="auto"/>
            <w:vAlign w:val="center"/>
            <w:hideMark/>
          </w:tcPr>
          <w:p w14:paraId="069202B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Développement des API, gestion des bases de données</w:t>
            </w:r>
          </w:p>
        </w:tc>
        <w:tc>
          <w:tcPr>
            <w:tcW w:w="0" w:type="auto"/>
            <w:vAlign w:val="center"/>
            <w:hideMark/>
          </w:tcPr>
          <w:p w14:paraId="2A7E3EA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w:t>
            </w:r>
          </w:p>
        </w:tc>
        <w:tc>
          <w:tcPr>
            <w:tcW w:w="0" w:type="auto"/>
            <w:vAlign w:val="center"/>
            <w:hideMark/>
          </w:tcPr>
          <w:p w14:paraId="483589C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612B63E9" w14:textId="77777777" w:rsidTr="00A1641C">
        <w:trPr>
          <w:tblCellSpacing w:w="15" w:type="dxa"/>
        </w:trPr>
        <w:tc>
          <w:tcPr>
            <w:tcW w:w="0" w:type="auto"/>
            <w:vAlign w:val="center"/>
            <w:hideMark/>
          </w:tcPr>
          <w:p w14:paraId="30E8710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Frontend</w:t>
            </w:r>
          </w:p>
        </w:tc>
        <w:tc>
          <w:tcPr>
            <w:tcW w:w="0" w:type="auto"/>
            <w:vAlign w:val="center"/>
            <w:hideMark/>
          </w:tcPr>
          <w:p w14:paraId="6045D6C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Création des interfaces utilisateur et </w:t>
            </w:r>
            <w:proofErr w:type="spellStart"/>
            <w:r w:rsidRPr="00A1641C">
              <w:rPr>
                <w:rFonts w:ascii="Arial" w:eastAsia="Times New Roman" w:hAnsi="Arial" w:cs="Arial"/>
                <w:sz w:val="28"/>
                <w:szCs w:val="28"/>
              </w:rPr>
              <w:t>dashboards</w:t>
            </w:r>
            <w:proofErr w:type="spellEnd"/>
          </w:p>
        </w:tc>
        <w:tc>
          <w:tcPr>
            <w:tcW w:w="0" w:type="auto"/>
            <w:vAlign w:val="center"/>
            <w:hideMark/>
          </w:tcPr>
          <w:p w14:paraId="724DDFC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c>
          <w:tcPr>
            <w:tcW w:w="0" w:type="auto"/>
            <w:vAlign w:val="center"/>
            <w:hideMark/>
          </w:tcPr>
          <w:p w14:paraId="308E60F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772CE177" w14:textId="77777777" w:rsidTr="00A1641C">
        <w:trPr>
          <w:tblCellSpacing w:w="15" w:type="dxa"/>
        </w:trPr>
        <w:tc>
          <w:tcPr>
            <w:tcW w:w="0" w:type="auto"/>
            <w:vAlign w:val="center"/>
            <w:hideMark/>
          </w:tcPr>
          <w:p w14:paraId="58A4BC9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Data Scientists</w:t>
            </w:r>
          </w:p>
        </w:tc>
        <w:tc>
          <w:tcPr>
            <w:tcW w:w="0" w:type="auto"/>
            <w:vAlign w:val="center"/>
            <w:hideMark/>
          </w:tcPr>
          <w:p w14:paraId="42E473C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Développement et optimisation des modèles de machine </w:t>
            </w:r>
            <w:proofErr w:type="spellStart"/>
            <w:r w:rsidRPr="00A1641C">
              <w:rPr>
                <w:rFonts w:ascii="Arial" w:eastAsia="Times New Roman" w:hAnsi="Arial" w:cs="Arial"/>
                <w:sz w:val="28"/>
                <w:szCs w:val="28"/>
              </w:rPr>
              <w:t>learning</w:t>
            </w:r>
            <w:proofErr w:type="spellEnd"/>
          </w:p>
        </w:tc>
        <w:tc>
          <w:tcPr>
            <w:tcW w:w="0" w:type="auto"/>
            <w:vAlign w:val="center"/>
            <w:hideMark/>
          </w:tcPr>
          <w:p w14:paraId="513A819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c>
          <w:tcPr>
            <w:tcW w:w="0" w:type="auto"/>
            <w:vAlign w:val="center"/>
            <w:hideMark/>
          </w:tcPr>
          <w:p w14:paraId="4C8A781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5</w:t>
            </w:r>
          </w:p>
        </w:tc>
      </w:tr>
      <w:tr w:rsidR="00A1641C" w:rsidRPr="00A1641C" w14:paraId="2A60CBA2" w14:textId="77777777" w:rsidTr="00A1641C">
        <w:trPr>
          <w:tblCellSpacing w:w="15" w:type="dxa"/>
        </w:trPr>
        <w:tc>
          <w:tcPr>
            <w:tcW w:w="0" w:type="auto"/>
            <w:vAlign w:val="center"/>
            <w:hideMark/>
          </w:tcPr>
          <w:p w14:paraId="0FD2826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DevOps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19E159C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Mise en place de l’infrastructure, CI/CD, monitoring</w:t>
            </w:r>
          </w:p>
        </w:tc>
        <w:tc>
          <w:tcPr>
            <w:tcW w:w="0" w:type="auto"/>
            <w:vAlign w:val="center"/>
            <w:hideMark/>
          </w:tcPr>
          <w:p w14:paraId="753CD44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c>
          <w:tcPr>
            <w:tcW w:w="0" w:type="auto"/>
            <w:vAlign w:val="center"/>
            <w:hideMark/>
          </w:tcPr>
          <w:p w14:paraId="39A92E4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2AECF7D8" w14:textId="77777777" w:rsidTr="00A1641C">
        <w:trPr>
          <w:tblCellSpacing w:w="15" w:type="dxa"/>
        </w:trPr>
        <w:tc>
          <w:tcPr>
            <w:tcW w:w="0" w:type="auto"/>
            <w:vAlign w:val="center"/>
            <w:hideMark/>
          </w:tcPr>
          <w:p w14:paraId="5E70D3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Experts Sécurité</w:t>
            </w:r>
          </w:p>
        </w:tc>
        <w:tc>
          <w:tcPr>
            <w:tcW w:w="0" w:type="auto"/>
            <w:vAlign w:val="center"/>
            <w:hideMark/>
          </w:tcPr>
          <w:p w14:paraId="295C90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Validation des normes de sécurité et conformité RGPD</w:t>
            </w:r>
          </w:p>
        </w:tc>
        <w:tc>
          <w:tcPr>
            <w:tcW w:w="0" w:type="auto"/>
            <w:vAlign w:val="center"/>
            <w:hideMark/>
          </w:tcPr>
          <w:p w14:paraId="5F2CF45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5AA5EFC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6E4DA9C1" w14:textId="77777777" w:rsidTr="00A1641C">
        <w:trPr>
          <w:tblCellSpacing w:w="15" w:type="dxa"/>
        </w:trPr>
        <w:tc>
          <w:tcPr>
            <w:tcW w:w="0" w:type="auto"/>
            <w:vAlign w:val="center"/>
            <w:hideMark/>
          </w:tcPr>
          <w:p w14:paraId="5FECDCA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QA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1CDAD66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Tests automatisés, validation fonctionnelle et sécurité</w:t>
            </w:r>
          </w:p>
        </w:tc>
        <w:tc>
          <w:tcPr>
            <w:tcW w:w="0" w:type="auto"/>
            <w:vAlign w:val="center"/>
            <w:hideMark/>
          </w:tcPr>
          <w:p w14:paraId="1260FDE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2DFA16E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3 à 6</w:t>
            </w:r>
          </w:p>
        </w:tc>
      </w:tr>
      <w:tr w:rsidR="00A1641C" w:rsidRPr="00A1641C" w14:paraId="6EA1D2AC" w14:textId="77777777" w:rsidTr="00A1641C">
        <w:trPr>
          <w:tblCellSpacing w:w="15" w:type="dxa"/>
        </w:trPr>
        <w:tc>
          <w:tcPr>
            <w:tcW w:w="0" w:type="auto"/>
            <w:vAlign w:val="center"/>
            <w:hideMark/>
          </w:tcPr>
          <w:p w14:paraId="34764B6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Business </w:t>
            </w:r>
            <w:proofErr w:type="spellStart"/>
            <w:r w:rsidRPr="00A1641C">
              <w:rPr>
                <w:rFonts w:ascii="Arial" w:eastAsia="Times New Roman" w:hAnsi="Arial" w:cs="Arial"/>
                <w:b/>
                <w:bCs/>
                <w:sz w:val="28"/>
                <w:szCs w:val="28"/>
              </w:rPr>
              <w:t>Analyst</w:t>
            </w:r>
            <w:proofErr w:type="spellEnd"/>
          </w:p>
        </w:tc>
        <w:tc>
          <w:tcPr>
            <w:tcW w:w="0" w:type="auto"/>
            <w:vAlign w:val="center"/>
            <w:hideMark/>
          </w:tcPr>
          <w:p w14:paraId="39374C5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Analyse des données clients, définition des insights</w:t>
            </w:r>
          </w:p>
        </w:tc>
        <w:tc>
          <w:tcPr>
            <w:tcW w:w="0" w:type="auto"/>
            <w:vAlign w:val="center"/>
            <w:hideMark/>
          </w:tcPr>
          <w:p w14:paraId="1977851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193A5A2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1, 4 et 5</w:t>
            </w:r>
          </w:p>
        </w:tc>
      </w:tr>
      <w:tr w:rsidR="00A1641C" w:rsidRPr="00A1641C" w14:paraId="02DF57E0" w14:textId="77777777" w:rsidTr="00A1641C">
        <w:trPr>
          <w:tblCellSpacing w:w="15" w:type="dxa"/>
        </w:trPr>
        <w:tc>
          <w:tcPr>
            <w:tcW w:w="0" w:type="auto"/>
            <w:vAlign w:val="center"/>
            <w:hideMark/>
          </w:tcPr>
          <w:p w14:paraId="511C136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UX/UI Designer</w:t>
            </w:r>
          </w:p>
        </w:tc>
        <w:tc>
          <w:tcPr>
            <w:tcW w:w="0" w:type="auto"/>
            <w:vAlign w:val="center"/>
            <w:hideMark/>
          </w:tcPr>
          <w:p w14:paraId="3D207D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Conception des interfaces utilisateur</w:t>
            </w:r>
          </w:p>
        </w:tc>
        <w:tc>
          <w:tcPr>
            <w:tcW w:w="0" w:type="auto"/>
            <w:vAlign w:val="center"/>
            <w:hideMark/>
          </w:tcPr>
          <w:p w14:paraId="22695AF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3ED4C03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1, 2 et 5</w:t>
            </w:r>
          </w:p>
        </w:tc>
      </w:tr>
    </w:tbl>
    <w:p w14:paraId="4D3AE7F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Segoe UI Symbol" w:eastAsia="Times New Roman" w:hAnsi="Segoe UI Symbol" w:cs="Segoe UI Symbol"/>
          <w:sz w:val="28"/>
          <w:szCs w:val="28"/>
        </w:rPr>
        <w:t>➡</w:t>
      </w:r>
      <w:r w:rsidRPr="00A1641C">
        <w:rPr>
          <w:rFonts w:ascii="Arial" w:eastAsia="Times New Roman" w:hAnsi="Arial" w:cs="Arial"/>
          <w:sz w:val="28"/>
          <w:szCs w:val="28"/>
        </w:rPr>
        <w:t xml:space="preserve"> </w:t>
      </w:r>
      <w:r w:rsidRPr="00A1641C">
        <w:rPr>
          <w:rFonts w:ascii="Arial" w:eastAsia="Times New Roman" w:hAnsi="Arial" w:cs="Arial"/>
          <w:b/>
          <w:bCs/>
          <w:sz w:val="28"/>
          <w:szCs w:val="28"/>
        </w:rPr>
        <w:t>Total : 15 personnes dédiées au projet.</w:t>
      </w:r>
    </w:p>
    <w:p w14:paraId="67E0F1E6" w14:textId="75526D81" w:rsidR="00A1641C" w:rsidRPr="00A1641C" w:rsidRDefault="00A1641C" w:rsidP="00A1641C">
      <w:pPr>
        <w:rPr>
          <w:rFonts w:ascii="Arial" w:eastAsia="Times New Roman" w:hAnsi="Arial" w:cs="Arial"/>
          <w:sz w:val="28"/>
          <w:szCs w:val="28"/>
        </w:rPr>
      </w:pPr>
    </w:p>
    <w:p w14:paraId="0E9128DC"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3BAD043C" w14:textId="763FF46E"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3. Ressources Matérielles et Techniques</w:t>
      </w:r>
    </w:p>
    <w:p w14:paraId="7788390D"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repose sur une infrastructure hybride combinant </w:t>
      </w:r>
      <w:r w:rsidRPr="00A1641C">
        <w:rPr>
          <w:rFonts w:ascii="Arial" w:eastAsia="Times New Roman" w:hAnsi="Arial" w:cs="Arial"/>
          <w:b/>
          <w:bCs/>
          <w:sz w:val="28"/>
          <w:szCs w:val="28"/>
        </w:rPr>
        <w:t>serveurs cloud et on-</w:t>
      </w:r>
      <w:proofErr w:type="spellStart"/>
      <w:r w:rsidRPr="00A1641C">
        <w:rPr>
          <w:rFonts w:ascii="Arial" w:eastAsia="Times New Roman" w:hAnsi="Arial" w:cs="Arial"/>
          <w:b/>
          <w:bCs/>
          <w:sz w:val="28"/>
          <w:szCs w:val="28"/>
        </w:rPr>
        <w:t>premise</w:t>
      </w:r>
      <w:proofErr w:type="spellEnd"/>
      <w:r w:rsidRPr="00A1641C">
        <w:rPr>
          <w:rFonts w:ascii="Arial" w:eastAsia="Times New Roman" w:hAnsi="Arial" w:cs="Arial"/>
          <w:sz w:val="28"/>
          <w:szCs w:val="28"/>
        </w:rPr>
        <w:t xml:space="preserve"> pour garantir </w:t>
      </w:r>
      <w:r w:rsidRPr="00A1641C">
        <w:rPr>
          <w:rFonts w:ascii="Arial" w:eastAsia="Times New Roman" w:hAnsi="Arial" w:cs="Arial"/>
          <w:b/>
          <w:bCs/>
          <w:sz w:val="28"/>
          <w:szCs w:val="28"/>
        </w:rPr>
        <w:t>performance, scalabilité et sécurité</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39"/>
        <w:gridCol w:w="4751"/>
      </w:tblGrid>
      <w:tr w:rsidR="00A1641C" w:rsidRPr="00A1641C" w14:paraId="705F1B3D" w14:textId="77777777" w:rsidTr="00A1641C">
        <w:trPr>
          <w:tblHeader/>
          <w:tblCellSpacing w:w="15" w:type="dxa"/>
        </w:trPr>
        <w:tc>
          <w:tcPr>
            <w:tcW w:w="0" w:type="auto"/>
            <w:vAlign w:val="center"/>
            <w:hideMark/>
          </w:tcPr>
          <w:p w14:paraId="40019DF6"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Ressource</w:t>
            </w:r>
          </w:p>
        </w:tc>
        <w:tc>
          <w:tcPr>
            <w:tcW w:w="0" w:type="auto"/>
            <w:vAlign w:val="center"/>
            <w:hideMark/>
          </w:tcPr>
          <w:p w14:paraId="1915B21F"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Utilisation</w:t>
            </w:r>
          </w:p>
        </w:tc>
      </w:tr>
      <w:tr w:rsidR="00A1641C" w:rsidRPr="00A1641C" w14:paraId="16704378" w14:textId="77777777" w:rsidTr="00A1641C">
        <w:trPr>
          <w:tblCellSpacing w:w="15" w:type="dxa"/>
        </w:trPr>
        <w:tc>
          <w:tcPr>
            <w:tcW w:w="0" w:type="auto"/>
            <w:vAlign w:val="center"/>
            <w:hideMark/>
          </w:tcPr>
          <w:p w14:paraId="0BA4D40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Serveurs Cloud (AWS, GCP, Azure)</w:t>
            </w:r>
          </w:p>
        </w:tc>
        <w:tc>
          <w:tcPr>
            <w:tcW w:w="0" w:type="auto"/>
            <w:vAlign w:val="center"/>
            <w:hideMark/>
          </w:tcPr>
          <w:p w14:paraId="4D677E9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Hébergement des API, modèles IA et bases de données</w:t>
            </w:r>
          </w:p>
        </w:tc>
      </w:tr>
      <w:tr w:rsidR="00A1641C" w:rsidRPr="00A1641C" w14:paraId="1DA726BB" w14:textId="77777777" w:rsidTr="00A1641C">
        <w:trPr>
          <w:tblCellSpacing w:w="15" w:type="dxa"/>
        </w:trPr>
        <w:tc>
          <w:tcPr>
            <w:tcW w:w="0" w:type="auto"/>
            <w:vAlign w:val="center"/>
            <w:hideMark/>
          </w:tcPr>
          <w:p w14:paraId="6BD9198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Bases de données (PostgreSQL, MongoDB, Redis)</w:t>
            </w:r>
          </w:p>
        </w:tc>
        <w:tc>
          <w:tcPr>
            <w:tcW w:w="0" w:type="auto"/>
            <w:vAlign w:val="center"/>
            <w:hideMark/>
          </w:tcPr>
          <w:p w14:paraId="02B6109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Stockage des données clients et historiques</w:t>
            </w:r>
          </w:p>
        </w:tc>
      </w:tr>
      <w:tr w:rsidR="00A1641C" w:rsidRPr="00A1641C" w14:paraId="59DED80B" w14:textId="77777777" w:rsidTr="00A1641C">
        <w:trPr>
          <w:tblCellSpacing w:w="15" w:type="dxa"/>
        </w:trPr>
        <w:tc>
          <w:tcPr>
            <w:tcW w:w="0" w:type="auto"/>
            <w:vAlign w:val="center"/>
            <w:hideMark/>
          </w:tcPr>
          <w:p w14:paraId="30859E6A"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b/>
                <w:bCs/>
                <w:sz w:val="28"/>
                <w:szCs w:val="28"/>
              </w:rPr>
              <w:t>Kubernetes</w:t>
            </w:r>
            <w:proofErr w:type="spellEnd"/>
            <w:r w:rsidRPr="00A1641C">
              <w:rPr>
                <w:rFonts w:ascii="Arial" w:eastAsia="Times New Roman" w:hAnsi="Arial" w:cs="Arial"/>
                <w:b/>
                <w:bCs/>
                <w:sz w:val="28"/>
                <w:szCs w:val="28"/>
              </w:rPr>
              <w:t xml:space="preserve"> &amp; Docker</w:t>
            </w:r>
          </w:p>
        </w:tc>
        <w:tc>
          <w:tcPr>
            <w:tcW w:w="0" w:type="auto"/>
            <w:vAlign w:val="center"/>
            <w:hideMark/>
          </w:tcPr>
          <w:p w14:paraId="111B281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Orchestration et déploiement des </w:t>
            </w:r>
            <w:proofErr w:type="spellStart"/>
            <w:r w:rsidRPr="00A1641C">
              <w:rPr>
                <w:rFonts w:ascii="Arial" w:eastAsia="Times New Roman" w:hAnsi="Arial" w:cs="Arial"/>
                <w:sz w:val="28"/>
                <w:szCs w:val="28"/>
              </w:rPr>
              <w:t>microservices</w:t>
            </w:r>
            <w:proofErr w:type="spellEnd"/>
          </w:p>
        </w:tc>
      </w:tr>
      <w:tr w:rsidR="00A1641C" w:rsidRPr="00A1641C" w14:paraId="504DEFC5" w14:textId="77777777" w:rsidTr="00A1641C">
        <w:trPr>
          <w:tblCellSpacing w:w="15" w:type="dxa"/>
        </w:trPr>
        <w:tc>
          <w:tcPr>
            <w:tcW w:w="0" w:type="auto"/>
            <w:vAlign w:val="center"/>
            <w:hideMark/>
          </w:tcPr>
          <w:p w14:paraId="5513135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Apache Spark &amp; </w:t>
            </w:r>
            <w:proofErr w:type="spellStart"/>
            <w:r w:rsidRPr="00A1641C">
              <w:rPr>
                <w:rFonts w:ascii="Arial" w:eastAsia="Times New Roman" w:hAnsi="Arial" w:cs="Arial"/>
                <w:b/>
                <w:bCs/>
                <w:sz w:val="28"/>
                <w:szCs w:val="28"/>
              </w:rPr>
              <w:t>Snowflake</w:t>
            </w:r>
            <w:proofErr w:type="spellEnd"/>
          </w:p>
        </w:tc>
        <w:tc>
          <w:tcPr>
            <w:tcW w:w="0" w:type="auto"/>
            <w:vAlign w:val="center"/>
            <w:hideMark/>
          </w:tcPr>
          <w:p w14:paraId="57D98EF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Traitement Big Data pour l’analyse comportementale</w:t>
            </w:r>
          </w:p>
        </w:tc>
      </w:tr>
      <w:tr w:rsidR="00A1641C" w:rsidRPr="00A1641C" w14:paraId="21FA78CA" w14:textId="77777777" w:rsidTr="00A1641C">
        <w:trPr>
          <w:tblCellSpacing w:w="15" w:type="dxa"/>
        </w:trPr>
        <w:tc>
          <w:tcPr>
            <w:tcW w:w="0" w:type="auto"/>
            <w:vAlign w:val="center"/>
            <w:hideMark/>
          </w:tcPr>
          <w:p w14:paraId="58F43D3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Jenkins &amp; GitHub Actions</w:t>
            </w:r>
          </w:p>
        </w:tc>
        <w:tc>
          <w:tcPr>
            <w:tcW w:w="0" w:type="auto"/>
            <w:vAlign w:val="center"/>
            <w:hideMark/>
          </w:tcPr>
          <w:p w14:paraId="2CDC7E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du CI/CD</w:t>
            </w:r>
          </w:p>
        </w:tc>
      </w:tr>
      <w:tr w:rsidR="00A1641C" w:rsidRPr="00A1641C" w14:paraId="70A8A1D0" w14:textId="77777777" w:rsidTr="00A1641C">
        <w:trPr>
          <w:tblCellSpacing w:w="15" w:type="dxa"/>
        </w:trPr>
        <w:tc>
          <w:tcPr>
            <w:tcW w:w="0" w:type="auto"/>
            <w:vAlign w:val="center"/>
            <w:hideMark/>
          </w:tcPr>
          <w:p w14:paraId="20F894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ELK Stack &amp; </w:t>
            </w:r>
            <w:proofErr w:type="spellStart"/>
            <w:r w:rsidRPr="00A1641C">
              <w:rPr>
                <w:rFonts w:ascii="Arial" w:eastAsia="Times New Roman" w:hAnsi="Arial" w:cs="Arial"/>
                <w:b/>
                <w:bCs/>
                <w:sz w:val="28"/>
                <w:szCs w:val="28"/>
              </w:rPr>
              <w:t>Grafana</w:t>
            </w:r>
            <w:proofErr w:type="spellEnd"/>
          </w:p>
        </w:tc>
        <w:tc>
          <w:tcPr>
            <w:tcW w:w="0" w:type="auto"/>
            <w:vAlign w:val="center"/>
            <w:hideMark/>
          </w:tcPr>
          <w:p w14:paraId="7B7272B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Monitoring et supervision des performances</w:t>
            </w:r>
          </w:p>
        </w:tc>
      </w:tr>
      <w:tr w:rsidR="00A1641C" w:rsidRPr="00A1641C" w14:paraId="191F2E5F" w14:textId="77777777" w:rsidTr="00A1641C">
        <w:trPr>
          <w:tblCellSpacing w:w="15" w:type="dxa"/>
        </w:trPr>
        <w:tc>
          <w:tcPr>
            <w:tcW w:w="0" w:type="auto"/>
            <w:vAlign w:val="center"/>
            <w:hideMark/>
          </w:tcPr>
          <w:p w14:paraId="10548ACC"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b/>
                <w:bCs/>
                <w:sz w:val="28"/>
                <w:szCs w:val="28"/>
              </w:rPr>
              <w:t>MLflow</w:t>
            </w:r>
            <w:proofErr w:type="spellEnd"/>
            <w:r w:rsidRPr="00A1641C">
              <w:rPr>
                <w:rFonts w:ascii="Arial" w:eastAsia="Times New Roman" w:hAnsi="Arial" w:cs="Arial"/>
                <w:b/>
                <w:bCs/>
                <w:sz w:val="28"/>
                <w:szCs w:val="28"/>
              </w:rPr>
              <w:t xml:space="preserve"> &amp; </w:t>
            </w:r>
            <w:proofErr w:type="spellStart"/>
            <w:r w:rsidRPr="00A1641C">
              <w:rPr>
                <w:rFonts w:ascii="Arial" w:eastAsia="Times New Roman" w:hAnsi="Arial" w:cs="Arial"/>
                <w:b/>
                <w:bCs/>
                <w:sz w:val="28"/>
                <w:szCs w:val="28"/>
              </w:rPr>
              <w:t>Airflow</w:t>
            </w:r>
            <w:proofErr w:type="spellEnd"/>
          </w:p>
        </w:tc>
        <w:tc>
          <w:tcPr>
            <w:tcW w:w="0" w:type="auto"/>
            <w:vAlign w:val="center"/>
            <w:hideMark/>
          </w:tcPr>
          <w:p w14:paraId="165D6CA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et automatisation des workflows IA</w:t>
            </w:r>
          </w:p>
        </w:tc>
      </w:tr>
      <w:tr w:rsidR="00A1641C" w:rsidRPr="00A1641C" w14:paraId="07BC6F41" w14:textId="77777777" w:rsidTr="00A1641C">
        <w:trPr>
          <w:tblCellSpacing w:w="15" w:type="dxa"/>
        </w:trPr>
        <w:tc>
          <w:tcPr>
            <w:tcW w:w="0" w:type="auto"/>
            <w:vAlign w:val="center"/>
            <w:hideMark/>
          </w:tcPr>
          <w:p w14:paraId="5C42C0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Outils de tests (</w:t>
            </w:r>
            <w:proofErr w:type="spellStart"/>
            <w:r w:rsidRPr="00A1641C">
              <w:rPr>
                <w:rFonts w:ascii="Arial" w:eastAsia="Times New Roman" w:hAnsi="Arial" w:cs="Arial"/>
                <w:b/>
                <w:bCs/>
                <w:sz w:val="28"/>
                <w:szCs w:val="28"/>
              </w:rPr>
              <w:t>Selenium</w:t>
            </w:r>
            <w:proofErr w:type="spellEnd"/>
            <w:r w:rsidRPr="00A1641C">
              <w:rPr>
                <w:rFonts w:ascii="Arial" w:eastAsia="Times New Roman" w:hAnsi="Arial" w:cs="Arial"/>
                <w:b/>
                <w:bCs/>
                <w:sz w:val="28"/>
                <w:szCs w:val="28"/>
              </w:rPr>
              <w:t xml:space="preserve">, Postman, </w:t>
            </w:r>
            <w:proofErr w:type="spellStart"/>
            <w:r w:rsidRPr="00A1641C">
              <w:rPr>
                <w:rFonts w:ascii="Arial" w:eastAsia="Times New Roman" w:hAnsi="Arial" w:cs="Arial"/>
                <w:b/>
                <w:bCs/>
                <w:sz w:val="28"/>
                <w:szCs w:val="28"/>
              </w:rPr>
              <w:t>PyTest</w:t>
            </w:r>
            <w:proofErr w:type="spellEnd"/>
            <w:r w:rsidRPr="00A1641C">
              <w:rPr>
                <w:rFonts w:ascii="Arial" w:eastAsia="Times New Roman" w:hAnsi="Arial" w:cs="Arial"/>
                <w:b/>
                <w:bCs/>
                <w:sz w:val="28"/>
                <w:szCs w:val="28"/>
              </w:rPr>
              <w:t>)</w:t>
            </w:r>
          </w:p>
        </w:tc>
        <w:tc>
          <w:tcPr>
            <w:tcW w:w="0" w:type="auto"/>
            <w:vAlign w:val="center"/>
            <w:hideMark/>
          </w:tcPr>
          <w:p w14:paraId="07D4BF5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Validation des fonctionnalités avant mise en production</w:t>
            </w:r>
          </w:p>
        </w:tc>
      </w:tr>
    </w:tbl>
    <w:p w14:paraId="6304C882" w14:textId="501E09B9" w:rsidR="00A1641C" w:rsidRPr="00A1641C" w:rsidRDefault="00A1641C" w:rsidP="00A1641C">
      <w:pPr>
        <w:rPr>
          <w:rFonts w:ascii="Arial" w:eastAsia="Times New Roman" w:hAnsi="Arial" w:cs="Arial"/>
          <w:sz w:val="28"/>
          <w:szCs w:val="28"/>
        </w:rPr>
      </w:pPr>
    </w:p>
    <w:p w14:paraId="495F5B76"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498D1066" w14:textId="2B67D4E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4. Budget Prévisionnel du Projet</w:t>
      </w:r>
    </w:p>
    <w:p w14:paraId="43BAE57B"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budget couvre </w:t>
      </w:r>
      <w:r w:rsidRPr="00A1641C">
        <w:rPr>
          <w:rFonts w:ascii="Arial" w:eastAsia="Times New Roman" w:hAnsi="Arial" w:cs="Arial"/>
          <w:b/>
          <w:bCs/>
          <w:sz w:val="28"/>
          <w:szCs w:val="28"/>
        </w:rPr>
        <w:t>les coûts des ressources humaines, des infrastructures cloud, des licences logicielles et des prestations externes</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87"/>
        <w:gridCol w:w="2110"/>
        <w:gridCol w:w="4593"/>
      </w:tblGrid>
      <w:tr w:rsidR="00A1641C" w:rsidRPr="00A1641C" w14:paraId="485DE759" w14:textId="77777777" w:rsidTr="00A1641C">
        <w:trPr>
          <w:tblHeader/>
          <w:tblCellSpacing w:w="15" w:type="dxa"/>
        </w:trPr>
        <w:tc>
          <w:tcPr>
            <w:tcW w:w="0" w:type="auto"/>
            <w:vAlign w:val="center"/>
            <w:hideMark/>
          </w:tcPr>
          <w:p w14:paraId="74028402"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Catégorie</w:t>
            </w:r>
          </w:p>
        </w:tc>
        <w:tc>
          <w:tcPr>
            <w:tcW w:w="0" w:type="auto"/>
            <w:vAlign w:val="center"/>
            <w:hideMark/>
          </w:tcPr>
          <w:p w14:paraId="1F8F4940"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Budget Estimé (€/mois)</w:t>
            </w:r>
          </w:p>
        </w:tc>
        <w:tc>
          <w:tcPr>
            <w:tcW w:w="0" w:type="auto"/>
            <w:vAlign w:val="center"/>
            <w:hideMark/>
          </w:tcPr>
          <w:p w14:paraId="56F9CDED"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Détails</w:t>
            </w:r>
          </w:p>
        </w:tc>
      </w:tr>
      <w:tr w:rsidR="00A1641C" w:rsidRPr="00A1641C" w14:paraId="78039671" w14:textId="77777777" w:rsidTr="00A1641C">
        <w:trPr>
          <w:tblCellSpacing w:w="15" w:type="dxa"/>
        </w:trPr>
        <w:tc>
          <w:tcPr>
            <w:tcW w:w="0" w:type="auto"/>
            <w:vAlign w:val="center"/>
            <w:hideMark/>
          </w:tcPr>
          <w:p w14:paraId="55810A8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Salaires des équipes</w:t>
            </w:r>
          </w:p>
        </w:tc>
        <w:tc>
          <w:tcPr>
            <w:tcW w:w="0" w:type="auto"/>
            <w:vAlign w:val="center"/>
            <w:hideMark/>
          </w:tcPr>
          <w:p w14:paraId="527E155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80 000 €</w:t>
            </w:r>
          </w:p>
        </w:tc>
        <w:tc>
          <w:tcPr>
            <w:tcW w:w="0" w:type="auto"/>
            <w:vAlign w:val="center"/>
            <w:hideMark/>
          </w:tcPr>
          <w:p w14:paraId="4A068AB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Développeurs, data </w:t>
            </w:r>
            <w:proofErr w:type="spellStart"/>
            <w:r w:rsidRPr="00A1641C">
              <w:rPr>
                <w:rFonts w:ascii="Arial" w:eastAsia="Times New Roman" w:hAnsi="Arial" w:cs="Arial"/>
                <w:sz w:val="28"/>
                <w:szCs w:val="28"/>
              </w:rPr>
              <w:t>scientists</w:t>
            </w:r>
            <w:proofErr w:type="spellEnd"/>
            <w:r w:rsidRPr="00A1641C">
              <w:rPr>
                <w:rFonts w:ascii="Arial" w:eastAsia="Times New Roman" w:hAnsi="Arial" w:cs="Arial"/>
                <w:sz w:val="28"/>
                <w:szCs w:val="28"/>
              </w:rPr>
              <w:t>, DevOps, sécurité</w:t>
            </w:r>
          </w:p>
        </w:tc>
      </w:tr>
      <w:tr w:rsidR="00A1641C" w:rsidRPr="00A1641C" w14:paraId="2D9870FA" w14:textId="77777777" w:rsidTr="00A1641C">
        <w:trPr>
          <w:tblCellSpacing w:w="15" w:type="dxa"/>
        </w:trPr>
        <w:tc>
          <w:tcPr>
            <w:tcW w:w="0" w:type="auto"/>
            <w:vAlign w:val="center"/>
            <w:hideMark/>
          </w:tcPr>
          <w:p w14:paraId="3CAF6DB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3110679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15 000 €</w:t>
            </w:r>
          </w:p>
        </w:tc>
        <w:tc>
          <w:tcPr>
            <w:tcW w:w="0" w:type="auto"/>
            <w:vAlign w:val="center"/>
            <w:hideMark/>
          </w:tcPr>
          <w:p w14:paraId="5D62AD1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Instances GPU, stockage, bases de données, </w:t>
            </w:r>
            <w:proofErr w:type="spellStart"/>
            <w:r w:rsidRPr="00A1641C">
              <w:rPr>
                <w:rFonts w:ascii="Arial" w:eastAsia="Times New Roman" w:hAnsi="Arial" w:cs="Arial"/>
                <w:sz w:val="28"/>
                <w:szCs w:val="28"/>
              </w:rPr>
              <w:t>Kubernetes</w:t>
            </w:r>
            <w:proofErr w:type="spellEnd"/>
          </w:p>
        </w:tc>
      </w:tr>
      <w:tr w:rsidR="00A1641C" w:rsidRPr="00A1641C" w14:paraId="3DFE006E" w14:textId="77777777" w:rsidTr="00A1641C">
        <w:trPr>
          <w:tblCellSpacing w:w="15" w:type="dxa"/>
        </w:trPr>
        <w:tc>
          <w:tcPr>
            <w:tcW w:w="0" w:type="auto"/>
            <w:vAlign w:val="center"/>
            <w:hideMark/>
          </w:tcPr>
          <w:p w14:paraId="4C33042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Licences et Outils</w:t>
            </w:r>
          </w:p>
        </w:tc>
        <w:tc>
          <w:tcPr>
            <w:tcW w:w="0" w:type="auto"/>
            <w:vAlign w:val="center"/>
            <w:hideMark/>
          </w:tcPr>
          <w:p w14:paraId="5C343EF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5B61476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Jira, Confluence, GitHub Enterprise, SaaS</w:t>
            </w:r>
          </w:p>
        </w:tc>
      </w:tr>
      <w:tr w:rsidR="00A1641C" w:rsidRPr="00A1641C" w14:paraId="04B421A9" w14:textId="77777777" w:rsidTr="00A1641C">
        <w:trPr>
          <w:tblCellSpacing w:w="15" w:type="dxa"/>
        </w:trPr>
        <w:tc>
          <w:tcPr>
            <w:tcW w:w="0" w:type="auto"/>
            <w:vAlign w:val="center"/>
            <w:hideMark/>
          </w:tcPr>
          <w:p w14:paraId="5463620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03B3F61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3 000 €</w:t>
            </w:r>
          </w:p>
        </w:tc>
        <w:tc>
          <w:tcPr>
            <w:tcW w:w="0" w:type="auto"/>
            <w:vAlign w:val="center"/>
            <w:hideMark/>
          </w:tcPr>
          <w:p w14:paraId="29F3B00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Audits de cybersécurité, monitoring, RGPD</w:t>
            </w:r>
          </w:p>
        </w:tc>
      </w:tr>
      <w:tr w:rsidR="00A1641C" w:rsidRPr="00A1641C" w14:paraId="740B94AF" w14:textId="77777777" w:rsidTr="00A1641C">
        <w:trPr>
          <w:tblCellSpacing w:w="15" w:type="dxa"/>
        </w:trPr>
        <w:tc>
          <w:tcPr>
            <w:tcW w:w="0" w:type="auto"/>
            <w:vAlign w:val="center"/>
            <w:hideMark/>
          </w:tcPr>
          <w:p w14:paraId="0D7BF7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Tests et QA</w:t>
            </w:r>
          </w:p>
        </w:tc>
        <w:tc>
          <w:tcPr>
            <w:tcW w:w="0" w:type="auto"/>
            <w:vAlign w:val="center"/>
            <w:hideMark/>
          </w:tcPr>
          <w:p w14:paraId="67C7898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6CF4527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tests et validation fonctionnelle</w:t>
            </w:r>
          </w:p>
        </w:tc>
      </w:tr>
      <w:tr w:rsidR="00A1641C" w:rsidRPr="00A1641C" w14:paraId="450AC1A9" w14:textId="77777777" w:rsidTr="00A1641C">
        <w:trPr>
          <w:tblCellSpacing w:w="15" w:type="dxa"/>
        </w:trPr>
        <w:tc>
          <w:tcPr>
            <w:tcW w:w="0" w:type="auto"/>
            <w:vAlign w:val="center"/>
            <w:hideMark/>
          </w:tcPr>
          <w:p w14:paraId="7B54037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Support et Formation</w:t>
            </w:r>
          </w:p>
        </w:tc>
        <w:tc>
          <w:tcPr>
            <w:tcW w:w="0" w:type="auto"/>
            <w:vAlign w:val="center"/>
            <w:hideMark/>
          </w:tcPr>
          <w:p w14:paraId="611603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248608C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Formation des équipes et accompagnement utilisateurs</w:t>
            </w:r>
          </w:p>
        </w:tc>
      </w:tr>
      <w:tr w:rsidR="00A1641C" w:rsidRPr="00A1641C" w14:paraId="31C6C0F3" w14:textId="77777777" w:rsidTr="00A1641C">
        <w:trPr>
          <w:tblCellSpacing w:w="15" w:type="dxa"/>
        </w:trPr>
        <w:tc>
          <w:tcPr>
            <w:tcW w:w="0" w:type="auto"/>
            <w:vAlign w:val="center"/>
            <w:hideMark/>
          </w:tcPr>
          <w:p w14:paraId="48B4394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Budget Contingence</w:t>
            </w:r>
          </w:p>
        </w:tc>
        <w:tc>
          <w:tcPr>
            <w:tcW w:w="0" w:type="auto"/>
            <w:vAlign w:val="center"/>
            <w:hideMark/>
          </w:tcPr>
          <w:p w14:paraId="45070EB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3ACBA6B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imprévus et ajustements</w:t>
            </w:r>
          </w:p>
        </w:tc>
      </w:tr>
    </w:tbl>
    <w:p w14:paraId="30E4EC4A"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Segoe UI Symbol" w:eastAsia="Times New Roman" w:hAnsi="Segoe UI Symbol" w:cs="Segoe UI Symbol"/>
          <w:sz w:val="28"/>
          <w:szCs w:val="28"/>
        </w:rPr>
        <w:t>➡</w:t>
      </w:r>
      <w:r w:rsidRPr="00A1641C">
        <w:rPr>
          <w:rFonts w:ascii="Arial" w:eastAsia="Times New Roman" w:hAnsi="Arial" w:cs="Arial"/>
          <w:sz w:val="28"/>
          <w:szCs w:val="28"/>
        </w:rPr>
        <w:t xml:space="preserve"> </w:t>
      </w:r>
      <w:r w:rsidRPr="00A1641C">
        <w:rPr>
          <w:rFonts w:ascii="Arial" w:eastAsia="Times New Roman" w:hAnsi="Arial" w:cs="Arial"/>
          <w:b/>
          <w:bCs/>
          <w:sz w:val="28"/>
          <w:szCs w:val="28"/>
        </w:rPr>
        <w:t>Budget mensuel total estimé : 112 000 €</w:t>
      </w:r>
    </w:p>
    <w:p w14:paraId="5949ADB2"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Budget Global Estimé sur la Durée du Projet (12 mois)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39"/>
        <w:gridCol w:w="1940"/>
      </w:tblGrid>
      <w:tr w:rsidR="00A1641C" w:rsidRPr="00A1641C" w14:paraId="56E93600" w14:textId="77777777" w:rsidTr="00A1641C">
        <w:trPr>
          <w:tblHeader/>
          <w:tblCellSpacing w:w="15" w:type="dxa"/>
        </w:trPr>
        <w:tc>
          <w:tcPr>
            <w:tcW w:w="0" w:type="auto"/>
            <w:vAlign w:val="center"/>
            <w:hideMark/>
          </w:tcPr>
          <w:p w14:paraId="7A996532"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Poste</w:t>
            </w:r>
          </w:p>
        </w:tc>
        <w:tc>
          <w:tcPr>
            <w:tcW w:w="0" w:type="auto"/>
            <w:vAlign w:val="center"/>
            <w:hideMark/>
          </w:tcPr>
          <w:p w14:paraId="69CC1FB4"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Coût Total (€)</w:t>
            </w:r>
          </w:p>
        </w:tc>
      </w:tr>
      <w:tr w:rsidR="00A1641C" w:rsidRPr="00A1641C" w14:paraId="2F1E98BA" w14:textId="77777777" w:rsidTr="00A1641C">
        <w:trPr>
          <w:tblCellSpacing w:w="15" w:type="dxa"/>
        </w:trPr>
        <w:tc>
          <w:tcPr>
            <w:tcW w:w="0" w:type="auto"/>
            <w:vAlign w:val="center"/>
            <w:hideMark/>
          </w:tcPr>
          <w:p w14:paraId="4BC9704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Ressources Humaines</w:t>
            </w:r>
          </w:p>
        </w:tc>
        <w:tc>
          <w:tcPr>
            <w:tcW w:w="0" w:type="auto"/>
            <w:vAlign w:val="center"/>
            <w:hideMark/>
          </w:tcPr>
          <w:p w14:paraId="09E4F1D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960 000 €</w:t>
            </w:r>
          </w:p>
        </w:tc>
      </w:tr>
      <w:tr w:rsidR="00A1641C" w:rsidRPr="00A1641C" w14:paraId="75AB657F" w14:textId="77777777" w:rsidTr="00A1641C">
        <w:trPr>
          <w:tblCellSpacing w:w="15" w:type="dxa"/>
        </w:trPr>
        <w:tc>
          <w:tcPr>
            <w:tcW w:w="0" w:type="auto"/>
            <w:vAlign w:val="center"/>
            <w:hideMark/>
          </w:tcPr>
          <w:p w14:paraId="43D5E65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7FF1ADF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180 000 €</w:t>
            </w:r>
          </w:p>
        </w:tc>
      </w:tr>
      <w:tr w:rsidR="00A1641C" w:rsidRPr="00A1641C" w14:paraId="193E2AD3" w14:textId="77777777" w:rsidTr="00A1641C">
        <w:trPr>
          <w:tblCellSpacing w:w="15" w:type="dxa"/>
        </w:trPr>
        <w:tc>
          <w:tcPr>
            <w:tcW w:w="0" w:type="auto"/>
            <w:vAlign w:val="center"/>
            <w:hideMark/>
          </w:tcPr>
          <w:p w14:paraId="4B619CB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Licences et Outils</w:t>
            </w:r>
          </w:p>
        </w:tc>
        <w:tc>
          <w:tcPr>
            <w:tcW w:w="0" w:type="auto"/>
            <w:vAlign w:val="center"/>
            <w:hideMark/>
          </w:tcPr>
          <w:p w14:paraId="7AC601C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60 000 €</w:t>
            </w:r>
          </w:p>
        </w:tc>
      </w:tr>
      <w:tr w:rsidR="00A1641C" w:rsidRPr="00A1641C" w14:paraId="791B6FA7" w14:textId="77777777" w:rsidTr="00A1641C">
        <w:trPr>
          <w:tblCellSpacing w:w="15" w:type="dxa"/>
        </w:trPr>
        <w:tc>
          <w:tcPr>
            <w:tcW w:w="0" w:type="auto"/>
            <w:vAlign w:val="center"/>
            <w:hideMark/>
          </w:tcPr>
          <w:p w14:paraId="00FD8EB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1A5990F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36 000 €</w:t>
            </w:r>
          </w:p>
        </w:tc>
      </w:tr>
      <w:tr w:rsidR="00A1641C" w:rsidRPr="00A1641C" w14:paraId="52CB7071" w14:textId="77777777" w:rsidTr="00A1641C">
        <w:trPr>
          <w:tblCellSpacing w:w="15" w:type="dxa"/>
        </w:trPr>
        <w:tc>
          <w:tcPr>
            <w:tcW w:w="0" w:type="auto"/>
            <w:vAlign w:val="center"/>
            <w:hideMark/>
          </w:tcPr>
          <w:p w14:paraId="2C97652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Tests et QA</w:t>
            </w:r>
          </w:p>
        </w:tc>
        <w:tc>
          <w:tcPr>
            <w:tcW w:w="0" w:type="auto"/>
            <w:vAlign w:val="center"/>
            <w:hideMark/>
          </w:tcPr>
          <w:p w14:paraId="47102E4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24 000 €</w:t>
            </w:r>
          </w:p>
        </w:tc>
      </w:tr>
      <w:tr w:rsidR="00A1641C" w:rsidRPr="00A1641C" w14:paraId="137AAD90" w14:textId="77777777" w:rsidTr="00A1641C">
        <w:trPr>
          <w:tblCellSpacing w:w="15" w:type="dxa"/>
        </w:trPr>
        <w:tc>
          <w:tcPr>
            <w:tcW w:w="0" w:type="auto"/>
            <w:vAlign w:val="center"/>
            <w:hideMark/>
          </w:tcPr>
          <w:p w14:paraId="61A590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Support et Formation</w:t>
            </w:r>
          </w:p>
        </w:tc>
        <w:tc>
          <w:tcPr>
            <w:tcW w:w="0" w:type="auto"/>
            <w:vAlign w:val="center"/>
            <w:hideMark/>
          </w:tcPr>
          <w:p w14:paraId="27A22BE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24 000 €</w:t>
            </w:r>
          </w:p>
        </w:tc>
      </w:tr>
      <w:tr w:rsidR="00A1641C" w:rsidRPr="00A1641C" w14:paraId="24BA60B5" w14:textId="77777777" w:rsidTr="00A1641C">
        <w:trPr>
          <w:tblCellSpacing w:w="15" w:type="dxa"/>
        </w:trPr>
        <w:tc>
          <w:tcPr>
            <w:tcW w:w="0" w:type="auto"/>
            <w:vAlign w:val="center"/>
            <w:hideMark/>
          </w:tcPr>
          <w:p w14:paraId="646117B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Budget Contingence</w:t>
            </w:r>
          </w:p>
        </w:tc>
        <w:tc>
          <w:tcPr>
            <w:tcW w:w="0" w:type="auto"/>
            <w:vAlign w:val="center"/>
            <w:hideMark/>
          </w:tcPr>
          <w:p w14:paraId="7BD7E6B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60 000 €</w:t>
            </w:r>
          </w:p>
        </w:tc>
      </w:tr>
      <w:tr w:rsidR="00A1641C" w:rsidRPr="00A1641C" w14:paraId="7A520854" w14:textId="77777777" w:rsidTr="00A1641C">
        <w:trPr>
          <w:tblCellSpacing w:w="15" w:type="dxa"/>
        </w:trPr>
        <w:tc>
          <w:tcPr>
            <w:tcW w:w="0" w:type="auto"/>
            <w:vAlign w:val="center"/>
            <w:hideMark/>
          </w:tcPr>
          <w:p w14:paraId="1D1CC70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Total Estimé</w:t>
            </w:r>
          </w:p>
        </w:tc>
        <w:tc>
          <w:tcPr>
            <w:tcW w:w="0" w:type="auto"/>
            <w:vAlign w:val="center"/>
            <w:hideMark/>
          </w:tcPr>
          <w:p w14:paraId="740B8DF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1 344 000 €</w:t>
            </w:r>
          </w:p>
        </w:tc>
      </w:tr>
    </w:tbl>
    <w:p w14:paraId="3816895C" w14:textId="6C30D37D" w:rsidR="00A1641C" w:rsidRPr="00A1641C" w:rsidRDefault="00A1641C" w:rsidP="00A1641C">
      <w:pPr>
        <w:rPr>
          <w:rFonts w:ascii="Arial" w:eastAsia="Times New Roman" w:hAnsi="Arial" w:cs="Arial"/>
          <w:sz w:val="28"/>
          <w:szCs w:val="28"/>
        </w:rPr>
      </w:pPr>
    </w:p>
    <w:p w14:paraId="2CB9BF3F"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53A0583A" w14:textId="226235E1"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5. Optimisation et Gestion des Dépenses</w:t>
      </w:r>
    </w:p>
    <w:p w14:paraId="49657FB0"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Afin de </w:t>
      </w:r>
      <w:r w:rsidRPr="00A1641C">
        <w:rPr>
          <w:rFonts w:ascii="Arial" w:eastAsia="Times New Roman" w:hAnsi="Arial" w:cs="Arial"/>
          <w:b/>
          <w:bCs/>
          <w:sz w:val="28"/>
          <w:szCs w:val="28"/>
        </w:rPr>
        <w:t>maîtriser les coûts et optimiser le budget</w:t>
      </w:r>
      <w:r w:rsidRPr="00A1641C">
        <w:rPr>
          <w:rFonts w:ascii="Arial" w:eastAsia="Times New Roman" w:hAnsi="Arial" w:cs="Arial"/>
          <w:sz w:val="28"/>
          <w:szCs w:val="28"/>
        </w:rPr>
        <w:t>, plusieurs stratégies sont mises en place :</w:t>
      </w:r>
    </w:p>
    <w:p w14:paraId="55E05BE0"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Utilisation de ressources cloud élastiques</w:t>
      </w:r>
      <w:r w:rsidRPr="00A1641C">
        <w:rPr>
          <w:rFonts w:ascii="Arial" w:eastAsia="Times New Roman" w:hAnsi="Arial" w:cs="Arial"/>
          <w:sz w:val="28"/>
          <w:szCs w:val="28"/>
        </w:rPr>
        <w:t xml:space="preserve"> : Auto-</w:t>
      </w:r>
      <w:proofErr w:type="spellStart"/>
      <w:r w:rsidRPr="00A1641C">
        <w:rPr>
          <w:rFonts w:ascii="Arial" w:eastAsia="Times New Roman" w:hAnsi="Arial" w:cs="Arial"/>
          <w:sz w:val="28"/>
          <w:szCs w:val="28"/>
        </w:rPr>
        <w:t>scaling</w:t>
      </w:r>
      <w:proofErr w:type="spellEnd"/>
      <w:r w:rsidRPr="00A1641C">
        <w:rPr>
          <w:rFonts w:ascii="Arial" w:eastAsia="Times New Roman" w:hAnsi="Arial" w:cs="Arial"/>
          <w:sz w:val="28"/>
          <w:szCs w:val="28"/>
        </w:rPr>
        <w:t xml:space="preserve"> pour ajuster la consommation en fonction de la charge.</w:t>
      </w:r>
    </w:p>
    <w:p w14:paraId="1B319185"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Externalisation des audits de cybersécurité</w:t>
      </w:r>
      <w:r w:rsidRPr="00A1641C">
        <w:rPr>
          <w:rFonts w:ascii="Arial" w:eastAsia="Times New Roman" w:hAnsi="Arial" w:cs="Arial"/>
          <w:sz w:val="28"/>
          <w:szCs w:val="28"/>
        </w:rPr>
        <w:t xml:space="preserve"> pour éviter des embauches à plein temps sur ce poste.</w:t>
      </w:r>
    </w:p>
    <w:p w14:paraId="57A8596E"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Optimisation des sprints</w:t>
      </w:r>
      <w:r w:rsidRPr="00A1641C">
        <w:rPr>
          <w:rFonts w:ascii="Arial" w:eastAsia="Times New Roman" w:hAnsi="Arial" w:cs="Arial"/>
          <w:sz w:val="28"/>
          <w:szCs w:val="28"/>
        </w:rPr>
        <w:t xml:space="preserve"> : Suivi précis des KPI pour éviter les tâches redondantes.</w:t>
      </w:r>
    </w:p>
    <w:p w14:paraId="707BC10D"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Automatisation maximale</w:t>
      </w:r>
      <w:r w:rsidRPr="00A1641C">
        <w:rPr>
          <w:rFonts w:ascii="Arial" w:eastAsia="Times New Roman" w:hAnsi="Arial" w:cs="Arial"/>
          <w:sz w:val="28"/>
          <w:szCs w:val="28"/>
        </w:rPr>
        <w:t xml:space="preserve"> (CI/CD, tests, monitoring) pour réduire la charge de travail répétitive.</w:t>
      </w:r>
    </w:p>
    <w:p w14:paraId="56AA05BC"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Formations internes</w:t>
      </w:r>
      <w:r w:rsidRPr="00A1641C">
        <w:rPr>
          <w:rFonts w:ascii="Arial" w:eastAsia="Times New Roman" w:hAnsi="Arial" w:cs="Arial"/>
          <w:sz w:val="28"/>
          <w:szCs w:val="28"/>
        </w:rPr>
        <w:t xml:space="preserve"> : Limitation du recours à des consultants externes en développant les compétences en interne.</w:t>
      </w:r>
    </w:p>
    <w:p w14:paraId="09CA51CB" w14:textId="77777777" w:rsidR="00EB5694" w:rsidRPr="00A1641C" w:rsidRDefault="00EB5694">
      <w:pPr>
        <w:spacing w:line="200" w:lineRule="exact"/>
        <w:rPr>
          <w:rFonts w:ascii="Arial" w:hAnsi="Arial" w:cs="Arial"/>
          <w:sz w:val="28"/>
          <w:szCs w:val="28"/>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67B18D7B" w14:textId="77777777" w:rsidR="005374EB" w:rsidRDefault="005374EB">
      <w:pPr>
        <w:rPr>
          <w:rFonts w:ascii="Arial" w:eastAsia="Arial" w:hAnsi="Arial" w:cs="Arial"/>
          <w:b/>
          <w:bCs/>
          <w:sz w:val="28"/>
          <w:szCs w:val="28"/>
        </w:rPr>
      </w:pPr>
      <w:bookmarkStart w:id="6" w:name="page8"/>
      <w:bookmarkEnd w:id="6"/>
      <w:r>
        <w:rPr>
          <w:rFonts w:ascii="Arial" w:eastAsia="Arial" w:hAnsi="Arial" w:cs="Arial"/>
          <w:b/>
          <w:bCs/>
          <w:sz w:val="28"/>
          <w:szCs w:val="28"/>
        </w:rPr>
        <w:br w:type="page"/>
      </w:r>
    </w:p>
    <w:p w14:paraId="25498A14" w14:textId="3DA1150E" w:rsidR="00EB5694" w:rsidRDefault="00000000">
      <w:pPr>
        <w:ind w:left="280"/>
        <w:rPr>
          <w:sz w:val="20"/>
          <w:szCs w:val="20"/>
        </w:rPr>
      </w:pPr>
      <w:r>
        <w:rPr>
          <w:rFonts w:ascii="Arial" w:eastAsia="Arial" w:hAnsi="Arial" w:cs="Arial"/>
          <w:b/>
          <w:bCs/>
          <w:sz w:val="28"/>
          <w:szCs w:val="28"/>
        </w:rPr>
        <w:lastRenderedPageBreak/>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3A6DC1B2"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s'inscrit dans un </w:t>
      </w:r>
      <w:r w:rsidRPr="00A1641C">
        <w:rPr>
          <w:rFonts w:ascii="Arial" w:eastAsia="Times New Roman" w:hAnsi="Arial" w:cs="Arial"/>
          <w:b/>
          <w:bCs/>
          <w:sz w:val="28"/>
          <w:szCs w:val="28"/>
        </w:rPr>
        <w:t>contexte stratégique de digitalisation et d’optimisation de la gestion client</w:t>
      </w:r>
      <w:r w:rsidRPr="00A1641C">
        <w:rPr>
          <w:rFonts w:ascii="Arial" w:eastAsia="Times New Roman" w:hAnsi="Arial" w:cs="Arial"/>
          <w:sz w:val="28"/>
          <w:szCs w:val="28"/>
        </w:rPr>
        <w:t xml:space="preserve"> pour les entreprises. Face à une </w:t>
      </w:r>
      <w:r w:rsidRPr="00A1641C">
        <w:rPr>
          <w:rFonts w:ascii="Arial" w:eastAsia="Times New Roman" w:hAnsi="Arial" w:cs="Arial"/>
          <w:b/>
          <w:bCs/>
          <w:sz w:val="28"/>
          <w:szCs w:val="28"/>
        </w:rPr>
        <w:t xml:space="preserve">augmentation du taux de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b/>
          <w:bCs/>
          <w:sz w:val="28"/>
          <w:szCs w:val="28"/>
        </w:rPr>
        <w:t xml:space="preserve"> (attrition client)</w:t>
      </w:r>
      <w:r w:rsidRPr="00A1641C">
        <w:rPr>
          <w:rFonts w:ascii="Arial" w:eastAsia="Times New Roman" w:hAnsi="Arial" w:cs="Arial"/>
          <w:sz w:val="28"/>
          <w:szCs w:val="28"/>
        </w:rPr>
        <w:t xml:space="preserve"> et à une </w:t>
      </w:r>
      <w:r w:rsidRPr="00A1641C">
        <w:rPr>
          <w:rFonts w:ascii="Arial" w:eastAsia="Times New Roman" w:hAnsi="Arial" w:cs="Arial"/>
          <w:b/>
          <w:bCs/>
          <w:sz w:val="28"/>
          <w:szCs w:val="28"/>
        </w:rPr>
        <w:t>concurrence accrue avec des solutions comme HubSpot et Salesforce</w:t>
      </w:r>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cherche à </w:t>
      </w:r>
      <w:r w:rsidRPr="00A1641C">
        <w:rPr>
          <w:rFonts w:ascii="Arial" w:eastAsia="Times New Roman" w:hAnsi="Arial" w:cs="Arial"/>
          <w:b/>
          <w:bCs/>
          <w:sz w:val="28"/>
          <w:szCs w:val="28"/>
        </w:rPr>
        <w:t>renforcer la fidélisation des clients</w:t>
      </w:r>
      <w:r w:rsidRPr="00A1641C">
        <w:rPr>
          <w:rFonts w:ascii="Arial" w:eastAsia="Times New Roman" w:hAnsi="Arial" w:cs="Arial"/>
          <w:sz w:val="28"/>
          <w:szCs w:val="28"/>
        </w:rPr>
        <w:t xml:space="preserve"> en s’appuyant sur une </w:t>
      </w:r>
      <w:r w:rsidRPr="00A1641C">
        <w:rPr>
          <w:rFonts w:ascii="Arial" w:eastAsia="Times New Roman" w:hAnsi="Arial" w:cs="Arial"/>
          <w:b/>
          <w:bCs/>
          <w:sz w:val="28"/>
          <w:szCs w:val="28"/>
        </w:rPr>
        <w:t>intelligence artificielle avancée et une approche data-</w:t>
      </w:r>
      <w:proofErr w:type="spellStart"/>
      <w:r w:rsidRPr="00A1641C">
        <w:rPr>
          <w:rFonts w:ascii="Arial" w:eastAsia="Times New Roman" w:hAnsi="Arial" w:cs="Arial"/>
          <w:b/>
          <w:bCs/>
          <w:sz w:val="28"/>
          <w:szCs w:val="28"/>
        </w:rPr>
        <w:t>driven</w:t>
      </w:r>
      <w:proofErr w:type="spellEnd"/>
      <w:r w:rsidRPr="00A1641C">
        <w:rPr>
          <w:rFonts w:ascii="Arial" w:eastAsia="Times New Roman" w:hAnsi="Arial" w:cs="Arial"/>
          <w:sz w:val="28"/>
          <w:szCs w:val="28"/>
        </w:rPr>
        <w:t>.</w:t>
      </w:r>
    </w:p>
    <w:p w14:paraId="3CB0418B" w14:textId="67BA9CA6"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L’objectif est de </w:t>
      </w:r>
      <w:r w:rsidRPr="00A1641C">
        <w:rPr>
          <w:rFonts w:ascii="Arial" w:eastAsia="Times New Roman" w:hAnsi="Arial" w:cs="Arial"/>
          <w:b/>
          <w:bCs/>
          <w:sz w:val="28"/>
          <w:szCs w:val="28"/>
        </w:rPr>
        <w:t>détecter les comportements à risque de désengagement</w:t>
      </w:r>
      <w:r w:rsidRPr="00A1641C">
        <w:rPr>
          <w:rFonts w:ascii="Arial" w:eastAsia="Times New Roman" w:hAnsi="Arial" w:cs="Arial"/>
          <w:sz w:val="28"/>
          <w:szCs w:val="28"/>
        </w:rPr>
        <w:t xml:space="preserve"> et d’</w:t>
      </w:r>
      <w:r w:rsidRPr="00A1641C">
        <w:rPr>
          <w:rFonts w:ascii="Arial" w:eastAsia="Times New Roman" w:hAnsi="Arial" w:cs="Arial"/>
          <w:b/>
          <w:bCs/>
          <w:sz w:val="28"/>
          <w:szCs w:val="28"/>
        </w:rPr>
        <w:t>automatiser les stratégies de rétention</w:t>
      </w:r>
      <w:r w:rsidRPr="00A1641C">
        <w:rPr>
          <w:rFonts w:ascii="Arial" w:eastAsia="Times New Roman" w:hAnsi="Arial" w:cs="Arial"/>
          <w:sz w:val="28"/>
          <w:szCs w:val="28"/>
        </w:rPr>
        <w:t xml:space="preserve"> grâce à un moteur d’IA optimisé.</w:t>
      </w:r>
    </w:p>
    <w:p w14:paraId="50CF578C"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Enjeux et Motivations du Projet</w:t>
      </w:r>
    </w:p>
    <w:p w14:paraId="3D5E7ED6"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 xml:space="preserve">a) Problématique du </w:t>
      </w:r>
      <w:proofErr w:type="spellStart"/>
      <w:r w:rsidRPr="00A1641C">
        <w:rPr>
          <w:rFonts w:ascii="Arial" w:eastAsia="Times New Roman" w:hAnsi="Arial" w:cs="Arial"/>
          <w:b/>
          <w:bCs/>
          <w:sz w:val="28"/>
          <w:szCs w:val="28"/>
        </w:rPr>
        <w:t>Churn</w:t>
      </w:r>
      <w:proofErr w:type="spellEnd"/>
    </w:p>
    <w:p w14:paraId="6D349D93" w14:textId="77777777" w:rsidR="00A1641C" w:rsidRPr="00A1641C" w:rsidRDefault="00A1641C" w:rsidP="00A1641C">
      <w:pPr>
        <w:spacing w:before="100" w:beforeAutospacing="1" w:after="100" w:afterAutospacing="1"/>
        <w:rPr>
          <w:rFonts w:ascii="Arial" w:eastAsia="Times New Roman" w:hAnsi="Arial" w:cs="Arial"/>
          <w:sz w:val="28"/>
          <w:szCs w:val="28"/>
        </w:rPr>
      </w:pP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fait face à un </w:t>
      </w:r>
      <w:r w:rsidRPr="00A1641C">
        <w:rPr>
          <w:rFonts w:ascii="Arial" w:eastAsia="Times New Roman" w:hAnsi="Arial" w:cs="Arial"/>
          <w:b/>
          <w:bCs/>
          <w:sz w:val="28"/>
          <w:szCs w:val="28"/>
        </w:rPr>
        <w:t>taux d’attrition en hausse</w:t>
      </w:r>
      <w:r w:rsidRPr="00A1641C">
        <w:rPr>
          <w:rFonts w:ascii="Arial" w:eastAsia="Times New Roman" w:hAnsi="Arial" w:cs="Arial"/>
          <w:sz w:val="28"/>
          <w:szCs w:val="28"/>
        </w:rPr>
        <w:t xml:space="preserve">, passant de </w:t>
      </w:r>
      <w:r w:rsidRPr="00A1641C">
        <w:rPr>
          <w:rFonts w:ascii="Arial" w:eastAsia="Times New Roman" w:hAnsi="Arial" w:cs="Arial"/>
          <w:b/>
          <w:bCs/>
          <w:sz w:val="28"/>
          <w:szCs w:val="28"/>
        </w:rPr>
        <w:t>10 % à 18 % en six mois</w:t>
      </w:r>
      <w:r w:rsidRPr="00A1641C">
        <w:rPr>
          <w:rFonts w:ascii="Arial" w:eastAsia="Times New Roman" w:hAnsi="Arial" w:cs="Arial"/>
          <w:sz w:val="28"/>
          <w:szCs w:val="28"/>
        </w:rPr>
        <w:t>. Ce phénomène est aggravé par plusieurs facteurs :</w:t>
      </w:r>
    </w:p>
    <w:p w14:paraId="168DF555"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Faible adoption des fonctionnalités avancées</w:t>
      </w:r>
      <w:r w:rsidRPr="00A1641C">
        <w:rPr>
          <w:rFonts w:ascii="Arial" w:eastAsia="Times New Roman" w:hAnsi="Arial" w:cs="Arial"/>
          <w:sz w:val="28"/>
          <w:szCs w:val="28"/>
        </w:rPr>
        <w:t xml:space="preserve"> par les clients.</w:t>
      </w:r>
    </w:p>
    <w:p w14:paraId="5F098B21"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Difficulté d’intégration avec les systèmes existants</w:t>
      </w:r>
      <w:r w:rsidRPr="00A1641C">
        <w:rPr>
          <w:rFonts w:ascii="Arial" w:eastAsia="Times New Roman" w:hAnsi="Arial" w:cs="Arial"/>
          <w:sz w:val="28"/>
          <w:szCs w:val="28"/>
        </w:rPr>
        <w:t xml:space="preserve"> des entreprises.</w:t>
      </w:r>
    </w:p>
    <w:p w14:paraId="0C2B553F"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Expérience utilisateur jugée complexe</w:t>
      </w:r>
      <w:r w:rsidRPr="00A1641C">
        <w:rPr>
          <w:rFonts w:ascii="Arial" w:eastAsia="Times New Roman" w:hAnsi="Arial" w:cs="Arial"/>
          <w:sz w:val="28"/>
          <w:szCs w:val="28"/>
        </w:rPr>
        <w:t>.</w:t>
      </w:r>
    </w:p>
    <w:p w14:paraId="757206B5"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Coût perçu comme élevé par rapport à la valeur ajoutée</w:t>
      </w:r>
      <w:r w:rsidRPr="00A1641C">
        <w:rPr>
          <w:rFonts w:ascii="Arial" w:eastAsia="Times New Roman" w:hAnsi="Arial" w:cs="Arial"/>
          <w:sz w:val="28"/>
          <w:szCs w:val="28"/>
        </w:rPr>
        <w:t>.</w:t>
      </w:r>
    </w:p>
    <w:p w14:paraId="3278502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Ces éléments entraînent une </w:t>
      </w:r>
      <w:r w:rsidRPr="00A1641C">
        <w:rPr>
          <w:rFonts w:ascii="Arial" w:eastAsia="Times New Roman" w:hAnsi="Arial" w:cs="Arial"/>
          <w:b/>
          <w:bCs/>
          <w:sz w:val="28"/>
          <w:szCs w:val="28"/>
        </w:rPr>
        <w:t>perte de revenus</w:t>
      </w:r>
      <w:r w:rsidRPr="00A1641C">
        <w:rPr>
          <w:rFonts w:ascii="Arial" w:eastAsia="Times New Roman" w:hAnsi="Arial" w:cs="Arial"/>
          <w:sz w:val="28"/>
          <w:szCs w:val="28"/>
        </w:rPr>
        <w:t xml:space="preserve"> et </w:t>
      </w:r>
      <w:r w:rsidRPr="00A1641C">
        <w:rPr>
          <w:rFonts w:ascii="Arial" w:eastAsia="Times New Roman" w:hAnsi="Arial" w:cs="Arial"/>
          <w:b/>
          <w:bCs/>
          <w:sz w:val="28"/>
          <w:szCs w:val="28"/>
        </w:rPr>
        <w:t>une instabilité dans la croissance</w:t>
      </w:r>
      <w:r w:rsidRPr="00A1641C">
        <w:rPr>
          <w:rFonts w:ascii="Arial" w:eastAsia="Times New Roman" w:hAnsi="Arial" w:cs="Arial"/>
          <w:sz w:val="28"/>
          <w:szCs w:val="28"/>
        </w:rPr>
        <w:t xml:space="preserve"> de l’entreprise.</w:t>
      </w:r>
    </w:p>
    <w:p w14:paraId="4CA6DDED"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 Opportunité du Big Data et de l’IA</w:t>
      </w:r>
    </w:p>
    <w:p w14:paraId="389CA21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L’utilisation du </w:t>
      </w:r>
      <w:r w:rsidRPr="00A1641C">
        <w:rPr>
          <w:rFonts w:ascii="Arial" w:eastAsia="Times New Roman" w:hAnsi="Arial" w:cs="Arial"/>
          <w:b/>
          <w:bCs/>
          <w:sz w:val="28"/>
          <w:szCs w:val="28"/>
        </w:rPr>
        <w:t>Big Data et du Machine Learning</w:t>
      </w:r>
      <w:r w:rsidRPr="00A1641C">
        <w:rPr>
          <w:rFonts w:ascii="Arial" w:eastAsia="Times New Roman" w:hAnsi="Arial" w:cs="Arial"/>
          <w:sz w:val="28"/>
          <w:szCs w:val="28"/>
        </w:rPr>
        <w:t xml:space="preserve"> permet d’</w:t>
      </w:r>
      <w:r w:rsidRPr="00A1641C">
        <w:rPr>
          <w:rFonts w:ascii="Arial" w:eastAsia="Times New Roman" w:hAnsi="Arial" w:cs="Arial"/>
          <w:b/>
          <w:bCs/>
          <w:sz w:val="28"/>
          <w:szCs w:val="28"/>
        </w:rPr>
        <w:t>analyser en profondeur le comportement des clients</w:t>
      </w:r>
      <w:r w:rsidRPr="00A1641C">
        <w:rPr>
          <w:rFonts w:ascii="Arial" w:eastAsia="Times New Roman" w:hAnsi="Arial" w:cs="Arial"/>
          <w:sz w:val="28"/>
          <w:szCs w:val="28"/>
        </w:rPr>
        <w:t xml:space="preserve"> et d’</w:t>
      </w:r>
      <w:r w:rsidRPr="00A1641C">
        <w:rPr>
          <w:rFonts w:ascii="Arial" w:eastAsia="Times New Roman" w:hAnsi="Arial" w:cs="Arial"/>
          <w:b/>
          <w:bCs/>
          <w:sz w:val="28"/>
          <w:szCs w:val="28"/>
        </w:rPr>
        <w:t xml:space="preserve">anticiper les risques de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En exploitant ces technologies,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pourra :</w:t>
      </w:r>
    </w:p>
    <w:p w14:paraId="6C023F43" w14:textId="77777777" w:rsidR="00A1641C" w:rsidRPr="00A1641C" w:rsidRDefault="00A1641C" w:rsidP="00A1641C">
      <w:pPr>
        <w:numPr>
          <w:ilvl w:val="0"/>
          <w:numId w:val="31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Prédire avec précision les clients à risque</w:t>
      </w:r>
      <w:r w:rsidRPr="00A1641C">
        <w:rPr>
          <w:rFonts w:ascii="Arial" w:eastAsia="Times New Roman" w:hAnsi="Arial" w:cs="Arial"/>
          <w:sz w:val="28"/>
          <w:szCs w:val="28"/>
        </w:rPr>
        <w:t xml:space="preserve"> et adapter les stratégies marketing.</w:t>
      </w:r>
    </w:p>
    <w:p w14:paraId="2D41EC6B" w14:textId="77777777" w:rsidR="00A1641C" w:rsidRPr="00A1641C" w:rsidRDefault="00A1641C" w:rsidP="00A1641C">
      <w:pPr>
        <w:numPr>
          <w:ilvl w:val="0"/>
          <w:numId w:val="31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Automatiser la personnalisation des interactions</w:t>
      </w:r>
      <w:r w:rsidRPr="00A1641C">
        <w:rPr>
          <w:rFonts w:ascii="Arial" w:eastAsia="Times New Roman" w:hAnsi="Arial" w:cs="Arial"/>
          <w:sz w:val="28"/>
          <w:szCs w:val="28"/>
        </w:rPr>
        <w:t xml:space="preserve"> pour maximiser l’engagement.</w:t>
      </w:r>
    </w:p>
    <w:p w14:paraId="5517A11B" w14:textId="77777777" w:rsidR="00A1641C" w:rsidRPr="00A1641C" w:rsidRDefault="00A1641C" w:rsidP="00A1641C">
      <w:pPr>
        <w:numPr>
          <w:ilvl w:val="0"/>
          <w:numId w:val="31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Offrir une visibilité complète aux équipes commerciales et support</w:t>
      </w:r>
      <w:r w:rsidRPr="00A1641C">
        <w:rPr>
          <w:rFonts w:ascii="Arial" w:eastAsia="Times New Roman" w:hAnsi="Arial" w:cs="Arial"/>
          <w:sz w:val="28"/>
          <w:szCs w:val="28"/>
        </w:rPr>
        <w:t xml:space="preserve"> via des </w:t>
      </w:r>
      <w:proofErr w:type="spellStart"/>
      <w:r w:rsidRPr="00A1641C">
        <w:rPr>
          <w:rFonts w:ascii="Arial" w:eastAsia="Times New Roman" w:hAnsi="Arial" w:cs="Arial"/>
          <w:sz w:val="28"/>
          <w:szCs w:val="28"/>
        </w:rPr>
        <w:t>dashboards</w:t>
      </w:r>
      <w:proofErr w:type="spellEnd"/>
      <w:r w:rsidRPr="00A1641C">
        <w:rPr>
          <w:rFonts w:ascii="Arial" w:eastAsia="Times New Roman" w:hAnsi="Arial" w:cs="Arial"/>
          <w:sz w:val="28"/>
          <w:szCs w:val="28"/>
        </w:rPr>
        <w:t xml:space="preserve"> analytiques.</w:t>
      </w:r>
    </w:p>
    <w:p w14:paraId="2ED0CB8F"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068C79A8" w14:textId="7D18786C"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c) Objectif Stratégique</w:t>
      </w:r>
    </w:p>
    <w:p w14:paraId="352D8BA5" w14:textId="68B55389"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vise à </w:t>
      </w:r>
      <w:r w:rsidRPr="00A1641C">
        <w:rPr>
          <w:rFonts w:ascii="Arial" w:eastAsia="Times New Roman" w:hAnsi="Arial" w:cs="Arial"/>
          <w:b/>
          <w:bCs/>
          <w:sz w:val="28"/>
          <w:szCs w:val="28"/>
        </w:rPr>
        <w:t xml:space="preserve">transformer </w:t>
      </w:r>
      <w:proofErr w:type="spellStart"/>
      <w:r w:rsidRPr="00A1641C">
        <w:rPr>
          <w:rFonts w:ascii="Arial" w:eastAsia="Times New Roman" w:hAnsi="Arial" w:cs="Arial"/>
          <w:b/>
          <w:bCs/>
          <w:sz w:val="28"/>
          <w:szCs w:val="28"/>
        </w:rPr>
        <w:t>NexaCRM</w:t>
      </w:r>
      <w:proofErr w:type="spellEnd"/>
      <w:r w:rsidRPr="00A1641C">
        <w:rPr>
          <w:rFonts w:ascii="Arial" w:eastAsia="Times New Roman" w:hAnsi="Arial" w:cs="Arial"/>
          <w:b/>
          <w:bCs/>
          <w:sz w:val="28"/>
          <w:szCs w:val="28"/>
        </w:rPr>
        <w:t xml:space="preserve"> en une plateforme CRM intelligente</w:t>
      </w:r>
      <w:r w:rsidRPr="00A1641C">
        <w:rPr>
          <w:rFonts w:ascii="Arial" w:eastAsia="Times New Roman" w:hAnsi="Arial" w:cs="Arial"/>
          <w:sz w:val="28"/>
          <w:szCs w:val="28"/>
        </w:rPr>
        <w:t xml:space="preserve">, capable de </w:t>
      </w:r>
      <w:r w:rsidRPr="00A1641C">
        <w:rPr>
          <w:rFonts w:ascii="Arial" w:eastAsia="Times New Roman" w:hAnsi="Arial" w:cs="Arial"/>
          <w:b/>
          <w:bCs/>
          <w:sz w:val="28"/>
          <w:szCs w:val="28"/>
        </w:rPr>
        <w:t xml:space="preserve">réduire le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et d’</w:t>
      </w:r>
      <w:r w:rsidRPr="00A1641C">
        <w:rPr>
          <w:rFonts w:ascii="Arial" w:eastAsia="Times New Roman" w:hAnsi="Arial" w:cs="Arial"/>
          <w:b/>
          <w:bCs/>
          <w:sz w:val="28"/>
          <w:szCs w:val="28"/>
        </w:rPr>
        <w:t>augmenter la satisfaction client</w:t>
      </w:r>
      <w:r w:rsidRPr="00A1641C">
        <w:rPr>
          <w:rFonts w:ascii="Arial" w:eastAsia="Times New Roman" w:hAnsi="Arial" w:cs="Arial"/>
          <w:sz w:val="28"/>
          <w:szCs w:val="28"/>
        </w:rPr>
        <w:t xml:space="preserve">. L’impact attendu est une </w:t>
      </w:r>
      <w:r w:rsidRPr="00A1641C">
        <w:rPr>
          <w:rFonts w:ascii="Arial" w:eastAsia="Times New Roman" w:hAnsi="Arial" w:cs="Arial"/>
          <w:b/>
          <w:bCs/>
          <w:sz w:val="28"/>
          <w:szCs w:val="28"/>
        </w:rPr>
        <w:t>amélioration de la rétention client de 15 à 20 %</w:t>
      </w:r>
      <w:r w:rsidRPr="00A1641C">
        <w:rPr>
          <w:rFonts w:ascii="Arial" w:eastAsia="Times New Roman" w:hAnsi="Arial" w:cs="Arial"/>
          <w:sz w:val="28"/>
          <w:szCs w:val="28"/>
        </w:rPr>
        <w:t xml:space="preserve"> dans les 12 mois suivant le déploiement.</w:t>
      </w:r>
    </w:p>
    <w:p w14:paraId="2F530718"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2. Positionnement et Différenciation</w:t>
      </w:r>
    </w:p>
    <w:p w14:paraId="1F43E881" w14:textId="77777777" w:rsidR="00A1641C" w:rsidRPr="00A1641C" w:rsidRDefault="00A1641C" w:rsidP="00A1641C">
      <w:pPr>
        <w:spacing w:before="100" w:beforeAutospacing="1" w:after="100" w:afterAutospacing="1"/>
        <w:rPr>
          <w:rFonts w:ascii="Arial" w:eastAsia="Times New Roman" w:hAnsi="Arial" w:cs="Arial"/>
          <w:sz w:val="28"/>
          <w:szCs w:val="28"/>
        </w:rPr>
      </w:pP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se distingue des solutions traditionnelles par :</w:t>
      </w:r>
    </w:p>
    <w:p w14:paraId="0B3B6CF7"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Une IA dédiée à l’analyse comportementale des clients</w:t>
      </w:r>
      <w:r w:rsidRPr="00A1641C">
        <w:rPr>
          <w:rFonts w:ascii="Arial" w:eastAsia="Times New Roman" w:hAnsi="Arial" w:cs="Arial"/>
          <w:sz w:val="28"/>
          <w:szCs w:val="28"/>
        </w:rPr>
        <w:t>.</w:t>
      </w:r>
    </w:p>
    <w:p w14:paraId="01CFF9E1"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 moteur de recommandations proactives</w:t>
      </w:r>
      <w:r w:rsidRPr="00A1641C">
        <w:rPr>
          <w:rFonts w:ascii="Arial" w:eastAsia="Times New Roman" w:hAnsi="Arial" w:cs="Arial"/>
          <w:sz w:val="28"/>
          <w:szCs w:val="28"/>
        </w:rPr>
        <w:t xml:space="preserve"> pour optimiser les campagnes de rétention.</w:t>
      </w:r>
    </w:p>
    <w:p w14:paraId="22B1DE6B"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Une intégration fluide avec les outils existants</w:t>
      </w:r>
      <w:r w:rsidRPr="00A1641C">
        <w:rPr>
          <w:rFonts w:ascii="Arial" w:eastAsia="Times New Roman" w:hAnsi="Arial" w:cs="Arial"/>
          <w:sz w:val="28"/>
          <w:szCs w:val="28"/>
        </w:rPr>
        <w:t xml:space="preserve"> via des API ouvertes.</w:t>
      </w:r>
    </w:p>
    <w:p w14:paraId="1CAE72C3"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 tableau de bord interactif permettant aux équipes commerciales d’agir en temps réel</w:t>
      </w:r>
      <w:r w:rsidRPr="00A1641C">
        <w:rPr>
          <w:rFonts w:ascii="Arial" w:eastAsia="Times New Roman" w:hAnsi="Arial" w:cs="Arial"/>
          <w:sz w:val="28"/>
          <w:szCs w:val="28"/>
        </w:rPr>
        <w:t>.</w:t>
      </w:r>
    </w:p>
    <w:p w14:paraId="1071881C" w14:textId="722C16D5"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Cette approche innovante permet à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de se positionner comme </w:t>
      </w:r>
      <w:r w:rsidRPr="00A1641C">
        <w:rPr>
          <w:rFonts w:ascii="Arial" w:eastAsia="Times New Roman" w:hAnsi="Arial" w:cs="Arial"/>
          <w:b/>
          <w:bCs/>
          <w:sz w:val="28"/>
          <w:szCs w:val="28"/>
        </w:rPr>
        <w:t>un acteur clé dans le domaine des CRM augmentés par l’IA</w:t>
      </w:r>
      <w:r w:rsidRPr="00A1641C">
        <w:rPr>
          <w:rFonts w:ascii="Arial" w:eastAsia="Times New Roman" w:hAnsi="Arial" w:cs="Arial"/>
          <w:sz w:val="28"/>
          <w:szCs w:val="28"/>
        </w:rPr>
        <w:t xml:space="preserve">, ciblant particulièrement les </w:t>
      </w:r>
      <w:r w:rsidRPr="00A1641C">
        <w:rPr>
          <w:rFonts w:ascii="Arial" w:eastAsia="Times New Roman" w:hAnsi="Arial" w:cs="Arial"/>
          <w:b/>
          <w:bCs/>
          <w:sz w:val="28"/>
          <w:szCs w:val="28"/>
        </w:rPr>
        <w:t>PME, ETI et startups en forte croissance</w:t>
      </w:r>
      <w:r w:rsidRPr="00A1641C">
        <w:rPr>
          <w:rFonts w:ascii="Arial" w:eastAsia="Times New Roman" w:hAnsi="Arial" w:cs="Arial"/>
          <w:sz w:val="28"/>
          <w:szCs w:val="28"/>
        </w:rPr>
        <w:t>.</w:t>
      </w:r>
    </w:p>
    <w:p w14:paraId="6E7F4840"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3. Impact Attendu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97"/>
        <w:gridCol w:w="6393"/>
      </w:tblGrid>
      <w:tr w:rsidR="00A1641C" w:rsidRPr="00A1641C" w14:paraId="4DB4A0FC" w14:textId="77777777" w:rsidTr="00A1641C">
        <w:trPr>
          <w:tblHeader/>
          <w:tblCellSpacing w:w="15" w:type="dxa"/>
        </w:trPr>
        <w:tc>
          <w:tcPr>
            <w:tcW w:w="0" w:type="auto"/>
            <w:vAlign w:val="center"/>
            <w:hideMark/>
          </w:tcPr>
          <w:p w14:paraId="2403B44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Domaine</w:t>
            </w:r>
          </w:p>
        </w:tc>
        <w:tc>
          <w:tcPr>
            <w:tcW w:w="0" w:type="auto"/>
            <w:vAlign w:val="center"/>
            <w:hideMark/>
          </w:tcPr>
          <w:p w14:paraId="3D284A3B"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Impact</w:t>
            </w:r>
          </w:p>
        </w:tc>
      </w:tr>
      <w:tr w:rsidR="00A1641C" w:rsidRPr="00A1641C" w14:paraId="74022112" w14:textId="77777777" w:rsidTr="00A1641C">
        <w:trPr>
          <w:tblCellSpacing w:w="15" w:type="dxa"/>
        </w:trPr>
        <w:tc>
          <w:tcPr>
            <w:tcW w:w="0" w:type="auto"/>
            <w:vAlign w:val="center"/>
            <w:hideMark/>
          </w:tcPr>
          <w:p w14:paraId="2590BE7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Rétention Client</w:t>
            </w:r>
          </w:p>
        </w:tc>
        <w:tc>
          <w:tcPr>
            <w:tcW w:w="0" w:type="auto"/>
            <w:vAlign w:val="center"/>
            <w:hideMark/>
          </w:tcPr>
          <w:p w14:paraId="3CE68ED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Réduction du </w:t>
            </w:r>
            <w:proofErr w:type="spellStart"/>
            <w:r w:rsidRPr="00A1641C">
              <w:rPr>
                <w:rFonts w:ascii="Arial" w:eastAsia="Times New Roman" w:hAnsi="Arial" w:cs="Arial"/>
                <w:sz w:val="28"/>
                <w:szCs w:val="28"/>
              </w:rPr>
              <w:t>churn</w:t>
            </w:r>
            <w:proofErr w:type="spellEnd"/>
            <w:r w:rsidRPr="00A1641C">
              <w:rPr>
                <w:rFonts w:ascii="Arial" w:eastAsia="Times New Roman" w:hAnsi="Arial" w:cs="Arial"/>
                <w:sz w:val="28"/>
                <w:szCs w:val="28"/>
              </w:rPr>
              <w:t xml:space="preserve"> de 15 à 20 % en 12 mois</w:t>
            </w:r>
          </w:p>
        </w:tc>
      </w:tr>
      <w:tr w:rsidR="00A1641C" w:rsidRPr="00A1641C" w14:paraId="41576617" w14:textId="77777777" w:rsidTr="00A1641C">
        <w:trPr>
          <w:tblCellSpacing w:w="15" w:type="dxa"/>
        </w:trPr>
        <w:tc>
          <w:tcPr>
            <w:tcW w:w="0" w:type="auto"/>
            <w:vAlign w:val="center"/>
            <w:hideMark/>
          </w:tcPr>
          <w:p w14:paraId="10BBA96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Acquisition de Clients</w:t>
            </w:r>
          </w:p>
        </w:tc>
        <w:tc>
          <w:tcPr>
            <w:tcW w:w="0" w:type="auto"/>
            <w:vAlign w:val="center"/>
            <w:hideMark/>
          </w:tcPr>
          <w:p w14:paraId="0A5D88D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Augmentation des conversions grâce à une meilleure segmentation</w:t>
            </w:r>
          </w:p>
        </w:tc>
      </w:tr>
      <w:tr w:rsidR="00A1641C" w:rsidRPr="00A1641C" w14:paraId="649EA797" w14:textId="77777777" w:rsidTr="00A1641C">
        <w:trPr>
          <w:tblCellSpacing w:w="15" w:type="dxa"/>
        </w:trPr>
        <w:tc>
          <w:tcPr>
            <w:tcW w:w="0" w:type="auto"/>
            <w:vAlign w:val="center"/>
            <w:hideMark/>
          </w:tcPr>
          <w:p w14:paraId="50F44CD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Productivité des Équipes</w:t>
            </w:r>
          </w:p>
        </w:tc>
        <w:tc>
          <w:tcPr>
            <w:tcW w:w="0" w:type="auto"/>
            <w:vAlign w:val="center"/>
            <w:hideMark/>
          </w:tcPr>
          <w:p w14:paraId="473558D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tâches récurrentes et priorisation des actions clients</w:t>
            </w:r>
          </w:p>
        </w:tc>
      </w:tr>
      <w:tr w:rsidR="00A1641C" w:rsidRPr="00A1641C" w14:paraId="6AB1A7F2" w14:textId="77777777" w:rsidTr="00A1641C">
        <w:trPr>
          <w:tblCellSpacing w:w="15" w:type="dxa"/>
        </w:trPr>
        <w:tc>
          <w:tcPr>
            <w:tcW w:w="0" w:type="auto"/>
            <w:vAlign w:val="center"/>
            <w:hideMark/>
          </w:tcPr>
          <w:p w14:paraId="35904A7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Expérience Utilisateur</w:t>
            </w:r>
          </w:p>
        </w:tc>
        <w:tc>
          <w:tcPr>
            <w:tcW w:w="0" w:type="auto"/>
            <w:vAlign w:val="center"/>
            <w:hideMark/>
          </w:tcPr>
          <w:p w14:paraId="7B864F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Interface optimisée et recommandations personnalisées</w:t>
            </w:r>
          </w:p>
        </w:tc>
      </w:tr>
      <w:tr w:rsidR="00A1641C" w:rsidRPr="00A1641C" w14:paraId="7C9BE5DA" w14:textId="77777777" w:rsidTr="00A1641C">
        <w:trPr>
          <w:tblCellSpacing w:w="15" w:type="dxa"/>
        </w:trPr>
        <w:tc>
          <w:tcPr>
            <w:tcW w:w="0" w:type="auto"/>
            <w:vAlign w:val="center"/>
            <w:hideMark/>
          </w:tcPr>
          <w:p w14:paraId="3C84DBA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Conformité et Sécurité</w:t>
            </w:r>
          </w:p>
        </w:tc>
        <w:tc>
          <w:tcPr>
            <w:tcW w:w="0" w:type="auto"/>
            <w:vAlign w:val="center"/>
            <w:hideMark/>
          </w:tcPr>
          <w:p w14:paraId="4FEAC53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données conforme au RGPD et aux standards ISO 27001</w:t>
            </w:r>
          </w:p>
        </w:tc>
      </w:tr>
    </w:tbl>
    <w:p w14:paraId="01A76F4A"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5009ACDF" w14:textId="6CEAAACD" w:rsidR="00EB5694" w:rsidRDefault="00000000">
      <w:pPr>
        <w:ind w:left="780"/>
        <w:rPr>
          <w:sz w:val="20"/>
          <w:szCs w:val="20"/>
        </w:rPr>
      </w:pPr>
      <w:r>
        <w:rPr>
          <w:rFonts w:ascii="Arial" w:eastAsia="Arial" w:hAnsi="Arial" w:cs="Arial"/>
          <w:color w:val="666666"/>
          <w:sz w:val="24"/>
          <w:szCs w:val="24"/>
        </w:rPr>
        <w:lastRenderedPageBreak/>
        <w:t>13.6.2 Objectifs et périmètre</w:t>
      </w:r>
    </w:p>
    <w:p w14:paraId="1E39B47D" w14:textId="77777777" w:rsidR="00EB5694" w:rsidRDefault="00EB5694">
      <w:pPr>
        <w:spacing w:line="69" w:lineRule="exact"/>
        <w:rPr>
          <w:sz w:val="20"/>
          <w:szCs w:val="20"/>
        </w:rPr>
      </w:pPr>
    </w:p>
    <w:p w14:paraId="66B7A1B5"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a pour objectif principal de </w:t>
      </w:r>
      <w:r w:rsidRPr="00A1641C">
        <w:rPr>
          <w:rFonts w:ascii="Arial" w:eastAsia="Times New Roman" w:hAnsi="Arial" w:cs="Arial"/>
          <w:b/>
          <w:bCs/>
          <w:sz w:val="28"/>
          <w:szCs w:val="28"/>
        </w:rPr>
        <w:t xml:space="preserve">réduire le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b/>
          <w:bCs/>
          <w:sz w:val="28"/>
          <w:szCs w:val="28"/>
        </w:rPr>
        <w:t xml:space="preserve"> (taux d’attrition client)</w:t>
      </w:r>
      <w:r w:rsidRPr="00A1641C">
        <w:rPr>
          <w:rFonts w:ascii="Arial" w:eastAsia="Times New Roman" w:hAnsi="Arial" w:cs="Arial"/>
          <w:sz w:val="28"/>
          <w:szCs w:val="28"/>
        </w:rPr>
        <w:t xml:space="preserve"> en exploitant l’</w:t>
      </w:r>
      <w:r w:rsidRPr="00A1641C">
        <w:rPr>
          <w:rFonts w:ascii="Arial" w:eastAsia="Times New Roman" w:hAnsi="Arial" w:cs="Arial"/>
          <w:b/>
          <w:bCs/>
          <w:sz w:val="28"/>
          <w:szCs w:val="28"/>
        </w:rPr>
        <w:t>intelligence artificielle et le Big Data</w:t>
      </w:r>
      <w:r w:rsidRPr="00A1641C">
        <w:rPr>
          <w:rFonts w:ascii="Arial" w:eastAsia="Times New Roman" w:hAnsi="Arial" w:cs="Arial"/>
          <w:sz w:val="28"/>
          <w:szCs w:val="28"/>
        </w:rPr>
        <w:t xml:space="preserve">. Il vise à </w:t>
      </w:r>
      <w:r w:rsidRPr="00A1641C">
        <w:rPr>
          <w:rFonts w:ascii="Arial" w:eastAsia="Times New Roman" w:hAnsi="Arial" w:cs="Arial"/>
          <w:b/>
          <w:bCs/>
          <w:sz w:val="28"/>
          <w:szCs w:val="28"/>
        </w:rPr>
        <w:t>optimiser la rétention client</w:t>
      </w:r>
      <w:r w:rsidRPr="00A1641C">
        <w:rPr>
          <w:rFonts w:ascii="Arial" w:eastAsia="Times New Roman" w:hAnsi="Arial" w:cs="Arial"/>
          <w:sz w:val="28"/>
          <w:szCs w:val="28"/>
        </w:rPr>
        <w:t xml:space="preserve">, à </w:t>
      </w:r>
      <w:r w:rsidRPr="00A1641C">
        <w:rPr>
          <w:rFonts w:ascii="Arial" w:eastAsia="Times New Roman" w:hAnsi="Arial" w:cs="Arial"/>
          <w:b/>
          <w:bCs/>
          <w:sz w:val="28"/>
          <w:szCs w:val="28"/>
        </w:rPr>
        <w:t>améliorer l’expérience utilisateur</w:t>
      </w:r>
      <w:r w:rsidRPr="00A1641C">
        <w:rPr>
          <w:rFonts w:ascii="Arial" w:eastAsia="Times New Roman" w:hAnsi="Arial" w:cs="Arial"/>
          <w:sz w:val="28"/>
          <w:szCs w:val="28"/>
        </w:rPr>
        <w:t xml:space="preserve"> et à </w:t>
      </w:r>
      <w:r w:rsidRPr="00A1641C">
        <w:rPr>
          <w:rFonts w:ascii="Arial" w:eastAsia="Times New Roman" w:hAnsi="Arial" w:cs="Arial"/>
          <w:b/>
          <w:bCs/>
          <w:sz w:val="28"/>
          <w:szCs w:val="28"/>
        </w:rPr>
        <w:t>fournir aux équipes commerciales et support des insights prédictifs</w:t>
      </w:r>
      <w:r w:rsidRPr="00A1641C">
        <w:rPr>
          <w:rFonts w:ascii="Arial" w:eastAsia="Times New Roman" w:hAnsi="Arial" w:cs="Arial"/>
          <w:sz w:val="28"/>
          <w:szCs w:val="28"/>
        </w:rPr>
        <w:t xml:space="preserve"> pour maximiser l’engagement des clients.</w:t>
      </w:r>
    </w:p>
    <w:p w14:paraId="3F3EF02B" w14:textId="29CB2590"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Ce projet s’inscrit dans une </w:t>
      </w:r>
      <w:r w:rsidRPr="00A1641C">
        <w:rPr>
          <w:rFonts w:ascii="Arial" w:eastAsia="Times New Roman" w:hAnsi="Arial" w:cs="Arial"/>
          <w:b/>
          <w:bCs/>
          <w:sz w:val="28"/>
          <w:szCs w:val="28"/>
        </w:rPr>
        <w:t xml:space="preserve">stratégie globale d’innovation de </w:t>
      </w:r>
      <w:proofErr w:type="spellStart"/>
      <w:r w:rsidRPr="00A1641C">
        <w:rPr>
          <w:rFonts w:ascii="Arial" w:eastAsia="Times New Roman" w:hAnsi="Arial" w:cs="Arial"/>
          <w:b/>
          <w:bCs/>
          <w:sz w:val="28"/>
          <w:szCs w:val="28"/>
        </w:rPr>
        <w:t>NexaCRM</w:t>
      </w:r>
      <w:proofErr w:type="spellEnd"/>
      <w:r w:rsidRPr="00A1641C">
        <w:rPr>
          <w:rFonts w:ascii="Arial" w:eastAsia="Times New Roman" w:hAnsi="Arial" w:cs="Arial"/>
          <w:sz w:val="28"/>
          <w:szCs w:val="28"/>
        </w:rPr>
        <w:t xml:space="preserve"> en intégrant </w:t>
      </w:r>
      <w:r w:rsidRPr="00A1641C">
        <w:rPr>
          <w:rFonts w:ascii="Arial" w:eastAsia="Times New Roman" w:hAnsi="Arial" w:cs="Arial"/>
          <w:b/>
          <w:bCs/>
          <w:sz w:val="28"/>
          <w:szCs w:val="28"/>
        </w:rPr>
        <w:t>des technologies avancées d’apprentissage automatique et d’analyse comportementale</w:t>
      </w:r>
      <w:r w:rsidRPr="00A1641C">
        <w:rPr>
          <w:rFonts w:ascii="Arial" w:eastAsia="Times New Roman" w:hAnsi="Arial" w:cs="Arial"/>
          <w:sz w:val="28"/>
          <w:szCs w:val="28"/>
        </w:rPr>
        <w:t xml:space="preserve"> pour différencier la solution des autres acteurs du marché comme </w:t>
      </w:r>
      <w:r w:rsidRPr="00A1641C">
        <w:rPr>
          <w:rFonts w:ascii="Arial" w:eastAsia="Times New Roman" w:hAnsi="Arial" w:cs="Arial"/>
          <w:b/>
          <w:bCs/>
          <w:sz w:val="28"/>
          <w:szCs w:val="28"/>
        </w:rPr>
        <w:t>HubSpot et Salesforce</w:t>
      </w:r>
      <w:r w:rsidRPr="00A1641C">
        <w:rPr>
          <w:rFonts w:ascii="Arial" w:eastAsia="Times New Roman" w:hAnsi="Arial" w:cs="Arial"/>
          <w:sz w:val="28"/>
          <w:szCs w:val="28"/>
        </w:rPr>
        <w:t>.</w:t>
      </w:r>
    </w:p>
    <w:p w14:paraId="6C906488"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Objectifs du Projet</w:t>
      </w:r>
    </w:p>
    <w:p w14:paraId="7A6D971C"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Objectifs Stratégiques</w:t>
      </w:r>
    </w:p>
    <w:p w14:paraId="594B07FA"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Réduction du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b/>
          <w:bCs/>
          <w:sz w:val="28"/>
          <w:szCs w:val="28"/>
        </w:rPr>
        <w:t xml:space="preserve"> de 15 à 20 %</w:t>
      </w:r>
      <w:r w:rsidRPr="00A1641C">
        <w:rPr>
          <w:rFonts w:ascii="Arial" w:eastAsia="Times New Roman" w:hAnsi="Arial" w:cs="Arial"/>
          <w:sz w:val="28"/>
          <w:szCs w:val="28"/>
        </w:rPr>
        <w:t xml:space="preserve"> en identifiant et en anticipant les comportements à risque.</w:t>
      </w:r>
    </w:p>
    <w:p w14:paraId="2E7DF6EF"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Augmentation de l’engagement client</w:t>
      </w:r>
      <w:r w:rsidRPr="00A1641C">
        <w:rPr>
          <w:rFonts w:ascii="Arial" w:eastAsia="Times New Roman" w:hAnsi="Arial" w:cs="Arial"/>
          <w:sz w:val="28"/>
          <w:szCs w:val="28"/>
        </w:rPr>
        <w:t xml:space="preserve"> grâce à des recommandations d’actions automatisées.</w:t>
      </w:r>
    </w:p>
    <w:p w14:paraId="317704FE"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Amélioration des performances des équipes commerciales</w:t>
      </w:r>
      <w:r w:rsidRPr="00A1641C">
        <w:rPr>
          <w:rFonts w:ascii="Arial" w:eastAsia="Times New Roman" w:hAnsi="Arial" w:cs="Arial"/>
          <w:sz w:val="28"/>
          <w:szCs w:val="28"/>
        </w:rPr>
        <w:t xml:space="preserve"> via une priorisation des clients à risque.</w:t>
      </w:r>
    </w:p>
    <w:p w14:paraId="3E0759C4"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Optimisation des coûts de fidélisation</w:t>
      </w:r>
      <w:r w:rsidRPr="00A1641C">
        <w:rPr>
          <w:rFonts w:ascii="Arial" w:eastAsia="Times New Roman" w:hAnsi="Arial" w:cs="Arial"/>
          <w:sz w:val="28"/>
          <w:szCs w:val="28"/>
        </w:rPr>
        <w:t xml:space="preserve"> en ciblant les actions marketing de manière plus efficace.</w:t>
      </w:r>
    </w:p>
    <w:p w14:paraId="3B0B97B5"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Différenciation concurrentielle</w:t>
      </w:r>
      <w:r w:rsidRPr="00A1641C">
        <w:rPr>
          <w:rFonts w:ascii="Arial" w:eastAsia="Times New Roman" w:hAnsi="Arial" w:cs="Arial"/>
          <w:sz w:val="28"/>
          <w:szCs w:val="28"/>
        </w:rPr>
        <w:t xml:space="preserve"> en offrant une solution CRM augmentée par l’IA.</w:t>
      </w:r>
    </w:p>
    <w:p w14:paraId="46C7DCFC"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 Objectifs Fonctionnels</w:t>
      </w:r>
    </w:p>
    <w:p w14:paraId="7C758E67"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Développer un </w:t>
      </w:r>
      <w:r w:rsidRPr="00A1641C">
        <w:rPr>
          <w:rFonts w:ascii="Arial" w:eastAsia="Times New Roman" w:hAnsi="Arial" w:cs="Arial"/>
          <w:b/>
          <w:bCs/>
          <w:sz w:val="28"/>
          <w:szCs w:val="28"/>
        </w:rPr>
        <w:t xml:space="preserve">modèle de machine </w:t>
      </w:r>
      <w:proofErr w:type="spellStart"/>
      <w:r w:rsidRPr="00A1641C">
        <w:rPr>
          <w:rFonts w:ascii="Arial" w:eastAsia="Times New Roman" w:hAnsi="Arial" w:cs="Arial"/>
          <w:b/>
          <w:bCs/>
          <w:sz w:val="28"/>
          <w:szCs w:val="28"/>
        </w:rPr>
        <w:t>learning</w:t>
      </w:r>
      <w:proofErr w:type="spellEnd"/>
      <w:r w:rsidRPr="00A1641C">
        <w:rPr>
          <w:rFonts w:ascii="Arial" w:eastAsia="Times New Roman" w:hAnsi="Arial" w:cs="Arial"/>
          <w:sz w:val="28"/>
          <w:szCs w:val="28"/>
        </w:rPr>
        <w:t xml:space="preserve"> capable de </w:t>
      </w:r>
      <w:r w:rsidRPr="00A1641C">
        <w:rPr>
          <w:rFonts w:ascii="Arial" w:eastAsia="Times New Roman" w:hAnsi="Arial" w:cs="Arial"/>
          <w:b/>
          <w:bCs/>
          <w:sz w:val="28"/>
          <w:szCs w:val="28"/>
        </w:rPr>
        <w:t xml:space="preserve">prédire le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avec une précision supérieure à </w:t>
      </w:r>
      <w:r w:rsidRPr="00A1641C">
        <w:rPr>
          <w:rFonts w:ascii="Arial" w:eastAsia="Times New Roman" w:hAnsi="Arial" w:cs="Arial"/>
          <w:b/>
          <w:bCs/>
          <w:sz w:val="28"/>
          <w:szCs w:val="28"/>
        </w:rPr>
        <w:t>85 %</w:t>
      </w:r>
      <w:r w:rsidRPr="00A1641C">
        <w:rPr>
          <w:rFonts w:ascii="Arial" w:eastAsia="Times New Roman" w:hAnsi="Arial" w:cs="Arial"/>
          <w:sz w:val="28"/>
          <w:szCs w:val="28"/>
        </w:rPr>
        <w:t>.</w:t>
      </w:r>
    </w:p>
    <w:p w14:paraId="44E503F9"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Concevoir un </w:t>
      </w:r>
      <w:r w:rsidRPr="00A1641C">
        <w:rPr>
          <w:rFonts w:ascii="Arial" w:eastAsia="Times New Roman" w:hAnsi="Arial" w:cs="Arial"/>
          <w:b/>
          <w:bCs/>
          <w:sz w:val="28"/>
          <w:szCs w:val="28"/>
        </w:rPr>
        <w:t>tableau de bord interactif</w:t>
      </w:r>
      <w:r w:rsidRPr="00A1641C">
        <w:rPr>
          <w:rFonts w:ascii="Arial" w:eastAsia="Times New Roman" w:hAnsi="Arial" w:cs="Arial"/>
          <w:sz w:val="28"/>
          <w:szCs w:val="28"/>
        </w:rPr>
        <w:t xml:space="preserve"> permettant de suivre les tendances de </w:t>
      </w:r>
      <w:proofErr w:type="spellStart"/>
      <w:r w:rsidRPr="00A1641C">
        <w:rPr>
          <w:rFonts w:ascii="Arial" w:eastAsia="Times New Roman" w:hAnsi="Arial" w:cs="Arial"/>
          <w:sz w:val="28"/>
          <w:szCs w:val="28"/>
        </w:rPr>
        <w:t>churn</w:t>
      </w:r>
      <w:proofErr w:type="spellEnd"/>
      <w:r w:rsidRPr="00A1641C">
        <w:rPr>
          <w:rFonts w:ascii="Arial" w:eastAsia="Times New Roman" w:hAnsi="Arial" w:cs="Arial"/>
          <w:sz w:val="28"/>
          <w:szCs w:val="28"/>
        </w:rPr>
        <w:t xml:space="preserve"> et d’identifier les segments à risque.</w:t>
      </w:r>
    </w:p>
    <w:p w14:paraId="20D6395B"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Automatiser </w:t>
      </w:r>
      <w:r w:rsidRPr="00A1641C">
        <w:rPr>
          <w:rFonts w:ascii="Arial" w:eastAsia="Times New Roman" w:hAnsi="Arial" w:cs="Arial"/>
          <w:b/>
          <w:bCs/>
          <w:sz w:val="28"/>
          <w:szCs w:val="28"/>
        </w:rPr>
        <w:t>l’envoi de recommandations personnalisées</w:t>
      </w:r>
      <w:r w:rsidRPr="00A1641C">
        <w:rPr>
          <w:rFonts w:ascii="Arial" w:eastAsia="Times New Roman" w:hAnsi="Arial" w:cs="Arial"/>
          <w:sz w:val="28"/>
          <w:szCs w:val="28"/>
        </w:rPr>
        <w:t xml:space="preserve"> aux équipes commerciales et marketing.</w:t>
      </w:r>
    </w:p>
    <w:p w14:paraId="55631FFD"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Intégrer </w:t>
      </w:r>
      <w:r w:rsidRPr="00A1641C">
        <w:rPr>
          <w:rFonts w:ascii="Arial" w:eastAsia="Times New Roman" w:hAnsi="Arial" w:cs="Arial"/>
          <w:b/>
          <w:bCs/>
          <w:sz w:val="28"/>
          <w:szCs w:val="28"/>
        </w:rPr>
        <w:t>une gestion dynamique des campagnes de fidélisation</w:t>
      </w:r>
      <w:r w:rsidRPr="00A1641C">
        <w:rPr>
          <w:rFonts w:ascii="Arial" w:eastAsia="Times New Roman" w:hAnsi="Arial" w:cs="Arial"/>
          <w:sz w:val="28"/>
          <w:szCs w:val="28"/>
        </w:rPr>
        <w:t xml:space="preserve"> en fonction des prédictions IA.</w:t>
      </w:r>
    </w:p>
    <w:p w14:paraId="56CF1522"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Garantir </w:t>
      </w:r>
      <w:r w:rsidRPr="00A1641C">
        <w:rPr>
          <w:rFonts w:ascii="Arial" w:eastAsia="Times New Roman" w:hAnsi="Arial" w:cs="Arial"/>
          <w:b/>
          <w:bCs/>
          <w:sz w:val="28"/>
          <w:szCs w:val="28"/>
        </w:rPr>
        <w:t>la conformité RGPD</w:t>
      </w:r>
      <w:r w:rsidRPr="00A1641C">
        <w:rPr>
          <w:rFonts w:ascii="Arial" w:eastAsia="Times New Roman" w:hAnsi="Arial" w:cs="Arial"/>
          <w:sz w:val="28"/>
          <w:szCs w:val="28"/>
        </w:rPr>
        <w:t xml:space="preserve"> dans le traitement des données clients.</w:t>
      </w:r>
    </w:p>
    <w:p w14:paraId="754FD427"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616AAC97" w14:textId="716CC85F"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c) Objectifs Techniques</w:t>
      </w:r>
    </w:p>
    <w:p w14:paraId="546C04A1"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Développer </w:t>
      </w:r>
      <w:r w:rsidRPr="00A1641C">
        <w:rPr>
          <w:rFonts w:ascii="Arial" w:eastAsia="Times New Roman" w:hAnsi="Arial" w:cs="Arial"/>
          <w:b/>
          <w:bCs/>
          <w:sz w:val="28"/>
          <w:szCs w:val="28"/>
        </w:rPr>
        <w:t>une architecture Big Data scalable</w:t>
      </w:r>
      <w:r w:rsidRPr="00A1641C">
        <w:rPr>
          <w:rFonts w:ascii="Arial" w:eastAsia="Times New Roman" w:hAnsi="Arial" w:cs="Arial"/>
          <w:sz w:val="28"/>
          <w:szCs w:val="28"/>
        </w:rPr>
        <w:t xml:space="preserve"> capable de traiter des millions de transactions clients.</w:t>
      </w:r>
    </w:p>
    <w:p w14:paraId="4EFA8448"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Mettre en place </w:t>
      </w:r>
      <w:r w:rsidRPr="00A1641C">
        <w:rPr>
          <w:rFonts w:ascii="Arial" w:eastAsia="Times New Roman" w:hAnsi="Arial" w:cs="Arial"/>
          <w:b/>
          <w:bCs/>
          <w:sz w:val="28"/>
          <w:szCs w:val="28"/>
        </w:rPr>
        <w:t>une infrastructure cloud hybride</w:t>
      </w:r>
      <w:r w:rsidRPr="00A1641C">
        <w:rPr>
          <w:rFonts w:ascii="Arial" w:eastAsia="Times New Roman" w:hAnsi="Arial" w:cs="Arial"/>
          <w:sz w:val="28"/>
          <w:szCs w:val="28"/>
        </w:rPr>
        <w:t xml:space="preserve"> (AWS/GCP) avec </w:t>
      </w:r>
      <w:r w:rsidRPr="00A1641C">
        <w:rPr>
          <w:rFonts w:ascii="Arial" w:eastAsia="Times New Roman" w:hAnsi="Arial" w:cs="Arial"/>
          <w:b/>
          <w:bCs/>
          <w:sz w:val="28"/>
          <w:szCs w:val="28"/>
        </w:rPr>
        <w:t xml:space="preserve">orchestration </w:t>
      </w:r>
      <w:proofErr w:type="spellStart"/>
      <w:r w:rsidRPr="00A1641C">
        <w:rPr>
          <w:rFonts w:ascii="Arial" w:eastAsia="Times New Roman" w:hAnsi="Arial" w:cs="Arial"/>
          <w:b/>
          <w:bCs/>
          <w:sz w:val="28"/>
          <w:szCs w:val="28"/>
        </w:rPr>
        <w:t>Kubernetes</w:t>
      </w:r>
      <w:proofErr w:type="spellEnd"/>
      <w:r w:rsidRPr="00A1641C">
        <w:rPr>
          <w:rFonts w:ascii="Arial" w:eastAsia="Times New Roman" w:hAnsi="Arial" w:cs="Arial"/>
          <w:sz w:val="28"/>
          <w:szCs w:val="28"/>
        </w:rPr>
        <w:t>.</w:t>
      </w:r>
    </w:p>
    <w:p w14:paraId="7BB1984B"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Intégrer le modèle IA avec </w:t>
      </w:r>
      <w:r w:rsidRPr="00A1641C">
        <w:rPr>
          <w:rFonts w:ascii="Arial" w:eastAsia="Times New Roman" w:hAnsi="Arial" w:cs="Arial"/>
          <w:b/>
          <w:bCs/>
          <w:sz w:val="28"/>
          <w:szCs w:val="28"/>
        </w:rPr>
        <w:t xml:space="preserve">les bases de données clients existantes (PostgreSQL, MongoDB, </w:t>
      </w:r>
      <w:proofErr w:type="spellStart"/>
      <w:r w:rsidRPr="00A1641C">
        <w:rPr>
          <w:rFonts w:ascii="Arial" w:eastAsia="Times New Roman" w:hAnsi="Arial" w:cs="Arial"/>
          <w:b/>
          <w:bCs/>
          <w:sz w:val="28"/>
          <w:szCs w:val="28"/>
        </w:rPr>
        <w:t>Snowflake</w:t>
      </w:r>
      <w:proofErr w:type="spellEnd"/>
      <w:r w:rsidRPr="00A1641C">
        <w:rPr>
          <w:rFonts w:ascii="Arial" w:eastAsia="Times New Roman" w:hAnsi="Arial" w:cs="Arial"/>
          <w:b/>
          <w:bCs/>
          <w:sz w:val="28"/>
          <w:szCs w:val="28"/>
        </w:rPr>
        <w:t>)</w:t>
      </w:r>
      <w:r w:rsidRPr="00A1641C">
        <w:rPr>
          <w:rFonts w:ascii="Arial" w:eastAsia="Times New Roman" w:hAnsi="Arial" w:cs="Arial"/>
          <w:sz w:val="28"/>
          <w:szCs w:val="28"/>
        </w:rPr>
        <w:t>.</w:t>
      </w:r>
    </w:p>
    <w:p w14:paraId="672C62CA"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Assurer une </w:t>
      </w:r>
      <w:r w:rsidRPr="00A1641C">
        <w:rPr>
          <w:rFonts w:ascii="Arial" w:eastAsia="Times New Roman" w:hAnsi="Arial" w:cs="Arial"/>
          <w:b/>
          <w:bCs/>
          <w:sz w:val="28"/>
          <w:szCs w:val="28"/>
        </w:rPr>
        <w:t>interopérabilité via des API REST</w:t>
      </w:r>
      <w:r w:rsidRPr="00A1641C">
        <w:rPr>
          <w:rFonts w:ascii="Arial" w:eastAsia="Times New Roman" w:hAnsi="Arial" w:cs="Arial"/>
          <w:sz w:val="28"/>
          <w:szCs w:val="28"/>
        </w:rPr>
        <w:t xml:space="preserve"> pour faciliter l’intégration avec les autres solutions CRM.</w:t>
      </w:r>
    </w:p>
    <w:p w14:paraId="47C86C22" w14:textId="61266AEE"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Implémenter </w:t>
      </w:r>
      <w:r w:rsidRPr="00A1641C">
        <w:rPr>
          <w:rFonts w:ascii="Arial" w:eastAsia="Times New Roman" w:hAnsi="Arial" w:cs="Arial"/>
          <w:b/>
          <w:bCs/>
          <w:sz w:val="28"/>
          <w:szCs w:val="28"/>
        </w:rPr>
        <w:t>des mécanismes de surveillance et de monitoring</w:t>
      </w:r>
      <w:r w:rsidRPr="00A1641C">
        <w:rPr>
          <w:rFonts w:ascii="Arial" w:eastAsia="Times New Roman" w:hAnsi="Arial" w:cs="Arial"/>
          <w:sz w:val="28"/>
          <w:szCs w:val="28"/>
        </w:rPr>
        <w:t xml:space="preserve"> pour garantir la performance et la sécurité.</w:t>
      </w:r>
    </w:p>
    <w:p w14:paraId="6EE93023"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2. Périmètre du Projet</w:t>
      </w:r>
    </w:p>
    <w:p w14:paraId="02E89C1D"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Périmètre Fonctionnel</w:t>
      </w:r>
    </w:p>
    <w:p w14:paraId="30B9BF8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couvre l’ensemble des processus liés à </w:t>
      </w:r>
      <w:r w:rsidRPr="00A1641C">
        <w:rPr>
          <w:rFonts w:ascii="Arial" w:eastAsia="Times New Roman" w:hAnsi="Arial" w:cs="Arial"/>
          <w:b/>
          <w:bCs/>
          <w:sz w:val="28"/>
          <w:szCs w:val="28"/>
        </w:rPr>
        <w:t xml:space="preserve">l’analyse et à la prévention du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w:t>
      </w:r>
    </w:p>
    <w:p w14:paraId="60F48FD4" w14:textId="35CD0933"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Inclus dans le périmètre</w:t>
      </w:r>
      <w:r w:rsidRPr="00A1641C">
        <w:rPr>
          <w:rFonts w:ascii="Arial" w:eastAsia="Times New Roman" w:hAnsi="Arial" w:cs="Arial"/>
          <w:sz w:val="28"/>
          <w:szCs w:val="28"/>
        </w:rPr>
        <w:t xml:space="preserve"> :</w:t>
      </w:r>
    </w:p>
    <w:p w14:paraId="213EB24D"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Analyse et extraction des données clients depuis les bases existantes.</w:t>
      </w:r>
    </w:p>
    <w:p w14:paraId="7D4AF83B"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Développement et entraînement du modèle de machine </w:t>
      </w:r>
      <w:proofErr w:type="spellStart"/>
      <w:r w:rsidRPr="00A1641C">
        <w:rPr>
          <w:rFonts w:ascii="Arial" w:eastAsia="Times New Roman" w:hAnsi="Arial" w:cs="Arial"/>
          <w:sz w:val="28"/>
          <w:szCs w:val="28"/>
        </w:rPr>
        <w:t>learning</w:t>
      </w:r>
      <w:proofErr w:type="spellEnd"/>
      <w:r w:rsidRPr="00A1641C">
        <w:rPr>
          <w:rFonts w:ascii="Arial" w:eastAsia="Times New Roman" w:hAnsi="Arial" w:cs="Arial"/>
          <w:sz w:val="28"/>
          <w:szCs w:val="28"/>
        </w:rPr>
        <w:t xml:space="preserve"> pour la prédiction du </w:t>
      </w:r>
      <w:proofErr w:type="spellStart"/>
      <w:r w:rsidRPr="00A1641C">
        <w:rPr>
          <w:rFonts w:ascii="Arial" w:eastAsia="Times New Roman" w:hAnsi="Arial" w:cs="Arial"/>
          <w:sz w:val="28"/>
          <w:szCs w:val="28"/>
        </w:rPr>
        <w:t>churn</w:t>
      </w:r>
      <w:proofErr w:type="spellEnd"/>
      <w:r w:rsidRPr="00A1641C">
        <w:rPr>
          <w:rFonts w:ascii="Arial" w:eastAsia="Times New Roman" w:hAnsi="Arial" w:cs="Arial"/>
          <w:sz w:val="28"/>
          <w:szCs w:val="28"/>
        </w:rPr>
        <w:t>.</w:t>
      </w:r>
    </w:p>
    <w:p w14:paraId="4021DB7B"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Création d’un tableau de bord interactif pour visualiser les insights.</w:t>
      </w:r>
    </w:p>
    <w:p w14:paraId="6DEDD4D3"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Automatisation des recommandations d’actions pour les équipes commerciales.</w:t>
      </w:r>
    </w:p>
    <w:p w14:paraId="580A8602"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Intégration avec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et les solutions tierces via des API.</w:t>
      </w:r>
    </w:p>
    <w:p w14:paraId="26C3CF2C"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Sécurisation et conformité RGPD des données traitées.</w:t>
      </w:r>
    </w:p>
    <w:p w14:paraId="40EF99A9" w14:textId="481DAEF0"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Exclus du périmètre</w:t>
      </w:r>
      <w:r w:rsidRPr="00A1641C">
        <w:rPr>
          <w:rFonts w:ascii="Arial" w:eastAsia="Times New Roman" w:hAnsi="Arial" w:cs="Arial"/>
          <w:sz w:val="28"/>
          <w:szCs w:val="28"/>
        </w:rPr>
        <w:t xml:space="preserve"> :</w:t>
      </w:r>
    </w:p>
    <w:p w14:paraId="42E6B798" w14:textId="77777777" w:rsidR="00A1641C" w:rsidRPr="00A1641C" w:rsidRDefault="00A1641C" w:rsidP="00A1641C">
      <w:pPr>
        <w:numPr>
          <w:ilvl w:val="0"/>
          <w:numId w:val="316"/>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Développement d’un CRM complet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s’intègre dans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mais ne le remplace pas).</w:t>
      </w:r>
    </w:p>
    <w:p w14:paraId="281E1BD6" w14:textId="77777777" w:rsidR="00A1641C" w:rsidRPr="00A1641C" w:rsidRDefault="00A1641C" w:rsidP="00A1641C">
      <w:pPr>
        <w:numPr>
          <w:ilvl w:val="0"/>
          <w:numId w:val="316"/>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Refonte totale de l’interface utilisateur de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w:t>
      </w:r>
    </w:p>
    <w:p w14:paraId="261E9D83" w14:textId="77777777" w:rsidR="00A1641C" w:rsidRPr="00A1641C" w:rsidRDefault="00A1641C" w:rsidP="00A1641C">
      <w:pPr>
        <w:numPr>
          <w:ilvl w:val="0"/>
          <w:numId w:val="316"/>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Suivi des performances après la phase initiale de déploiement.</w:t>
      </w:r>
    </w:p>
    <w:p w14:paraId="6D13F798"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7F8D69FA" w14:textId="19E1234D"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b) Périmètre Technique</w:t>
      </w:r>
    </w:p>
    <w:p w14:paraId="6F278F48"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s’appuie sur </w:t>
      </w:r>
      <w:r w:rsidRPr="00A1641C">
        <w:rPr>
          <w:rFonts w:ascii="Arial" w:eastAsia="Times New Roman" w:hAnsi="Arial" w:cs="Arial"/>
          <w:b/>
          <w:bCs/>
          <w:sz w:val="28"/>
          <w:szCs w:val="28"/>
        </w:rPr>
        <w:t>une infrastructure hybride</w:t>
      </w:r>
      <w:r w:rsidRPr="00A1641C">
        <w:rPr>
          <w:rFonts w:ascii="Arial" w:eastAsia="Times New Roman" w:hAnsi="Arial" w:cs="Arial"/>
          <w:sz w:val="28"/>
          <w:szCs w:val="28"/>
        </w:rPr>
        <w:t xml:space="preserve"> combinant </w:t>
      </w:r>
      <w:r w:rsidRPr="00A1641C">
        <w:rPr>
          <w:rFonts w:ascii="Arial" w:eastAsia="Times New Roman" w:hAnsi="Arial" w:cs="Arial"/>
          <w:b/>
          <w:bCs/>
          <w:sz w:val="28"/>
          <w:szCs w:val="28"/>
        </w:rPr>
        <w:t xml:space="preserve">cloud </w:t>
      </w:r>
      <w:proofErr w:type="spellStart"/>
      <w:r w:rsidRPr="00A1641C">
        <w:rPr>
          <w:rFonts w:ascii="Arial" w:eastAsia="Times New Roman" w:hAnsi="Arial" w:cs="Arial"/>
          <w:b/>
          <w:bCs/>
          <w:sz w:val="28"/>
          <w:szCs w:val="28"/>
        </w:rPr>
        <w:t>computing</w:t>
      </w:r>
      <w:proofErr w:type="spellEnd"/>
      <w:r w:rsidRPr="00A1641C">
        <w:rPr>
          <w:rFonts w:ascii="Arial" w:eastAsia="Times New Roman" w:hAnsi="Arial" w:cs="Arial"/>
          <w:b/>
          <w:bCs/>
          <w:sz w:val="28"/>
          <w:szCs w:val="28"/>
        </w:rPr>
        <w:t xml:space="preserve"> et stockage local</w:t>
      </w:r>
      <w:r w:rsidRPr="00A1641C">
        <w:rPr>
          <w:rFonts w:ascii="Arial" w:eastAsia="Times New Roman" w:hAnsi="Arial" w:cs="Arial"/>
          <w:sz w:val="28"/>
          <w:szCs w:val="28"/>
        </w:rPr>
        <w:t xml:space="preserve"> pour assurer </w:t>
      </w:r>
      <w:r w:rsidRPr="00A1641C">
        <w:rPr>
          <w:rFonts w:ascii="Arial" w:eastAsia="Times New Roman" w:hAnsi="Arial" w:cs="Arial"/>
          <w:b/>
          <w:bCs/>
          <w:sz w:val="28"/>
          <w:szCs w:val="28"/>
        </w:rPr>
        <w:t>scalabilité et haute disponibilité</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70"/>
        <w:gridCol w:w="4509"/>
      </w:tblGrid>
      <w:tr w:rsidR="00A1641C" w:rsidRPr="00A1641C" w14:paraId="1265FF03" w14:textId="77777777" w:rsidTr="00A1641C">
        <w:trPr>
          <w:tblHeader/>
          <w:tblCellSpacing w:w="15" w:type="dxa"/>
        </w:trPr>
        <w:tc>
          <w:tcPr>
            <w:tcW w:w="0" w:type="auto"/>
            <w:vAlign w:val="center"/>
            <w:hideMark/>
          </w:tcPr>
          <w:p w14:paraId="5BB0B9E9"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Composant</w:t>
            </w:r>
          </w:p>
        </w:tc>
        <w:tc>
          <w:tcPr>
            <w:tcW w:w="0" w:type="auto"/>
            <w:vAlign w:val="center"/>
            <w:hideMark/>
          </w:tcPr>
          <w:p w14:paraId="25D90A1F"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Technologie Utilisée</w:t>
            </w:r>
          </w:p>
        </w:tc>
      </w:tr>
      <w:tr w:rsidR="00A1641C" w:rsidRPr="00A1641C" w14:paraId="1FD3A500" w14:textId="77777777" w:rsidTr="00A1641C">
        <w:trPr>
          <w:tblCellSpacing w:w="15" w:type="dxa"/>
        </w:trPr>
        <w:tc>
          <w:tcPr>
            <w:tcW w:w="0" w:type="auto"/>
            <w:vAlign w:val="center"/>
            <w:hideMark/>
          </w:tcPr>
          <w:p w14:paraId="6DF4CEF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Stockage des données</w:t>
            </w:r>
          </w:p>
        </w:tc>
        <w:tc>
          <w:tcPr>
            <w:tcW w:w="0" w:type="auto"/>
            <w:vAlign w:val="center"/>
            <w:hideMark/>
          </w:tcPr>
          <w:p w14:paraId="63B4880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PostgreSQL, MongoDB, </w:t>
            </w:r>
            <w:proofErr w:type="spellStart"/>
            <w:r w:rsidRPr="00A1641C">
              <w:rPr>
                <w:rFonts w:ascii="Arial" w:eastAsia="Times New Roman" w:hAnsi="Arial" w:cs="Arial"/>
                <w:sz w:val="28"/>
                <w:szCs w:val="28"/>
              </w:rPr>
              <w:t>Snowflake</w:t>
            </w:r>
            <w:proofErr w:type="spellEnd"/>
          </w:p>
        </w:tc>
      </w:tr>
      <w:tr w:rsidR="00A1641C" w:rsidRPr="00A1641C" w14:paraId="21EA7DEA" w14:textId="77777777" w:rsidTr="00A1641C">
        <w:trPr>
          <w:tblCellSpacing w:w="15" w:type="dxa"/>
        </w:trPr>
        <w:tc>
          <w:tcPr>
            <w:tcW w:w="0" w:type="auto"/>
            <w:vAlign w:val="center"/>
            <w:hideMark/>
          </w:tcPr>
          <w:p w14:paraId="156DC1C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Traitement Big Data</w:t>
            </w:r>
          </w:p>
        </w:tc>
        <w:tc>
          <w:tcPr>
            <w:tcW w:w="0" w:type="auto"/>
            <w:vAlign w:val="center"/>
            <w:hideMark/>
          </w:tcPr>
          <w:p w14:paraId="2EAF9B6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Apache Spark, </w:t>
            </w:r>
            <w:proofErr w:type="spellStart"/>
            <w:r w:rsidRPr="00A1641C">
              <w:rPr>
                <w:rFonts w:ascii="Arial" w:eastAsia="Times New Roman" w:hAnsi="Arial" w:cs="Arial"/>
                <w:sz w:val="28"/>
                <w:szCs w:val="28"/>
              </w:rPr>
              <w:t>Airflow</w:t>
            </w:r>
            <w:proofErr w:type="spellEnd"/>
          </w:p>
        </w:tc>
      </w:tr>
      <w:tr w:rsidR="00A1641C" w:rsidRPr="00A1641C" w14:paraId="11C3025F" w14:textId="77777777" w:rsidTr="00A1641C">
        <w:trPr>
          <w:tblCellSpacing w:w="15" w:type="dxa"/>
        </w:trPr>
        <w:tc>
          <w:tcPr>
            <w:tcW w:w="0" w:type="auto"/>
            <w:vAlign w:val="center"/>
            <w:hideMark/>
          </w:tcPr>
          <w:p w14:paraId="3BED414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17ED9D9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AWS/GCP avec </w:t>
            </w:r>
            <w:proofErr w:type="spellStart"/>
            <w:r w:rsidRPr="00A1641C">
              <w:rPr>
                <w:rFonts w:ascii="Arial" w:eastAsia="Times New Roman" w:hAnsi="Arial" w:cs="Arial"/>
                <w:sz w:val="28"/>
                <w:szCs w:val="28"/>
              </w:rPr>
              <w:t>Kubernetes</w:t>
            </w:r>
            <w:proofErr w:type="spellEnd"/>
          </w:p>
        </w:tc>
      </w:tr>
      <w:tr w:rsidR="00A1641C" w:rsidRPr="00A1641C" w14:paraId="1513201B" w14:textId="77777777" w:rsidTr="00A1641C">
        <w:trPr>
          <w:tblCellSpacing w:w="15" w:type="dxa"/>
        </w:trPr>
        <w:tc>
          <w:tcPr>
            <w:tcW w:w="0" w:type="auto"/>
            <w:vAlign w:val="center"/>
            <w:hideMark/>
          </w:tcPr>
          <w:p w14:paraId="013EB48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Modèle IA</w:t>
            </w:r>
          </w:p>
        </w:tc>
        <w:tc>
          <w:tcPr>
            <w:tcW w:w="0" w:type="auto"/>
            <w:vAlign w:val="center"/>
            <w:hideMark/>
          </w:tcPr>
          <w:p w14:paraId="5DA16E58"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TensorFlow</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Scikit-Learn</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MLflow</w:t>
            </w:r>
            <w:proofErr w:type="spellEnd"/>
          </w:p>
        </w:tc>
      </w:tr>
      <w:tr w:rsidR="00A1641C" w:rsidRPr="00A1641C" w14:paraId="1893434F" w14:textId="77777777" w:rsidTr="00A1641C">
        <w:trPr>
          <w:tblCellSpacing w:w="15" w:type="dxa"/>
        </w:trPr>
        <w:tc>
          <w:tcPr>
            <w:tcW w:w="0" w:type="auto"/>
            <w:vAlign w:val="center"/>
            <w:hideMark/>
          </w:tcPr>
          <w:p w14:paraId="19C36D9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API &amp; Backend</w:t>
            </w:r>
          </w:p>
        </w:tc>
        <w:tc>
          <w:tcPr>
            <w:tcW w:w="0" w:type="auto"/>
            <w:vAlign w:val="center"/>
            <w:hideMark/>
          </w:tcPr>
          <w:p w14:paraId="79504C7D"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FastAPI</w:t>
            </w:r>
            <w:proofErr w:type="spellEnd"/>
            <w:r w:rsidRPr="00A1641C">
              <w:rPr>
                <w:rFonts w:ascii="Arial" w:eastAsia="Times New Roman" w:hAnsi="Arial" w:cs="Arial"/>
                <w:sz w:val="28"/>
                <w:szCs w:val="28"/>
              </w:rPr>
              <w:t xml:space="preserve">, Flask, </w:t>
            </w:r>
            <w:proofErr w:type="spellStart"/>
            <w:r w:rsidRPr="00A1641C">
              <w:rPr>
                <w:rFonts w:ascii="Arial" w:eastAsia="Times New Roman" w:hAnsi="Arial" w:cs="Arial"/>
                <w:sz w:val="28"/>
                <w:szCs w:val="28"/>
              </w:rPr>
              <w:t>GraphQL</w:t>
            </w:r>
            <w:proofErr w:type="spellEnd"/>
          </w:p>
        </w:tc>
      </w:tr>
      <w:tr w:rsidR="00A1641C" w:rsidRPr="00A1641C" w14:paraId="021EB2B9" w14:textId="77777777" w:rsidTr="00A1641C">
        <w:trPr>
          <w:tblCellSpacing w:w="15" w:type="dxa"/>
        </w:trPr>
        <w:tc>
          <w:tcPr>
            <w:tcW w:w="0" w:type="auto"/>
            <w:vAlign w:val="center"/>
            <w:hideMark/>
          </w:tcPr>
          <w:p w14:paraId="6489F6C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Visualisation</w:t>
            </w:r>
          </w:p>
        </w:tc>
        <w:tc>
          <w:tcPr>
            <w:tcW w:w="0" w:type="auto"/>
            <w:vAlign w:val="center"/>
            <w:hideMark/>
          </w:tcPr>
          <w:p w14:paraId="1BCC27C7"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Grafana</w:t>
            </w:r>
            <w:proofErr w:type="spellEnd"/>
            <w:r w:rsidRPr="00A1641C">
              <w:rPr>
                <w:rFonts w:ascii="Arial" w:eastAsia="Times New Roman" w:hAnsi="Arial" w:cs="Arial"/>
                <w:sz w:val="28"/>
                <w:szCs w:val="28"/>
              </w:rPr>
              <w:t xml:space="preserve">, Power BI, </w:t>
            </w:r>
            <w:proofErr w:type="spellStart"/>
            <w:r w:rsidRPr="00A1641C">
              <w:rPr>
                <w:rFonts w:ascii="Arial" w:eastAsia="Times New Roman" w:hAnsi="Arial" w:cs="Arial"/>
                <w:sz w:val="28"/>
                <w:szCs w:val="28"/>
              </w:rPr>
              <w:t>Streamlit</w:t>
            </w:r>
            <w:proofErr w:type="spellEnd"/>
          </w:p>
        </w:tc>
      </w:tr>
      <w:tr w:rsidR="00A1641C" w:rsidRPr="00A1641C" w14:paraId="1EFFD3BA" w14:textId="77777777" w:rsidTr="00A1641C">
        <w:trPr>
          <w:tblCellSpacing w:w="15" w:type="dxa"/>
        </w:trPr>
        <w:tc>
          <w:tcPr>
            <w:tcW w:w="0" w:type="auto"/>
            <w:vAlign w:val="center"/>
            <w:hideMark/>
          </w:tcPr>
          <w:p w14:paraId="6EBB03E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179089B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Chiffrement AES-256, Audit RGPD</w:t>
            </w:r>
          </w:p>
        </w:tc>
      </w:tr>
    </w:tbl>
    <w:p w14:paraId="576A3A6B" w14:textId="439807A9" w:rsidR="00A1641C" w:rsidRPr="00A1641C" w:rsidRDefault="00A1641C" w:rsidP="00A1641C">
      <w:pPr>
        <w:rPr>
          <w:rFonts w:ascii="Arial" w:eastAsia="Times New Roman" w:hAnsi="Arial" w:cs="Arial"/>
          <w:sz w:val="28"/>
          <w:szCs w:val="28"/>
        </w:rPr>
      </w:pPr>
    </w:p>
    <w:p w14:paraId="21500F63"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3. Contraintes et Limites</w:t>
      </w:r>
    </w:p>
    <w:p w14:paraId="176B0DC0" w14:textId="03A766C1"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Contraintes techniques</w:t>
      </w:r>
      <w:r w:rsidRPr="00A1641C">
        <w:rPr>
          <w:rFonts w:ascii="Arial" w:eastAsia="Times New Roman" w:hAnsi="Arial" w:cs="Arial"/>
          <w:sz w:val="28"/>
          <w:szCs w:val="28"/>
        </w:rPr>
        <w:t xml:space="preserve"> :</w:t>
      </w:r>
    </w:p>
    <w:p w14:paraId="00FB4EDA" w14:textId="77777777" w:rsidR="00A1641C" w:rsidRPr="00A1641C" w:rsidRDefault="00A1641C" w:rsidP="00A1641C">
      <w:pPr>
        <w:numPr>
          <w:ilvl w:val="0"/>
          <w:numId w:val="317"/>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modèle IA doit être </w:t>
      </w:r>
      <w:r w:rsidRPr="00A1641C">
        <w:rPr>
          <w:rFonts w:ascii="Arial" w:eastAsia="Times New Roman" w:hAnsi="Arial" w:cs="Arial"/>
          <w:b/>
          <w:bCs/>
          <w:sz w:val="28"/>
          <w:szCs w:val="28"/>
        </w:rPr>
        <w:t>scalable</w:t>
      </w:r>
      <w:r w:rsidRPr="00A1641C">
        <w:rPr>
          <w:rFonts w:ascii="Arial" w:eastAsia="Times New Roman" w:hAnsi="Arial" w:cs="Arial"/>
          <w:sz w:val="28"/>
          <w:szCs w:val="28"/>
        </w:rPr>
        <w:t xml:space="preserve"> et s’adapter à l’augmentation du volume de données.</w:t>
      </w:r>
    </w:p>
    <w:p w14:paraId="440CBB57" w14:textId="77777777" w:rsidR="00A1641C" w:rsidRPr="00A1641C" w:rsidRDefault="00A1641C" w:rsidP="00A1641C">
      <w:pPr>
        <w:numPr>
          <w:ilvl w:val="0"/>
          <w:numId w:val="31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Interopérabilité</w:t>
      </w:r>
      <w:r w:rsidRPr="00A1641C">
        <w:rPr>
          <w:rFonts w:ascii="Arial" w:eastAsia="Times New Roman" w:hAnsi="Arial" w:cs="Arial"/>
          <w:sz w:val="28"/>
          <w:szCs w:val="28"/>
        </w:rPr>
        <w:t xml:space="preserve"> requise avec les infrastructures existantes de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w:t>
      </w:r>
    </w:p>
    <w:p w14:paraId="377BD0A6" w14:textId="77777777" w:rsidR="00A1641C" w:rsidRPr="00A1641C" w:rsidRDefault="00A1641C" w:rsidP="00A1641C">
      <w:pPr>
        <w:numPr>
          <w:ilvl w:val="0"/>
          <w:numId w:val="317"/>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Respect des </w:t>
      </w:r>
      <w:r w:rsidRPr="00A1641C">
        <w:rPr>
          <w:rFonts w:ascii="Arial" w:eastAsia="Times New Roman" w:hAnsi="Arial" w:cs="Arial"/>
          <w:b/>
          <w:bCs/>
          <w:sz w:val="28"/>
          <w:szCs w:val="28"/>
        </w:rPr>
        <w:t>normes de sécurité et de confidentialité</w:t>
      </w:r>
      <w:r w:rsidRPr="00A1641C">
        <w:rPr>
          <w:rFonts w:ascii="Arial" w:eastAsia="Times New Roman" w:hAnsi="Arial" w:cs="Arial"/>
          <w:sz w:val="28"/>
          <w:szCs w:val="28"/>
        </w:rPr>
        <w:t xml:space="preserve"> (ISO 27001, RGPD).</w:t>
      </w:r>
    </w:p>
    <w:p w14:paraId="24003FA8" w14:textId="5D25868B"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Contraintes organisationnelles</w:t>
      </w:r>
      <w:r w:rsidRPr="00A1641C">
        <w:rPr>
          <w:rFonts w:ascii="Arial" w:eastAsia="Times New Roman" w:hAnsi="Arial" w:cs="Arial"/>
          <w:sz w:val="28"/>
          <w:szCs w:val="28"/>
        </w:rPr>
        <w:t xml:space="preserve"> :</w:t>
      </w:r>
    </w:p>
    <w:p w14:paraId="3896D138" w14:textId="77777777" w:rsidR="00A1641C" w:rsidRPr="00A1641C" w:rsidRDefault="00A1641C" w:rsidP="00A1641C">
      <w:pPr>
        <w:numPr>
          <w:ilvl w:val="0"/>
          <w:numId w:val="318"/>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Respect des </w:t>
      </w:r>
      <w:r w:rsidRPr="00A1641C">
        <w:rPr>
          <w:rFonts w:ascii="Arial" w:eastAsia="Times New Roman" w:hAnsi="Arial" w:cs="Arial"/>
          <w:b/>
          <w:bCs/>
          <w:sz w:val="28"/>
          <w:szCs w:val="28"/>
        </w:rPr>
        <w:t>délais de développement</w:t>
      </w:r>
      <w:r w:rsidRPr="00A1641C">
        <w:rPr>
          <w:rFonts w:ascii="Arial" w:eastAsia="Times New Roman" w:hAnsi="Arial" w:cs="Arial"/>
          <w:sz w:val="28"/>
          <w:szCs w:val="28"/>
        </w:rPr>
        <w:t xml:space="preserve"> (déploiement progressif en 6 mois).</w:t>
      </w:r>
    </w:p>
    <w:p w14:paraId="0CE52C3C" w14:textId="77777777" w:rsidR="00A1641C" w:rsidRPr="00A1641C" w:rsidRDefault="00A1641C" w:rsidP="00A1641C">
      <w:pPr>
        <w:numPr>
          <w:ilvl w:val="0"/>
          <w:numId w:val="318"/>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Implication des équipes commerciales et support dans les phases de test.</w:t>
      </w:r>
    </w:p>
    <w:p w14:paraId="4EDEB9EF" w14:textId="77777777" w:rsidR="00A1641C" w:rsidRPr="00A1641C" w:rsidRDefault="00A1641C" w:rsidP="00A1641C">
      <w:pPr>
        <w:numPr>
          <w:ilvl w:val="0"/>
          <w:numId w:val="318"/>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Adoption de la solution par les utilisateurs finaux pour maximiser l’impact.</w:t>
      </w:r>
    </w:p>
    <w:p w14:paraId="518FF23F" w14:textId="458A13C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Contraintes financières</w:t>
      </w:r>
      <w:r w:rsidRPr="00A1641C">
        <w:rPr>
          <w:rFonts w:ascii="Arial" w:eastAsia="Times New Roman" w:hAnsi="Arial" w:cs="Arial"/>
          <w:sz w:val="28"/>
          <w:szCs w:val="28"/>
        </w:rPr>
        <w:t xml:space="preserve"> :</w:t>
      </w:r>
    </w:p>
    <w:p w14:paraId="1A4D2E5C" w14:textId="77777777" w:rsidR="00A1641C" w:rsidRPr="00A1641C" w:rsidRDefault="00A1641C" w:rsidP="00A1641C">
      <w:pPr>
        <w:numPr>
          <w:ilvl w:val="0"/>
          <w:numId w:val="319"/>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Budget alloué : </w:t>
      </w:r>
      <w:r w:rsidRPr="00A1641C">
        <w:rPr>
          <w:rFonts w:ascii="Arial" w:eastAsia="Times New Roman" w:hAnsi="Arial" w:cs="Arial"/>
          <w:b/>
          <w:bCs/>
          <w:sz w:val="28"/>
          <w:szCs w:val="28"/>
        </w:rPr>
        <w:t>1,34 million d’euros</w:t>
      </w:r>
      <w:r w:rsidRPr="00A1641C">
        <w:rPr>
          <w:rFonts w:ascii="Arial" w:eastAsia="Times New Roman" w:hAnsi="Arial" w:cs="Arial"/>
          <w:sz w:val="28"/>
          <w:szCs w:val="28"/>
        </w:rPr>
        <w:t xml:space="preserve"> sur 12 mois.</w:t>
      </w:r>
    </w:p>
    <w:p w14:paraId="1DF8403D" w14:textId="77777777" w:rsidR="00A1641C" w:rsidRPr="00A1641C" w:rsidRDefault="00A1641C" w:rsidP="00A1641C">
      <w:pPr>
        <w:numPr>
          <w:ilvl w:val="0"/>
          <w:numId w:val="319"/>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Optimisation des coûts cloud avec une stratégie </w:t>
      </w:r>
      <w:proofErr w:type="spellStart"/>
      <w:r w:rsidRPr="00A1641C">
        <w:rPr>
          <w:rFonts w:ascii="Arial" w:eastAsia="Times New Roman" w:hAnsi="Arial" w:cs="Arial"/>
          <w:b/>
          <w:bCs/>
          <w:sz w:val="28"/>
          <w:szCs w:val="28"/>
        </w:rPr>
        <w:t>FinOps</w:t>
      </w:r>
      <w:proofErr w:type="spellEnd"/>
      <w:r w:rsidRPr="00A1641C">
        <w:rPr>
          <w:rFonts w:ascii="Arial" w:eastAsia="Times New Roman" w:hAnsi="Arial" w:cs="Arial"/>
          <w:sz w:val="28"/>
          <w:szCs w:val="28"/>
        </w:rPr>
        <w:t xml:space="preserve"> (auto-</w:t>
      </w:r>
      <w:proofErr w:type="spellStart"/>
      <w:r w:rsidRPr="00A1641C">
        <w:rPr>
          <w:rFonts w:ascii="Arial" w:eastAsia="Times New Roman" w:hAnsi="Arial" w:cs="Arial"/>
          <w:sz w:val="28"/>
          <w:szCs w:val="28"/>
        </w:rPr>
        <w:t>scaling</w:t>
      </w:r>
      <w:proofErr w:type="spellEnd"/>
      <w:r w:rsidRPr="00A1641C">
        <w:rPr>
          <w:rFonts w:ascii="Arial" w:eastAsia="Times New Roman" w:hAnsi="Arial" w:cs="Arial"/>
          <w:sz w:val="28"/>
          <w:szCs w:val="28"/>
        </w:rPr>
        <w:t>, instances réservées).</w:t>
      </w:r>
    </w:p>
    <w:p w14:paraId="54FA086E"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26CDF235" w14:textId="036857B9"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6D42C01F"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L’organisation et l’allocation des ressources du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sont structurées pour garantir une </w:t>
      </w:r>
      <w:r w:rsidRPr="00A1641C">
        <w:rPr>
          <w:rFonts w:ascii="Arial" w:eastAsia="Times New Roman" w:hAnsi="Arial" w:cs="Arial"/>
          <w:b/>
          <w:bCs/>
          <w:sz w:val="28"/>
          <w:szCs w:val="28"/>
        </w:rPr>
        <w:t>gestion efficace</w:t>
      </w:r>
      <w:r w:rsidRPr="00A1641C">
        <w:rPr>
          <w:rFonts w:ascii="Arial" w:eastAsia="Times New Roman" w:hAnsi="Arial" w:cs="Arial"/>
          <w:sz w:val="28"/>
          <w:szCs w:val="28"/>
        </w:rPr>
        <w:t xml:space="preserve">, une </w:t>
      </w:r>
      <w:r w:rsidRPr="00A1641C">
        <w:rPr>
          <w:rFonts w:ascii="Arial" w:eastAsia="Times New Roman" w:hAnsi="Arial" w:cs="Arial"/>
          <w:b/>
          <w:bCs/>
          <w:sz w:val="28"/>
          <w:szCs w:val="28"/>
        </w:rPr>
        <w:t>répartition optimisée des tâches</w:t>
      </w:r>
      <w:r w:rsidRPr="00A1641C">
        <w:rPr>
          <w:rFonts w:ascii="Arial" w:eastAsia="Times New Roman" w:hAnsi="Arial" w:cs="Arial"/>
          <w:sz w:val="28"/>
          <w:szCs w:val="28"/>
        </w:rPr>
        <w:t xml:space="preserve"> et une </w:t>
      </w:r>
      <w:r w:rsidRPr="00A1641C">
        <w:rPr>
          <w:rFonts w:ascii="Arial" w:eastAsia="Times New Roman" w:hAnsi="Arial" w:cs="Arial"/>
          <w:b/>
          <w:bCs/>
          <w:sz w:val="28"/>
          <w:szCs w:val="28"/>
        </w:rPr>
        <w:t>utilisation stratégique des ressources humaines, matérielles et financières</w:t>
      </w:r>
      <w:r w:rsidRPr="00A1641C">
        <w:rPr>
          <w:rFonts w:ascii="Arial" w:eastAsia="Times New Roman" w:hAnsi="Arial" w:cs="Arial"/>
          <w:sz w:val="28"/>
          <w:szCs w:val="28"/>
        </w:rPr>
        <w:t>.</w:t>
      </w:r>
    </w:p>
    <w:p w14:paraId="5BFE3F38" w14:textId="4944E3F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suit une </w:t>
      </w:r>
      <w:r w:rsidRPr="00A1641C">
        <w:rPr>
          <w:rFonts w:ascii="Arial" w:eastAsia="Times New Roman" w:hAnsi="Arial" w:cs="Arial"/>
          <w:b/>
          <w:bCs/>
          <w:sz w:val="28"/>
          <w:szCs w:val="28"/>
        </w:rPr>
        <w:t>approche Agile (Scrum)</w:t>
      </w:r>
      <w:r w:rsidRPr="00A1641C">
        <w:rPr>
          <w:rFonts w:ascii="Arial" w:eastAsia="Times New Roman" w:hAnsi="Arial" w:cs="Arial"/>
          <w:sz w:val="28"/>
          <w:szCs w:val="28"/>
        </w:rPr>
        <w:t>, permettant une exécution itérative et une adaptation rapide aux évolutions du marché et aux retours des utilisateurs.</w:t>
      </w:r>
    </w:p>
    <w:p w14:paraId="43CC2142"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Organisation du Projet</w:t>
      </w:r>
    </w:p>
    <w:p w14:paraId="0924B99F"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Structure de l’Équipe Projet</w:t>
      </w:r>
    </w:p>
    <w:p w14:paraId="60F1B7AA"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L’équipe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est composée de </w:t>
      </w:r>
      <w:r w:rsidRPr="00A1641C">
        <w:rPr>
          <w:rFonts w:ascii="Arial" w:eastAsia="Times New Roman" w:hAnsi="Arial" w:cs="Arial"/>
          <w:b/>
          <w:bCs/>
          <w:sz w:val="28"/>
          <w:szCs w:val="28"/>
        </w:rPr>
        <w:t>15 experts</w:t>
      </w:r>
      <w:r w:rsidRPr="00A1641C">
        <w:rPr>
          <w:rFonts w:ascii="Arial" w:eastAsia="Times New Roman" w:hAnsi="Arial" w:cs="Arial"/>
          <w:sz w:val="28"/>
          <w:szCs w:val="28"/>
        </w:rPr>
        <w:t xml:space="preserve"> répartis en </w:t>
      </w:r>
      <w:r w:rsidRPr="00A1641C">
        <w:rPr>
          <w:rFonts w:ascii="Arial" w:eastAsia="Times New Roman" w:hAnsi="Arial" w:cs="Arial"/>
          <w:b/>
          <w:bCs/>
          <w:sz w:val="28"/>
          <w:szCs w:val="28"/>
        </w:rPr>
        <w:t>plusieurs pôles</w:t>
      </w:r>
      <w:r w:rsidRPr="00A1641C">
        <w:rPr>
          <w:rFonts w:ascii="Arial" w:eastAsia="Times New Roman" w:hAnsi="Arial" w:cs="Arial"/>
          <w:sz w:val="28"/>
          <w:szCs w:val="28"/>
        </w:rPr>
        <w:t>, chacun ayant des responsabilités spécifiques.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89"/>
        <w:gridCol w:w="5417"/>
        <w:gridCol w:w="1084"/>
      </w:tblGrid>
      <w:tr w:rsidR="00A1641C" w:rsidRPr="00A1641C" w14:paraId="523835FD" w14:textId="77777777" w:rsidTr="00A1641C">
        <w:trPr>
          <w:tblHeader/>
          <w:tblCellSpacing w:w="15" w:type="dxa"/>
        </w:trPr>
        <w:tc>
          <w:tcPr>
            <w:tcW w:w="0" w:type="auto"/>
            <w:vAlign w:val="center"/>
            <w:hideMark/>
          </w:tcPr>
          <w:p w14:paraId="341FE9B9"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Rôle</w:t>
            </w:r>
          </w:p>
        </w:tc>
        <w:tc>
          <w:tcPr>
            <w:tcW w:w="0" w:type="auto"/>
            <w:vAlign w:val="center"/>
            <w:hideMark/>
          </w:tcPr>
          <w:p w14:paraId="47562670"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Responsabilités</w:t>
            </w:r>
          </w:p>
        </w:tc>
        <w:tc>
          <w:tcPr>
            <w:tcW w:w="0" w:type="auto"/>
            <w:vAlign w:val="center"/>
            <w:hideMark/>
          </w:tcPr>
          <w:p w14:paraId="4F0D746C"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Effectif</w:t>
            </w:r>
          </w:p>
        </w:tc>
      </w:tr>
      <w:tr w:rsidR="00A1641C" w:rsidRPr="00A1641C" w14:paraId="62F7DD1E" w14:textId="77777777" w:rsidTr="00A1641C">
        <w:trPr>
          <w:tblCellSpacing w:w="15" w:type="dxa"/>
        </w:trPr>
        <w:tc>
          <w:tcPr>
            <w:tcW w:w="0" w:type="auto"/>
            <w:vAlign w:val="center"/>
            <w:hideMark/>
          </w:tcPr>
          <w:p w14:paraId="517C142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Chef de Projet IT</w:t>
            </w:r>
          </w:p>
        </w:tc>
        <w:tc>
          <w:tcPr>
            <w:tcW w:w="0" w:type="auto"/>
            <w:vAlign w:val="center"/>
            <w:hideMark/>
          </w:tcPr>
          <w:p w14:paraId="201F30C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Supervision du projet, coordination et arbitrage.</w:t>
            </w:r>
          </w:p>
        </w:tc>
        <w:tc>
          <w:tcPr>
            <w:tcW w:w="0" w:type="auto"/>
            <w:vAlign w:val="center"/>
            <w:hideMark/>
          </w:tcPr>
          <w:p w14:paraId="679F3D1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5530F750" w14:textId="77777777" w:rsidTr="00A1641C">
        <w:trPr>
          <w:tblCellSpacing w:w="15" w:type="dxa"/>
        </w:trPr>
        <w:tc>
          <w:tcPr>
            <w:tcW w:w="0" w:type="auto"/>
            <w:vAlign w:val="center"/>
            <w:hideMark/>
          </w:tcPr>
          <w:p w14:paraId="59EABD7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Scrum Master</w:t>
            </w:r>
          </w:p>
        </w:tc>
        <w:tc>
          <w:tcPr>
            <w:tcW w:w="0" w:type="auto"/>
            <w:vAlign w:val="center"/>
            <w:hideMark/>
          </w:tcPr>
          <w:p w14:paraId="1D73317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Facilitation Agile, gestion des sprints et résolution des blocages.</w:t>
            </w:r>
          </w:p>
        </w:tc>
        <w:tc>
          <w:tcPr>
            <w:tcW w:w="0" w:type="auto"/>
            <w:vAlign w:val="center"/>
            <w:hideMark/>
          </w:tcPr>
          <w:p w14:paraId="673E1ED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4240B288" w14:textId="77777777" w:rsidTr="00A1641C">
        <w:trPr>
          <w:tblCellSpacing w:w="15" w:type="dxa"/>
        </w:trPr>
        <w:tc>
          <w:tcPr>
            <w:tcW w:w="0" w:type="auto"/>
            <w:vAlign w:val="center"/>
            <w:hideMark/>
          </w:tcPr>
          <w:p w14:paraId="528CAB8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Product </w:t>
            </w:r>
            <w:proofErr w:type="spellStart"/>
            <w:r w:rsidRPr="00A1641C">
              <w:rPr>
                <w:rFonts w:ascii="Arial" w:eastAsia="Times New Roman" w:hAnsi="Arial" w:cs="Arial"/>
                <w:b/>
                <w:bCs/>
                <w:sz w:val="28"/>
                <w:szCs w:val="28"/>
              </w:rPr>
              <w:t>Owner</w:t>
            </w:r>
            <w:proofErr w:type="spellEnd"/>
          </w:p>
        </w:tc>
        <w:tc>
          <w:tcPr>
            <w:tcW w:w="0" w:type="auto"/>
            <w:vAlign w:val="center"/>
            <w:hideMark/>
          </w:tcPr>
          <w:p w14:paraId="799D305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Gestion du </w:t>
            </w:r>
            <w:proofErr w:type="spellStart"/>
            <w:r w:rsidRPr="00A1641C">
              <w:rPr>
                <w:rFonts w:ascii="Arial" w:eastAsia="Times New Roman" w:hAnsi="Arial" w:cs="Arial"/>
                <w:sz w:val="28"/>
                <w:szCs w:val="28"/>
              </w:rPr>
              <w:t>backlog</w:t>
            </w:r>
            <w:proofErr w:type="spellEnd"/>
            <w:r w:rsidRPr="00A1641C">
              <w:rPr>
                <w:rFonts w:ascii="Arial" w:eastAsia="Times New Roman" w:hAnsi="Arial" w:cs="Arial"/>
                <w:sz w:val="28"/>
                <w:szCs w:val="28"/>
              </w:rPr>
              <w:t xml:space="preserve"> produit, priorisation des fonctionnalités.</w:t>
            </w:r>
          </w:p>
        </w:tc>
        <w:tc>
          <w:tcPr>
            <w:tcW w:w="0" w:type="auto"/>
            <w:vAlign w:val="center"/>
            <w:hideMark/>
          </w:tcPr>
          <w:p w14:paraId="1E551CD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4090496D" w14:textId="77777777" w:rsidTr="00A1641C">
        <w:trPr>
          <w:tblCellSpacing w:w="15" w:type="dxa"/>
        </w:trPr>
        <w:tc>
          <w:tcPr>
            <w:tcW w:w="0" w:type="auto"/>
            <w:vAlign w:val="center"/>
            <w:hideMark/>
          </w:tcPr>
          <w:p w14:paraId="470DF55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Backend</w:t>
            </w:r>
          </w:p>
        </w:tc>
        <w:tc>
          <w:tcPr>
            <w:tcW w:w="0" w:type="auto"/>
            <w:vAlign w:val="center"/>
            <w:hideMark/>
          </w:tcPr>
          <w:p w14:paraId="7D8A77C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Développement des API, gestion des bases de données.</w:t>
            </w:r>
          </w:p>
        </w:tc>
        <w:tc>
          <w:tcPr>
            <w:tcW w:w="0" w:type="auto"/>
            <w:vAlign w:val="center"/>
            <w:hideMark/>
          </w:tcPr>
          <w:p w14:paraId="4420FC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w:t>
            </w:r>
          </w:p>
        </w:tc>
      </w:tr>
      <w:tr w:rsidR="00A1641C" w:rsidRPr="00A1641C" w14:paraId="387F86FD" w14:textId="77777777" w:rsidTr="00A1641C">
        <w:trPr>
          <w:tblCellSpacing w:w="15" w:type="dxa"/>
        </w:trPr>
        <w:tc>
          <w:tcPr>
            <w:tcW w:w="0" w:type="auto"/>
            <w:vAlign w:val="center"/>
            <w:hideMark/>
          </w:tcPr>
          <w:p w14:paraId="7A5DB07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Frontend</w:t>
            </w:r>
          </w:p>
        </w:tc>
        <w:tc>
          <w:tcPr>
            <w:tcW w:w="0" w:type="auto"/>
            <w:vAlign w:val="center"/>
            <w:hideMark/>
          </w:tcPr>
          <w:p w14:paraId="7747A5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Développement de l’interface utilisateur et des </w:t>
            </w:r>
            <w:proofErr w:type="spellStart"/>
            <w:r w:rsidRPr="00A1641C">
              <w:rPr>
                <w:rFonts w:ascii="Arial" w:eastAsia="Times New Roman" w:hAnsi="Arial" w:cs="Arial"/>
                <w:sz w:val="28"/>
                <w:szCs w:val="28"/>
              </w:rPr>
              <w:t>dashboards</w:t>
            </w:r>
            <w:proofErr w:type="spellEnd"/>
            <w:r w:rsidRPr="00A1641C">
              <w:rPr>
                <w:rFonts w:ascii="Arial" w:eastAsia="Times New Roman" w:hAnsi="Arial" w:cs="Arial"/>
                <w:sz w:val="28"/>
                <w:szCs w:val="28"/>
              </w:rPr>
              <w:t>.</w:t>
            </w:r>
          </w:p>
        </w:tc>
        <w:tc>
          <w:tcPr>
            <w:tcW w:w="0" w:type="auto"/>
            <w:vAlign w:val="center"/>
            <w:hideMark/>
          </w:tcPr>
          <w:p w14:paraId="1299FCA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r>
      <w:tr w:rsidR="00A1641C" w:rsidRPr="00A1641C" w14:paraId="3B16D818" w14:textId="77777777" w:rsidTr="00A1641C">
        <w:trPr>
          <w:tblCellSpacing w:w="15" w:type="dxa"/>
        </w:trPr>
        <w:tc>
          <w:tcPr>
            <w:tcW w:w="0" w:type="auto"/>
            <w:vAlign w:val="center"/>
            <w:hideMark/>
          </w:tcPr>
          <w:p w14:paraId="0F6A615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Data Scientists</w:t>
            </w:r>
          </w:p>
        </w:tc>
        <w:tc>
          <w:tcPr>
            <w:tcW w:w="0" w:type="auto"/>
            <w:vAlign w:val="center"/>
            <w:hideMark/>
          </w:tcPr>
          <w:p w14:paraId="7F2520B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Conception et entraînement des modèles IA.</w:t>
            </w:r>
          </w:p>
        </w:tc>
        <w:tc>
          <w:tcPr>
            <w:tcW w:w="0" w:type="auto"/>
            <w:vAlign w:val="center"/>
            <w:hideMark/>
          </w:tcPr>
          <w:p w14:paraId="4E66069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r>
      <w:tr w:rsidR="00A1641C" w:rsidRPr="00A1641C" w14:paraId="6DA1629A" w14:textId="77777777" w:rsidTr="00A1641C">
        <w:trPr>
          <w:tblCellSpacing w:w="15" w:type="dxa"/>
        </w:trPr>
        <w:tc>
          <w:tcPr>
            <w:tcW w:w="0" w:type="auto"/>
            <w:vAlign w:val="center"/>
            <w:hideMark/>
          </w:tcPr>
          <w:p w14:paraId="766CEE6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DevOps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4C01DB0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Mise en place de l’infrastructure, CI/CD, monitoring.</w:t>
            </w:r>
          </w:p>
        </w:tc>
        <w:tc>
          <w:tcPr>
            <w:tcW w:w="0" w:type="auto"/>
            <w:vAlign w:val="center"/>
            <w:hideMark/>
          </w:tcPr>
          <w:p w14:paraId="7E3C62A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r>
      <w:tr w:rsidR="00A1641C" w:rsidRPr="00A1641C" w14:paraId="068DAC04" w14:textId="77777777" w:rsidTr="00A1641C">
        <w:trPr>
          <w:tblCellSpacing w:w="15" w:type="dxa"/>
        </w:trPr>
        <w:tc>
          <w:tcPr>
            <w:tcW w:w="0" w:type="auto"/>
            <w:vAlign w:val="center"/>
            <w:hideMark/>
          </w:tcPr>
          <w:p w14:paraId="6350A82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Experts Sécurité</w:t>
            </w:r>
          </w:p>
        </w:tc>
        <w:tc>
          <w:tcPr>
            <w:tcW w:w="0" w:type="auto"/>
            <w:vAlign w:val="center"/>
            <w:hideMark/>
          </w:tcPr>
          <w:p w14:paraId="284FC3E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Vérification de la conformité et protection des données.</w:t>
            </w:r>
          </w:p>
        </w:tc>
        <w:tc>
          <w:tcPr>
            <w:tcW w:w="0" w:type="auto"/>
            <w:vAlign w:val="center"/>
            <w:hideMark/>
          </w:tcPr>
          <w:p w14:paraId="171B1F5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147AE6FB" w14:textId="77777777" w:rsidTr="00A1641C">
        <w:trPr>
          <w:tblCellSpacing w:w="15" w:type="dxa"/>
        </w:trPr>
        <w:tc>
          <w:tcPr>
            <w:tcW w:w="0" w:type="auto"/>
            <w:vAlign w:val="center"/>
            <w:hideMark/>
          </w:tcPr>
          <w:p w14:paraId="040CC86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QA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7971050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tests, validation fonctionnelle et sécurité.</w:t>
            </w:r>
          </w:p>
        </w:tc>
        <w:tc>
          <w:tcPr>
            <w:tcW w:w="0" w:type="auto"/>
            <w:vAlign w:val="center"/>
            <w:hideMark/>
          </w:tcPr>
          <w:p w14:paraId="7FDB208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391E5F69" w14:textId="77777777" w:rsidTr="00A1641C">
        <w:trPr>
          <w:tblCellSpacing w:w="15" w:type="dxa"/>
        </w:trPr>
        <w:tc>
          <w:tcPr>
            <w:tcW w:w="0" w:type="auto"/>
            <w:vAlign w:val="center"/>
            <w:hideMark/>
          </w:tcPr>
          <w:p w14:paraId="49FBF73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Business </w:t>
            </w:r>
            <w:proofErr w:type="spellStart"/>
            <w:r w:rsidRPr="00A1641C">
              <w:rPr>
                <w:rFonts w:ascii="Arial" w:eastAsia="Times New Roman" w:hAnsi="Arial" w:cs="Arial"/>
                <w:b/>
                <w:bCs/>
                <w:sz w:val="28"/>
                <w:szCs w:val="28"/>
              </w:rPr>
              <w:t>Analyst</w:t>
            </w:r>
            <w:proofErr w:type="spellEnd"/>
          </w:p>
        </w:tc>
        <w:tc>
          <w:tcPr>
            <w:tcW w:w="0" w:type="auto"/>
            <w:vAlign w:val="center"/>
            <w:hideMark/>
          </w:tcPr>
          <w:p w14:paraId="6248A0A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Analyse des données clients et insights stratégiques.</w:t>
            </w:r>
          </w:p>
        </w:tc>
        <w:tc>
          <w:tcPr>
            <w:tcW w:w="0" w:type="auto"/>
            <w:vAlign w:val="center"/>
            <w:hideMark/>
          </w:tcPr>
          <w:p w14:paraId="1747D0B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36E5270C" w14:textId="77777777" w:rsidTr="00A1641C">
        <w:trPr>
          <w:tblCellSpacing w:w="15" w:type="dxa"/>
        </w:trPr>
        <w:tc>
          <w:tcPr>
            <w:tcW w:w="0" w:type="auto"/>
            <w:vAlign w:val="center"/>
            <w:hideMark/>
          </w:tcPr>
          <w:p w14:paraId="5D3F06B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UX/UI Designer</w:t>
            </w:r>
          </w:p>
        </w:tc>
        <w:tc>
          <w:tcPr>
            <w:tcW w:w="0" w:type="auto"/>
            <w:vAlign w:val="center"/>
            <w:hideMark/>
          </w:tcPr>
          <w:p w14:paraId="55F0ECC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Conception des interfaces et expérience utilisateur.</w:t>
            </w:r>
          </w:p>
        </w:tc>
        <w:tc>
          <w:tcPr>
            <w:tcW w:w="0" w:type="auto"/>
            <w:vAlign w:val="center"/>
            <w:hideMark/>
          </w:tcPr>
          <w:p w14:paraId="16B849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bl>
    <w:p w14:paraId="066E132C" w14:textId="3A734D3E"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lastRenderedPageBreak/>
        <w:t xml:space="preserve">Cette structure permet d’assurer un </w:t>
      </w:r>
      <w:r w:rsidRPr="00A1641C">
        <w:rPr>
          <w:rFonts w:ascii="Arial" w:eastAsia="Times New Roman" w:hAnsi="Arial" w:cs="Arial"/>
          <w:b/>
          <w:bCs/>
          <w:sz w:val="28"/>
          <w:szCs w:val="28"/>
        </w:rPr>
        <w:t>équilibre optimal entre développement, gestion des données, sécurité et monitoring</w:t>
      </w:r>
      <w:r w:rsidRPr="00A1641C">
        <w:rPr>
          <w:rFonts w:ascii="Arial" w:eastAsia="Times New Roman" w:hAnsi="Arial" w:cs="Arial"/>
          <w:sz w:val="28"/>
          <w:szCs w:val="28"/>
        </w:rPr>
        <w:t>.</w:t>
      </w:r>
    </w:p>
    <w:p w14:paraId="47E22CEA"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 Organisation Agile et Répartition des Responsabilités</w:t>
      </w:r>
    </w:p>
    <w:p w14:paraId="4AE1F41C"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suit un </w:t>
      </w:r>
      <w:r w:rsidRPr="00A1641C">
        <w:rPr>
          <w:rFonts w:ascii="Arial" w:eastAsia="Times New Roman" w:hAnsi="Arial" w:cs="Arial"/>
          <w:b/>
          <w:bCs/>
          <w:sz w:val="28"/>
          <w:szCs w:val="28"/>
        </w:rPr>
        <w:t>cadre Agile Scrum</w:t>
      </w:r>
      <w:r w:rsidRPr="00A1641C">
        <w:rPr>
          <w:rFonts w:ascii="Arial" w:eastAsia="Times New Roman" w:hAnsi="Arial" w:cs="Arial"/>
          <w:sz w:val="28"/>
          <w:szCs w:val="28"/>
        </w:rPr>
        <w:t xml:space="preserve">, basé sur des </w:t>
      </w:r>
      <w:r w:rsidRPr="00A1641C">
        <w:rPr>
          <w:rFonts w:ascii="Arial" w:eastAsia="Times New Roman" w:hAnsi="Arial" w:cs="Arial"/>
          <w:b/>
          <w:bCs/>
          <w:sz w:val="28"/>
          <w:szCs w:val="28"/>
        </w:rPr>
        <w:t>sprints de 2 semaines</w:t>
      </w:r>
      <w:r w:rsidRPr="00A1641C">
        <w:rPr>
          <w:rFonts w:ascii="Arial" w:eastAsia="Times New Roman" w:hAnsi="Arial" w:cs="Arial"/>
          <w:sz w:val="28"/>
          <w:szCs w:val="28"/>
        </w:rPr>
        <w:t xml:space="preserve"> pour assurer une flexibilité et une livraison continue.</w:t>
      </w:r>
    </w:p>
    <w:p w14:paraId="595EAD9D"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Sprint Planning</w:t>
      </w:r>
      <w:r w:rsidRPr="00A1641C">
        <w:rPr>
          <w:rFonts w:ascii="Arial" w:eastAsia="Times New Roman" w:hAnsi="Arial" w:cs="Arial"/>
          <w:sz w:val="28"/>
          <w:szCs w:val="28"/>
        </w:rPr>
        <w:t xml:space="preserve"> : Définition des tâches et des priorités.</w:t>
      </w:r>
    </w:p>
    <w:p w14:paraId="203738E7"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Daily Stand-up Meetings</w:t>
      </w:r>
      <w:r w:rsidRPr="00A1641C">
        <w:rPr>
          <w:rFonts w:ascii="Arial" w:eastAsia="Times New Roman" w:hAnsi="Arial" w:cs="Arial"/>
          <w:sz w:val="28"/>
          <w:szCs w:val="28"/>
        </w:rPr>
        <w:t xml:space="preserve"> : Synchronisation rapide des équipes sur l’avancement.</w:t>
      </w:r>
    </w:p>
    <w:p w14:paraId="018EB9BB"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Sprint </w:t>
      </w:r>
      <w:proofErr w:type="spellStart"/>
      <w:r w:rsidRPr="00A1641C">
        <w:rPr>
          <w:rFonts w:ascii="Arial" w:eastAsia="Times New Roman" w:hAnsi="Arial" w:cs="Arial"/>
          <w:b/>
          <w:bCs/>
          <w:sz w:val="28"/>
          <w:szCs w:val="28"/>
        </w:rPr>
        <w:t>Review</w:t>
      </w:r>
      <w:proofErr w:type="spellEnd"/>
      <w:r w:rsidRPr="00A1641C">
        <w:rPr>
          <w:rFonts w:ascii="Arial" w:eastAsia="Times New Roman" w:hAnsi="Arial" w:cs="Arial"/>
          <w:sz w:val="28"/>
          <w:szCs w:val="28"/>
        </w:rPr>
        <w:t xml:space="preserve"> : Présentation des nouvelles fonctionnalités aux parties prenantes.</w:t>
      </w:r>
    </w:p>
    <w:p w14:paraId="5B77FD2B"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proofErr w:type="spellStart"/>
      <w:r w:rsidRPr="00A1641C">
        <w:rPr>
          <w:rFonts w:ascii="Arial" w:eastAsia="Times New Roman" w:hAnsi="Arial" w:cs="Arial"/>
          <w:b/>
          <w:bCs/>
          <w:sz w:val="28"/>
          <w:szCs w:val="28"/>
        </w:rPr>
        <w:t>Retrospective</w:t>
      </w:r>
      <w:proofErr w:type="spellEnd"/>
      <w:r w:rsidRPr="00A1641C">
        <w:rPr>
          <w:rFonts w:ascii="Arial" w:eastAsia="Times New Roman" w:hAnsi="Arial" w:cs="Arial"/>
          <w:sz w:val="28"/>
          <w:szCs w:val="28"/>
        </w:rPr>
        <w:t xml:space="preserve"> : Analyse des axes d’amélioration pour le sprint suivant.</w:t>
      </w:r>
    </w:p>
    <w:p w14:paraId="7B88CA3D" w14:textId="32824E99"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w:t>
      </w:r>
      <w:r w:rsidRPr="00A1641C">
        <w:rPr>
          <w:rFonts w:ascii="Arial" w:eastAsia="Times New Roman" w:hAnsi="Arial" w:cs="Arial"/>
          <w:b/>
          <w:bCs/>
          <w:sz w:val="28"/>
          <w:szCs w:val="28"/>
        </w:rPr>
        <w:t xml:space="preserve">Product </w:t>
      </w:r>
      <w:proofErr w:type="spellStart"/>
      <w:r w:rsidRPr="00A1641C">
        <w:rPr>
          <w:rFonts w:ascii="Arial" w:eastAsia="Times New Roman" w:hAnsi="Arial" w:cs="Arial"/>
          <w:b/>
          <w:bCs/>
          <w:sz w:val="28"/>
          <w:szCs w:val="28"/>
        </w:rPr>
        <w:t>Owner</w:t>
      </w:r>
      <w:proofErr w:type="spellEnd"/>
      <w:r w:rsidRPr="00A1641C">
        <w:rPr>
          <w:rFonts w:ascii="Arial" w:eastAsia="Times New Roman" w:hAnsi="Arial" w:cs="Arial"/>
          <w:sz w:val="28"/>
          <w:szCs w:val="28"/>
        </w:rPr>
        <w:t xml:space="preserve"> assure la </w:t>
      </w:r>
      <w:r w:rsidRPr="00A1641C">
        <w:rPr>
          <w:rFonts w:ascii="Arial" w:eastAsia="Times New Roman" w:hAnsi="Arial" w:cs="Arial"/>
          <w:b/>
          <w:bCs/>
          <w:sz w:val="28"/>
          <w:szCs w:val="28"/>
        </w:rPr>
        <w:t xml:space="preserve">priorisation du </w:t>
      </w:r>
      <w:proofErr w:type="spellStart"/>
      <w:r w:rsidRPr="00A1641C">
        <w:rPr>
          <w:rFonts w:ascii="Arial" w:eastAsia="Times New Roman" w:hAnsi="Arial" w:cs="Arial"/>
          <w:b/>
          <w:bCs/>
          <w:sz w:val="28"/>
          <w:szCs w:val="28"/>
        </w:rPr>
        <w:t>backlog</w:t>
      </w:r>
      <w:proofErr w:type="spellEnd"/>
      <w:r w:rsidRPr="00A1641C">
        <w:rPr>
          <w:rFonts w:ascii="Arial" w:eastAsia="Times New Roman" w:hAnsi="Arial" w:cs="Arial"/>
          <w:sz w:val="28"/>
          <w:szCs w:val="28"/>
        </w:rPr>
        <w:t xml:space="preserve"> en fonction des retours des équipes commerciales et des clients. Le </w:t>
      </w:r>
      <w:r w:rsidRPr="00A1641C">
        <w:rPr>
          <w:rFonts w:ascii="Arial" w:eastAsia="Times New Roman" w:hAnsi="Arial" w:cs="Arial"/>
          <w:b/>
          <w:bCs/>
          <w:sz w:val="28"/>
          <w:szCs w:val="28"/>
        </w:rPr>
        <w:t>Scrum Master</w:t>
      </w:r>
      <w:r w:rsidRPr="00A1641C">
        <w:rPr>
          <w:rFonts w:ascii="Arial" w:eastAsia="Times New Roman" w:hAnsi="Arial" w:cs="Arial"/>
          <w:sz w:val="28"/>
          <w:szCs w:val="28"/>
        </w:rPr>
        <w:t xml:space="preserve"> facilite les échanges et optimise les workflows.</w:t>
      </w:r>
    </w:p>
    <w:p w14:paraId="49C36FCF"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2. Ressources Allouées</w:t>
      </w:r>
    </w:p>
    <w:p w14:paraId="69A53688"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Ressources Humaines</w:t>
      </w:r>
    </w:p>
    <w:p w14:paraId="0229F38D" w14:textId="77777777" w:rsidR="00A1641C" w:rsidRPr="00A1641C" w:rsidRDefault="00A1641C" w:rsidP="00A1641C">
      <w:pPr>
        <w:numPr>
          <w:ilvl w:val="0"/>
          <w:numId w:val="321"/>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Une équipe </w:t>
      </w:r>
      <w:r w:rsidRPr="00A1641C">
        <w:rPr>
          <w:rFonts w:ascii="Arial" w:eastAsia="Times New Roman" w:hAnsi="Arial" w:cs="Arial"/>
          <w:b/>
          <w:bCs/>
          <w:sz w:val="28"/>
          <w:szCs w:val="28"/>
        </w:rPr>
        <w:t>expérimentée et pluridisciplinaire</w:t>
      </w:r>
      <w:r w:rsidRPr="00A1641C">
        <w:rPr>
          <w:rFonts w:ascii="Arial" w:eastAsia="Times New Roman" w:hAnsi="Arial" w:cs="Arial"/>
          <w:sz w:val="28"/>
          <w:szCs w:val="28"/>
        </w:rPr>
        <w:t>, allouée à 100 % sur le projet.</w:t>
      </w:r>
    </w:p>
    <w:p w14:paraId="1E710A2B" w14:textId="77777777" w:rsidR="00A1641C" w:rsidRPr="00A1641C" w:rsidRDefault="00A1641C" w:rsidP="00A1641C">
      <w:pPr>
        <w:numPr>
          <w:ilvl w:val="0"/>
          <w:numId w:val="321"/>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Collaboration étroite avec les équipes commerciales et support de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w:t>
      </w:r>
    </w:p>
    <w:p w14:paraId="1C18BB77"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719FD1F6" w14:textId="700C1F46"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b) Ressources Matérielles et Techniques</w:t>
      </w:r>
    </w:p>
    <w:p w14:paraId="1B46C002"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repose sur une infrastructure hybride combinant </w:t>
      </w:r>
      <w:r w:rsidRPr="00A1641C">
        <w:rPr>
          <w:rFonts w:ascii="Arial" w:eastAsia="Times New Roman" w:hAnsi="Arial" w:cs="Arial"/>
          <w:b/>
          <w:bCs/>
          <w:sz w:val="28"/>
          <w:szCs w:val="28"/>
        </w:rPr>
        <w:t xml:space="preserve">Cloud </w:t>
      </w:r>
      <w:proofErr w:type="spellStart"/>
      <w:r w:rsidRPr="00A1641C">
        <w:rPr>
          <w:rFonts w:ascii="Arial" w:eastAsia="Times New Roman" w:hAnsi="Arial" w:cs="Arial"/>
          <w:b/>
          <w:bCs/>
          <w:sz w:val="28"/>
          <w:szCs w:val="28"/>
        </w:rPr>
        <w:t>Computing</w:t>
      </w:r>
      <w:proofErr w:type="spellEnd"/>
      <w:r w:rsidRPr="00A1641C">
        <w:rPr>
          <w:rFonts w:ascii="Arial" w:eastAsia="Times New Roman" w:hAnsi="Arial" w:cs="Arial"/>
          <w:b/>
          <w:bCs/>
          <w:sz w:val="28"/>
          <w:szCs w:val="28"/>
        </w:rPr>
        <w:t xml:space="preserve"> et technologies Big Data</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70"/>
        <w:gridCol w:w="4509"/>
      </w:tblGrid>
      <w:tr w:rsidR="00A1641C" w:rsidRPr="00A1641C" w14:paraId="06ABE7A6" w14:textId="77777777" w:rsidTr="00A1641C">
        <w:trPr>
          <w:tblHeader/>
          <w:tblCellSpacing w:w="15" w:type="dxa"/>
        </w:trPr>
        <w:tc>
          <w:tcPr>
            <w:tcW w:w="0" w:type="auto"/>
            <w:vAlign w:val="center"/>
            <w:hideMark/>
          </w:tcPr>
          <w:p w14:paraId="0440C71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Composant</w:t>
            </w:r>
          </w:p>
        </w:tc>
        <w:tc>
          <w:tcPr>
            <w:tcW w:w="0" w:type="auto"/>
            <w:vAlign w:val="center"/>
            <w:hideMark/>
          </w:tcPr>
          <w:p w14:paraId="4422D0A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Technologie Utilisée</w:t>
            </w:r>
          </w:p>
        </w:tc>
      </w:tr>
      <w:tr w:rsidR="00A1641C" w:rsidRPr="00A1641C" w14:paraId="368C208A" w14:textId="77777777" w:rsidTr="00A1641C">
        <w:trPr>
          <w:tblCellSpacing w:w="15" w:type="dxa"/>
        </w:trPr>
        <w:tc>
          <w:tcPr>
            <w:tcW w:w="0" w:type="auto"/>
            <w:vAlign w:val="center"/>
            <w:hideMark/>
          </w:tcPr>
          <w:p w14:paraId="0BE26F4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Stockage des données</w:t>
            </w:r>
          </w:p>
        </w:tc>
        <w:tc>
          <w:tcPr>
            <w:tcW w:w="0" w:type="auto"/>
            <w:vAlign w:val="center"/>
            <w:hideMark/>
          </w:tcPr>
          <w:p w14:paraId="08D38B1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PostgreSQL, MongoDB, </w:t>
            </w:r>
            <w:proofErr w:type="spellStart"/>
            <w:r w:rsidRPr="00A1641C">
              <w:rPr>
                <w:rFonts w:ascii="Arial" w:eastAsia="Times New Roman" w:hAnsi="Arial" w:cs="Arial"/>
                <w:sz w:val="28"/>
                <w:szCs w:val="28"/>
              </w:rPr>
              <w:t>Snowflake</w:t>
            </w:r>
            <w:proofErr w:type="spellEnd"/>
          </w:p>
        </w:tc>
      </w:tr>
      <w:tr w:rsidR="00A1641C" w:rsidRPr="00A1641C" w14:paraId="1C661A88" w14:textId="77777777" w:rsidTr="00A1641C">
        <w:trPr>
          <w:tblCellSpacing w:w="15" w:type="dxa"/>
        </w:trPr>
        <w:tc>
          <w:tcPr>
            <w:tcW w:w="0" w:type="auto"/>
            <w:vAlign w:val="center"/>
            <w:hideMark/>
          </w:tcPr>
          <w:p w14:paraId="38C91B8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Traitement Big Data</w:t>
            </w:r>
          </w:p>
        </w:tc>
        <w:tc>
          <w:tcPr>
            <w:tcW w:w="0" w:type="auto"/>
            <w:vAlign w:val="center"/>
            <w:hideMark/>
          </w:tcPr>
          <w:p w14:paraId="1632229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Apache Spark, </w:t>
            </w:r>
            <w:proofErr w:type="spellStart"/>
            <w:r w:rsidRPr="00A1641C">
              <w:rPr>
                <w:rFonts w:ascii="Arial" w:eastAsia="Times New Roman" w:hAnsi="Arial" w:cs="Arial"/>
                <w:sz w:val="28"/>
                <w:szCs w:val="28"/>
              </w:rPr>
              <w:t>Airflow</w:t>
            </w:r>
            <w:proofErr w:type="spellEnd"/>
          </w:p>
        </w:tc>
      </w:tr>
      <w:tr w:rsidR="00A1641C" w:rsidRPr="00A1641C" w14:paraId="1ADF700F" w14:textId="77777777" w:rsidTr="00A1641C">
        <w:trPr>
          <w:tblCellSpacing w:w="15" w:type="dxa"/>
        </w:trPr>
        <w:tc>
          <w:tcPr>
            <w:tcW w:w="0" w:type="auto"/>
            <w:vAlign w:val="center"/>
            <w:hideMark/>
          </w:tcPr>
          <w:p w14:paraId="141489C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72F778B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AWS/GCP avec </w:t>
            </w:r>
            <w:proofErr w:type="spellStart"/>
            <w:r w:rsidRPr="00A1641C">
              <w:rPr>
                <w:rFonts w:ascii="Arial" w:eastAsia="Times New Roman" w:hAnsi="Arial" w:cs="Arial"/>
                <w:sz w:val="28"/>
                <w:szCs w:val="28"/>
              </w:rPr>
              <w:t>Kubernetes</w:t>
            </w:r>
            <w:proofErr w:type="spellEnd"/>
          </w:p>
        </w:tc>
      </w:tr>
      <w:tr w:rsidR="00A1641C" w:rsidRPr="00A1641C" w14:paraId="1E9AFD96" w14:textId="77777777" w:rsidTr="00A1641C">
        <w:trPr>
          <w:tblCellSpacing w:w="15" w:type="dxa"/>
        </w:trPr>
        <w:tc>
          <w:tcPr>
            <w:tcW w:w="0" w:type="auto"/>
            <w:vAlign w:val="center"/>
            <w:hideMark/>
          </w:tcPr>
          <w:p w14:paraId="08DAA5E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Modèle IA</w:t>
            </w:r>
          </w:p>
        </w:tc>
        <w:tc>
          <w:tcPr>
            <w:tcW w:w="0" w:type="auto"/>
            <w:vAlign w:val="center"/>
            <w:hideMark/>
          </w:tcPr>
          <w:p w14:paraId="471C2A99"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TensorFlow</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Scikit-Learn</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MLflow</w:t>
            </w:r>
            <w:proofErr w:type="spellEnd"/>
          </w:p>
        </w:tc>
      </w:tr>
      <w:tr w:rsidR="00A1641C" w:rsidRPr="00A1641C" w14:paraId="597B4AAC" w14:textId="77777777" w:rsidTr="00A1641C">
        <w:trPr>
          <w:tblCellSpacing w:w="15" w:type="dxa"/>
        </w:trPr>
        <w:tc>
          <w:tcPr>
            <w:tcW w:w="0" w:type="auto"/>
            <w:vAlign w:val="center"/>
            <w:hideMark/>
          </w:tcPr>
          <w:p w14:paraId="3AFF1A5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API &amp; Backend</w:t>
            </w:r>
          </w:p>
        </w:tc>
        <w:tc>
          <w:tcPr>
            <w:tcW w:w="0" w:type="auto"/>
            <w:vAlign w:val="center"/>
            <w:hideMark/>
          </w:tcPr>
          <w:p w14:paraId="67A253F2"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FastAPI</w:t>
            </w:r>
            <w:proofErr w:type="spellEnd"/>
            <w:r w:rsidRPr="00A1641C">
              <w:rPr>
                <w:rFonts w:ascii="Arial" w:eastAsia="Times New Roman" w:hAnsi="Arial" w:cs="Arial"/>
                <w:sz w:val="28"/>
                <w:szCs w:val="28"/>
              </w:rPr>
              <w:t xml:space="preserve">, Flask, </w:t>
            </w:r>
            <w:proofErr w:type="spellStart"/>
            <w:r w:rsidRPr="00A1641C">
              <w:rPr>
                <w:rFonts w:ascii="Arial" w:eastAsia="Times New Roman" w:hAnsi="Arial" w:cs="Arial"/>
                <w:sz w:val="28"/>
                <w:szCs w:val="28"/>
              </w:rPr>
              <w:t>GraphQL</w:t>
            </w:r>
            <w:proofErr w:type="spellEnd"/>
          </w:p>
        </w:tc>
      </w:tr>
      <w:tr w:rsidR="00A1641C" w:rsidRPr="00A1641C" w14:paraId="1EEC1B64" w14:textId="77777777" w:rsidTr="00A1641C">
        <w:trPr>
          <w:tblCellSpacing w:w="15" w:type="dxa"/>
        </w:trPr>
        <w:tc>
          <w:tcPr>
            <w:tcW w:w="0" w:type="auto"/>
            <w:vAlign w:val="center"/>
            <w:hideMark/>
          </w:tcPr>
          <w:p w14:paraId="69EC879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Visualisation</w:t>
            </w:r>
          </w:p>
        </w:tc>
        <w:tc>
          <w:tcPr>
            <w:tcW w:w="0" w:type="auto"/>
            <w:vAlign w:val="center"/>
            <w:hideMark/>
          </w:tcPr>
          <w:p w14:paraId="3219B2C6"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Grafana</w:t>
            </w:r>
            <w:proofErr w:type="spellEnd"/>
            <w:r w:rsidRPr="00A1641C">
              <w:rPr>
                <w:rFonts w:ascii="Arial" w:eastAsia="Times New Roman" w:hAnsi="Arial" w:cs="Arial"/>
                <w:sz w:val="28"/>
                <w:szCs w:val="28"/>
              </w:rPr>
              <w:t xml:space="preserve">, Power BI, </w:t>
            </w:r>
            <w:proofErr w:type="spellStart"/>
            <w:r w:rsidRPr="00A1641C">
              <w:rPr>
                <w:rFonts w:ascii="Arial" w:eastAsia="Times New Roman" w:hAnsi="Arial" w:cs="Arial"/>
                <w:sz w:val="28"/>
                <w:szCs w:val="28"/>
              </w:rPr>
              <w:t>Streamlit</w:t>
            </w:r>
            <w:proofErr w:type="spellEnd"/>
          </w:p>
        </w:tc>
      </w:tr>
      <w:tr w:rsidR="00A1641C" w:rsidRPr="00A1641C" w14:paraId="1065DB4C" w14:textId="77777777" w:rsidTr="00A1641C">
        <w:trPr>
          <w:tblCellSpacing w:w="15" w:type="dxa"/>
        </w:trPr>
        <w:tc>
          <w:tcPr>
            <w:tcW w:w="0" w:type="auto"/>
            <w:vAlign w:val="center"/>
            <w:hideMark/>
          </w:tcPr>
          <w:p w14:paraId="62E38D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4EB4FD4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Chiffrement AES-256, Audit RGPD</w:t>
            </w:r>
          </w:p>
        </w:tc>
      </w:tr>
    </w:tbl>
    <w:p w14:paraId="2E9ABD2A"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Les infrastructures sont </w:t>
      </w:r>
      <w:r w:rsidRPr="00A1641C">
        <w:rPr>
          <w:rFonts w:ascii="Arial" w:eastAsia="Times New Roman" w:hAnsi="Arial" w:cs="Arial"/>
          <w:b/>
          <w:bCs/>
          <w:sz w:val="28"/>
          <w:szCs w:val="28"/>
        </w:rPr>
        <w:t>scalables</w:t>
      </w:r>
      <w:r w:rsidRPr="00A1641C">
        <w:rPr>
          <w:rFonts w:ascii="Arial" w:eastAsia="Times New Roman" w:hAnsi="Arial" w:cs="Arial"/>
          <w:sz w:val="28"/>
          <w:szCs w:val="28"/>
        </w:rPr>
        <w:t>, permettant d’</w:t>
      </w:r>
      <w:r w:rsidRPr="00A1641C">
        <w:rPr>
          <w:rFonts w:ascii="Arial" w:eastAsia="Times New Roman" w:hAnsi="Arial" w:cs="Arial"/>
          <w:b/>
          <w:bCs/>
          <w:sz w:val="28"/>
          <w:szCs w:val="28"/>
        </w:rPr>
        <w:t>ajuster la capacité en fonction de la charge</w:t>
      </w:r>
      <w:r w:rsidRPr="00A1641C">
        <w:rPr>
          <w:rFonts w:ascii="Arial" w:eastAsia="Times New Roman" w:hAnsi="Arial" w:cs="Arial"/>
          <w:sz w:val="28"/>
          <w:szCs w:val="28"/>
        </w:rPr>
        <w:t>.</w:t>
      </w:r>
    </w:p>
    <w:p w14:paraId="1F009879" w14:textId="4F8DF1B6"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c) Ressources Financières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87"/>
        <w:gridCol w:w="2110"/>
        <w:gridCol w:w="4593"/>
      </w:tblGrid>
      <w:tr w:rsidR="00A1641C" w:rsidRPr="00A1641C" w14:paraId="65811DFD" w14:textId="77777777" w:rsidTr="00A1641C">
        <w:trPr>
          <w:tblHeader/>
          <w:tblCellSpacing w:w="15" w:type="dxa"/>
        </w:trPr>
        <w:tc>
          <w:tcPr>
            <w:tcW w:w="0" w:type="auto"/>
            <w:vAlign w:val="center"/>
            <w:hideMark/>
          </w:tcPr>
          <w:p w14:paraId="74E6287B"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Catégorie</w:t>
            </w:r>
          </w:p>
        </w:tc>
        <w:tc>
          <w:tcPr>
            <w:tcW w:w="0" w:type="auto"/>
            <w:vAlign w:val="center"/>
            <w:hideMark/>
          </w:tcPr>
          <w:p w14:paraId="3CABE9D0"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Budget Estimé (€/mois)</w:t>
            </w:r>
          </w:p>
        </w:tc>
        <w:tc>
          <w:tcPr>
            <w:tcW w:w="0" w:type="auto"/>
            <w:vAlign w:val="center"/>
            <w:hideMark/>
          </w:tcPr>
          <w:p w14:paraId="2A359AD1"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Détails</w:t>
            </w:r>
          </w:p>
        </w:tc>
      </w:tr>
      <w:tr w:rsidR="00A1641C" w:rsidRPr="00A1641C" w14:paraId="0019FDD3" w14:textId="77777777" w:rsidTr="00A1641C">
        <w:trPr>
          <w:tblCellSpacing w:w="15" w:type="dxa"/>
        </w:trPr>
        <w:tc>
          <w:tcPr>
            <w:tcW w:w="0" w:type="auto"/>
            <w:vAlign w:val="center"/>
            <w:hideMark/>
          </w:tcPr>
          <w:p w14:paraId="2568597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Salaires des équipes</w:t>
            </w:r>
          </w:p>
        </w:tc>
        <w:tc>
          <w:tcPr>
            <w:tcW w:w="0" w:type="auto"/>
            <w:vAlign w:val="center"/>
            <w:hideMark/>
          </w:tcPr>
          <w:p w14:paraId="2F3DDD7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80 000 €</w:t>
            </w:r>
          </w:p>
        </w:tc>
        <w:tc>
          <w:tcPr>
            <w:tcW w:w="0" w:type="auto"/>
            <w:vAlign w:val="center"/>
            <w:hideMark/>
          </w:tcPr>
          <w:p w14:paraId="7364E10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Développeurs, data </w:t>
            </w:r>
            <w:proofErr w:type="spellStart"/>
            <w:r w:rsidRPr="00A1641C">
              <w:rPr>
                <w:rFonts w:ascii="Arial" w:eastAsia="Times New Roman" w:hAnsi="Arial" w:cs="Arial"/>
                <w:sz w:val="28"/>
                <w:szCs w:val="28"/>
              </w:rPr>
              <w:t>scientists</w:t>
            </w:r>
            <w:proofErr w:type="spellEnd"/>
            <w:r w:rsidRPr="00A1641C">
              <w:rPr>
                <w:rFonts w:ascii="Arial" w:eastAsia="Times New Roman" w:hAnsi="Arial" w:cs="Arial"/>
                <w:sz w:val="28"/>
                <w:szCs w:val="28"/>
              </w:rPr>
              <w:t>, DevOps, sécurité</w:t>
            </w:r>
          </w:p>
        </w:tc>
      </w:tr>
      <w:tr w:rsidR="00A1641C" w:rsidRPr="00A1641C" w14:paraId="1C569CEF" w14:textId="77777777" w:rsidTr="00A1641C">
        <w:trPr>
          <w:tblCellSpacing w:w="15" w:type="dxa"/>
        </w:trPr>
        <w:tc>
          <w:tcPr>
            <w:tcW w:w="0" w:type="auto"/>
            <w:vAlign w:val="center"/>
            <w:hideMark/>
          </w:tcPr>
          <w:p w14:paraId="002B3C5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15B6309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15 000 €</w:t>
            </w:r>
          </w:p>
        </w:tc>
        <w:tc>
          <w:tcPr>
            <w:tcW w:w="0" w:type="auto"/>
            <w:vAlign w:val="center"/>
            <w:hideMark/>
          </w:tcPr>
          <w:p w14:paraId="097303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Instances GPU, stockage, bases de données, </w:t>
            </w:r>
            <w:proofErr w:type="spellStart"/>
            <w:r w:rsidRPr="00A1641C">
              <w:rPr>
                <w:rFonts w:ascii="Arial" w:eastAsia="Times New Roman" w:hAnsi="Arial" w:cs="Arial"/>
                <w:sz w:val="28"/>
                <w:szCs w:val="28"/>
              </w:rPr>
              <w:t>Kubernetes</w:t>
            </w:r>
            <w:proofErr w:type="spellEnd"/>
          </w:p>
        </w:tc>
      </w:tr>
      <w:tr w:rsidR="00A1641C" w:rsidRPr="00A1641C" w14:paraId="2FA64819" w14:textId="77777777" w:rsidTr="00A1641C">
        <w:trPr>
          <w:tblCellSpacing w:w="15" w:type="dxa"/>
        </w:trPr>
        <w:tc>
          <w:tcPr>
            <w:tcW w:w="0" w:type="auto"/>
            <w:vAlign w:val="center"/>
            <w:hideMark/>
          </w:tcPr>
          <w:p w14:paraId="41CF34E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Licences et Outils</w:t>
            </w:r>
          </w:p>
        </w:tc>
        <w:tc>
          <w:tcPr>
            <w:tcW w:w="0" w:type="auto"/>
            <w:vAlign w:val="center"/>
            <w:hideMark/>
          </w:tcPr>
          <w:p w14:paraId="452E4BA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1C1A150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Jira, Confluence, GitHub Enterprise, SaaS</w:t>
            </w:r>
          </w:p>
        </w:tc>
      </w:tr>
      <w:tr w:rsidR="00A1641C" w:rsidRPr="00A1641C" w14:paraId="05240CC4" w14:textId="77777777" w:rsidTr="00A1641C">
        <w:trPr>
          <w:tblCellSpacing w:w="15" w:type="dxa"/>
        </w:trPr>
        <w:tc>
          <w:tcPr>
            <w:tcW w:w="0" w:type="auto"/>
            <w:vAlign w:val="center"/>
            <w:hideMark/>
          </w:tcPr>
          <w:p w14:paraId="1928BFA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4B4D119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3 000 €</w:t>
            </w:r>
          </w:p>
        </w:tc>
        <w:tc>
          <w:tcPr>
            <w:tcW w:w="0" w:type="auto"/>
            <w:vAlign w:val="center"/>
            <w:hideMark/>
          </w:tcPr>
          <w:p w14:paraId="66A93A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Audits de cybersécurité, monitoring, RGPD</w:t>
            </w:r>
          </w:p>
        </w:tc>
      </w:tr>
      <w:tr w:rsidR="00A1641C" w:rsidRPr="00A1641C" w14:paraId="43C65913" w14:textId="77777777" w:rsidTr="00A1641C">
        <w:trPr>
          <w:tblCellSpacing w:w="15" w:type="dxa"/>
        </w:trPr>
        <w:tc>
          <w:tcPr>
            <w:tcW w:w="0" w:type="auto"/>
            <w:vAlign w:val="center"/>
            <w:hideMark/>
          </w:tcPr>
          <w:p w14:paraId="530A761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Tests et QA</w:t>
            </w:r>
          </w:p>
        </w:tc>
        <w:tc>
          <w:tcPr>
            <w:tcW w:w="0" w:type="auto"/>
            <w:vAlign w:val="center"/>
            <w:hideMark/>
          </w:tcPr>
          <w:p w14:paraId="53616E1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5BC8DCA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tests et validation fonctionnelle</w:t>
            </w:r>
          </w:p>
        </w:tc>
      </w:tr>
      <w:tr w:rsidR="00A1641C" w:rsidRPr="00A1641C" w14:paraId="1E02D312" w14:textId="77777777" w:rsidTr="00A1641C">
        <w:trPr>
          <w:tblCellSpacing w:w="15" w:type="dxa"/>
        </w:trPr>
        <w:tc>
          <w:tcPr>
            <w:tcW w:w="0" w:type="auto"/>
            <w:vAlign w:val="center"/>
            <w:hideMark/>
          </w:tcPr>
          <w:p w14:paraId="2B53F64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Support et Formation</w:t>
            </w:r>
          </w:p>
        </w:tc>
        <w:tc>
          <w:tcPr>
            <w:tcW w:w="0" w:type="auto"/>
            <w:vAlign w:val="center"/>
            <w:hideMark/>
          </w:tcPr>
          <w:p w14:paraId="4F1C13D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0331868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Formation des équipes et accompagnement utilisateurs</w:t>
            </w:r>
          </w:p>
        </w:tc>
      </w:tr>
      <w:tr w:rsidR="00A1641C" w:rsidRPr="00A1641C" w14:paraId="10650B58" w14:textId="77777777" w:rsidTr="00A1641C">
        <w:trPr>
          <w:tblCellSpacing w:w="15" w:type="dxa"/>
        </w:trPr>
        <w:tc>
          <w:tcPr>
            <w:tcW w:w="0" w:type="auto"/>
            <w:vAlign w:val="center"/>
            <w:hideMark/>
          </w:tcPr>
          <w:p w14:paraId="6D680DD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Budget Contingence</w:t>
            </w:r>
          </w:p>
        </w:tc>
        <w:tc>
          <w:tcPr>
            <w:tcW w:w="0" w:type="auto"/>
            <w:vAlign w:val="center"/>
            <w:hideMark/>
          </w:tcPr>
          <w:p w14:paraId="4BE7D9B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1897BE1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imprévus et ajustements</w:t>
            </w:r>
          </w:p>
        </w:tc>
      </w:tr>
    </w:tbl>
    <w:p w14:paraId="7C3E17F5" w14:textId="588AD639" w:rsidR="00A1641C" w:rsidRPr="00A1641C" w:rsidRDefault="00A1641C" w:rsidP="00A1641C">
      <w:pPr>
        <w:rPr>
          <w:rFonts w:ascii="Arial" w:eastAsia="Times New Roman" w:hAnsi="Arial" w:cs="Arial"/>
          <w:sz w:val="28"/>
          <w:szCs w:val="28"/>
        </w:rPr>
      </w:pPr>
    </w:p>
    <w:p w14:paraId="7BFAB8FA"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752A0B9C" w14:textId="137EA132"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3. Plan de Gestion des Ressources</w:t>
      </w:r>
    </w:p>
    <w:p w14:paraId="690C5861" w14:textId="77777777" w:rsidR="00A1641C" w:rsidRPr="00A1641C" w:rsidRDefault="00A1641C" w:rsidP="00A1641C">
      <w:pPr>
        <w:spacing w:before="100" w:beforeAutospacing="1" w:after="100" w:afterAutospacing="1"/>
        <w:outlineLvl w:val="3"/>
        <w:rPr>
          <w:rFonts w:ascii="Arial" w:eastAsia="Times New Roman" w:hAnsi="Arial" w:cs="Arial"/>
          <w:b/>
          <w:bCs/>
          <w:sz w:val="28"/>
          <w:szCs w:val="28"/>
        </w:rPr>
      </w:pPr>
      <w:r w:rsidRPr="00A1641C">
        <w:rPr>
          <w:rFonts w:ascii="Arial" w:eastAsia="Times New Roman" w:hAnsi="Arial" w:cs="Arial"/>
          <w:b/>
          <w:bCs/>
          <w:sz w:val="28"/>
          <w:szCs w:val="28"/>
        </w:rPr>
        <w:t>a) Optimisation des Ressources Humaines</w:t>
      </w:r>
    </w:p>
    <w:p w14:paraId="19A7730F" w14:textId="77777777" w:rsidR="00A1641C" w:rsidRPr="00A1641C" w:rsidRDefault="00A1641C" w:rsidP="00A1641C">
      <w:pPr>
        <w:numPr>
          <w:ilvl w:val="0"/>
          <w:numId w:val="32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Méthodologie Agile</w:t>
      </w:r>
      <w:r w:rsidRPr="00A1641C">
        <w:rPr>
          <w:rFonts w:ascii="Arial" w:eastAsia="Times New Roman" w:hAnsi="Arial" w:cs="Arial"/>
          <w:sz w:val="28"/>
          <w:szCs w:val="28"/>
        </w:rPr>
        <w:t xml:space="preserve"> pour assurer une meilleure gestion des tâches et des délais.</w:t>
      </w:r>
    </w:p>
    <w:p w14:paraId="47F5B68E" w14:textId="77777777" w:rsidR="00A1641C" w:rsidRPr="00A1641C" w:rsidRDefault="00A1641C" w:rsidP="00A1641C">
      <w:pPr>
        <w:numPr>
          <w:ilvl w:val="0"/>
          <w:numId w:val="32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Utilisation d’outils de collaboration avancés</w:t>
      </w:r>
      <w:r w:rsidRPr="00A1641C">
        <w:rPr>
          <w:rFonts w:ascii="Arial" w:eastAsia="Times New Roman" w:hAnsi="Arial" w:cs="Arial"/>
          <w:sz w:val="28"/>
          <w:szCs w:val="28"/>
        </w:rPr>
        <w:t xml:space="preserve"> (Jira, Confluence, Slack, GitHub).</w:t>
      </w:r>
    </w:p>
    <w:p w14:paraId="38693097" w14:textId="77777777" w:rsidR="00A1641C" w:rsidRPr="00A1641C" w:rsidRDefault="00A1641C" w:rsidP="00A1641C">
      <w:pPr>
        <w:numPr>
          <w:ilvl w:val="0"/>
          <w:numId w:val="32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Plan de formation continue</w:t>
      </w:r>
      <w:r w:rsidRPr="00A1641C">
        <w:rPr>
          <w:rFonts w:ascii="Arial" w:eastAsia="Times New Roman" w:hAnsi="Arial" w:cs="Arial"/>
          <w:sz w:val="28"/>
          <w:szCs w:val="28"/>
        </w:rPr>
        <w:t xml:space="preserve"> pour permettre à l’équipe de monter en compétences sur l’IA et le Big Data.</w:t>
      </w:r>
    </w:p>
    <w:p w14:paraId="3679E3E0" w14:textId="77777777" w:rsidR="00A1641C" w:rsidRPr="00A1641C" w:rsidRDefault="00A1641C" w:rsidP="00A1641C">
      <w:pPr>
        <w:spacing w:before="100" w:beforeAutospacing="1" w:after="100" w:afterAutospacing="1"/>
        <w:outlineLvl w:val="3"/>
        <w:rPr>
          <w:rFonts w:ascii="Arial" w:eastAsia="Times New Roman" w:hAnsi="Arial" w:cs="Arial"/>
          <w:b/>
          <w:bCs/>
          <w:sz w:val="28"/>
          <w:szCs w:val="28"/>
        </w:rPr>
      </w:pPr>
      <w:r w:rsidRPr="00A1641C">
        <w:rPr>
          <w:rFonts w:ascii="Arial" w:eastAsia="Times New Roman" w:hAnsi="Arial" w:cs="Arial"/>
          <w:b/>
          <w:bCs/>
          <w:sz w:val="28"/>
          <w:szCs w:val="28"/>
        </w:rPr>
        <w:t>b) Optimisation des Ressources Matérielles</w:t>
      </w:r>
    </w:p>
    <w:p w14:paraId="7D27EC1A" w14:textId="77777777" w:rsidR="00A1641C" w:rsidRPr="00A1641C" w:rsidRDefault="00A1641C" w:rsidP="00A1641C">
      <w:pPr>
        <w:numPr>
          <w:ilvl w:val="0"/>
          <w:numId w:val="323"/>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Utilisation d’une infrastructure cloud élastique</w:t>
      </w:r>
      <w:r w:rsidRPr="00A1641C">
        <w:rPr>
          <w:rFonts w:ascii="Arial" w:eastAsia="Times New Roman" w:hAnsi="Arial" w:cs="Arial"/>
          <w:sz w:val="28"/>
          <w:szCs w:val="28"/>
        </w:rPr>
        <w:t xml:space="preserve"> (AWS/GCP) pour limiter les coûts d’hébergement.</w:t>
      </w:r>
    </w:p>
    <w:p w14:paraId="7F999894" w14:textId="77777777" w:rsidR="00A1641C" w:rsidRPr="00A1641C" w:rsidRDefault="00A1641C" w:rsidP="00A1641C">
      <w:pPr>
        <w:numPr>
          <w:ilvl w:val="0"/>
          <w:numId w:val="323"/>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Stockage hybride (on-</w:t>
      </w:r>
      <w:proofErr w:type="spellStart"/>
      <w:r w:rsidRPr="00A1641C">
        <w:rPr>
          <w:rFonts w:ascii="Arial" w:eastAsia="Times New Roman" w:hAnsi="Arial" w:cs="Arial"/>
          <w:b/>
          <w:bCs/>
          <w:sz w:val="28"/>
          <w:szCs w:val="28"/>
        </w:rPr>
        <w:t>premise</w:t>
      </w:r>
      <w:proofErr w:type="spellEnd"/>
      <w:r w:rsidRPr="00A1641C">
        <w:rPr>
          <w:rFonts w:ascii="Arial" w:eastAsia="Times New Roman" w:hAnsi="Arial" w:cs="Arial"/>
          <w:b/>
          <w:bCs/>
          <w:sz w:val="28"/>
          <w:szCs w:val="28"/>
        </w:rPr>
        <w:t xml:space="preserve"> + cloud)</w:t>
      </w:r>
      <w:r w:rsidRPr="00A1641C">
        <w:rPr>
          <w:rFonts w:ascii="Arial" w:eastAsia="Times New Roman" w:hAnsi="Arial" w:cs="Arial"/>
          <w:sz w:val="28"/>
          <w:szCs w:val="28"/>
        </w:rPr>
        <w:t xml:space="preserve"> pour garantir la sécurité et la conformité des données.</w:t>
      </w:r>
    </w:p>
    <w:p w14:paraId="427F5EC6" w14:textId="77777777" w:rsidR="00A1641C" w:rsidRPr="00A1641C" w:rsidRDefault="00A1641C" w:rsidP="00A1641C">
      <w:pPr>
        <w:numPr>
          <w:ilvl w:val="0"/>
          <w:numId w:val="323"/>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Automatisation maximale (CI/CD, monitoring, </w:t>
      </w:r>
      <w:proofErr w:type="spellStart"/>
      <w:r w:rsidRPr="00A1641C">
        <w:rPr>
          <w:rFonts w:ascii="Arial" w:eastAsia="Times New Roman" w:hAnsi="Arial" w:cs="Arial"/>
          <w:b/>
          <w:bCs/>
          <w:sz w:val="28"/>
          <w:szCs w:val="28"/>
        </w:rPr>
        <w:t>alerting</w:t>
      </w:r>
      <w:proofErr w:type="spellEnd"/>
      <w:r w:rsidRPr="00A1641C">
        <w:rPr>
          <w:rFonts w:ascii="Arial" w:eastAsia="Times New Roman" w:hAnsi="Arial" w:cs="Arial"/>
          <w:b/>
          <w:bCs/>
          <w:sz w:val="28"/>
          <w:szCs w:val="28"/>
        </w:rPr>
        <w:t>)</w:t>
      </w:r>
      <w:r w:rsidRPr="00A1641C">
        <w:rPr>
          <w:rFonts w:ascii="Arial" w:eastAsia="Times New Roman" w:hAnsi="Arial" w:cs="Arial"/>
          <w:sz w:val="28"/>
          <w:szCs w:val="28"/>
        </w:rPr>
        <w:t xml:space="preserve"> pour réduire la charge de maintenance.</w:t>
      </w:r>
    </w:p>
    <w:p w14:paraId="2B63B942" w14:textId="77777777" w:rsidR="00A1641C" w:rsidRPr="00A1641C" w:rsidRDefault="00A1641C" w:rsidP="00A1641C">
      <w:pPr>
        <w:spacing w:before="100" w:beforeAutospacing="1" w:after="100" w:afterAutospacing="1"/>
        <w:outlineLvl w:val="3"/>
        <w:rPr>
          <w:rFonts w:ascii="Arial" w:eastAsia="Times New Roman" w:hAnsi="Arial" w:cs="Arial"/>
          <w:b/>
          <w:bCs/>
          <w:sz w:val="28"/>
          <w:szCs w:val="28"/>
        </w:rPr>
      </w:pPr>
      <w:r w:rsidRPr="00A1641C">
        <w:rPr>
          <w:rFonts w:ascii="Arial" w:eastAsia="Times New Roman" w:hAnsi="Arial" w:cs="Arial"/>
          <w:b/>
          <w:bCs/>
          <w:sz w:val="28"/>
          <w:szCs w:val="28"/>
        </w:rPr>
        <w:t>c) Optimisation des Ressources Financières</w:t>
      </w:r>
    </w:p>
    <w:p w14:paraId="2BC6DEF6" w14:textId="77777777" w:rsidR="00A1641C" w:rsidRPr="00A1641C" w:rsidRDefault="00A1641C" w:rsidP="00A1641C">
      <w:pPr>
        <w:numPr>
          <w:ilvl w:val="0"/>
          <w:numId w:val="324"/>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Réduction des coûts Cloud avec </w:t>
      </w:r>
      <w:proofErr w:type="spellStart"/>
      <w:r w:rsidRPr="00A1641C">
        <w:rPr>
          <w:rFonts w:ascii="Arial" w:eastAsia="Times New Roman" w:hAnsi="Arial" w:cs="Arial"/>
          <w:b/>
          <w:bCs/>
          <w:sz w:val="28"/>
          <w:szCs w:val="28"/>
        </w:rPr>
        <w:t>FinOps</w:t>
      </w:r>
      <w:proofErr w:type="spellEnd"/>
      <w:r w:rsidRPr="00A1641C">
        <w:rPr>
          <w:rFonts w:ascii="Arial" w:eastAsia="Times New Roman" w:hAnsi="Arial" w:cs="Arial"/>
          <w:sz w:val="28"/>
          <w:szCs w:val="28"/>
        </w:rPr>
        <w:t xml:space="preserve"> : </w:t>
      </w:r>
      <w:proofErr w:type="spellStart"/>
      <w:r w:rsidRPr="00A1641C">
        <w:rPr>
          <w:rFonts w:ascii="Arial" w:eastAsia="Times New Roman" w:hAnsi="Arial" w:cs="Arial"/>
          <w:sz w:val="28"/>
          <w:szCs w:val="28"/>
        </w:rPr>
        <w:t>Scaling</w:t>
      </w:r>
      <w:proofErr w:type="spellEnd"/>
      <w:r w:rsidRPr="00A1641C">
        <w:rPr>
          <w:rFonts w:ascii="Arial" w:eastAsia="Times New Roman" w:hAnsi="Arial" w:cs="Arial"/>
          <w:sz w:val="28"/>
          <w:szCs w:val="28"/>
        </w:rPr>
        <w:t xml:space="preserve"> automatique, optimisation des instances, facturation à l’usage.</w:t>
      </w:r>
    </w:p>
    <w:p w14:paraId="07644FDF" w14:textId="77777777" w:rsidR="00A1641C" w:rsidRPr="00A1641C" w:rsidRDefault="00A1641C" w:rsidP="00A1641C">
      <w:pPr>
        <w:numPr>
          <w:ilvl w:val="0"/>
          <w:numId w:val="324"/>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Externalisation des audits de sécurité</w:t>
      </w:r>
      <w:r w:rsidRPr="00A1641C">
        <w:rPr>
          <w:rFonts w:ascii="Arial" w:eastAsia="Times New Roman" w:hAnsi="Arial" w:cs="Arial"/>
          <w:sz w:val="28"/>
          <w:szCs w:val="28"/>
        </w:rPr>
        <w:t xml:space="preserve"> pour éviter des embauches à plein temps sur ce poste.</w:t>
      </w:r>
    </w:p>
    <w:p w14:paraId="23073BF3" w14:textId="5D95D619" w:rsidR="00A1641C" w:rsidRPr="00A1641C" w:rsidRDefault="00A1641C" w:rsidP="00A1641C">
      <w:pPr>
        <w:numPr>
          <w:ilvl w:val="0"/>
          <w:numId w:val="324"/>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Automatisation de la gestion des modèles IA</w:t>
      </w:r>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retraining</w:t>
      </w:r>
      <w:proofErr w:type="spellEnd"/>
      <w:r w:rsidRPr="00A1641C">
        <w:rPr>
          <w:rFonts w:ascii="Arial" w:eastAsia="Times New Roman" w:hAnsi="Arial" w:cs="Arial"/>
          <w:sz w:val="28"/>
          <w:szCs w:val="28"/>
        </w:rPr>
        <w:t xml:space="preserve"> automatique en fonction du Data Drift).</w:t>
      </w:r>
    </w:p>
    <w:p w14:paraId="6793B18A"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4. Outils de Gestion et Suivi des Ressources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734"/>
        <w:gridCol w:w="5456"/>
      </w:tblGrid>
      <w:tr w:rsidR="00A1641C" w:rsidRPr="00A1641C" w14:paraId="047696EF" w14:textId="77777777" w:rsidTr="00A1641C">
        <w:trPr>
          <w:tblHeader/>
          <w:tblCellSpacing w:w="15" w:type="dxa"/>
        </w:trPr>
        <w:tc>
          <w:tcPr>
            <w:tcW w:w="0" w:type="auto"/>
            <w:vAlign w:val="center"/>
            <w:hideMark/>
          </w:tcPr>
          <w:p w14:paraId="280EFA4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Outil</w:t>
            </w:r>
          </w:p>
        </w:tc>
        <w:tc>
          <w:tcPr>
            <w:tcW w:w="0" w:type="auto"/>
            <w:vAlign w:val="center"/>
            <w:hideMark/>
          </w:tcPr>
          <w:p w14:paraId="61A4A5B9"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Utilisation</w:t>
            </w:r>
          </w:p>
        </w:tc>
      </w:tr>
      <w:tr w:rsidR="00A1641C" w:rsidRPr="00A1641C" w14:paraId="28AA22EF" w14:textId="77777777" w:rsidTr="00A1641C">
        <w:trPr>
          <w:tblCellSpacing w:w="15" w:type="dxa"/>
        </w:trPr>
        <w:tc>
          <w:tcPr>
            <w:tcW w:w="0" w:type="auto"/>
            <w:vAlign w:val="center"/>
            <w:hideMark/>
          </w:tcPr>
          <w:p w14:paraId="5488F17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Jira / Trello</w:t>
            </w:r>
          </w:p>
        </w:tc>
        <w:tc>
          <w:tcPr>
            <w:tcW w:w="0" w:type="auto"/>
            <w:vAlign w:val="center"/>
            <w:hideMark/>
          </w:tcPr>
          <w:p w14:paraId="24A352B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tâches et avancement des sprints.</w:t>
            </w:r>
          </w:p>
        </w:tc>
      </w:tr>
      <w:tr w:rsidR="00A1641C" w:rsidRPr="00A1641C" w14:paraId="3958D457" w14:textId="77777777" w:rsidTr="00A1641C">
        <w:trPr>
          <w:tblCellSpacing w:w="15" w:type="dxa"/>
        </w:trPr>
        <w:tc>
          <w:tcPr>
            <w:tcW w:w="0" w:type="auto"/>
            <w:vAlign w:val="center"/>
            <w:hideMark/>
          </w:tcPr>
          <w:p w14:paraId="220AF17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Microsoft Project / </w:t>
            </w:r>
            <w:proofErr w:type="spellStart"/>
            <w:r w:rsidRPr="00A1641C">
              <w:rPr>
                <w:rFonts w:ascii="Arial" w:eastAsia="Times New Roman" w:hAnsi="Arial" w:cs="Arial"/>
                <w:b/>
                <w:bCs/>
                <w:sz w:val="28"/>
                <w:szCs w:val="28"/>
              </w:rPr>
              <w:t>GanttProject</w:t>
            </w:r>
            <w:proofErr w:type="spellEnd"/>
          </w:p>
        </w:tc>
        <w:tc>
          <w:tcPr>
            <w:tcW w:w="0" w:type="auto"/>
            <w:vAlign w:val="center"/>
            <w:hideMark/>
          </w:tcPr>
          <w:p w14:paraId="18DEE08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Planification détaillée du projet.</w:t>
            </w:r>
          </w:p>
        </w:tc>
      </w:tr>
      <w:tr w:rsidR="00A1641C" w:rsidRPr="00A1641C" w14:paraId="68453656" w14:textId="77777777" w:rsidTr="00A1641C">
        <w:trPr>
          <w:tblCellSpacing w:w="15" w:type="dxa"/>
        </w:trPr>
        <w:tc>
          <w:tcPr>
            <w:tcW w:w="0" w:type="auto"/>
            <w:vAlign w:val="center"/>
            <w:hideMark/>
          </w:tcPr>
          <w:p w14:paraId="1FD6EF0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Slack / Teams</w:t>
            </w:r>
          </w:p>
        </w:tc>
        <w:tc>
          <w:tcPr>
            <w:tcW w:w="0" w:type="auto"/>
            <w:vAlign w:val="center"/>
            <w:hideMark/>
          </w:tcPr>
          <w:p w14:paraId="139C25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Communication et synchronisation des équipes.</w:t>
            </w:r>
          </w:p>
        </w:tc>
      </w:tr>
      <w:tr w:rsidR="00A1641C" w:rsidRPr="00A1641C" w14:paraId="7B1C5717" w14:textId="77777777" w:rsidTr="00A1641C">
        <w:trPr>
          <w:tblCellSpacing w:w="15" w:type="dxa"/>
        </w:trPr>
        <w:tc>
          <w:tcPr>
            <w:tcW w:w="0" w:type="auto"/>
            <w:vAlign w:val="center"/>
            <w:hideMark/>
          </w:tcPr>
          <w:p w14:paraId="4242754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GitHub / </w:t>
            </w:r>
            <w:proofErr w:type="spellStart"/>
            <w:r w:rsidRPr="00A1641C">
              <w:rPr>
                <w:rFonts w:ascii="Arial" w:eastAsia="Times New Roman" w:hAnsi="Arial" w:cs="Arial"/>
                <w:b/>
                <w:bCs/>
                <w:sz w:val="28"/>
                <w:szCs w:val="28"/>
              </w:rPr>
              <w:t>GitLab</w:t>
            </w:r>
            <w:proofErr w:type="spellEnd"/>
          </w:p>
        </w:tc>
        <w:tc>
          <w:tcPr>
            <w:tcW w:w="0" w:type="auto"/>
            <w:vAlign w:val="center"/>
            <w:hideMark/>
          </w:tcPr>
          <w:p w14:paraId="0A9B190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du code source et automatisation CI/CD.</w:t>
            </w:r>
          </w:p>
        </w:tc>
      </w:tr>
      <w:tr w:rsidR="00A1641C" w:rsidRPr="00A1641C" w14:paraId="28C8EC72" w14:textId="77777777" w:rsidTr="00A1641C">
        <w:trPr>
          <w:tblCellSpacing w:w="15" w:type="dxa"/>
        </w:trPr>
        <w:tc>
          <w:tcPr>
            <w:tcW w:w="0" w:type="auto"/>
            <w:vAlign w:val="center"/>
            <w:hideMark/>
          </w:tcPr>
          <w:p w14:paraId="094611FB"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b/>
                <w:bCs/>
                <w:sz w:val="28"/>
                <w:szCs w:val="28"/>
              </w:rPr>
              <w:t>Grafana</w:t>
            </w:r>
            <w:proofErr w:type="spellEnd"/>
            <w:r w:rsidRPr="00A1641C">
              <w:rPr>
                <w:rFonts w:ascii="Arial" w:eastAsia="Times New Roman" w:hAnsi="Arial" w:cs="Arial"/>
                <w:b/>
                <w:bCs/>
                <w:sz w:val="28"/>
                <w:szCs w:val="28"/>
              </w:rPr>
              <w:t xml:space="preserve"> / Power BI</w:t>
            </w:r>
          </w:p>
        </w:tc>
        <w:tc>
          <w:tcPr>
            <w:tcW w:w="0" w:type="auto"/>
            <w:vAlign w:val="center"/>
            <w:hideMark/>
          </w:tcPr>
          <w:p w14:paraId="602C912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Suivi des performances et analyse des coûts cloud.</w:t>
            </w:r>
          </w:p>
        </w:tc>
      </w:tr>
    </w:tbl>
    <w:p w14:paraId="28E321B9"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17769E67" w14:textId="3A6AA906" w:rsidR="00EB5694" w:rsidRDefault="00000000">
      <w:pPr>
        <w:ind w:left="780"/>
        <w:rPr>
          <w:sz w:val="20"/>
          <w:szCs w:val="20"/>
        </w:rPr>
      </w:pPr>
      <w:r>
        <w:rPr>
          <w:rFonts w:ascii="Arial" w:eastAsia="Arial" w:hAnsi="Arial" w:cs="Arial"/>
          <w:color w:val="666666"/>
          <w:sz w:val="24"/>
          <w:szCs w:val="24"/>
        </w:rPr>
        <w:lastRenderedPageBreak/>
        <w:t>13.6.4 Budget et délais</w:t>
      </w:r>
    </w:p>
    <w:p w14:paraId="3CA7A6CA" w14:textId="77777777" w:rsidR="00EB5694" w:rsidRDefault="00EB5694">
      <w:pPr>
        <w:spacing w:line="69" w:lineRule="exact"/>
        <w:rPr>
          <w:sz w:val="20"/>
          <w:szCs w:val="20"/>
        </w:rPr>
      </w:pPr>
    </w:p>
    <w:p w14:paraId="78FFE4F8" w14:textId="3DB458E6"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projet </w:t>
      </w:r>
      <w:proofErr w:type="spellStart"/>
      <w:r w:rsidRPr="003333BF">
        <w:rPr>
          <w:rFonts w:ascii="Arial" w:eastAsia="Times New Roman" w:hAnsi="Arial" w:cs="Arial"/>
          <w:b/>
          <w:bCs/>
          <w:sz w:val="28"/>
          <w:szCs w:val="28"/>
        </w:rPr>
        <w:t>NexaCore</w:t>
      </w:r>
      <w:proofErr w:type="spellEnd"/>
      <w:r w:rsidRPr="003333BF">
        <w:rPr>
          <w:rFonts w:ascii="Arial" w:eastAsia="Times New Roman" w:hAnsi="Arial" w:cs="Arial"/>
          <w:sz w:val="28"/>
          <w:szCs w:val="28"/>
        </w:rPr>
        <w:t xml:space="preserve"> dispose d’un budget et d’un planning définis pour garantir </w:t>
      </w:r>
      <w:r w:rsidRPr="003333BF">
        <w:rPr>
          <w:rFonts w:ascii="Arial" w:eastAsia="Times New Roman" w:hAnsi="Arial" w:cs="Arial"/>
          <w:b/>
          <w:bCs/>
          <w:sz w:val="28"/>
          <w:szCs w:val="28"/>
        </w:rPr>
        <w:t>une gestion efficace des ressources</w:t>
      </w:r>
      <w:r w:rsidRPr="003333BF">
        <w:rPr>
          <w:rFonts w:ascii="Arial" w:eastAsia="Times New Roman" w:hAnsi="Arial" w:cs="Arial"/>
          <w:sz w:val="28"/>
          <w:szCs w:val="28"/>
        </w:rPr>
        <w:t xml:space="preserve"> et assurer </w:t>
      </w:r>
      <w:r w:rsidRPr="003333BF">
        <w:rPr>
          <w:rFonts w:ascii="Arial" w:eastAsia="Times New Roman" w:hAnsi="Arial" w:cs="Arial"/>
          <w:b/>
          <w:bCs/>
          <w:sz w:val="28"/>
          <w:szCs w:val="28"/>
        </w:rPr>
        <w:t>une exécution optimale dans les délais impartis</w:t>
      </w:r>
      <w:r w:rsidRPr="003333BF">
        <w:rPr>
          <w:rFonts w:ascii="Arial" w:eastAsia="Times New Roman" w:hAnsi="Arial" w:cs="Arial"/>
          <w:sz w:val="28"/>
          <w:szCs w:val="28"/>
        </w:rPr>
        <w:t xml:space="preserve">. Une gestion rigoureuse des coûts et une planification stratégique sont essentielles pour </w:t>
      </w:r>
      <w:r w:rsidRPr="003333BF">
        <w:rPr>
          <w:rFonts w:ascii="Arial" w:eastAsia="Times New Roman" w:hAnsi="Arial" w:cs="Arial"/>
          <w:b/>
          <w:bCs/>
          <w:sz w:val="28"/>
          <w:szCs w:val="28"/>
        </w:rPr>
        <w:t>minimiser les risques financiers et respecter les objectifs du projet</w:t>
      </w:r>
      <w:r w:rsidRPr="003333BF">
        <w:rPr>
          <w:rFonts w:ascii="Arial" w:eastAsia="Times New Roman" w:hAnsi="Arial" w:cs="Arial"/>
          <w:sz w:val="28"/>
          <w:szCs w:val="28"/>
        </w:rPr>
        <w:t>.</w:t>
      </w:r>
    </w:p>
    <w:p w14:paraId="0BFFE965"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1. Budget Prévisionnel</w:t>
      </w:r>
    </w:p>
    <w:p w14:paraId="73A97F5C"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budget total du projet </w:t>
      </w:r>
      <w:proofErr w:type="spellStart"/>
      <w:r w:rsidRPr="003333BF">
        <w:rPr>
          <w:rFonts w:ascii="Arial" w:eastAsia="Times New Roman" w:hAnsi="Arial" w:cs="Arial"/>
          <w:sz w:val="28"/>
          <w:szCs w:val="28"/>
        </w:rPr>
        <w:t>NexaCore</w:t>
      </w:r>
      <w:proofErr w:type="spellEnd"/>
      <w:r w:rsidRPr="003333BF">
        <w:rPr>
          <w:rFonts w:ascii="Arial" w:eastAsia="Times New Roman" w:hAnsi="Arial" w:cs="Arial"/>
          <w:sz w:val="28"/>
          <w:szCs w:val="28"/>
        </w:rPr>
        <w:t xml:space="preserve"> est estimé à </w:t>
      </w:r>
      <w:r w:rsidRPr="003333BF">
        <w:rPr>
          <w:rFonts w:ascii="Arial" w:eastAsia="Times New Roman" w:hAnsi="Arial" w:cs="Arial"/>
          <w:b/>
          <w:bCs/>
          <w:sz w:val="28"/>
          <w:szCs w:val="28"/>
        </w:rPr>
        <w:t>1,34 million d’euros</w:t>
      </w:r>
      <w:r w:rsidRPr="003333BF">
        <w:rPr>
          <w:rFonts w:ascii="Arial" w:eastAsia="Times New Roman" w:hAnsi="Arial" w:cs="Arial"/>
          <w:sz w:val="28"/>
          <w:szCs w:val="28"/>
        </w:rPr>
        <w:t xml:space="preserve"> sur une période de </w:t>
      </w:r>
      <w:r w:rsidRPr="003333BF">
        <w:rPr>
          <w:rFonts w:ascii="Arial" w:eastAsia="Times New Roman" w:hAnsi="Arial" w:cs="Arial"/>
          <w:b/>
          <w:bCs/>
          <w:sz w:val="28"/>
          <w:szCs w:val="28"/>
        </w:rPr>
        <w:t>12 mois</w:t>
      </w:r>
      <w:r w:rsidRPr="003333BF">
        <w:rPr>
          <w:rFonts w:ascii="Arial" w:eastAsia="Times New Roman" w:hAnsi="Arial" w:cs="Arial"/>
          <w:sz w:val="28"/>
          <w:szCs w:val="28"/>
        </w:rPr>
        <w:t xml:space="preserve">. Ce budget couvre </w:t>
      </w:r>
      <w:r w:rsidRPr="003333BF">
        <w:rPr>
          <w:rFonts w:ascii="Arial" w:eastAsia="Times New Roman" w:hAnsi="Arial" w:cs="Arial"/>
          <w:b/>
          <w:bCs/>
          <w:sz w:val="28"/>
          <w:szCs w:val="28"/>
        </w:rPr>
        <w:t>les ressources humaines, les infrastructures cloud, les licences logicielles, la sécurité et les tests qualité</w:t>
      </w:r>
      <w:r w:rsidRPr="003333BF">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284"/>
        <w:gridCol w:w="1760"/>
        <w:gridCol w:w="1407"/>
        <w:gridCol w:w="3739"/>
      </w:tblGrid>
      <w:tr w:rsidR="003333BF" w:rsidRPr="003333BF" w14:paraId="66E7D2FA" w14:textId="77777777" w:rsidTr="003333BF">
        <w:trPr>
          <w:tblHeader/>
          <w:tblCellSpacing w:w="15" w:type="dxa"/>
        </w:trPr>
        <w:tc>
          <w:tcPr>
            <w:tcW w:w="0" w:type="auto"/>
            <w:vAlign w:val="center"/>
            <w:hideMark/>
          </w:tcPr>
          <w:p w14:paraId="4887EB0D"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Catégorie</w:t>
            </w:r>
          </w:p>
        </w:tc>
        <w:tc>
          <w:tcPr>
            <w:tcW w:w="0" w:type="auto"/>
            <w:vAlign w:val="center"/>
            <w:hideMark/>
          </w:tcPr>
          <w:p w14:paraId="21512AAA"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Budget Estimé (€/mois)</w:t>
            </w:r>
          </w:p>
        </w:tc>
        <w:tc>
          <w:tcPr>
            <w:tcW w:w="0" w:type="auto"/>
            <w:vAlign w:val="center"/>
            <w:hideMark/>
          </w:tcPr>
          <w:p w14:paraId="41DE8689"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Coût Total (12 mois)</w:t>
            </w:r>
          </w:p>
        </w:tc>
        <w:tc>
          <w:tcPr>
            <w:tcW w:w="0" w:type="auto"/>
            <w:vAlign w:val="center"/>
            <w:hideMark/>
          </w:tcPr>
          <w:p w14:paraId="10DC1A40"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Détails</w:t>
            </w:r>
          </w:p>
        </w:tc>
      </w:tr>
      <w:tr w:rsidR="003333BF" w:rsidRPr="003333BF" w14:paraId="4F8DE46A" w14:textId="77777777" w:rsidTr="003333BF">
        <w:trPr>
          <w:tblCellSpacing w:w="15" w:type="dxa"/>
        </w:trPr>
        <w:tc>
          <w:tcPr>
            <w:tcW w:w="0" w:type="auto"/>
            <w:vAlign w:val="center"/>
            <w:hideMark/>
          </w:tcPr>
          <w:p w14:paraId="6695B6D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Salaires des équipes</w:t>
            </w:r>
          </w:p>
        </w:tc>
        <w:tc>
          <w:tcPr>
            <w:tcW w:w="0" w:type="auto"/>
            <w:vAlign w:val="center"/>
            <w:hideMark/>
          </w:tcPr>
          <w:p w14:paraId="1893E67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80 000 €</w:t>
            </w:r>
          </w:p>
        </w:tc>
        <w:tc>
          <w:tcPr>
            <w:tcW w:w="0" w:type="auto"/>
            <w:vAlign w:val="center"/>
            <w:hideMark/>
          </w:tcPr>
          <w:p w14:paraId="7CFC477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960 000 €</w:t>
            </w:r>
          </w:p>
        </w:tc>
        <w:tc>
          <w:tcPr>
            <w:tcW w:w="0" w:type="auto"/>
            <w:vAlign w:val="center"/>
            <w:hideMark/>
          </w:tcPr>
          <w:p w14:paraId="754E152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Développeurs, data </w:t>
            </w:r>
            <w:proofErr w:type="spellStart"/>
            <w:r w:rsidRPr="003333BF">
              <w:rPr>
                <w:rFonts w:ascii="Arial" w:eastAsia="Times New Roman" w:hAnsi="Arial" w:cs="Arial"/>
                <w:sz w:val="28"/>
                <w:szCs w:val="28"/>
              </w:rPr>
              <w:t>scientists</w:t>
            </w:r>
            <w:proofErr w:type="spellEnd"/>
            <w:r w:rsidRPr="003333BF">
              <w:rPr>
                <w:rFonts w:ascii="Arial" w:eastAsia="Times New Roman" w:hAnsi="Arial" w:cs="Arial"/>
                <w:sz w:val="28"/>
                <w:szCs w:val="28"/>
              </w:rPr>
              <w:t>, DevOps, sécurité</w:t>
            </w:r>
          </w:p>
        </w:tc>
      </w:tr>
      <w:tr w:rsidR="003333BF" w:rsidRPr="003333BF" w14:paraId="0F775B53" w14:textId="77777777" w:rsidTr="003333BF">
        <w:trPr>
          <w:tblCellSpacing w:w="15" w:type="dxa"/>
        </w:trPr>
        <w:tc>
          <w:tcPr>
            <w:tcW w:w="0" w:type="auto"/>
            <w:vAlign w:val="center"/>
            <w:hideMark/>
          </w:tcPr>
          <w:p w14:paraId="1180845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Infrastructure Cloud</w:t>
            </w:r>
          </w:p>
        </w:tc>
        <w:tc>
          <w:tcPr>
            <w:tcW w:w="0" w:type="auto"/>
            <w:vAlign w:val="center"/>
            <w:hideMark/>
          </w:tcPr>
          <w:p w14:paraId="0A628CB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15 000 €</w:t>
            </w:r>
          </w:p>
        </w:tc>
        <w:tc>
          <w:tcPr>
            <w:tcW w:w="0" w:type="auto"/>
            <w:vAlign w:val="center"/>
            <w:hideMark/>
          </w:tcPr>
          <w:p w14:paraId="01BC694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180 000 €</w:t>
            </w:r>
          </w:p>
        </w:tc>
        <w:tc>
          <w:tcPr>
            <w:tcW w:w="0" w:type="auto"/>
            <w:vAlign w:val="center"/>
            <w:hideMark/>
          </w:tcPr>
          <w:p w14:paraId="341E74E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Instances GPU, stockage, bases de données, </w:t>
            </w:r>
            <w:proofErr w:type="spellStart"/>
            <w:r w:rsidRPr="003333BF">
              <w:rPr>
                <w:rFonts w:ascii="Arial" w:eastAsia="Times New Roman" w:hAnsi="Arial" w:cs="Arial"/>
                <w:sz w:val="28"/>
                <w:szCs w:val="28"/>
              </w:rPr>
              <w:t>Kubernetes</w:t>
            </w:r>
            <w:proofErr w:type="spellEnd"/>
          </w:p>
        </w:tc>
      </w:tr>
      <w:tr w:rsidR="003333BF" w:rsidRPr="003333BF" w14:paraId="60AF2259" w14:textId="77777777" w:rsidTr="003333BF">
        <w:trPr>
          <w:tblCellSpacing w:w="15" w:type="dxa"/>
        </w:trPr>
        <w:tc>
          <w:tcPr>
            <w:tcW w:w="0" w:type="auto"/>
            <w:vAlign w:val="center"/>
            <w:hideMark/>
          </w:tcPr>
          <w:p w14:paraId="70F7395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Licences et Outils</w:t>
            </w:r>
          </w:p>
        </w:tc>
        <w:tc>
          <w:tcPr>
            <w:tcW w:w="0" w:type="auto"/>
            <w:vAlign w:val="center"/>
            <w:hideMark/>
          </w:tcPr>
          <w:p w14:paraId="5760D08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5 000 €</w:t>
            </w:r>
          </w:p>
        </w:tc>
        <w:tc>
          <w:tcPr>
            <w:tcW w:w="0" w:type="auto"/>
            <w:vAlign w:val="center"/>
            <w:hideMark/>
          </w:tcPr>
          <w:p w14:paraId="382C647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60 000 €</w:t>
            </w:r>
          </w:p>
        </w:tc>
        <w:tc>
          <w:tcPr>
            <w:tcW w:w="0" w:type="auto"/>
            <w:vAlign w:val="center"/>
            <w:hideMark/>
          </w:tcPr>
          <w:p w14:paraId="1A1632F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Jira, Confluence, GitHub Enterprise, SaaS</w:t>
            </w:r>
          </w:p>
        </w:tc>
      </w:tr>
      <w:tr w:rsidR="003333BF" w:rsidRPr="003333BF" w14:paraId="36D847D1" w14:textId="77777777" w:rsidTr="003333BF">
        <w:trPr>
          <w:tblCellSpacing w:w="15" w:type="dxa"/>
        </w:trPr>
        <w:tc>
          <w:tcPr>
            <w:tcW w:w="0" w:type="auto"/>
            <w:vAlign w:val="center"/>
            <w:hideMark/>
          </w:tcPr>
          <w:p w14:paraId="39C595A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Sécurité et Conformité</w:t>
            </w:r>
          </w:p>
        </w:tc>
        <w:tc>
          <w:tcPr>
            <w:tcW w:w="0" w:type="auto"/>
            <w:vAlign w:val="center"/>
            <w:hideMark/>
          </w:tcPr>
          <w:p w14:paraId="6C0A57D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3 000 €</w:t>
            </w:r>
          </w:p>
        </w:tc>
        <w:tc>
          <w:tcPr>
            <w:tcW w:w="0" w:type="auto"/>
            <w:vAlign w:val="center"/>
            <w:hideMark/>
          </w:tcPr>
          <w:p w14:paraId="63D9CEB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36 000 €</w:t>
            </w:r>
          </w:p>
        </w:tc>
        <w:tc>
          <w:tcPr>
            <w:tcW w:w="0" w:type="auto"/>
            <w:vAlign w:val="center"/>
            <w:hideMark/>
          </w:tcPr>
          <w:p w14:paraId="35DB3DA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Audits de cybersécurité, monitoring, RGPD</w:t>
            </w:r>
          </w:p>
        </w:tc>
      </w:tr>
      <w:tr w:rsidR="003333BF" w:rsidRPr="003333BF" w14:paraId="6F07A134" w14:textId="77777777" w:rsidTr="003333BF">
        <w:trPr>
          <w:tblCellSpacing w:w="15" w:type="dxa"/>
        </w:trPr>
        <w:tc>
          <w:tcPr>
            <w:tcW w:w="0" w:type="auto"/>
            <w:vAlign w:val="center"/>
            <w:hideMark/>
          </w:tcPr>
          <w:p w14:paraId="2248003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Tests et QA</w:t>
            </w:r>
          </w:p>
        </w:tc>
        <w:tc>
          <w:tcPr>
            <w:tcW w:w="0" w:type="auto"/>
            <w:vAlign w:val="center"/>
            <w:hideMark/>
          </w:tcPr>
          <w:p w14:paraId="3F3CBE9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2 000 €</w:t>
            </w:r>
          </w:p>
        </w:tc>
        <w:tc>
          <w:tcPr>
            <w:tcW w:w="0" w:type="auto"/>
            <w:vAlign w:val="center"/>
            <w:hideMark/>
          </w:tcPr>
          <w:p w14:paraId="18681EF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24 000 €</w:t>
            </w:r>
          </w:p>
        </w:tc>
        <w:tc>
          <w:tcPr>
            <w:tcW w:w="0" w:type="auto"/>
            <w:vAlign w:val="center"/>
            <w:hideMark/>
          </w:tcPr>
          <w:p w14:paraId="6D79A6F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Automatisation des tests et validation fonctionnelle</w:t>
            </w:r>
          </w:p>
        </w:tc>
      </w:tr>
      <w:tr w:rsidR="003333BF" w:rsidRPr="003333BF" w14:paraId="274DFDDB" w14:textId="77777777" w:rsidTr="003333BF">
        <w:trPr>
          <w:tblCellSpacing w:w="15" w:type="dxa"/>
        </w:trPr>
        <w:tc>
          <w:tcPr>
            <w:tcW w:w="0" w:type="auto"/>
            <w:vAlign w:val="center"/>
            <w:hideMark/>
          </w:tcPr>
          <w:p w14:paraId="12C046B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Support et Formation</w:t>
            </w:r>
          </w:p>
        </w:tc>
        <w:tc>
          <w:tcPr>
            <w:tcW w:w="0" w:type="auto"/>
            <w:vAlign w:val="center"/>
            <w:hideMark/>
          </w:tcPr>
          <w:p w14:paraId="7566D4C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2 000 €</w:t>
            </w:r>
          </w:p>
        </w:tc>
        <w:tc>
          <w:tcPr>
            <w:tcW w:w="0" w:type="auto"/>
            <w:vAlign w:val="center"/>
            <w:hideMark/>
          </w:tcPr>
          <w:p w14:paraId="04FE4D8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24 000 €</w:t>
            </w:r>
          </w:p>
        </w:tc>
        <w:tc>
          <w:tcPr>
            <w:tcW w:w="0" w:type="auto"/>
            <w:vAlign w:val="center"/>
            <w:hideMark/>
          </w:tcPr>
          <w:p w14:paraId="2AF22A5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Formation des équipes et accompagnement utilisateurs</w:t>
            </w:r>
          </w:p>
        </w:tc>
      </w:tr>
      <w:tr w:rsidR="003333BF" w:rsidRPr="003333BF" w14:paraId="16C32D82" w14:textId="77777777" w:rsidTr="003333BF">
        <w:trPr>
          <w:tblCellSpacing w:w="15" w:type="dxa"/>
        </w:trPr>
        <w:tc>
          <w:tcPr>
            <w:tcW w:w="0" w:type="auto"/>
            <w:vAlign w:val="center"/>
            <w:hideMark/>
          </w:tcPr>
          <w:p w14:paraId="7610764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Budget Contingence</w:t>
            </w:r>
          </w:p>
        </w:tc>
        <w:tc>
          <w:tcPr>
            <w:tcW w:w="0" w:type="auto"/>
            <w:vAlign w:val="center"/>
            <w:hideMark/>
          </w:tcPr>
          <w:p w14:paraId="709652B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5 000 €</w:t>
            </w:r>
          </w:p>
        </w:tc>
        <w:tc>
          <w:tcPr>
            <w:tcW w:w="0" w:type="auto"/>
            <w:vAlign w:val="center"/>
            <w:hideMark/>
          </w:tcPr>
          <w:p w14:paraId="51F016E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60 000 €</w:t>
            </w:r>
          </w:p>
        </w:tc>
        <w:tc>
          <w:tcPr>
            <w:tcW w:w="0" w:type="auto"/>
            <w:vAlign w:val="center"/>
            <w:hideMark/>
          </w:tcPr>
          <w:p w14:paraId="02ABE02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Gestion des imprévus et ajustements</w:t>
            </w:r>
          </w:p>
        </w:tc>
      </w:tr>
    </w:tbl>
    <w:p w14:paraId="58B598F0"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Segoe UI Symbol" w:eastAsia="Times New Roman" w:hAnsi="Segoe UI Symbol" w:cs="Segoe UI Symbol"/>
          <w:sz w:val="28"/>
          <w:szCs w:val="28"/>
        </w:rPr>
        <w:t>➡</w:t>
      </w:r>
      <w:r w:rsidRPr="003333BF">
        <w:rPr>
          <w:rFonts w:ascii="Arial" w:eastAsia="Times New Roman" w:hAnsi="Arial" w:cs="Arial"/>
          <w:sz w:val="28"/>
          <w:szCs w:val="28"/>
        </w:rPr>
        <w:t xml:space="preserve"> </w:t>
      </w:r>
      <w:r w:rsidRPr="003333BF">
        <w:rPr>
          <w:rFonts w:ascii="Arial" w:eastAsia="Times New Roman" w:hAnsi="Arial" w:cs="Arial"/>
          <w:b/>
          <w:bCs/>
          <w:sz w:val="28"/>
          <w:szCs w:val="28"/>
        </w:rPr>
        <w:t>Budget total estimé : 1 344 000 € sur 12 mois</w:t>
      </w:r>
      <w:r w:rsidRPr="003333BF">
        <w:rPr>
          <w:rFonts w:ascii="Arial" w:eastAsia="Times New Roman" w:hAnsi="Arial" w:cs="Arial"/>
          <w:sz w:val="28"/>
          <w:szCs w:val="28"/>
        </w:rPr>
        <w:t>.</w:t>
      </w:r>
    </w:p>
    <w:p w14:paraId="49B90F52"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w:t>
      </w:r>
      <w:r w:rsidRPr="003333BF">
        <w:rPr>
          <w:rFonts w:ascii="Arial" w:eastAsia="Times New Roman" w:hAnsi="Arial" w:cs="Arial"/>
          <w:b/>
          <w:bCs/>
          <w:sz w:val="28"/>
          <w:szCs w:val="28"/>
        </w:rPr>
        <w:t>budget contingence</w:t>
      </w:r>
      <w:r w:rsidRPr="003333BF">
        <w:rPr>
          <w:rFonts w:ascii="Arial" w:eastAsia="Times New Roman" w:hAnsi="Arial" w:cs="Arial"/>
          <w:sz w:val="28"/>
          <w:szCs w:val="28"/>
        </w:rPr>
        <w:t xml:space="preserve"> représente </w:t>
      </w:r>
      <w:r w:rsidRPr="003333BF">
        <w:rPr>
          <w:rFonts w:ascii="Arial" w:eastAsia="Times New Roman" w:hAnsi="Arial" w:cs="Arial"/>
          <w:b/>
          <w:bCs/>
          <w:sz w:val="28"/>
          <w:szCs w:val="28"/>
        </w:rPr>
        <w:t>5 % du total</w:t>
      </w:r>
      <w:r w:rsidRPr="003333BF">
        <w:rPr>
          <w:rFonts w:ascii="Arial" w:eastAsia="Times New Roman" w:hAnsi="Arial" w:cs="Arial"/>
          <w:sz w:val="28"/>
          <w:szCs w:val="28"/>
        </w:rPr>
        <w:t>, permettant de couvrir les éventuelles variations de coûts ou imprévus techniques.</w:t>
      </w:r>
    </w:p>
    <w:p w14:paraId="5B8D985A" w14:textId="37C42E67" w:rsidR="003333BF" w:rsidRPr="003333BF" w:rsidRDefault="003333BF" w:rsidP="003333BF">
      <w:pPr>
        <w:rPr>
          <w:rFonts w:ascii="Arial" w:eastAsia="Times New Roman" w:hAnsi="Arial" w:cs="Arial"/>
          <w:sz w:val="28"/>
          <w:szCs w:val="28"/>
        </w:rPr>
      </w:pPr>
    </w:p>
    <w:p w14:paraId="152EFB50" w14:textId="77777777" w:rsidR="003333BF" w:rsidRDefault="003333BF">
      <w:pPr>
        <w:rPr>
          <w:rFonts w:ascii="Arial" w:eastAsia="Times New Roman" w:hAnsi="Arial" w:cs="Arial"/>
          <w:b/>
          <w:bCs/>
          <w:sz w:val="28"/>
          <w:szCs w:val="28"/>
        </w:rPr>
      </w:pPr>
      <w:r>
        <w:rPr>
          <w:rFonts w:ascii="Arial" w:eastAsia="Times New Roman" w:hAnsi="Arial" w:cs="Arial"/>
          <w:b/>
          <w:bCs/>
          <w:sz w:val="28"/>
          <w:szCs w:val="28"/>
        </w:rPr>
        <w:br w:type="page"/>
      </w:r>
    </w:p>
    <w:p w14:paraId="621A8D2F" w14:textId="7C34EB2C"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lastRenderedPageBreak/>
        <w:t>2. Répartition Budgétaire par Phase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955"/>
        <w:gridCol w:w="1171"/>
        <w:gridCol w:w="2064"/>
      </w:tblGrid>
      <w:tr w:rsidR="003333BF" w:rsidRPr="003333BF" w14:paraId="5DACA6E7" w14:textId="77777777" w:rsidTr="003333BF">
        <w:trPr>
          <w:tblHeader/>
          <w:tblCellSpacing w:w="15" w:type="dxa"/>
        </w:trPr>
        <w:tc>
          <w:tcPr>
            <w:tcW w:w="0" w:type="auto"/>
            <w:vAlign w:val="center"/>
            <w:hideMark/>
          </w:tcPr>
          <w:p w14:paraId="2FA731C5"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Phase</w:t>
            </w:r>
          </w:p>
        </w:tc>
        <w:tc>
          <w:tcPr>
            <w:tcW w:w="0" w:type="auto"/>
            <w:vAlign w:val="center"/>
            <w:hideMark/>
          </w:tcPr>
          <w:p w14:paraId="3C2D2969"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Durée</w:t>
            </w:r>
          </w:p>
        </w:tc>
        <w:tc>
          <w:tcPr>
            <w:tcW w:w="0" w:type="auto"/>
            <w:vAlign w:val="center"/>
            <w:hideMark/>
          </w:tcPr>
          <w:p w14:paraId="2B9A68A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Budget Estimé</w:t>
            </w:r>
          </w:p>
        </w:tc>
      </w:tr>
      <w:tr w:rsidR="003333BF" w:rsidRPr="003333BF" w14:paraId="771AD838" w14:textId="77777777" w:rsidTr="003333BF">
        <w:trPr>
          <w:tblCellSpacing w:w="15" w:type="dxa"/>
        </w:trPr>
        <w:tc>
          <w:tcPr>
            <w:tcW w:w="0" w:type="auto"/>
            <w:vAlign w:val="center"/>
            <w:hideMark/>
          </w:tcPr>
          <w:p w14:paraId="438BD18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Analyse et Conception</w:t>
            </w:r>
          </w:p>
        </w:tc>
        <w:tc>
          <w:tcPr>
            <w:tcW w:w="0" w:type="auto"/>
            <w:vAlign w:val="center"/>
            <w:hideMark/>
          </w:tcPr>
          <w:p w14:paraId="65F1C0D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 mois</w:t>
            </w:r>
          </w:p>
        </w:tc>
        <w:tc>
          <w:tcPr>
            <w:tcW w:w="0" w:type="auto"/>
            <w:vAlign w:val="center"/>
            <w:hideMark/>
          </w:tcPr>
          <w:p w14:paraId="067FFD0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112 000 €</w:t>
            </w:r>
          </w:p>
        </w:tc>
      </w:tr>
      <w:tr w:rsidR="003333BF" w:rsidRPr="003333BF" w14:paraId="020B5140" w14:textId="77777777" w:rsidTr="003333BF">
        <w:trPr>
          <w:tblCellSpacing w:w="15" w:type="dxa"/>
        </w:trPr>
        <w:tc>
          <w:tcPr>
            <w:tcW w:w="0" w:type="auto"/>
            <w:vAlign w:val="center"/>
            <w:hideMark/>
          </w:tcPr>
          <w:p w14:paraId="5BE5E50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Développement des Fonctionnalités de Base</w:t>
            </w:r>
          </w:p>
        </w:tc>
        <w:tc>
          <w:tcPr>
            <w:tcW w:w="0" w:type="auto"/>
            <w:vAlign w:val="center"/>
            <w:hideMark/>
          </w:tcPr>
          <w:p w14:paraId="1D8F89E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 mois</w:t>
            </w:r>
          </w:p>
        </w:tc>
        <w:tc>
          <w:tcPr>
            <w:tcW w:w="0" w:type="auto"/>
            <w:vAlign w:val="center"/>
            <w:hideMark/>
          </w:tcPr>
          <w:p w14:paraId="26AAD07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336 000 €</w:t>
            </w:r>
          </w:p>
        </w:tc>
      </w:tr>
      <w:tr w:rsidR="003333BF" w:rsidRPr="003333BF" w14:paraId="2A37E986" w14:textId="77777777" w:rsidTr="003333BF">
        <w:trPr>
          <w:tblCellSpacing w:w="15" w:type="dxa"/>
        </w:trPr>
        <w:tc>
          <w:tcPr>
            <w:tcW w:w="0" w:type="auto"/>
            <w:vAlign w:val="center"/>
            <w:hideMark/>
          </w:tcPr>
          <w:p w14:paraId="0738C1B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Intégration et Tests</w:t>
            </w:r>
          </w:p>
        </w:tc>
        <w:tc>
          <w:tcPr>
            <w:tcW w:w="0" w:type="auto"/>
            <w:vAlign w:val="center"/>
            <w:hideMark/>
          </w:tcPr>
          <w:p w14:paraId="276B7B0C"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 mois</w:t>
            </w:r>
          </w:p>
        </w:tc>
        <w:tc>
          <w:tcPr>
            <w:tcW w:w="0" w:type="auto"/>
            <w:vAlign w:val="center"/>
            <w:hideMark/>
          </w:tcPr>
          <w:p w14:paraId="615C3A5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168 000 €</w:t>
            </w:r>
          </w:p>
        </w:tc>
      </w:tr>
      <w:tr w:rsidR="003333BF" w:rsidRPr="003333BF" w14:paraId="647E335F" w14:textId="77777777" w:rsidTr="003333BF">
        <w:trPr>
          <w:tblCellSpacing w:w="15" w:type="dxa"/>
        </w:trPr>
        <w:tc>
          <w:tcPr>
            <w:tcW w:w="0" w:type="auto"/>
            <w:vAlign w:val="center"/>
            <w:hideMark/>
          </w:tcPr>
          <w:p w14:paraId="3E0692D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Déploiement Progressif</w:t>
            </w:r>
          </w:p>
        </w:tc>
        <w:tc>
          <w:tcPr>
            <w:tcW w:w="0" w:type="auto"/>
            <w:vAlign w:val="center"/>
            <w:hideMark/>
          </w:tcPr>
          <w:p w14:paraId="1D3C482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 mois</w:t>
            </w:r>
          </w:p>
        </w:tc>
        <w:tc>
          <w:tcPr>
            <w:tcW w:w="0" w:type="auto"/>
            <w:vAlign w:val="center"/>
            <w:hideMark/>
          </w:tcPr>
          <w:p w14:paraId="2CA8D84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224 000 €</w:t>
            </w:r>
          </w:p>
        </w:tc>
      </w:tr>
      <w:tr w:rsidR="003333BF" w:rsidRPr="003333BF" w14:paraId="63F33E02" w14:textId="77777777" w:rsidTr="003333BF">
        <w:trPr>
          <w:tblCellSpacing w:w="15" w:type="dxa"/>
        </w:trPr>
        <w:tc>
          <w:tcPr>
            <w:tcW w:w="0" w:type="auto"/>
            <w:vAlign w:val="center"/>
            <w:hideMark/>
          </w:tcPr>
          <w:p w14:paraId="5885AEF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Optimisation et Scalabilité</w:t>
            </w:r>
          </w:p>
        </w:tc>
        <w:tc>
          <w:tcPr>
            <w:tcW w:w="0" w:type="auto"/>
            <w:vAlign w:val="center"/>
            <w:hideMark/>
          </w:tcPr>
          <w:p w14:paraId="1B95D8F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 mois</w:t>
            </w:r>
          </w:p>
        </w:tc>
        <w:tc>
          <w:tcPr>
            <w:tcW w:w="0" w:type="auto"/>
            <w:vAlign w:val="center"/>
            <w:hideMark/>
          </w:tcPr>
          <w:p w14:paraId="5EB1BED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168 000 €</w:t>
            </w:r>
          </w:p>
        </w:tc>
      </w:tr>
      <w:tr w:rsidR="003333BF" w:rsidRPr="003333BF" w14:paraId="56D898B8" w14:textId="77777777" w:rsidTr="003333BF">
        <w:trPr>
          <w:tblCellSpacing w:w="15" w:type="dxa"/>
        </w:trPr>
        <w:tc>
          <w:tcPr>
            <w:tcW w:w="0" w:type="auto"/>
            <w:vAlign w:val="center"/>
            <w:hideMark/>
          </w:tcPr>
          <w:p w14:paraId="059EAEE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Maintenance et Évolution</w:t>
            </w:r>
          </w:p>
        </w:tc>
        <w:tc>
          <w:tcPr>
            <w:tcW w:w="0" w:type="auto"/>
            <w:vAlign w:val="center"/>
            <w:hideMark/>
          </w:tcPr>
          <w:p w14:paraId="33A82457"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 mois</w:t>
            </w:r>
          </w:p>
        </w:tc>
        <w:tc>
          <w:tcPr>
            <w:tcW w:w="0" w:type="auto"/>
            <w:vAlign w:val="center"/>
            <w:hideMark/>
          </w:tcPr>
          <w:p w14:paraId="5486EA5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336 000 €</w:t>
            </w:r>
          </w:p>
        </w:tc>
      </w:tr>
    </w:tbl>
    <w:p w14:paraId="77EC4D57" w14:textId="6E3DF4AC"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La répartition du budget est </w:t>
      </w:r>
      <w:r w:rsidRPr="003333BF">
        <w:rPr>
          <w:rFonts w:ascii="Arial" w:eastAsia="Times New Roman" w:hAnsi="Arial" w:cs="Arial"/>
          <w:b/>
          <w:bCs/>
          <w:sz w:val="28"/>
          <w:szCs w:val="28"/>
        </w:rPr>
        <w:t>progressive</w:t>
      </w:r>
      <w:r w:rsidRPr="003333BF">
        <w:rPr>
          <w:rFonts w:ascii="Arial" w:eastAsia="Times New Roman" w:hAnsi="Arial" w:cs="Arial"/>
          <w:sz w:val="28"/>
          <w:szCs w:val="28"/>
        </w:rPr>
        <w:t xml:space="preserve">, avec un </w:t>
      </w:r>
      <w:r w:rsidRPr="003333BF">
        <w:rPr>
          <w:rFonts w:ascii="Arial" w:eastAsia="Times New Roman" w:hAnsi="Arial" w:cs="Arial"/>
          <w:b/>
          <w:bCs/>
          <w:sz w:val="28"/>
          <w:szCs w:val="28"/>
        </w:rPr>
        <w:t>investissement majeur dans les phases de développement et d’optimisation</w:t>
      </w:r>
      <w:r w:rsidRPr="003333BF">
        <w:rPr>
          <w:rFonts w:ascii="Arial" w:eastAsia="Times New Roman" w:hAnsi="Arial" w:cs="Arial"/>
          <w:sz w:val="28"/>
          <w:szCs w:val="28"/>
        </w:rPr>
        <w:t>.</w:t>
      </w:r>
    </w:p>
    <w:p w14:paraId="3F5FF732"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3. Délais et Planning Global</w:t>
      </w:r>
    </w:p>
    <w:p w14:paraId="5F9B04EA"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projet suit </w:t>
      </w:r>
      <w:r w:rsidRPr="003333BF">
        <w:rPr>
          <w:rFonts w:ascii="Arial" w:eastAsia="Times New Roman" w:hAnsi="Arial" w:cs="Arial"/>
          <w:b/>
          <w:bCs/>
          <w:sz w:val="28"/>
          <w:szCs w:val="28"/>
        </w:rPr>
        <w:t>une approche Agile avec des sprints de 2 semaines</w:t>
      </w:r>
      <w:r w:rsidRPr="003333BF">
        <w:rPr>
          <w:rFonts w:ascii="Arial" w:eastAsia="Times New Roman" w:hAnsi="Arial" w:cs="Arial"/>
          <w:sz w:val="28"/>
          <w:szCs w:val="28"/>
        </w:rPr>
        <w:t xml:space="preserve">, permettant une </w:t>
      </w:r>
      <w:r w:rsidRPr="003333BF">
        <w:rPr>
          <w:rFonts w:ascii="Arial" w:eastAsia="Times New Roman" w:hAnsi="Arial" w:cs="Arial"/>
          <w:b/>
          <w:bCs/>
          <w:sz w:val="28"/>
          <w:szCs w:val="28"/>
        </w:rPr>
        <w:t>livraison itérative et un ajustement en fonction des retours utilisateurs</w:t>
      </w:r>
      <w:r w:rsidRPr="003333BF">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575"/>
        <w:gridCol w:w="1522"/>
        <w:gridCol w:w="1522"/>
        <w:gridCol w:w="1571"/>
      </w:tblGrid>
      <w:tr w:rsidR="003333BF" w:rsidRPr="003333BF" w14:paraId="42762685" w14:textId="77777777" w:rsidTr="003333BF">
        <w:trPr>
          <w:tblHeader/>
          <w:tblCellSpacing w:w="15" w:type="dxa"/>
        </w:trPr>
        <w:tc>
          <w:tcPr>
            <w:tcW w:w="0" w:type="auto"/>
            <w:vAlign w:val="center"/>
            <w:hideMark/>
          </w:tcPr>
          <w:p w14:paraId="59187759"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Phase</w:t>
            </w:r>
          </w:p>
        </w:tc>
        <w:tc>
          <w:tcPr>
            <w:tcW w:w="0" w:type="auto"/>
            <w:vAlign w:val="center"/>
            <w:hideMark/>
          </w:tcPr>
          <w:p w14:paraId="1AA77238"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Début</w:t>
            </w:r>
          </w:p>
        </w:tc>
        <w:tc>
          <w:tcPr>
            <w:tcW w:w="0" w:type="auto"/>
            <w:vAlign w:val="center"/>
            <w:hideMark/>
          </w:tcPr>
          <w:p w14:paraId="24D57C80"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Fin</w:t>
            </w:r>
          </w:p>
        </w:tc>
        <w:tc>
          <w:tcPr>
            <w:tcW w:w="0" w:type="auto"/>
            <w:vAlign w:val="center"/>
            <w:hideMark/>
          </w:tcPr>
          <w:p w14:paraId="2D161025"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Durée</w:t>
            </w:r>
          </w:p>
        </w:tc>
      </w:tr>
      <w:tr w:rsidR="003333BF" w:rsidRPr="003333BF" w14:paraId="7C2AAC17" w14:textId="77777777" w:rsidTr="003333BF">
        <w:trPr>
          <w:tblCellSpacing w:w="15" w:type="dxa"/>
        </w:trPr>
        <w:tc>
          <w:tcPr>
            <w:tcW w:w="0" w:type="auto"/>
            <w:vAlign w:val="center"/>
            <w:hideMark/>
          </w:tcPr>
          <w:p w14:paraId="49B0964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Analyse et Conception</w:t>
            </w:r>
          </w:p>
        </w:tc>
        <w:tc>
          <w:tcPr>
            <w:tcW w:w="0" w:type="auto"/>
            <w:vAlign w:val="center"/>
            <w:hideMark/>
          </w:tcPr>
          <w:p w14:paraId="16830DF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01/02/2024</w:t>
            </w:r>
          </w:p>
        </w:tc>
        <w:tc>
          <w:tcPr>
            <w:tcW w:w="0" w:type="auto"/>
            <w:vAlign w:val="center"/>
            <w:hideMark/>
          </w:tcPr>
          <w:p w14:paraId="3CBACE1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28/02/2024</w:t>
            </w:r>
          </w:p>
        </w:tc>
        <w:tc>
          <w:tcPr>
            <w:tcW w:w="0" w:type="auto"/>
            <w:vAlign w:val="center"/>
            <w:hideMark/>
          </w:tcPr>
          <w:p w14:paraId="65800AC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4 semaines</w:t>
            </w:r>
          </w:p>
        </w:tc>
      </w:tr>
      <w:tr w:rsidR="003333BF" w:rsidRPr="003333BF" w14:paraId="43EEFF3C" w14:textId="77777777" w:rsidTr="003333BF">
        <w:trPr>
          <w:tblCellSpacing w:w="15" w:type="dxa"/>
        </w:trPr>
        <w:tc>
          <w:tcPr>
            <w:tcW w:w="0" w:type="auto"/>
            <w:vAlign w:val="center"/>
            <w:hideMark/>
          </w:tcPr>
          <w:p w14:paraId="0C18DDD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Développement des Fonctionnalités de Base</w:t>
            </w:r>
          </w:p>
        </w:tc>
        <w:tc>
          <w:tcPr>
            <w:tcW w:w="0" w:type="auto"/>
            <w:vAlign w:val="center"/>
            <w:hideMark/>
          </w:tcPr>
          <w:p w14:paraId="3103B27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01/03/2024</w:t>
            </w:r>
          </w:p>
        </w:tc>
        <w:tc>
          <w:tcPr>
            <w:tcW w:w="0" w:type="auto"/>
            <w:vAlign w:val="center"/>
            <w:hideMark/>
          </w:tcPr>
          <w:p w14:paraId="75E2308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31/05/2024</w:t>
            </w:r>
          </w:p>
        </w:tc>
        <w:tc>
          <w:tcPr>
            <w:tcW w:w="0" w:type="auto"/>
            <w:vAlign w:val="center"/>
            <w:hideMark/>
          </w:tcPr>
          <w:p w14:paraId="016CBF2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12 semaines</w:t>
            </w:r>
          </w:p>
        </w:tc>
      </w:tr>
      <w:tr w:rsidR="003333BF" w:rsidRPr="003333BF" w14:paraId="6ADFCC69" w14:textId="77777777" w:rsidTr="003333BF">
        <w:trPr>
          <w:tblCellSpacing w:w="15" w:type="dxa"/>
        </w:trPr>
        <w:tc>
          <w:tcPr>
            <w:tcW w:w="0" w:type="auto"/>
            <w:vAlign w:val="center"/>
            <w:hideMark/>
          </w:tcPr>
          <w:p w14:paraId="42C26B2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Intégration et Tests</w:t>
            </w:r>
          </w:p>
        </w:tc>
        <w:tc>
          <w:tcPr>
            <w:tcW w:w="0" w:type="auto"/>
            <w:vAlign w:val="center"/>
            <w:hideMark/>
          </w:tcPr>
          <w:p w14:paraId="3794971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01/06/2024</w:t>
            </w:r>
          </w:p>
        </w:tc>
        <w:tc>
          <w:tcPr>
            <w:tcW w:w="0" w:type="auto"/>
            <w:vAlign w:val="center"/>
            <w:hideMark/>
          </w:tcPr>
          <w:p w14:paraId="5A765AB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15/07/2024</w:t>
            </w:r>
          </w:p>
        </w:tc>
        <w:tc>
          <w:tcPr>
            <w:tcW w:w="0" w:type="auto"/>
            <w:vAlign w:val="center"/>
            <w:hideMark/>
          </w:tcPr>
          <w:p w14:paraId="0982681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 semaines</w:t>
            </w:r>
          </w:p>
        </w:tc>
      </w:tr>
      <w:tr w:rsidR="003333BF" w:rsidRPr="003333BF" w14:paraId="5AF0FEEC" w14:textId="77777777" w:rsidTr="003333BF">
        <w:trPr>
          <w:tblCellSpacing w:w="15" w:type="dxa"/>
        </w:trPr>
        <w:tc>
          <w:tcPr>
            <w:tcW w:w="0" w:type="auto"/>
            <w:vAlign w:val="center"/>
            <w:hideMark/>
          </w:tcPr>
          <w:p w14:paraId="26B1CFB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Déploiement Progressif</w:t>
            </w:r>
          </w:p>
        </w:tc>
        <w:tc>
          <w:tcPr>
            <w:tcW w:w="0" w:type="auto"/>
            <w:vAlign w:val="center"/>
            <w:hideMark/>
          </w:tcPr>
          <w:p w14:paraId="0E7B0EE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16/07/2024</w:t>
            </w:r>
          </w:p>
        </w:tc>
        <w:tc>
          <w:tcPr>
            <w:tcW w:w="0" w:type="auto"/>
            <w:vAlign w:val="center"/>
            <w:hideMark/>
          </w:tcPr>
          <w:p w14:paraId="21F68E5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15/09/2024</w:t>
            </w:r>
          </w:p>
        </w:tc>
        <w:tc>
          <w:tcPr>
            <w:tcW w:w="0" w:type="auto"/>
            <w:vAlign w:val="center"/>
            <w:hideMark/>
          </w:tcPr>
          <w:p w14:paraId="0ABEF60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8 semaines</w:t>
            </w:r>
          </w:p>
        </w:tc>
      </w:tr>
      <w:tr w:rsidR="003333BF" w:rsidRPr="003333BF" w14:paraId="6F42D554" w14:textId="77777777" w:rsidTr="003333BF">
        <w:trPr>
          <w:tblCellSpacing w:w="15" w:type="dxa"/>
        </w:trPr>
        <w:tc>
          <w:tcPr>
            <w:tcW w:w="0" w:type="auto"/>
            <w:vAlign w:val="center"/>
            <w:hideMark/>
          </w:tcPr>
          <w:p w14:paraId="6A708D2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Optimisation et Scalabilité</w:t>
            </w:r>
          </w:p>
        </w:tc>
        <w:tc>
          <w:tcPr>
            <w:tcW w:w="0" w:type="auto"/>
            <w:vAlign w:val="center"/>
            <w:hideMark/>
          </w:tcPr>
          <w:p w14:paraId="7AE4272C"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16/09/2024</w:t>
            </w:r>
          </w:p>
        </w:tc>
        <w:tc>
          <w:tcPr>
            <w:tcW w:w="0" w:type="auto"/>
            <w:vAlign w:val="center"/>
            <w:hideMark/>
          </w:tcPr>
          <w:p w14:paraId="1DBFB58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31/10/2024</w:t>
            </w:r>
          </w:p>
        </w:tc>
        <w:tc>
          <w:tcPr>
            <w:tcW w:w="0" w:type="auto"/>
            <w:vAlign w:val="center"/>
            <w:hideMark/>
          </w:tcPr>
          <w:p w14:paraId="5EA4B1B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 semaines</w:t>
            </w:r>
          </w:p>
        </w:tc>
      </w:tr>
      <w:tr w:rsidR="003333BF" w:rsidRPr="003333BF" w14:paraId="4F698A96" w14:textId="77777777" w:rsidTr="003333BF">
        <w:trPr>
          <w:tblCellSpacing w:w="15" w:type="dxa"/>
        </w:trPr>
        <w:tc>
          <w:tcPr>
            <w:tcW w:w="0" w:type="auto"/>
            <w:vAlign w:val="center"/>
            <w:hideMark/>
          </w:tcPr>
          <w:p w14:paraId="71FEF08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Maintenance et Évolution</w:t>
            </w:r>
          </w:p>
        </w:tc>
        <w:tc>
          <w:tcPr>
            <w:tcW w:w="0" w:type="auto"/>
            <w:vAlign w:val="center"/>
            <w:hideMark/>
          </w:tcPr>
          <w:p w14:paraId="5C5E2C0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01/11/2024</w:t>
            </w:r>
          </w:p>
        </w:tc>
        <w:tc>
          <w:tcPr>
            <w:tcW w:w="0" w:type="auto"/>
            <w:vAlign w:val="center"/>
            <w:hideMark/>
          </w:tcPr>
          <w:p w14:paraId="23CB0EC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31/01/2025</w:t>
            </w:r>
          </w:p>
        </w:tc>
        <w:tc>
          <w:tcPr>
            <w:tcW w:w="0" w:type="auto"/>
            <w:vAlign w:val="center"/>
            <w:hideMark/>
          </w:tcPr>
          <w:p w14:paraId="4003087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12 semaines</w:t>
            </w:r>
          </w:p>
        </w:tc>
      </w:tr>
    </w:tbl>
    <w:p w14:paraId="1EF67AE7"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Chaque phase est </w:t>
      </w:r>
      <w:r w:rsidRPr="003333BF">
        <w:rPr>
          <w:rFonts w:ascii="Arial" w:eastAsia="Times New Roman" w:hAnsi="Arial" w:cs="Arial"/>
          <w:b/>
          <w:bCs/>
          <w:sz w:val="28"/>
          <w:szCs w:val="28"/>
        </w:rPr>
        <w:t>associée à des livrables clés</w:t>
      </w:r>
      <w:r w:rsidRPr="003333BF">
        <w:rPr>
          <w:rFonts w:ascii="Arial" w:eastAsia="Times New Roman" w:hAnsi="Arial" w:cs="Arial"/>
          <w:sz w:val="28"/>
          <w:szCs w:val="28"/>
        </w:rPr>
        <w:t xml:space="preserve"> et </w:t>
      </w:r>
      <w:r w:rsidRPr="003333BF">
        <w:rPr>
          <w:rFonts w:ascii="Arial" w:eastAsia="Times New Roman" w:hAnsi="Arial" w:cs="Arial"/>
          <w:b/>
          <w:bCs/>
          <w:sz w:val="28"/>
          <w:szCs w:val="28"/>
        </w:rPr>
        <w:t>des validations intermédiaires</w:t>
      </w:r>
      <w:r w:rsidRPr="003333BF">
        <w:rPr>
          <w:rFonts w:ascii="Arial" w:eastAsia="Times New Roman" w:hAnsi="Arial" w:cs="Arial"/>
          <w:sz w:val="28"/>
          <w:szCs w:val="28"/>
        </w:rPr>
        <w:t xml:space="preserve"> avec les parties prenantes.</w:t>
      </w:r>
    </w:p>
    <w:p w14:paraId="70D5C4A9" w14:textId="5A024876" w:rsidR="003333BF" w:rsidRPr="003333BF" w:rsidRDefault="003333BF" w:rsidP="003333BF">
      <w:pPr>
        <w:rPr>
          <w:rFonts w:ascii="Arial" w:eastAsia="Times New Roman" w:hAnsi="Arial" w:cs="Arial"/>
          <w:sz w:val="28"/>
          <w:szCs w:val="28"/>
        </w:rPr>
      </w:pPr>
    </w:p>
    <w:p w14:paraId="1302832B" w14:textId="77777777" w:rsidR="003333BF" w:rsidRDefault="003333BF">
      <w:pPr>
        <w:rPr>
          <w:rFonts w:ascii="Arial" w:eastAsia="Times New Roman" w:hAnsi="Arial" w:cs="Arial"/>
          <w:b/>
          <w:bCs/>
          <w:sz w:val="28"/>
          <w:szCs w:val="28"/>
        </w:rPr>
      </w:pPr>
      <w:r>
        <w:rPr>
          <w:rFonts w:ascii="Arial" w:eastAsia="Times New Roman" w:hAnsi="Arial" w:cs="Arial"/>
          <w:b/>
          <w:bCs/>
          <w:sz w:val="28"/>
          <w:szCs w:val="28"/>
        </w:rPr>
        <w:br w:type="page"/>
      </w:r>
    </w:p>
    <w:p w14:paraId="53E671F1" w14:textId="24A2C23E"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lastRenderedPageBreak/>
        <w:t>4. Stratégie de Respect des Délais et Maîtrise des Coûts</w:t>
      </w:r>
    </w:p>
    <w:p w14:paraId="4AAE0FC7"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a) Gestion des Délais</w:t>
      </w:r>
    </w:p>
    <w:p w14:paraId="12A02E58"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Approche Agile</w:t>
      </w:r>
      <w:r w:rsidRPr="003333BF">
        <w:rPr>
          <w:rFonts w:ascii="Arial" w:eastAsia="Times New Roman" w:hAnsi="Arial" w:cs="Arial"/>
          <w:sz w:val="28"/>
          <w:szCs w:val="28"/>
        </w:rPr>
        <w:t xml:space="preserve"> : Adaptation continue en fonction des avancées et des retours utilisateurs.</w:t>
      </w:r>
    </w:p>
    <w:p w14:paraId="261EB2C6"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Gestion stricte des sprints</w:t>
      </w:r>
      <w:r w:rsidRPr="003333BF">
        <w:rPr>
          <w:rFonts w:ascii="Arial" w:eastAsia="Times New Roman" w:hAnsi="Arial" w:cs="Arial"/>
          <w:sz w:val="28"/>
          <w:szCs w:val="28"/>
        </w:rPr>
        <w:t xml:space="preserve"> : Suivi des tâches via Jira et Scrum Master dédié.</w:t>
      </w:r>
    </w:p>
    <w:p w14:paraId="02BD1061"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Validation continue</w:t>
      </w:r>
      <w:r w:rsidRPr="003333BF">
        <w:rPr>
          <w:rFonts w:ascii="Arial" w:eastAsia="Times New Roman" w:hAnsi="Arial" w:cs="Arial"/>
          <w:sz w:val="28"/>
          <w:szCs w:val="28"/>
        </w:rPr>
        <w:t xml:space="preserve"> : Revues régulières des fonctionnalités avec les équipes métier.</w:t>
      </w:r>
    </w:p>
    <w:p w14:paraId="2A2A006D"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Plan de contingence</w:t>
      </w:r>
      <w:r w:rsidRPr="003333BF">
        <w:rPr>
          <w:rFonts w:ascii="Arial" w:eastAsia="Times New Roman" w:hAnsi="Arial" w:cs="Arial"/>
          <w:sz w:val="28"/>
          <w:szCs w:val="28"/>
        </w:rPr>
        <w:t xml:space="preserve"> : 10 % de marge sur les tâches critiques pour éviter tout retard.</w:t>
      </w:r>
    </w:p>
    <w:p w14:paraId="285F2F5E"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b) Optimisation des Coûts</w:t>
      </w:r>
    </w:p>
    <w:p w14:paraId="66A8E47D"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Utilisation de l’auto-</w:t>
      </w:r>
      <w:proofErr w:type="spellStart"/>
      <w:r w:rsidRPr="003333BF">
        <w:rPr>
          <w:rFonts w:ascii="Arial" w:eastAsia="Times New Roman" w:hAnsi="Arial" w:cs="Arial"/>
          <w:b/>
          <w:bCs/>
          <w:sz w:val="28"/>
          <w:szCs w:val="28"/>
        </w:rPr>
        <w:t>scaling</w:t>
      </w:r>
      <w:proofErr w:type="spellEnd"/>
      <w:r w:rsidRPr="003333BF">
        <w:rPr>
          <w:rFonts w:ascii="Arial" w:eastAsia="Times New Roman" w:hAnsi="Arial" w:cs="Arial"/>
          <w:b/>
          <w:bCs/>
          <w:sz w:val="28"/>
          <w:szCs w:val="28"/>
        </w:rPr>
        <w:t xml:space="preserve"> sur le cloud</w:t>
      </w:r>
      <w:r w:rsidRPr="003333BF">
        <w:rPr>
          <w:rFonts w:ascii="Arial" w:eastAsia="Times New Roman" w:hAnsi="Arial" w:cs="Arial"/>
          <w:sz w:val="28"/>
          <w:szCs w:val="28"/>
        </w:rPr>
        <w:t xml:space="preserve"> pour éviter les surcoûts d’infrastructure.</w:t>
      </w:r>
    </w:p>
    <w:p w14:paraId="78528A37"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Optimisation des ressources humaines</w:t>
      </w:r>
      <w:r w:rsidRPr="003333BF">
        <w:rPr>
          <w:rFonts w:ascii="Arial" w:eastAsia="Times New Roman" w:hAnsi="Arial" w:cs="Arial"/>
          <w:sz w:val="28"/>
          <w:szCs w:val="28"/>
        </w:rPr>
        <w:t xml:space="preserve"> grâce à une gestion précise du temps de travail.</w:t>
      </w:r>
    </w:p>
    <w:p w14:paraId="118D5506"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Réduction des coûts de tests</w:t>
      </w:r>
      <w:r w:rsidRPr="003333BF">
        <w:rPr>
          <w:rFonts w:ascii="Arial" w:eastAsia="Times New Roman" w:hAnsi="Arial" w:cs="Arial"/>
          <w:sz w:val="28"/>
          <w:szCs w:val="28"/>
        </w:rPr>
        <w:t xml:space="preserve"> par l’automatisation des tests unitaires et d’intégration.</w:t>
      </w:r>
    </w:p>
    <w:p w14:paraId="7603702A"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proofErr w:type="spellStart"/>
      <w:r w:rsidRPr="003333BF">
        <w:rPr>
          <w:rFonts w:ascii="Arial" w:eastAsia="Times New Roman" w:hAnsi="Arial" w:cs="Arial"/>
          <w:b/>
          <w:bCs/>
          <w:sz w:val="28"/>
          <w:szCs w:val="28"/>
        </w:rPr>
        <w:t>FinOps</w:t>
      </w:r>
      <w:proofErr w:type="spellEnd"/>
      <w:r w:rsidRPr="003333BF">
        <w:rPr>
          <w:rFonts w:ascii="Arial" w:eastAsia="Times New Roman" w:hAnsi="Arial" w:cs="Arial"/>
          <w:b/>
          <w:bCs/>
          <w:sz w:val="28"/>
          <w:szCs w:val="28"/>
        </w:rPr>
        <w:t xml:space="preserve"> appliqué</w:t>
      </w:r>
      <w:r w:rsidRPr="003333BF">
        <w:rPr>
          <w:rFonts w:ascii="Arial" w:eastAsia="Times New Roman" w:hAnsi="Arial" w:cs="Arial"/>
          <w:sz w:val="28"/>
          <w:szCs w:val="28"/>
        </w:rPr>
        <w:t xml:space="preserve"> : Surveillance et ajustement en temps réel des dépenses cloud.</w:t>
      </w:r>
    </w:p>
    <w:p w14:paraId="6463E4D2"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06B67744" w14:textId="253E5C33" w:rsidR="00EB5694" w:rsidRDefault="00000000">
      <w:pPr>
        <w:ind w:left="780"/>
        <w:rPr>
          <w:sz w:val="20"/>
          <w:szCs w:val="20"/>
        </w:rPr>
      </w:pPr>
      <w:r>
        <w:rPr>
          <w:rFonts w:ascii="Arial" w:eastAsia="Arial" w:hAnsi="Arial" w:cs="Arial"/>
          <w:color w:val="666666"/>
          <w:sz w:val="24"/>
          <w:szCs w:val="24"/>
        </w:rPr>
        <w:lastRenderedPageBreak/>
        <w:t>13.6.5 Contraintes et risques</w:t>
      </w:r>
    </w:p>
    <w:p w14:paraId="210A240D" w14:textId="77777777" w:rsidR="00EB5694" w:rsidRDefault="00EB5694">
      <w:pPr>
        <w:spacing w:line="69" w:lineRule="exact"/>
        <w:rPr>
          <w:sz w:val="20"/>
          <w:szCs w:val="20"/>
        </w:rPr>
      </w:pPr>
    </w:p>
    <w:p w14:paraId="578D5F56" w14:textId="5FC7BD82"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projet </w:t>
      </w:r>
      <w:proofErr w:type="spellStart"/>
      <w:r w:rsidRPr="003333BF">
        <w:rPr>
          <w:rFonts w:ascii="Arial" w:eastAsia="Times New Roman" w:hAnsi="Arial" w:cs="Arial"/>
          <w:b/>
          <w:bCs/>
          <w:sz w:val="28"/>
          <w:szCs w:val="28"/>
        </w:rPr>
        <w:t>NexaCore</w:t>
      </w:r>
      <w:proofErr w:type="spellEnd"/>
      <w:r w:rsidRPr="003333BF">
        <w:rPr>
          <w:rFonts w:ascii="Arial" w:eastAsia="Times New Roman" w:hAnsi="Arial" w:cs="Arial"/>
          <w:sz w:val="28"/>
          <w:szCs w:val="28"/>
        </w:rPr>
        <w:t xml:space="preserve"> doit faire face à plusieurs </w:t>
      </w:r>
      <w:r w:rsidRPr="003333BF">
        <w:rPr>
          <w:rFonts w:ascii="Arial" w:eastAsia="Times New Roman" w:hAnsi="Arial" w:cs="Arial"/>
          <w:b/>
          <w:bCs/>
          <w:sz w:val="28"/>
          <w:szCs w:val="28"/>
        </w:rPr>
        <w:t>contraintes techniques, organisationnelles, financières et réglementaires</w:t>
      </w:r>
      <w:r w:rsidRPr="003333BF">
        <w:rPr>
          <w:rFonts w:ascii="Arial" w:eastAsia="Times New Roman" w:hAnsi="Arial" w:cs="Arial"/>
          <w:sz w:val="28"/>
          <w:szCs w:val="28"/>
        </w:rPr>
        <w:t xml:space="preserve"> qui pourraient impacter son bon déroulement. Une </w:t>
      </w:r>
      <w:r w:rsidRPr="003333BF">
        <w:rPr>
          <w:rFonts w:ascii="Arial" w:eastAsia="Times New Roman" w:hAnsi="Arial" w:cs="Arial"/>
          <w:b/>
          <w:bCs/>
          <w:sz w:val="28"/>
          <w:szCs w:val="28"/>
        </w:rPr>
        <w:t>analyse approfondie des risques</w:t>
      </w:r>
      <w:r w:rsidRPr="003333BF">
        <w:rPr>
          <w:rFonts w:ascii="Arial" w:eastAsia="Times New Roman" w:hAnsi="Arial" w:cs="Arial"/>
          <w:sz w:val="28"/>
          <w:szCs w:val="28"/>
        </w:rPr>
        <w:t xml:space="preserve"> et la mise en place de </w:t>
      </w:r>
      <w:r w:rsidRPr="003333BF">
        <w:rPr>
          <w:rFonts w:ascii="Arial" w:eastAsia="Times New Roman" w:hAnsi="Arial" w:cs="Arial"/>
          <w:b/>
          <w:bCs/>
          <w:sz w:val="28"/>
          <w:szCs w:val="28"/>
        </w:rPr>
        <w:t>mesures d’atténuation</w:t>
      </w:r>
      <w:r w:rsidRPr="003333BF">
        <w:rPr>
          <w:rFonts w:ascii="Arial" w:eastAsia="Times New Roman" w:hAnsi="Arial" w:cs="Arial"/>
          <w:sz w:val="28"/>
          <w:szCs w:val="28"/>
        </w:rPr>
        <w:t xml:space="preserve"> sont essentielles pour garantir le succès du projet.</w:t>
      </w:r>
    </w:p>
    <w:p w14:paraId="658F52F6"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1. Contraintes du Projet</w:t>
      </w:r>
    </w:p>
    <w:p w14:paraId="466E96B6"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a) Contraintes Techniques</w:t>
      </w:r>
    </w:p>
    <w:p w14:paraId="1B989AD0"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Scalabilité et performance</w:t>
      </w:r>
      <w:r w:rsidRPr="003333BF">
        <w:rPr>
          <w:rFonts w:ascii="Arial" w:eastAsia="Times New Roman" w:hAnsi="Arial" w:cs="Arial"/>
          <w:sz w:val="28"/>
          <w:szCs w:val="28"/>
        </w:rPr>
        <w:t xml:space="preserve"> : Le traitement d’un grand volume de données clients nécessite une architecture </w:t>
      </w:r>
      <w:r w:rsidRPr="003333BF">
        <w:rPr>
          <w:rFonts w:ascii="Arial" w:eastAsia="Times New Roman" w:hAnsi="Arial" w:cs="Arial"/>
          <w:b/>
          <w:bCs/>
          <w:sz w:val="28"/>
          <w:szCs w:val="28"/>
        </w:rPr>
        <w:t>Big Data robuste et scalable</w:t>
      </w:r>
      <w:r w:rsidRPr="003333BF">
        <w:rPr>
          <w:rFonts w:ascii="Arial" w:eastAsia="Times New Roman" w:hAnsi="Arial" w:cs="Arial"/>
          <w:sz w:val="28"/>
          <w:szCs w:val="28"/>
        </w:rPr>
        <w:t xml:space="preserve"> (Spark, </w:t>
      </w:r>
      <w:proofErr w:type="spellStart"/>
      <w:r w:rsidRPr="003333BF">
        <w:rPr>
          <w:rFonts w:ascii="Arial" w:eastAsia="Times New Roman" w:hAnsi="Arial" w:cs="Arial"/>
          <w:sz w:val="28"/>
          <w:szCs w:val="28"/>
        </w:rPr>
        <w:t>Kubernetes</w:t>
      </w:r>
      <w:proofErr w:type="spellEnd"/>
      <w:r w:rsidRPr="003333BF">
        <w:rPr>
          <w:rFonts w:ascii="Arial" w:eastAsia="Times New Roman" w:hAnsi="Arial" w:cs="Arial"/>
          <w:sz w:val="28"/>
          <w:szCs w:val="28"/>
        </w:rPr>
        <w:t xml:space="preserve">, </w:t>
      </w:r>
      <w:proofErr w:type="spellStart"/>
      <w:r w:rsidRPr="003333BF">
        <w:rPr>
          <w:rFonts w:ascii="Arial" w:eastAsia="Times New Roman" w:hAnsi="Arial" w:cs="Arial"/>
          <w:sz w:val="28"/>
          <w:szCs w:val="28"/>
        </w:rPr>
        <w:t>Snowflake</w:t>
      </w:r>
      <w:proofErr w:type="spellEnd"/>
      <w:r w:rsidRPr="003333BF">
        <w:rPr>
          <w:rFonts w:ascii="Arial" w:eastAsia="Times New Roman" w:hAnsi="Arial" w:cs="Arial"/>
          <w:sz w:val="28"/>
          <w:szCs w:val="28"/>
        </w:rPr>
        <w:t>).</w:t>
      </w:r>
    </w:p>
    <w:p w14:paraId="4877D71B"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Interopérabilité</w:t>
      </w:r>
      <w:r w:rsidRPr="003333BF">
        <w:rPr>
          <w:rFonts w:ascii="Arial" w:eastAsia="Times New Roman" w:hAnsi="Arial" w:cs="Arial"/>
          <w:sz w:val="28"/>
          <w:szCs w:val="28"/>
        </w:rPr>
        <w:t xml:space="preserve"> : </w:t>
      </w:r>
      <w:proofErr w:type="spellStart"/>
      <w:r w:rsidRPr="003333BF">
        <w:rPr>
          <w:rFonts w:ascii="Arial" w:eastAsia="Times New Roman" w:hAnsi="Arial" w:cs="Arial"/>
          <w:sz w:val="28"/>
          <w:szCs w:val="28"/>
        </w:rPr>
        <w:t>NexaCore</w:t>
      </w:r>
      <w:proofErr w:type="spellEnd"/>
      <w:r w:rsidRPr="003333BF">
        <w:rPr>
          <w:rFonts w:ascii="Arial" w:eastAsia="Times New Roman" w:hAnsi="Arial" w:cs="Arial"/>
          <w:sz w:val="28"/>
          <w:szCs w:val="28"/>
        </w:rPr>
        <w:t xml:space="preserve"> doit s’intégrer avec </w:t>
      </w:r>
      <w:r w:rsidRPr="003333BF">
        <w:rPr>
          <w:rFonts w:ascii="Arial" w:eastAsia="Times New Roman" w:hAnsi="Arial" w:cs="Arial"/>
          <w:b/>
          <w:bCs/>
          <w:sz w:val="28"/>
          <w:szCs w:val="28"/>
        </w:rPr>
        <w:t>les systèmes existants</w:t>
      </w:r>
      <w:r w:rsidRPr="003333BF">
        <w:rPr>
          <w:rFonts w:ascii="Arial" w:eastAsia="Times New Roman" w:hAnsi="Arial" w:cs="Arial"/>
          <w:sz w:val="28"/>
          <w:szCs w:val="28"/>
        </w:rPr>
        <w:t xml:space="preserve"> de </w:t>
      </w:r>
      <w:proofErr w:type="spellStart"/>
      <w:r w:rsidRPr="003333BF">
        <w:rPr>
          <w:rFonts w:ascii="Arial" w:eastAsia="Times New Roman" w:hAnsi="Arial" w:cs="Arial"/>
          <w:sz w:val="28"/>
          <w:szCs w:val="28"/>
        </w:rPr>
        <w:t>NexaCRM</w:t>
      </w:r>
      <w:proofErr w:type="spellEnd"/>
      <w:r w:rsidRPr="003333BF">
        <w:rPr>
          <w:rFonts w:ascii="Arial" w:eastAsia="Times New Roman" w:hAnsi="Arial" w:cs="Arial"/>
          <w:sz w:val="28"/>
          <w:szCs w:val="28"/>
        </w:rPr>
        <w:t xml:space="preserve"> et d’autres outils externes via des </w:t>
      </w:r>
      <w:r w:rsidRPr="003333BF">
        <w:rPr>
          <w:rFonts w:ascii="Arial" w:eastAsia="Times New Roman" w:hAnsi="Arial" w:cs="Arial"/>
          <w:b/>
          <w:bCs/>
          <w:sz w:val="28"/>
          <w:szCs w:val="28"/>
        </w:rPr>
        <w:t>API ouvertes</w:t>
      </w:r>
      <w:r w:rsidRPr="003333BF">
        <w:rPr>
          <w:rFonts w:ascii="Arial" w:eastAsia="Times New Roman" w:hAnsi="Arial" w:cs="Arial"/>
          <w:sz w:val="28"/>
          <w:szCs w:val="28"/>
        </w:rPr>
        <w:t>.</w:t>
      </w:r>
    </w:p>
    <w:p w14:paraId="388413D4"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Fiabilité des modèles IA</w:t>
      </w:r>
      <w:r w:rsidRPr="003333BF">
        <w:rPr>
          <w:rFonts w:ascii="Arial" w:eastAsia="Times New Roman" w:hAnsi="Arial" w:cs="Arial"/>
          <w:sz w:val="28"/>
          <w:szCs w:val="28"/>
        </w:rPr>
        <w:t xml:space="preserve"> : Le modèle de prédiction du </w:t>
      </w:r>
      <w:proofErr w:type="spellStart"/>
      <w:r w:rsidRPr="003333BF">
        <w:rPr>
          <w:rFonts w:ascii="Arial" w:eastAsia="Times New Roman" w:hAnsi="Arial" w:cs="Arial"/>
          <w:sz w:val="28"/>
          <w:szCs w:val="28"/>
        </w:rPr>
        <w:t>churn</w:t>
      </w:r>
      <w:proofErr w:type="spellEnd"/>
      <w:r w:rsidRPr="003333BF">
        <w:rPr>
          <w:rFonts w:ascii="Arial" w:eastAsia="Times New Roman" w:hAnsi="Arial" w:cs="Arial"/>
          <w:sz w:val="28"/>
          <w:szCs w:val="28"/>
        </w:rPr>
        <w:t xml:space="preserve"> doit maintenir une </w:t>
      </w:r>
      <w:r w:rsidRPr="003333BF">
        <w:rPr>
          <w:rFonts w:ascii="Arial" w:eastAsia="Times New Roman" w:hAnsi="Arial" w:cs="Arial"/>
          <w:b/>
          <w:bCs/>
          <w:sz w:val="28"/>
          <w:szCs w:val="28"/>
        </w:rPr>
        <w:t>précision &gt;85 %</w:t>
      </w:r>
      <w:r w:rsidRPr="003333BF">
        <w:rPr>
          <w:rFonts w:ascii="Arial" w:eastAsia="Times New Roman" w:hAnsi="Arial" w:cs="Arial"/>
          <w:sz w:val="28"/>
          <w:szCs w:val="28"/>
        </w:rPr>
        <w:t xml:space="preserve">, ce qui nécessite un </w:t>
      </w:r>
      <w:r w:rsidRPr="003333BF">
        <w:rPr>
          <w:rFonts w:ascii="Arial" w:eastAsia="Times New Roman" w:hAnsi="Arial" w:cs="Arial"/>
          <w:b/>
          <w:bCs/>
          <w:sz w:val="28"/>
          <w:szCs w:val="28"/>
        </w:rPr>
        <w:t>entraînement régulier et un suivi du data drift</w:t>
      </w:r>
      <w:r w:rsidRPr="003333BF">
        <w:rPr>
          <w:rFonts w:ascii="Arial" w:eastAsia="Times New Roman" w:hAnsi="Arial" w:cs="Arial"/>
          <w:sz w:val="28"/>
          <w:szCs w:val="28"/>
        </w:rPr>
        <w:t>.</w:t>
      </w:r>
    </w:p>
    <w:p w14:paraId="3DF990DF"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Automatisation et CI/CD</w:t>
      </w:r>
      <w:r w:rsidRPr="003333BF">
        <w:rPr>
          <w:rFonts w:ascii="Arial" w:eastAsia="Times New Roman" w:hAnsi="Arial" w:cs="Arial"/>
          <w:sz w:val="28"/>
          <w:szCs w:val="28"/>
        </w:rPr>
        <w:t xml:space="preserve"> : La mise en place d’un </w:t>
      </w:r>
      <w:r w:rsidRPr="003333BF">
        <w:rPr>
          <w:rFonts w:ascii="Arial" w:eastAsia="Times New Roman" w:hAnsi="Arial" w:cs="Arial"/>
          <w:b/>
          <w:bCs/>
          <w:sz w:val="28"/>
          <w:szCs w:val="28"/>
        </w:rPr>
        <w:t>pipeline d’intégration continue</w:t>
      </w:r>
      <w:r w:rsidRPr="003333BF">
        <w:rPr>
          <w:rFonts w:ascii="Arial" w:eastAsia="Times New Roman" w:hAnsi="Arial" w:cs="Arial"/>
          <w:sz w:val="28"/>
          <w:szCs w:val="28"/>
        </w:rPr>
        <w:t xml:space="preserve"> est indispensable pour éviter les régressions et accélérer les mises en production.</w:t>
      </w:r>
    </w:p>
    <w:p w14:paraId="2A378139"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b) Contraintes Organisationnelles</w:t>
      </w:r>
    </w:p>
    <w:p w14:paraId="2E6522C0" w14:textId="77777777" w:rsidR="003333BF" w:rsidRPr="003333BF" w:rsidRDefault="003333BF" w:rsidP="003333BF">
      <w:pPr>
        <w:numPr>
          <w:ilvl w:val="0"/>
          <w:numId w:val="328"/>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Disponibilité des équipes</w:t>
      </w:r>
      <w:r w:rsidRPr="003333BF">
        <w:rPr>
          <w:rFonts w:ascii="Arial" w:eastAsia="Times New Roman" w:hAnsi="Arial" w:cs="Arial"/>
          <w:sz w:val="28"/>
          <w:szCs w:val="28"/>
        </w:rPr>
        <w:t xml:space="preserve"> : La charge de travail des équipes </w:t>
      </w:r>
      <w:proofErr w:type="spellStart"/>
      <w:r w:rsidRPr="003333BF">
        <w:rPr>
          <w:rFonts w:ascii="Arial" w:eastAsia="Times New Roman" w:hAnsi="Arial" w:cs="Arial"/>
          <w:sz w:val="28"/>
          <w:szCs w:val="28"/>
        </w:rPr>
        <w:t>NexaCRM</w:t>
      </w:r>
      <w:proofErr w:type="spellEnd"/>
      <w:r w:rsidRPr="003333BF">
        <w:rPr>
          <w:rFonts w:ascii="Arial" w:eastAsia="Times New Roman" w:hAnsi="Arial" w:cs="Arial"/>
          <w:sz w:val="28"/>
          <w:szCs w:val="28"/>
        </w:rPr>
        <w:t xml:space="preserve"> doit être optimisée pour éviter une surcharge et garantir la livraison dans les délais.</w:t>
      </w:r>
    </w:p>
    <w:p w14:paraId="78F2FEAE" w14:textId="77777777" w:rsidR="003333BF" w:rsidRPr="003333BF" w:rsidRDefault="003333BF" w:rsidP="003333BF">
      <w:pPr>
        <w:numPr>
          <w:ilvl w:val="0"/>
          <w:numId w:val="328"/>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Collaboration interservices</w:t>
      </w:r>
      <w:r w:rsidRPr="003333BF">
        <w:rPr>
          <w:rFonts w:ascii="Arial" w:eastAsia="Times New Roman" w:hAnsi="Arial" w:cs="Arial"/>
          <w:sz w:val="28"/>
          <w:szCs w:val="28"/>
        </w:rPr>
        <w:t xml:space="preserve"> : Le projet implique des </w:t>
      </w:r>
      <w:r w:rsidRPr="003333BF">
        <w:rPr>
          <w:rFonts w:ascii="Arial" w:eastAsia="Times New Roman" w:hAnsi="Arial" w:cs="Arial"/>
          <w:b/>
          <w:bCs/>
          <w:sz w:val="28"/>
          <w:szCs w:val="28"/>
        </w:rPr>
        <w:t>équipes techniques, commerciales et support</w:t>
      </w:r>
      <w:r w:rsidRPr="003333BF">
        <w:rPr>
          <w:rFonts w:ascii="Arial" w:eastAsia="Times New Roman" w:hAnsi="Arial" w:cs="Arial"/>
          <w:sz w:val="28"/>
          <w:szCs w:val="28"/>
        </w:rPr>
        <w:t>. Une coordination efficace est essentielle.</w:t>
      </w:r>
    </w:p>
    <w:p w14:paraId="1D215EBC" w14:textId="77777777" w:rsidR="003333BF" w:rsidRPr="003333BF" w:rsidRDefault="003333BF" w:rsidP="003333BF">
      <w:pPr>
        <w:numPr>
          <w:ilvl w:val="0"/>
          <w:numId w:val="328"/>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Formation des utilisateurs</w:t>
      </w:r>
      <w:r w:rsidRPr="003333BF">
        <w:rPr>
          <w:rFonts w:ascii="Arial" w:eastAsia="Times New Roman" w:hAnsi="Arial" w:cs="Arial"/>
          <w:sz w:val="28"/>
          <w:szCs w:val="28"/>
        </w:rPr>
        <w:t xml:space="preserve"> : L’adoption du nouvel outil par les équipes commerciales nécessite un </w:t>
      </w:r>
      <w:r w:rsidRPr="003333BF">
        <w:rPr>
          <w:rFonts w:ascii="Arial" w:eastAsia="Times New Roman" w:hAnsi="Arial" w:cs="Arial"/>
          <w:b/>
          <w:bCs/>
          <w:sz w:val="28"/>
          <w:szCs w:val="28"/>
        </w:rPr>
        <w:t>accompagnement et une montée en compétences</w:t>
      </w:r>
      <w:r w:rsidRPr="003333BF">
        <w:rPr>
          <w:rFonts w:ascii="Arial" w:eastAsia="Times New Roman" w:hAnsi="Arial" w:cs="Arial"/>
          <w:sz w:val="28"/>
          <w:szCs w:val="28"/>
        </w:rPr>
        <w:t>.</w:t>
      </w:r>
    </w:p>
    <w:p w14:paraId="243C2026"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c) Contraintes Réglementaires et Sécuritaires</w:t>
      </w:r>
    </w:p>
    <w:p w14:paraId="31AA2114" w14:textId="77777777" w:rsidR="003333BF" w:rsidRPr="003333BF" w:rsidRDefault="003333BF" w:rsidP="003333BF">
      <w:pPr>
        <w:numPr>
          <w:ilvl w:val="0"/>
          <w:numId w:val="329"/>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Conformité RGPD</w:t>
      </w:r>
      <w:r w:rsidRPr="003333BF">
        <w:rPr>
          <w:rFonts w:ascii="Arial" w:eastAsia="Times New Roman" w:hAnsi="Arial" w:cs="Arial"/>
          <w:sz w:val="28"/>
          <w:szCs w:val="28"/>
        </w:rPr>
        <w:t xml:space="preserve"> : </w:t>
      </w:r>
      <w:proofErr w:type="spellStart"/>
      <w:r w:rsidRPr="003333BF">
        <w:rPr>
          <w:rFonts w:ascii="Arial" w:eastAsia="Times New Roman" w:hAnsi="Arial" w:cs="Arial"/>
          <w:sz w:val="28"/>
          <w:szCs w:val="28"/>
        </w:rPr>
        <w:t>NexaCore</w:t>
      </w:r>
      <w:proofErr w:type="spellEnd"/>
      <w:r w:rsidRPr="003333BF">
        <w:rPr>
          <w:rFonts w:ascii="Arial" w:eastAsia="Times New Roman" w:hAnsi="Arial" w:cs="Arial"/>
          <w:sz w:val="28"/>
          <w:szCs w:val="28"/>
        </w:rPr>
        <w:t xml:space="preserve"> traite des données clients sensibles. La mise en place d’un </w:t>
      </w:r>
      <w:r w:rsidRPr="003333BF">
        <w:rPr>
          <w:rFonts w:ascii="Arial" w:eastAsia="Times New Roman" w:hAnsi="Arial" w:cs="Arial"/>
          <w:b/>
          <w:bCs/>
          <w:sz w:val="28"/>
          <w:szCs w:val="28"/>
        </w:rPr>
        <w:t>audit RGPD</w:t>
      </w:r>
      <w:r w:rsidRPr="003333BF">
        <w:rPr>
          <w:rFonts w:ascii="Arial" w:eastAsia="Times New Roman" w:hAnsi="Arial" w:cs="Arial"/>
          <w:sz w:val="28"/>
          <w:szCs w:val="28"/>
        </w:rPr>
        <w:t xml:space="preserve"> et le chiffrement des données (</w:t>
      </w:r>
      <w:r w:rsidRPr="003333BF">
        <w:rPr>
          <w:rFonts w:ascii="Arial" w:eastAsia="Times New Roman" w:hAnsi="Arial" w:cs="Arial"/>
          <w:b/>
          <w:bCs/>
          <w:sz w:val="28"/>
          <w:szCs w:val="28"/>
        </w:rPr>
        <w:t>AES-256, anonymisation</w:t>
      </w:r>
      <w:r w:rsidRPr="003333BF">
        <w:rPr>
          <w:rFonts w:ascii="Arial" w:eastAsia="Times New Roman" w:hAnsi="Arial" w:cs="Arial"/>
          <w:sz w:val="28"/>
          <w:szCs w:val="28"/>
        </w:rPr>
        <w:t>) sont obligatoires.</w:t>
      </w:r>
    </w:p>
    <w:p w14:paraId="66C3DCD9" w14:textId="77777777" w:rsidR="003333BF" w:rsidRPr="003333BF" w:rsidRDefault="003333BF" w:rsidP="003333BF">
      <w:pPr>
        <w:numPr>
          <w:ilvl w:val="0"/>
          <w:numId w:val="329"/>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Cybersécurité</w:t>
      </w:r>
      <w:r w:rsidRPr="003333BF">
        <w:rPr>
          <w:rFonts w:ascii="Arial" w:eastAsia="Times New Roman" w:hAnsi="Arial" w:cs="Arial"/>
          <w:sz w:val="28"/>
          <w:szCs w:val="28"/>
        </w:rPr>
        <w:t xml:space="preserve"> : Le projet doit respecter les </w:t>
      </w:r>
      <w:r w:rsidRPr="003333BF">
        <w:rPr>
          <w:rFonts w:ascii="Arial" w:eastAsia="Times New Roman" w:hAnsi="Arial" w:cs="Arial"/>
          <w:b/>
          <w:bCs/>
          <w:sz w:val="28"/>
          <w:szCs w:val="28"/>
        </w:rPr>
        <w:t>normes ISO 27001</w:t>
      </w:r>
      <w:r w:rsidRPr="003333BF">
        <w:rPr>
          <w:rFonts w:ascii="Arial" w:eastAsia="Times New Roman" w:hAnsi="Arial" w:cs="Arial"/>
          <w:sz w:val="28"/>
          <w:szCs w:val="28"/>
        </w:rPr>
        <w:t xml:space="preserve"> et intégrer une </w:t>
      </w:r>
      <w:r w:rsidRPr="003333BF">
        <w:rPr>
          <w:rFonts w:ascii="Arial" w:eastAsia="Times New Roman" w:hAnsi="Arial" w:cs="Arial"/>
          <w:b/>
          <w:bCs/>
          <w:sz w:val="28"/>
          <w:szCs w:val="28"/>
        </w:rPr>
        <w:t>détection des menaces et un monitoring avancé (SIEM, WAF, IAM)</w:t>
      </w:r>
      <w:r w:rsidRPr="003333BF">
        <w:rPr>
          <w:rFonts w:ascii="Arial" w:eastAsia="Times New Roman" w:hAnsi="Arial" w:cs="Arial"/>
          <w:sz w:val="28"/>
          <w:szCs w:val="28"/>
        </w:rPr>
        <w:t>.</w:t>
      </w:r>
    </w:p>
    <w:p w14:paraId="7286044A" w14:textId="77777777" w:rsidR="003333BF" w:rsidRDefault="003333BF" w:rsidP="003333BF">
      <w:pPr>
        <w:spacing w:before="100" w:beforeAutospacing="1" w:after="100" w:afterAutospacing="1"/>
        <w:outlineLvl w:val="2"/>
        <w:rPr>
          <w:rFonts w:ascii="Arial" w:eastAsia="Times New Roman" w:hAnsi="Arial" w:cs="Arial"/>
          <w:b/>
          <w:bCs/>
          <w:sz w:val="28"/>
          <w:szCs w:val="28"/>
        </w:rPr>
      </w:pPr>
    </w:p>
    <w:p w14:paraId="02FC4FD8" w14:textId="0CBE105A"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lastRenderedPageBreak/>
        <w:t>d) Contraintes Financières</w:t>
      </w:r>
    </w:p>
    <w:p w14:paraId="248FD13C" w14:textId="77777777" w:rsidR="003333BF" w:rsidRPr="003333BF" w:rsidRDefault="003333BF" w:rsidP="003333BF">
      <w:pPr>
        <w:numPr>
          <w:ilvl w:val="0"/>
          <w:numId w:val="330"/>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Budget limité</w:t>
      </w:r>
      <w:r w:rsidRPr="003333BF">
        <w:rPr>
          <w:rFonts w:ascii="Arial" w:eastAsia="Times New Roman" w:hAnsi="Arial" w:cs="Arial"/>
          <w:sz w:val="28"/>
          <w:szCs w:val="28"/>
        </w:rPr>
        <w:t xml:space="preserve"> : Le projet doit respecter un budget de </w:t>
      </w:r>
      <w:r w:rsidRPr="003333BF">
        <w:rPr>
          <w:rFonts w:ascii="Arial" w:eastAsia="Times New Roman" w:hAnsi="Arial" w:cs="Arial"/>
          <w:b/>
          <w:bCs/>
          <w:sz w:val="28"/>
          <w:szCs w:val="28"/>
        </w:rPr>
        <w:t>1,34 million d’euros sur 12 mois</w:t>
      </w:r>
      <w:r w:rsidRPr="003333BF">
        <w:rPr>
          <w:rFonts w:ascii="Arial" w:eastAsia="Times New Roman" w:hAnsi="Arial" w:cs="Arial"/>
          <w:sz w:val="28"/>
          <w:szCs w:val="28"/>
        </w:rPr>
        <w:t xml:space="preserve">, nécessitant </w:t>
      </w:r>
      <w:r w:rsidRPr="003333BF">
        <w:rPr>
          <w:rFonts w:ascii="Arial" w:eastAsia="Times New Roman" w:hAnsi="Arial" w:cs="Arial"/>
          <w:b/>
          <w:bCs/>
          <w:sz w:val="28"/>
          <w:szCs w:val="28"/>
        </w:rPr>
        <w:t>une optimisation des ressources et des coûts cloud (</w:t>
      </w:r>
      <w:proofErr w:type="spellStart"/>
      <w:r w:rsidRPr="003333BF">
        <w:rPr>
          <w:rFonts w:ascii="Arial" w:eastAsia="Times New Roman" w:hAnsi="Arial" w:cs="Arial"/>
          <w:b/>
          <w:bCs/>
          <w:sz w:val="28"/>
          <w:szCs w:val="28"/>
        </w:rPr>
        <w:t>FinOps</w:t>
      </w:r>
      <w:proofErr w:type="spellEnd"/>
      <w:r w:rsidRPr="003333BF">
        <w:rPr>
          <w:rFonts w:ascii="Arial" w:eastAsia="Times New Roman" w:hAnsi="Arial" w:cs="Arial"/>
          <w:b/>
          <w:bCs/>
          <w:sz w:val="28"/>
          <w:szCs w:val="28"/>
        </w:rPr>
        <w:t>)</w:t>
      </w:r>
      <w:r w:rsidRPr="003333BF">
        <w:rPr>
          <w:rFonts w:ascii="Arial" w:eastAsia="Times New Roman" w:hAnsi="Arial" w:cs="Arial"/>
          <w:sz w:val="28"/>
          <w:szCs w:val="28"/>
        </w:rPr>
        <w:t>.</w:t>
      </w:r>
    </w:p>
    <w:p w14:paraId="3C5AB461" w14:textId="77777777" w:rsidR="003333BF" w:rsidRPr="003333BF" w:rsidRDefault="003333BF" w:rsidP="003333BF">
      <w:pPr>
        <w:numPr>
          <w:ilvl w:val="0"/>
          <w:numId w:val="330"/>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Rentabilité et ROI</w:t>
      </w:r>
      <w:r w:rsidRPr="003333BF">
        <w:rPr>
          <w:rFonts w:ascii="Arial" w:eastAsia="Times New Roman" w:hAnsi="Arial" w:cs="Arial"/>
          <w:sz w:val="28"/>
          <w:szCs w:val="28"/>
        </w:rPr>
        <w:t xml:space="preserve"> : Les résultats doivent être visibles </w:t>
      </w:r>
      <w:r w:rsidRPr="003333BF">
        <w:rPr>
          <w:rFonts w:ascii="Arial" w:eastAsia="Times New Roman" w:hAnsi="Arial" w:cs="Arial"/>
          <w:b/>
          <w:bCs/>
          <w:sz w:val="28"/>
          <w:szCs w:val="28"/>
        </w:rPr>
        <w:t>à court terme</w:t>
      </w:r>
      <w:r w:rsidRPr="003333BF">
        <w:rPr>
          <w:rFonts w:ascii="Arial" w:eastAsia="Times New Roman" w:hAnsi="Arial" w:cs="Arial"/>
          <w:sz w:val="28"/>
          <w:szCs w:val="28"/>
        </w:rPr>
        <w:t xml:space="preserve"> (réduction du </w:t>
      </w:r>
      <w:proofErr w:type="spellStart"/>
      <w:r w:rsidRPr="003333BF">
        <w:rPr>
          <w:rFonts w:ascii="Arial" w:eastAsia="Times New Roman" w:hAnsi="Arial" w:cs="Arial"/>
          <w:sz w:val="28"/>
          <w:szCs w:val="28"/>
        </w:rPr>
        <w:t>churn</w:t>
      </w:r>
      <w:proofErr w:type="spellEnd"/>
      <w:r w:rsidRPr="003333BF">
        <w:rPr>
          <w:rFonts w:ascii="Arial" w:eastAsia="Times New Roman" w:hAnsi="Arial" w:cs="Arial"/>
          <w:sz w:val="28"/>
          <w:szCs w:val="28"/>
        </w:rPr>
        <w:t xml:space="preserve"> mesurable en 6 mois).</w:t>
      </w:r>
    </w:p>
    <w:p w14:paraId="7EC6C5F3" w14:textId="1A5F828C" w:rsidR="003333BF" w:rsidRPr="003333BF" w:rsidRDefault="003333BF" w:rsidP="003333BF">
      <w:pPr>
        <w:rPr>
          <w:rFonts w:ascii="Arial" w:eastAsia="Times New Roman" w:hAnsi="Arial" w:cs="Arial"/>
          <w:sz w:val="28"/>
          <w:szCs w:val="28"/>
        </w:rPr>
      </w:pPr>
    </w:p>
    <w:p w14:paraId="2AA4FDE1"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2. Identification et Gestion des Risques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25"/>
        <w:gridCol w:w="1107"/>
        <w:gridCol w:w="1567"/>
        <w:gridCol w:w="3591"/>
      </w:tblGrid>
      <w:tr w:rsidR="003333BF" w:rsidRPr="003333BF" w14:paraId="3CCD2E32" w14:textId="77777777" w:rsidTr="003333BF">
        <w:trPr>
          <w:tblHeader/>
          <w:tblCellSpacing w:w="15" w:type="dxa"/>
        </w:trPr>
        <w:tc>
          <w:tcPr>
            <w:tcW w:w="0" w:type="auto"/>
            <w:vAlign w:val="center"/>
            <w:hideMark/>
          </w:tcPr>
          <w:p w14:paraId="16AC6B4B"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Risque</w:t>
            </w:r>
          </w:p>
        </w:tc>
        <w:tc>
          <w:tcPr>
            <w:tcW w:w="0" w:type="auto"/>
            <w:vAlign w:val="center"/>
            <w:hideMark/>
          </w:tcPr>
          <w:p w14:paraId="6F9CEBD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Impact</w:t>
            </w:r>
          </w:p>
        </w:tc>
        <w:tc>
          <w:tcPr>
            <w:tcW w:w="0" w:type="auto"/>
            <w:vAlign w:val="center"/>
            <w:hideMark/>
          </w:tcPr>
          <w:p w14:paraId="720FAD6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Probabilité</w:t>
            </w:r>
          </w:p>
        </w:tc>
        <w:tc>
          <w:tcPr>
            <w:tcW w:w="0" w:type="auto"/>
            <w:vAlign w:val="center"/>
            <w:hideMark/>
          </w:tcPr>
          <w:p w14:paraId="5E7B5733"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Actions de mitigation</w:t>
            </w:r>
          </w:p>
        </w:tc>
      </w:tr>
      <w:tr w:rsidR="003333BF" w:rsidRPr="003333BF" w14:paraId="00CE3807" w14:textId="77777777" w:rsidTr="003333BF">
        <w:trPr>
          <w:tblCellSpacing w:w="15" w:type="dxa"/>
        </w:trPr>
        <w:tc>
          <w:tcPr>
            <w:tcW w:w="0" w:type="auto"/>
            <w:vAlign w:val="center"/>
            <w:hideMark/>
          </w:tcPr>
          <w:p w14:paraId="267218D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Précision insuffisante du modèle IA</w:t>
            </w:r>
          </w:p>
        </w:tc>
        <w:tc>
          <w:tcPr>
            <w:tcW w:w="0" w:type="auto"/>
            <w:vAlign w:val="center"/>
            <w:hideMark/>
          </w:tcPr>
          <w:p w14:paraId="0230DB4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Élevé</w:t>
            </w:r>
          </w:p>
        </w:tc>
        <w:tc>
          <w:tcPr>
            <w:tcW w:w="0" w:type="auto"/>
            <w:vAlign w:val="center"/>
            <w:hideMark/>
          </w:tcPr>
          <w:p w14:paraId="275942C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2664B70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Surveillance du data drift, réentraînement régulier avec </w:t>
            </w:r>
            <w:proofErr w:type="spellStart"/>
            <w:r w:rsidRPr="003333BF">
              <w:rPr>
                <w:rFonts w:ascii="Arial" w:eastAsia="Times New Roman" w:hAnsi="Arial" w:cs="Arial"/>
                <w:sz w:val="28"/>
                <w:szCs w:val="28"/>
              </w:rPr>
              <w:t>MLflow</w:t>
            </w:r>
            <w:proofErr w:type="spellEnd"/>
            <w:r w:rsidRPr="003333BF">
              <w:rPr>
                <w:rFonts w:ascii="Arial" w:eastAsia="Times New Roman" w:hAnsi="Arial" w:cs="Arial"/>
                <w:sz w:val="28"/>
                <w:szCs w:val="28"/>
              </w:rPr>
              <w:t>.</w:t>
            </w:r>
          </w:p>
        </w:tc>
      </w:tr>
      <w:tr w:rsidR="003333BF" w:rsidRPr="003333BF" w14:paraId="3DD1D642" w14:textId="77777777" w:rsidTr="003333BF">
        <w:trPr>
          <w:tblCellSpacing w:w="15" w:type="dxa"/>
        </w:trPr>
        <w:tc>
          <w:tcPr>
            <w:tcW w:w="0" w:type="auto"/>
            <w:vAlign w:val="center"/>
            <w:hideMark/>
          </w:tcPr>
          <w:p w14:paraId="024805A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Retard dans le développement</w:t>
            </w:r>
          </w:p>
        </w:tc>
        <w:tc>
          <w:tcPr>
            <w:tcW w:w="0" w:type="auto"/>
            <w:vAlign w:val="center"/>
            <w:hideMark/>
          </w:tcPr>
          <w:p w14:paraId="200E092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Élevé</w:t>
            </w:r>
          </w:p>
        </w:tc>
        <w:tc>
          <w:tcPr>
            <w:tcW w:w="0" w:type="auto"/>
            <w:vAlign w:val="center"/>
            <w:hideMark/>
          </w:tcPr>
          <w:p w14:paraId="5582CE1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1628FF2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Suivi Agile strict avec Jira, réunions hebdomadaires de synchronisation.</w:t>
            </w:r>
          </w:p>
        </w:tc>
      </w:tr>
      <w:tr w:rsidR="003333BF" w:rsidRPr="003333BF" w14:paraId="7504D569" w14:textId="77777777" w:rsidTr="003333BF">
        <w:trPr>
          <w:tblCellSpacing w:w="15" w:type="dxa"/>
        </w:trPr>
        <w:tc>
          <w:tcPr>
            <w:tcW w:w="0" w:type="auto"/>
            <w:vAlign w:val="center"/>
            <w:hideMark/>
          </w:tcPr>
          <w:p w14:paraId="3615805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Faible adoption par les équipes</w:t>
            </w:r>
          </w:p>
        </w:tc>
        <w:tc>
          <w:tcPr>
            <w:tcW w:w="0" w:type="auto"/>
            <w:vAlign w:val="center"/>
            <w:hideMark/>
          </w:tcPr>
          <w:p w14:paraId="71E84AD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Élevé</w:t>
            </w:r>
          </w:p>
        </w:tc>
        <w:tc>
          <w:tcPr>
            <w:tcW w:w="0" w:type="auto"/>
            <w:vAlign w:val="center"/>
            <w:hideMark/>
          </w:tcPr>
          <w:p w14:paraId="778BE26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4C79BAEC"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Formations internes, documentation claire, UX optimisée.</w:t>
            </w:r>
          </w:p>
        </w:tc>
      </w:tr>
      <w:tr w:rsidR="003333BF" w:rsidRPr="003333BF" w14:paraId="3AD9D163" w14:textId="77777777" w:rsidTr="003333BF">
        <w:trPr>
          <w:tblCellSpacing w:w="15" w:type="dxa"/>
        </w:trPr>
        <w:tc>
          <w:tcPr>
            <w:tcW w:w="0" w:type="auto"/>
            <w:vAlign w:val="center"/>
            <w:hideMark/>
          </w:tcPr>
          <w:p w14:paraId="557C09A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Surcoût des ressources cloud</w:t>
            </w:r>
          </w:p>
        </w:tc>
        <w:tc>
          <w:tcPr>
            <w:tcW w:w="0" w:type="auto"/>
            <w:vAlign w:val="center"/>
            <w:hideMark/>
          </w:tcPr>
          <w:p w14:paraId="128AB30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6E02838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717BF10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Optimisation des coûts avec auto-</w:t>
            </w:r>
            <w:proofErr w:type="spellStart"/>
            <w:r w:rsidRPr="003333BF">
              <w:rPr>
                <w:rFonts w:ascii="Arial" w:eastAsia="Times New Roman" w:hAnsi="Arial" w:cs="Arial"/>
                <w:sz w:val="28"/>
                <w:szCs w:val="28"/>
              </w:rPr>
              <w:t>scaling</w:t>
            </w:r>
            <w:proofErr w:type="spellEnd"/>
            <w:r w:rsidRPr="003333BF">
              <w:rPr>
                <w:rFonts w:ascii="Arial" w:eastAsia="Times New Roman" w:hAnsi="Arial" w:cs="Arial"/>
                <w:sz w:val="28"/>
                <w:szCs w:val="28"/>
              </w:rPr>
              <w:t xml:space="preserve"> et </w:t>
            </w:r>
            <w:proofErr w:type="spellStart"/>
            <w:r w:rsidRPr="003333BF">
              <w:rPr>
                <w:rFonts w:ascii="Arial" w:eastAsia="Times New Roman" w:hAnsi="Arial" w:cs="Arial"/>
                <w:sz w:val="28"/>
                <w:szCs w:val="28"/>
              </w:rPr>
              <w:t>FinOps</w:t>
            </w:r>
            <w:proofErr w:type="spellEnd"/>
            <w:r w:rsidRPr="003333BF">
              <w:rPr>
                <w:rFonts w:ascii="Arial" w:eastAsia="Times New Roman" w:hAnsi="Arial" w:cs="Arial"/>
                <w:sz w:val="28"/>
                <w:szCs w:val="28"/>
              </w:rPr>
              <w:t>.</w:t>
            </w:r>
          </w:p>
        </w:tc>
      </w:tr>
      <w:tr w:rsidR="003333BF" w:rsidRPr="003333BF" w14:paraId="2BF08A87" w14:textId="77777777" w:rsidTr="003333BF">
        <w:trPr>
          <w:tblCellSpacing w:w="15" w:type="dxa"/>
        </w:trPr>
        <w:tc>
          <w:tcPr>
            <w:tcW w:w="0" w:type="auto"/>
            <w:vAlign w:val="center"/>
            <w:hideMark/>
          </w:tcPr>
          <w:p w14:paraId="51429FF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Cyberattaque ou fuite de données</w:t>
            </w:r>
          </w:p>
        </w:tc>
        <w:tc>
          <w:tcPr>
            <w:tcW w:w="0" w:type="auto"/>
            <w:vAlign w:val="center"/>
            <w:hideMark/>
          </w:tcPr>
          <w:p w14:paraId="03FF171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Très élevé</w:t>
            </w:r>
          </w:p>
        </w:tc>
        <w:tc>
          <w:tcPr>
            <w:tcW w:w="0" w:type="auto"/>
            <w:vAlign w:val="center"/>
            <w:hideMark/>
          </w:tcPr>
          <w:p w14:paraId="6C25200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Faible</w:t>
            </w:r>
          </w:p>
        </w:tc>
        <w:tc>
          <w:tcPr>
            <w:tcW w:w="0" w:type="auto"/>
            <w:vAlign w:val="center"/>
            <w:hideMark/>
          </w:tcPr>
          <w:p w14:paraId="674A642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Sécurisation avancée avec chiffrement et audits réguliers.</w:t>
            </w:r>
          </w:p>
        </w:tc>
      </w:tr>
      <w:tr w:rsidR="003333BF" w:rsidRPr="003333BF" w14:paraId="10F5470C" w14:textId="77777777" w:rsidTr="003333BF">
        <w:trPr>
          <w:tblCellSpacing w:w="15" w:type="dxa"/>
        </w:trPr>
        <w:tc>
          <w:tcPr>
            <w:tcW w:w="0" w:type="auto"/>
            <w:vAlign w:val="center"/>
            <w:hideMark/>
          </w:tcPr>
          <w:p w14:paraId="45FF2187"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Conflits entre équipes métier et technique</w:t>
            </w:r>
          </w:p>
        </w:tc>
        <w:tc>
          <w:tcPr>
            <w:tcW w:w="0" w:type="auto"/>
            <w:vAlign w:val="center"/>
            <w:hideMark/>
          </w:tcPr>
          <w:p w14:paraId="67B612A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4EF59B7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3F5A943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Ateliers réguliers pour aligner les objectifs et les attentes.</w:t>
            </w:r>
          </w:p>
        </w:tc>
      </w:tr>
    </w:tbl>
    <w:p w14:paraId="2CB33FE6" w14:textId="611176F1" w:rsidR="003333BF" w:rsidRPr="003333BF" w:rsidRDefault="003333BF" w:rsidP="003333BF">
      <w:pPr>
        <w:rPr>
          <w:rFonts w:ascii="Arial" w:eastAsia="Times New Roman" w:hAnsi="Arial" w:cs="Arial"/>
          <w:sz w:val="28"/>
          <w:szCs w:val="28"/>
        </w:rPr>
      </w:pPr>
    </w:p>
    <w:p w14:paraId="6A5C95B5" w14:textId="77777777" w:rsidR="003333BF" w:rsidRDefault="003333BF">
      <w:pPr>
        <w:rPr>
          <w:rFonts w:ascii="Arial" w:eastAsia="Times New Roman" w:hAnsi="Arial" w:cs="Arial"/>
          <w:b/>
          <w:bCs/>
          <w:sz w:val="28"/>
          <w:szCs w:val="28"/>
        </w:rPr>
      </w:pPr>
      <w:r>
        <w:rPr>
          <w:rFonts w:ascii="Arial" w:eastAsia="Times New Roman" w:hAnsi="Arial" w:cs="Arial"/>
          <w:b/>
          <w:bCs/>
          <w:sz w:val="28"/>
          <w:szCs w:val="28"/>
        </w:rPr>
        <w:br w:type="page"/>
      </w:r>
    </w:p>
    <w:p w14:paraId="73A7184B" w14:textId="760CF694"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lastRenderedPageBreak/>
        <w:t>3. Plan de Mitigation des Risques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23"/>
        <w:gridCol w:w="3292"/>
        <w:gridCol w:w="3475"/>
      </w:tblGrid>
      <w:tr w:rsidR="003333BF" w:rsidRPr="003333BF" w14:paraId="41B8868B" w14:textId="77777777" w:rsidTr="003333BF">
        <w:trPr>
          <w:tblHeader/>
          <w:tblCellSpacing w:w="15" w:type="dxa"/>
        </w:trPr>
        <w:tc>
          <w:tcPr>
            <w:tcW w:w="0" w:type="auto"/>
            <w:vAlign w:val="center"/>
            <w:hideMark/>
          </w:tcPr>
          <w:p w14:paraId="6C5BE8DC"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Type de Risque</w:t>
            </w:r>
          </w:p>
        </w:tc>
        <w:tc>
          <w:tcPr>
            <w:tcW w:w="0" w:type="auto"/>
            <w:vAlign w:val="center"/>
            <w:hideMark/>
          </w:tcPr>
          <w:p w14:paraId="1D01244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Stratégie de Prévention</w:t>
            </w:r>
          </w:p>
        </w:tc>
        <w:tc>
          <w:tcPr>
            <w:tcW w:w="0" w:type="auto"/>
            <w:vAlign w:val="center"/>
            <w:hideMark/>
          </w:tcPr>
          <w:p w14:paraId="4FD88D7B"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Plan de Réponse</w:t>
            </w:r>
          </w:p>
        </w:tc>
      </w:tr>
      <w:tr w:rsidR="003333BF" w:rsidRPr="003333BF" w14:paraId="43EB54D2" w14:textId="77777777" w:rsidTr="003333BF">
        <w:trPr>
          <w:tblCellSpacing w:w="15" w:type="dxa"/>
        </w:trPr>
        <w:tc>
          <w:tcPr>
            <w:tcW w:w="0" w:type="auto"/>
            <w:vAlign w:val="center"/>
            <w:hideMark/>
          </w:tcPr>
          <w:p w14:paraId="5F0E5AA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Techniques</w:t>
            </w:r>
          </w:p>
        </w:tc>
        <w:tc>
          <w:tcPr>
            <w:tcW w:w="0" w:type="auto"/>
            <w:vAlign w:val="center"/>
            <w:hideMark/>
          </w:tcPr>
          <w:p w14:paraId="44B9E3C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Tests automatisés (CI/CD), documentation rigoureuse, architecture scalable.</w:t>
            </w:r>
          </w:p>
        </w:tc>
        <w:tc>
          <w:tcPr>
            <w:tcW w:w="0" w:type="auto"/>
            <w:vAlign w:val="center"/>
            <w:hideMark/>
          </w:tcPr>
          <w:p w14:paraId="2A6370C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Rollback en cas de bug critique, support DevOps 24/7.</w:t>
            </w:r>
          </w:p>
        </w:tc>
      </w:tr>
      <w:tr w:rsidR="003333BF" w:rsidRPr="003333BF" w14:paraId="12436E28" w14:textId="77777777" w:rsidTr="003333BF">
        <w:trPr>
          <w:tblCellSpacing w:w="15" w:type="dxa"/>
        </w:trPr>
        <w:tc>
          <w:tcPr>
            <w:tcW w:w="0" w:type="auto"/>
            <w:vAlign w:val="center"/>
            <w:hideMark/>
          </w:tcPr>
          <w:p w14:paraId="3621C8C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Organisationnels</w:t>
            </w:r>
          </w:p>
        </w:tc>
        <w:tc>
          <w:tcPr>
            <w:tcW w:w="0" w:type="auto"/>
            <w:vAlign w:val="center"/>
            <w:hideMark/>
          </w:tcPr>
          <w:p w14:paraId="4920D8A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Méthodologie Agile, </w:t>
            </w:r>
            <w:proofErr w:type="spellStart"/>
            <w:r w:rsidRPr="003333BF">
              <w:rPr>
                <w:rFonts w:ascii="Arial" w:eastAsia="Times New Roman" w:hAnsi="Arial" w:cs="Arial"/>
                <w:sz w:val="28"/>
                <w:szCs w:val="28"/>
              </w:rPr>
              <w:t>backlog</w:t>
            </w:r>
            <w:proofErr w:type="spellEnd"/>
            <w:r w:rsidRPr="003333BF">
              <w:rPr>
                <w:rFonts w:ascii="Arial" w:eastAsia="Times New Roman" w:hAnsi="Arial" w:cs="Arial"/>
                <w:sz w:val="28"/>
                <w:szCs w:val="28"/>
              </w:rPr>
              <w:t xml:space="preserve"> priorisé, suivi des sprints.</w:t>
            </w:r>
          </w:p>
        </w:tc>
        <w:tc>
          <w:tcPr>
            <w:tcW w:w="0" w:type="auto"/>
            <w:vAlign w:val="center"/>
            <w:hideMark/>
          </w:tcPr>
          <w:p w14:paraId="0C25694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Réaffectation des ressources, gestion de crise avec réunions exceptionnelles.</w:t>
            </w:r>
          </w:p>
        </w:tc>
      </w:tr>
      <w:tr w:rsidR="003333BF" w:rsidRPr="003333BF" w14:paraId="6464B0CC" w14:textId="77777777" w:rsidTr="003333BF">
        <w:trPr>
          <w:tblCellSpacing w:w="15" w:type="dxa"/>
        </w:trPr>
        <w:tc>
          <w:tcPr>
            <w:tcW w:w="0" w:type="auto"/>
            <w:vAlign w:val="center"/>
            <w:hideMark/>
          </w:tcPr>
          <w:p w14:paraId="3FE5A6F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Sécuritaires</w:t>
            </w:r>
          </w:p>
        </w:tc>
        <w:tc>
          <w:tcPr>
            <w:tcW w:w="0" w:type="auto"/>
            <w:vAlign w:val="center"/>
            <w:hideMark/>
          </w:tcPr>
          <w:p w14:paraId="6842E83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Protection réseau (firewalls, VPN, chiffrement), audits réguliers.</w:t>
            </w:r>
          </w:p>
        </w:tc>
        <w:tc>
          <w:tcPr>
            <w:tcW w:w="0" w:type="auto"/>
            <w:vAlign w:val="center"/>
            <w:hideMark/>
          </w:tcPr>
          <w:p w14:paraId="69D325F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Plan de réponse aux cyberattaques, isolement des systèmes infectés.</w:t>
            </w:r>
          </w:p>
        </w:tc>
      </w:tr>
      <w:tr w:rsidR="003333BF" w:rsidRPr="003333BF" w14:paraId="2EC41EA6" w14:textId="77777777" w:rsidTr="003333BF">
        <w:trPr>
          <w:tblCellSpacing w:w="15" w:type="dxa"/>
        </w:trPr>
        <w:tc>
          <w:tcPr>
            <w:tcW w:w="0" w:type="auto"/>
            <w:vAlign w:val="center"/>
            <w:hideMark/>
          </w:tcPr>
          <w:p w14:paraId="05DF7F2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Financiers</w:t>
            </w:r>
          </w:p>
        </w:tc>
        <w:tc>
          <w:tcPr>
            <w:tcW w:w="0" w:type="auto"/>
            <w:vAlign w:val="center"/>
            <w:hideMark/>
          </w:tcPr>
          <w:p w14:paraId="6A1E4E2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Gestion budgétaire agile, ajustement des dépenses cloud.</w:t>
            </w:r>
          </w:p>
        </w:tc>
        <w:tc>
          <w:tcPr>
            <w:tcW w:w="0" w:type="auto"/>
            <w:vAlign w:val="center"/>
            <w:hideMark/>
          </w:tcPr>
          <w:p w14:paraId="27A98E4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Plan de contingence, réduction des coûts secondaires.</w:t>
            </w:r>
          </w:p>
        </w:tc>
      </w:tr>
    </w:tbl>
    <w:p w14:paraId="4C586695" w14:textId="77777777" w:rsidR="003333BF" w:rsidRDefault="003333BF">
      <w:pPr>
        <w:rPr>
          <w:rFonts w:ascii="Arial" w:eastAsia="Arial" w:hAnsi="Arial" w:cs="Arial"/>
          <w:color w:val="666666"/>
          <w:sz w:val="24"/>
          <w:szCs w:val="24"/>
        </w:rPr>
      </w:pPr>
      <w:r>
        <w:rPr>
          <w:rFonts w:ascii="Arial" w:eastAsia="Arial" w:hAnsi="Arial" w:cs="Arial"/>
          <w:color w:val="666666"/>
          <w:sz w:val="24"/>
          <w:szCs w:val="24"/>
        </w:rPr>
        <w:br w:type="page"/>
      </w:r>
    </w:p>
    <w:p w14:paraId="1D15D0FB" w14:textId="626EB667" w:rsidR="00EB5694" w:rsidRDefault="00000000">
      <w:pPr>
        <w:ind w:left="780"/>
        <w:rPr>
          <w:sz w:val="20"/>
          <w:szCs w:val="20"/>
        </w:rPr>
      </w:pPr>
      <w:r>
        <w:rPr>
          <w:rFonts w:ascii="Arial" w:eastAsia="Arial" w:hAnsi="Arial" w:cs="Arial"/>
          <w:color w:val="666666"/>
          <w:sz w:val="24"/>
          <w:szCs w:val="24"/>
        </w:rPr>
        <w:lastRenderedPageBreak/>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793345C7" w14:textId="66D1E482"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pilotage du projet </w:t>
      </w:r>
      <w:proofErr w:type="spellStart"/>
      <w:r w:rsidRPr="009409C7">
        <w:rPr>
          <w:rFonts w:ascii="Arial" w:eastAsia="Times New Roman" w:hAnsi="Arial" w:cs="Arial"/>
          <w:b/>
          <w:bCs/>
          <w:sz w:val="28"/>
          <w:szCs w:val="28"/>
        </w:rPr>
        <w:t>NexaCore</w:t>
      </w:r>
      <w:proofErr w:type="spellEnd"/>
      <w:r w:rsidRPr="009409C7">
        <w:rPr>
          <w:rFonts w:ascii="Arial" w:eastAsia="Times New Roman" w:hAnsi="Arial" w:cs="Arial"/>
          <w:sz w:val="28"/>
          <w:szCs w:val="28"/>
        </w:rPr>
        <w:t xml:space="preserve"> repose sur une </w:t>
      </w:r>
      <w:r w:rsidRPr="009409C7">
        <w:rPr>
          <w:rFonts w:ascii="Arial" w:eastAsia="Times New Roman" w:hAnsi="Arial" w:cs="Arial"/>
          <w:b/>
          <w:bCs/>
          <w:sz w:val="28"/>
          <w:szCs w:val="28"/>
        </w:rPr>
        <w:t>gouvernance structurée, une communication efficace et un suivi rigoureux des indicateurs de performance</w:t>
      </w:r>
      <w:r w:rsidRPr="009409C7">
        <w:rPr>
          <w:rFonts w:ascii="Arial" w:eastAsia="Times New Roman" w:hAnsi="Arial" w:cs="Arial"/>
          <w:sz w:val="28"/>
          <w:szCs w:val="28"/>
        </w:rPr>
        <w:t>. L’objectif est d’</w:t>
      </w:r>
      <w:r w:rsidRPr="009409C7">
        <w:rPr>
          <w:rFonts w:ascii="Arial" w:eastAsia="Times New Roman" w:hAnsi="Arial" w:cs="Arial"/>
          <w:b/>
          <w:bCs/>
          <w:sz w:val="28"/>
          <w:szCs w:val="28"/>
        </w:rPr>
        <w:t>assurer une coordination fluide entre les équipes, de garantir le respect des délais et d’optimiser la prise de décision en temps réel</w:t>
      </w:r>
      <w:r w:rsidRPr="009409C7">
        <w:rPr>
          <w:rFonts w:ascii="Arial" w:eastAsia="Times New Roman" w:hAnsi="Arial" w:cs="Arial"/>
          <w:sz w:val="28"/>
          <w:szCs w:val="28"/>
        </w:rPr>
        <w:t>.</w:t>
      </w:r>
    </w:p>
    <w:p w14:paraId="3F08DAA7" w14:textId="77777777"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t>1. Gouvernance et Structure du Pilotage</w:t>
      </w:r>
    </w:p>
    <w:p w14:paraId="51B92025" w14:textId="77777777"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projet est piloté selon une </w:t>
      </w:r>
      <w:r w:rsidRPr="009409C7">
        <w:rPr>
          <w:rFonts w:ascii="Arial" w:eastAsia="Times New Roman" w:hAnsi="Arial" w:cs="Arial"/>
          <w:b/>
          <w:bCs/>
          <w:sz w:val="28"/>
          <w:szCs w:val="28"/>
        </w:rPr>
        <w:t>approche Agile (Scrum)</w:t>
      </w:r>
      <w:r w:rsidRPr="009409C7">
        <w:rPr>
          <w:rFonts w:ascii="Arial" w:eastAsia="Times New Roman" w:hAnsi="Arial" w:cs="Arial"/>
          <w:sz w:val="28"/>
          <w:szCs w:val="28"/>
        </w:rPr>
        <w:t xml:space="preserve">, avec un suivi basé sur </w:t>
      </w:r>
      <w:r w:rsidRPr="009409C7">
        <w:rPr>
          <w:rFonts w:ascii="Arial" w:eastAsia="Times New Roman" w:hAnsi="Arial" w:cs="Arial"/>
          <w:b/>
          <w:bCs/>
          <w:sz w:val="28"/>
          <w:szCs w:val="28"/>
        </w:rPr>
        <w:t>des sprints de 2 semaines</w:t>
      </w:r>
      <w:r w:rsidRPr="009409C7">
        <w:rPr>
          <w:rFonts w:ascii="Arial" w:eastAsia="Times New Roman" w:hAnsi="Arial" w:cs="Arial"/>
          <w:sz w:val="28"/>
          <w:szCs w:val="28"/>
        </w:rPr>
        <w:t xml:space="preserve"> et des </w:t>
      </w:r>
      <w:r w:rsidRPr="009409C7">
        <w:rPr>
          <w:rFonts w:ascii="Arial" w:eastAsia="Times New Roman" w:hAnsi="Arial" w:cs="Arial"/>
          <w:b/>
          <w:bCs/>
          <w:sz w:val="28"/>
          <w:szCs w:val="28"/>
        </w:rPr>
        <w:t>points de contrôle réguliers</w:t>
      </w:r>
      <w:r w:rsidRPr="009409C7">
        <w:rPr>
          <w:rFonts w:ascii="Arial" w:eastAsia="Times New Roman" w:hAnsi="Arial" w:cs="Arial"/>
          <w:sz w:val="28"/>
          <w:szCs w:val="28"/>
        </w:rPr>
        <w:t>.</w:t>
      </w:r>
    </w:p>
    <w:p w14:paraId="4612FF5C" w14:textId="77777777" w:rsidR="009409C7" w:rsidRPr="009409C7" w:rsidRDefault="009409C7" w:rsidP="009409C7">
      <w:pPr>
        <w:spacing w:before="100" w:beforeAutospacing="1" w:after="100" w:afterAutospacing="1"/>
        <w:outlineLvl w:val="2"/>
        <w:rPr>
          <w:rFonts w:ascii="Arial" w:eastAsia="Times New Roman" w:hAnsi="Arial" w:cs="Arial"/>
          <w:b/>
          <w:bCs/>
          <w:sz w:val="28"/>
          <w:szCs w:val="28"/>
        </w:rPr>
      </w:pPr>
      <w:r w:rsidRPr="009409C7">
        <w:rPr>
          <w:rFonts w:ascii="Arial" w:eastAsia="Times New Roman" w:hAnsi="Arial" w:cs="Arial"/>
          <w:b/>
          <w:bCs/>
          <w:sz w:val="28"/>
          <w:szCs w:val="28"/>
        </w:rPr>
        <w:t>a) Organisation du Pilotage</w:t>
      </w:r>
    </w:p>
    <w:p w14:paraId="61DB570B" w14:textId="77777777"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pilotage est structuré autour de </w:t>
      </w:r>
      <w:r w:rsidRPr="009409C7">
        <w:rPr>
          <w:rFonts w:ascii="Arial" w:eastAsia="Times New Roman" w:hAnsi="Arial" w:cs="Arial"/>
          <w:b/>
          <w:bCs/>
          <w:sz w:val="28"/>
          <w:szCs w:val="28"/>
        </w:rPr>
        <w:t>trois niveaux de décision</w:t>
      </w:r>
      <w:r w:rsidRPr="009409C7">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63"/>
        <w:gridCol w:w="3222"/>
        <w:gridCol w:w="2356"/>
        <w:gridCol w:w="1749"/>
      </w:tblGrid>
      <w:tr w:rsidR="009409C7" w:rsidRPr="009409C7" w14:paraId="1AF9C027" w14:textId="77777777" w:rsidTr="009409C7">
        <w:trPr>
          <w:tblHeader/>
          <w:tblCellSpacing w:w="15" w:type="dxa"/>
        </w:trPr>
        <w:tc>
          <w:tcPr>
            <w:tcW w:w="0" w:type="auto"/>
            <w:vAlign w:val="center"/>
            <w:hideMark/>
          </w:tcPr>
          <w:p w14:paraId="36A72D0B"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Niveau</w:t>
            </w:r>
          </w:p>
        </w:tc>
        <w:tc>
          <w:tcPr>
            <w:tcW w:w="0" w:type="auto"/>
            <w:vAlign w:val="center"/>
            <w:hideMark/>
          </w:tcPr>
          <w:p w14:paraId="4677D5FD"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Responsabilités</w:t>
            </w:r>
          </w:p>
        </w:tc>
        <w:tc>
          <w:tcPr>
            <w:tcW w:w="0" w:type="auto"/>
            <w:vAlign w:val="center"/>
            <w:hideMark/>
          </w:tcPr>
          <w:p w14:paraId="7E592053"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Participants</w:t>
            </w:r>
          </w:p>
        </w:tc>
        <w:tc>
          <w:tcPr>
            <w:tcW w:w="0" w:type="auto"/>
            <w:vAlign w:val="center"/>
            <w:hideMark/>
          </w:tcPr>
          <w:p w14:paraId="3C3A130D"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Fréquence</w:t>
            </w:r>
          </w:p>
        </w:tc>
      </w:tr>
      <w:tr w:rsidR="009409C7" w:rsidRPr="009409C7" w14:paraId="43A7437D" w14:textId="77777777" w:rsidTr="009409C7">
        <w:trPr>
          <w:tblCellSpacing w:w="15" w:type="dxa"/>
        </w:trPr>
        <w:tc>
          <w:tcPr>
            <w:tcW w:w="0" w:type="auto"/>
            <w:vAlign w:val="center"/>
            <w:hideMark/>
          </w:tcPr>
          <w:p w14:paraId="7A4D5741"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Stratégique</w:t>
            </w:r>
          </w:p>
        </w:tc>
        <w:tc>
          <w:tcPr>
            <w:tcW w:w="0" w:type="auto"/>
            <w:vAlign w:val="center"/>
            <w:hideMark/>
          </w:tcPr>
          <w:p w14:paraId="04195692"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Validation des grandes orientations, arbitrage budgétaire et validation des KPIs.</w:t>
            </w:r>
          </w:p>
        </w:tc>
        <w:tc>
          <w:tcPr>
            <w:tcW w:w="0" w:type="auto"/>
            <w:vAlign w:val="center"/>
            <w:hideMark/>
          </w:tcPr>
          <w:p w14:paraId="5B1ADF8D" w14:textId="77777777" w:rsidR="009409C7" w:rsidRPr="009409C7" w:rsidRDefault="009409C7" w:rsidP="009409C7">
            <w:pPr>
              <w:rPr>
                <w:rFonts w:ascii="Arial" w:eastAsia="Times New Roman" w:hAnsi="Arial" w:cs="Arial"/>
                <w:sz w:val="28"/>
                <w:szCs w:val="28"/>
                <w:lang w:val="en-US"/>
              </w:rPr>
            </w:pPr>
            <w:r w:rsidRPr="009409C7">
              <w:rPr>
                <w:rFonts w:ascii="Arial" w:eastAsia="Times New Roman" w:hAnsi="Arial" w:cs="Arial"/>
                <w:sz w:val="28"/>
                <w:szCs w:val="28"/>
                <w:lang w:val="en-US"/>
              </w:rPr>
              <w:t xml:space="preserve">Direction </w:t>
            </w:r>
            <w:proofErr w:type="spellStart"/>
            <w:r w:rsidRPr="009409C7">
              <w:rPr>
                <w:rFonts w:ascii="Arial" w:eastAsia="Times New Roman" w:hAnsi="Arial" w:cs="Arial"/>
                <w:sz w:val="28"/>
                <w:szCs w:val="28"/>
                <w:lang w:val="en-US"/>
              </w:rPr>
              <w:t>NexaCRM</w:t>
            </w:r>
            <w:proofErr w:type="spellEnd"/>
            <w:r w:rsidRPr="009409C7">
              <w:rPr>
                <w:rFonts w:ascii="Arial" w:eastAsia="Times New Roman" w:hAnsi="Arial" w:cs="Arial"/>
                <w:sz w:val="28"/>
                <w:szCs w:val="28"/>
                <w:lang w:val="en-US"/>
              </w:rPr>
              <w:t>, CTO, Product Owner.</w:t>
            </w:r>
          </w:p>
        </w:tc>
        <w:tc>
          <w:tcPr>
            <w:tcW w:w="0" w:type="auto"/>
            <w:vAlign w:val="center"/>
            <w:hideMark/>
          </w:tcPr>
          <w:p w14:paraId="30FF0D20"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Trimestriel</w:t>
            </w:r>
          </w:p>
        </w:tc>
      </w:tr>
      <w:tr w:rsidR="009409C7" w:rsidRPr="009409C7" w14:paraId="08342F28" w14:textId="77777777" w:rsidTr="009409C7">
        <w:trPr>
          <w:tblCellSpacing w:w="15" w:type="dxa"/>
        </w:trPr>
        <w:tc>
          <w:tcPr>
            <w:tcW w:w="0" w:type="auto"/>
            <w:vAlign w:val="center"/>
            <w:hideMark/>
          </w:tcPr>
          <w:p w14:paraId="02D4FB77"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Opérationnel</w:t>
            </w:r>
          </w:p>
        </w:tc>
        <w:tc>
          <w:tcPr>
            <w:tcW w:w="0" w:type="auto"/>
            <w:vAlign w:val="center"/>
            <w:hideMark/>
          </w:tcPr>
          <w:p w14:paraId="3FBFAAAB"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de l’avancement du projet, gestion des priorités et résolution des problèmes majeurs.</w:t>
            </w:r>
          </w:p>
        </w:tc>
        <w:tc>
          <w:tcPr>
            <w:tcW w:w="0" w:type="auto"/>
            <w:vAlign w:val="center"/>
            <w:hideMark/>
          </w:tcPr>
          <w:p w14:paraId="370342EF"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Chef de projet, Scrum Master, Tech Leads.</w:t>
            </w:r>
          </w:p>
        </w:tc>
        <w:tc>
          <w:tcPr>
            <w:tcW w:w="0" w:type="auto"/>
            <w:vAlign w:val="center"/>
            <w:hideMark/>
          </w:tcPr>
          <w:p w14:paraId="132B8905"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Bimensuel</w:t>
            </w:r>
          </w:p>
        </w:tc>
      </w:tr>
      <w:tr w:rsidR="009409C7" w:rsidRPr="009409C7" w14:paraId="1C4943DB" w14:textId="77777777" w:rsidTr="009409C7">
        <w:trPr>
          <w:tblCellSpacing w:w="15" w:type="dxa"/>
        </w:trPr>
        <w:tc>
          <w:tcPr>
            <w:tcW w:w="0" w:type="auto"/>
            <w:vAlign w:val="center"/>
            <w:hideMark/>
          </w:tcPr>
          <w:p w14:paraId="5501B6B2"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Exécution</w:t>
            </w:r>
          </w:p>
        </w:tc>
        <w:tc>
          <w:tcPr>
            <w:tcW w:w="0" w:type="auto"/>
            <w:vAlign w:val="center"/>
            <w:hideMark/>
          </w:tcPr>
          <w:p w14:paraId="3DCAA81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Développement, tests et mises en production des fonctionnalités.</w:t>
            </w:r>
          </w:p>
        </w:tc>
        <w:tc>
          <w:tcPr>
            <w:tcW w:w="0" w:type="auto"/>
            <w:vAlign w:val="center"/>
            <w:hideMark/>
          </w:tcPr>
          <w:p w14:paraId="229FB454"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Développeurs, Data Scientists, DevOps, UX/UI.</w:t>
            </w:r>
          </w:p>
        </w:tc>
        <w:tc>
          <w:tcPr>
            <w:tcW w:w="0" w:type="auto"/>
            <w:vAlign w:val="center"/>
            <w:hideMark/>
          </w:tcPr>
          <w:p w14:paraId="63D5CDE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Quotidien (Daily Stand-up)</w:t>
            </w:r>
          </w:p>
        </w:tc>
      </w:tr>
    </w:tbl>
    <w:p w14:paraId="41BCE4BA" w14:textId="6BFB1330" w:rsidR="009409C7" w:rsidRPr="009409C7" w:rsidRDefault="009409C7" w:rsidP="009409C7">
      <w:pPr>
        <w:rPr>
          <w:rFonts w:ascii="Arial" w:eastAsia="Times New Roman" w:hAnsi="Arial" w:cs="Arial"/>
          <w:sz w:val="28"/>
          <w:szCs w:val="28"/>
        </w:rPr>
      </w:pPr>
    </w:p>
    <w:p w14:paraId="42ADC01E" w14:textId="77777777" w:rsidR="009409C7" w:rsidRDefault="009409C7">
      <w:pPr>
        <w:rPr>
          <w:rFonts w:ascii="Arial" w:eastAsia="Times New Roman" w:hAnsi="Arial" w:cs="Arial"/>
          <w:b/>
          <w:bCs/>
          <w:sz w:val="28"/>
          <w:szCs w:val="28"/>
        </w:rPr>
      </w:pPr>
      <w:r>
        <w:rPr>
          <w:rFonts w:ascii="Arial" w:eastAsia="Times New Roman" w:hAnsi="Arial" w:cs="Arial"/>
          <w:b/>
          <w:bCs/>
          <w:sz w:val="28"/>
          <w:szCs w:val="28"/>
        </w:rPr>
        <w:br w:type="page"/>
      </w:r>
    </w:p>
    <w:p w14:paraId="069F87F2" w14:textId="1A1C1712"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lastRenderedPageBreak/>
        <w:t>2. Outils de Suivi et de Communication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40"/>
        <w:gridCol w:w="6250"/>
      </w:tblGrid>
      <w:tr w:rsidR="009409C7" w:rsidRPr="009409C7" w14:paraId="268D27DA" w14:textId="77777777" w:rsidTr="009409C7">
        <w:trPr>
          <w:tblHeader/>
          <w:tblCellSpacing w:w="15" w:type="dxa"/>
        </w:trPr>
        <w:tc>
          <w:tcPr>
            <w:tcW w:w="0" w:type="auto"/>
            <w:vAlign w:val="center"/>
            <w:hideMark/>
          </w:tcPr>
          <w:p w14:paraId="312EF042"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Outil</w:t>
            </w:r>
          </w:p>
        </w:tc>
        <w:tc>
          <w:tcPr>
            <w:tcW w:w="0" w:type="auto"/>
            <w:vAlign w:val="center"/>
            <w:hideMark/>
          </w:tcPr>
          <w:p w14:paraId="70C3E74B"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Utilisation</w:t>
            </w:r>
          </w:p>
        </w:tc>
      </w:tr>
      <w:tr w:rsidR="009409C7" w:rsidRPr="009409C7" w14:paraId="6D35C61D" w14:textId="77777777" w:rsidTr="009409C7">
        <w:trPr>
          <w:tblCellSpacing w:w="15" w:type="dxa"/>
        </w:trPr>
        <w:tc>
          <w:tcPr>
            <w:tcW w:w="0" w:type="auto"/>
            <w:vAlign w:val="center"/>
            <w:hideMark/>
          </w:tcPr>
          <w:p w14:paraId="103E9690"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Jira / Trello</w:t>
            </w:r>
          </w:p>
        </w:tc>
        <w:tc>
          <w:tcPr>
            <w:tcW w:w="0" w:type="auto"/>
            <w:vAlign w:val="center"/>
            <w:hideMark/>
          </w:tcPr>
          <w:p w14:paraId="4C22C6E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Gestion des sprints et des tâches, suivi des user stories.</w:t>
            </w:r>
          </w:p>
        </w:tc>
      </w:tr>
      <w:tr w:rsidR="009409C7" w:rsidRPr="009409C7" w14:paraId="37F8AD26" w14:textId="77777777" w:rsidTr="009409C7">
        <w:trPr>
          <w:tblCellSpacing w:w="15" w:type="dxa"/>
        </w:trPr>
        <w:tc>
          <w:tcPr>
            <w:tcW w:w="0" w:type="auto"/>
            <w:vAlign w:val="center"/>
            <w:hideMark/>
          </w:tcPr>
          <w:p w14:paraId="42FE2ED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Slack / Microsoft Teams</w:t>
            </w:r>
          </w:p>
        </w:tc>
        <w:tc>
          <w:tcPr>
            <w:tcW w:w="0" w:type="auto"/>
            <w:vAlign w:val="center"/>
            <w:hideMark/>
          </w:tcPr>
          <w:p w14:paraId="2C579B97"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Communication instantanée et coordination des équipes.</w:t>
            </w:r>
          </w:p>
        </w:tc>
      </w:tr>
      <w:tr w:rsidR="009409C7" w:rsidRPr="009409C7" w14:paraId="78BEDED2" w14:textId="77777777" w:rsidTr="009409C7">
        <w:trPr>
          <w:tblCellSpacing w:w="15" w:type="dxa"/>
        </w:trPr>
        <w:tc>
          <w:tcPr>
            <w:tcW w:w="0" w:type="auto"/>
            <w:vAlign w:val="center"/>
            <w:hideMark/>
          </w:tcPr>
          <w:p w14:paraId="5A17549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Confluence</w:t>
            </w:r>
          </w:p>
        </w:tc>
        <w:tc>
          <w:tcPr>
            <w:tcW w:w="0" w:type="auto"/>
            <w:vAlign w:val="center"/>
            <w:hideMark/>
          </w:tcPr>
          <w:p w14:paraId="4C15BB4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Documentation centralisée des décisions et spécifications.</w:t>
            </w:r>
          </w:p>
        </w:tc>
      </w:tr>
      <w:tr w:rsidR="009409C7" w:rsidRPr="009409C7" w14:paraId="3A9D1F86" w14:textId="77777777" w:rsidTr="009409C7">
        <w:trPr>
          <w:tblCellSpacing w:w="15" w:type="dxa"/>
        </w:trPr>
        <w:tc>
          <w:tcPr>
            <w:tcW w:w="0" w:type="auto"/>
            <w:vAlign w:val="center"/>
            <w:hideMark/>
          </w:tcPr>
          <w:p w14:paraId="4D770F6E" w14:textId="77777777" w:rsidR="009409C7" w:rsidRPr="009409C7" w:rsidRDefault="009409C7" w:rsidP="009409C7">
            <w:pPr>
              <w:rPr>
                <w:rFonts w:ascii="Arial" w:eastAsia="Times New Roman" w:hAnsi="Arial" w:cs="Arial"/>
                <w:sz w:val="28"/>
                <w:szCs w:val="28"/>
              </w:rPr>
            </w:pPr>
            <w:proofErr w:type="spellStart"/>
            <w:r w:rsidRPr="009409C7">
              <w:rPr>
                <w:rFonts w:ascii="Arial" w:eastAsia="Times New Roman" w:hAnsi="Arial" w:cs="Arial"/>
                <w:b/>
                <w:bCs/>
                <w:sz w:val="28"/>
                <w:szCs w:val="28"/>
              </w:rPr>
              <w:t>Grafana</w:t>
            </w:r>
            <w:proofErr w:type="spellEnd"/>
            <w:r w:rsidRPr="009409C7">
              <w:rPr>
                <w:rFonts w:ascii="Arial" w:eastAsia="Times New Roman" w:hAnsi="Arial" w:cs="Arial"/>
                <w:b/>
                <w:bCs/>
                <w:sz w:val="28"/>
                <w:szCs w:val="28"/>
              </w:rPr>
              <w:t xml:space="preserve"> / Power BI</w:t>
            </w:r>
          </w:p>
        </w:tc>
        <w:tc>
          <w:tcPr>
            <w:tcW w:w="0" w:type="auto"/>
            <w:vAlign w:val="center"/>
            <w:hideMark/>
          </w:tcPr>
          <w:p w14:paraId="6B97D39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Visualisation des KPIs et suivi des performances du projet.</w:t>
            </w:r>
          </w:p>
        </w:tc>
      </w:tr>
      <w:tr w:rsidR="009409C7" w:rsidRPr="009409C7" w14:paraId="582FB1FA" w14:textId="77777777" w:rsidTr="009409C7">
        <w:trPr>
          <w:tblCellSpacing w:w="15" w:type="dxa"/>
        </w:trPr>
        <w:tc>
          <w:tcPr>
            <w:tcW w:w="0" w:type="auto"/>
            <w:vAlign w:val="center"/>
            <w:hideMark/>
          </w:tcPr>
          <w:p w14:paraId="38CF1F3D"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 xml:space="preserve">GitHub / </w:t>
            </w:r>
            <w:proofErr w:type="spellStart"/>
            <w:r w:rsidRPr="009409C7">
              <w:rPr>
                <w:rFonts w:ascii="Arial" w:eastAsia="Times New Roman" w:hAnsi="Arial" w:cs="Arial"/>
                <w:b/>
                <w:bCs/>
                <w:sz w:val="28"/>
                <w:szCs w:val="28"/>
              </w:rPr>
              <w:t>GitLab</w:t>
            </w:r>
            <w:proofErr w:type="spellEnd"/>
          </w:p>
        </w:tc>
        <w:tc>
          <w:tcPr>
            <w:tcW w:w="0" w:type="auto"/>
            <w:vAlign w:val="center"/>
            <w:hideMark/>
          </w:tcPr>
          <w:p w14:paraId="7CEE2C8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des développements, gestion des branches et CI/CD.</w:t>
            </w:r>
          </w:p>
        </w:tc>
      </w:tr>
      <w:tr w:rsidR="009409C7" w:rsidRPr="009409C7" w14:paraId="77BF1DD9" w14:textId="77777777" w:rsidTr="009409C7">
        <w:trPr>
          <w:tblCellSpacing w:w="15" w:type="dxa"/>
        </w:trPr>
        <w:tc>
          <w:tcPr>
            <w:tcW w:w="0" w:type="auto"/>
            <w:vAlign w:val="center"/>
            <w:hideMark/>
          </w:tcPr>
          <w:p w14:paraId="38CBA9C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 xml:space="preserve">Google </w:t>
            </w:r>
            <w:proofErr w:type="spellStart"/>
            <w:r w:rsidRPr="009409C7">
              <w:rPr>
                <w:rFonts w:ascii="Arial" w:eastAsia="Times New Roman" w:hAnsi="Arial" w:cs="Arial"/>
                <w:b/>
                <w:bCs/>
                <w:sz w:val="28"/>
                <w:szCs w:val="28"/>
              </w:rPr>
              <w:t>Meet</w:t>
            </w:r>
            <w:proofErr w:type="spellEnd"/>
            <w:r w:rsidRPr="009409C7">
              <w:rPr>
                <w:rFonts w:ascii="Arial" w:eastAsia="Times New Roman" w:hAnsi="Arial" w:cs="Arial"/>
                <w:b/>
                <w:bCs/>
                <w:sz w:val="28"/>
                <w:szCs w:val="28"/>
              </w:rPr>
              <w:t xml:space="preserve"> / Zoom</w:t>
            </w:r>
          </w:p>
        </w:tc>
        <w:tc>
          <w:tcPr>
            <w:tcW w:w="0" w:type="auto"/>
            <w:vAlign w:val="center"/>
            <w:hideMark/>
          </w:tcPr>
          <w:p w14:paraId="783DD91D"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Réunions hebdomadaires et revues de sprint.</w:t>
            </w:r>
          </w:p>
        </w:tc>
      </w:tr>
    </w:tbl>
    <w:p w14:paraId="7E6A2E64" w14:textId="271D05D2"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Ces outils permettent </w:t>
      </w:r>
      <w:r w:rsidRPr="009409C7">
        <w:rPr>
          <w:rFonts w:ascii="Arial" w:eastAsia="Times New Roman" w:hAnsi="Arial" w:cs="Arial"/>
          <w:b/>
          <w:bCs/>
          <w:sz w:val="28"/>
          <w:szCs w:val="28"/>
        </w:rPr>
        <w:t>une collaboration efficace et une transparence totale</w:t>
      </w:r>
      <w:r w:rsidRPr="009409C7">
        <w:rPr>
          <w:rFonts w:ascii="Arial" w:eastAsia="Times New Roman" w:hAnsi="Arial" w:cs="Arial"/>
          <w:sz w:val="28"/>
          <w:szCs w:val="28"/>
        </w:rPr>
        <w:t xml:space="preserve"> entre les équipes.</w:t>
      </w:r>
    </w:p>
    <w:p w14:paraId="4A82A724" w14:textId="77777777"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t xml:space="preserve">3. Modalités de Communication et </w:t>
      </w:r>
      <w:proofErr w:type="spellStart"/>
      <w:r w:rsidRPr="009409C7">
        <w:rPr>
          <w:rFonts w:ascii="Arial" w:eastAsia="Times New Roman" w:hAnsi="Arial" w:cs="Arial"/>
          <w:b/>
          <w:bCs/>
          <w:sz w:val="28"/>
          <w:szCs w:val="28"/>
        </w:rPr>
        <w:t>Reporting</w:t>
      </w:r>
      <w:proofErr w:type="spellEnd"/>
    </w:p>
    <w:p w14:paraId="1152F0D0" w14:textId="77777777" w:rsidR="009409C7" w:rsidRPr="009409C7" w:rsidRDefault="009409C7" w:rsidP="009409C7">
      <w:pPr>
        <w:spacing w:before="100" w:beforeAutospacing="1" w:after="100" w:afterAutospacing="1"/>
        <w:outlineLvl w:val="2"/>
        <w:rPr>
          <w:rFonts w:ascii="Arial" w:eastAsia="Times New Roman" w:hAnsi="Arial" w:cs="Arial"/>
          <w:b/>
          <w:bCs/>
          <w:sz w:val="28"/>
          <w:szCs w:val="28"/>
        </w:rPr>
      </w:pPr>
      <w:r w:rsidRPr="009409C7">
        <w:rPr>
          <w:rFonts w:ascii="Arial" w:eastAsia="Times New Roman" w:hAnsi="Arial" w:cs="Arial"/>
          <w:b/>
          <w:bCs/>
          <w:sz w:val="28"/>
          <w:szCs w:val="28"/>
        </w:rPr>
        <w:t>a) Communication Interne (Équipe Projet)</w:t>
      </w:r>
    </w:p>
    <w:p w14:paraId="35ED2225" w14:textId="77777777" w:rsidR="009409C7" w:rsidRPr="009409C7" w:rsidRDefault="009409C7" w:rsidP="009409C7">
      <w:pPr>
        <w:numPr>
          <w:ilvl w:val="0"/>
          <w:numId w:val="331"/>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Daily Stand-up Meetings</w:t>
      </w:r>
      <w:r w:rsidRPr="009409C7">
        <w:rPr>
          <w:rFonts w:ascii="Arial" w:eastAsia="Times New Roman" w:hAnsi="Arial" w:cs="Arial"/>
          <w:sz w:val="28"/>
          <w:szCs w:val="28"/>
        </w:rPr>
        <w:t xml:space="preserve"> : Réunions de 15 minutes chaque matin pour faire le point sur l’avancement et les blocages.</w:t>
      </w:r>
    </w:p>
    <w:p w14:paraId="6543C353" w14:textId="77777777" w:rsidR="009409C7" w:rsidRPr="009409C7" w:rsidRDefault="009409C7" w:rsidP="009409C7">
      <w:pPr>
        <w:numPr>
          <w:ilvl w:val="0"/>
          <w:numId w:val="331"/>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 xml:space="preserve">Sprint </w:t>
      </w:r>
      <w:proofErr w:type="spellStart"/>
      <w:r w:rsidRPr="009409C7">
        <w:rPr>
          <w:rFonts w:ascii="Arial" w:eastAsia="Times New Roman" w:hAnsi="Arial" w:cs="Arial"/>
          <w:b/>
          <w:bCs/>
          <w:sz w:val="28"/>
          <w:szCs w:val="28"/>
        </w:rPr>
        <w:t>Reviews</w:t>
      </w:r>
      <w:proofErr w:type="spellEnd"/>
      <w:r w:rsidRPr="009409C7">
        <w:rPr>
          <w:rFonts w:ascii="Arial" w:eastAsia="Times New Roman" w:hAnsi="Arial" w:cs="Arial"/>
          <w:sz w:val="28"/>
          <w:szCs w:val="28"/>
        </w:rPr>
        <w:t xml:space="preserve"> : Présentation des fonctionnalités développées et validation par le Product </w:t>
      </w:r>
      <w:proofErr w:type="spellStart"/>
      <w:r w:rsidRPr="009409C7">
        <w:rPr>
          <w:rFonts w:ascii="Arial" w:eastAsia="Times New Roman" w:hAnsi="Arial" w:cs="Arial"/>
          <w:sz w:val="28"/>
          <w:szCs w:val="28"/>
        </w:rPr>
        <w:t>Owner</w:t>
      </w:r>
      <w:proofErr w:type="spellEnd"/>
      <w:r w:rsidRPr="009409C7">
        <w:rPr>
          <w:rFonts w:ascii="Arial" w:eastAsia="Times New Roman" w:hAnsi="Arial" w:cs="Arial"/>
          <w:sz w:val="28"/>
          <w:szCs w:val="28"/>
        </w:rPr>
        <w:t>.</w:t>
      </w:r>
    </w:p>
    <w:p w14:paraId="73A937D7" w14:textId="77777777" w:rsidR="009409C7" w:rsidRPr="009409C7" w:rsidRDefault="009409C7" w:rsidP="009409C7">
      <w:pPr>
        <w:numPr>
          <w:ilvl w:val="0"/>
          <w:numId w:val="331"/>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 xml:space="preserve">Sprint </w:t>
      </w:r>
      <w:proofErr w:type="spellStart"/>
      <w:r w:rsidRPr="009409C7">
        <w:rPr>
          <w:rFonts w:ascii="Arial" w:eastAsia="Times New Roman" w:hAnsi="Arial" w:cs="Arial"/>
          <w:b/>
          <w:bCs/>
          <w:sz w:val="28"/>
          <w:szCs w:val="28"/>
        </w:rPr>
        <w:t>Retrospective</w:t>
      </w:r>
      <w:proofErr w:type="spellEnd"/>
      <w:r w:rsidRPr="009409C7">
        <w:rPr>
          <w:rFonts w:ascii="Arial" w:eastAsia="Times New Roman" w:hAnsi="Arial" w:cs="Arial"/>
          <w:sz w:val="28"/>
          <w:szCs w:val="28"/>
        </w:rPr>
        <w:t xml:space="preserve"> : Analyse des axes d’amélioration après chaque sprint.</w:t>
      </w:r>
    </w:p>
    <w:p w14:paraId="664E1A28" w14:textId="77777777" w:rsidR="009409C7" w:rsidRDefault="009409C7">
      <w:pPr>
        <w:rPr>
          <w:rFonts w:ascii="Arial" w:eastAsia="Times New Roman" w:hAnsi="Arial" w:cs="Arial"/>
          <w:b/>
          <w:bCs/>
          <w:sz w:val="28"/>
          <w:szCs w:val="28"/>
        </w:rPr>
      </w:pPr>
      <w:r>
        <w:rPr>
          <w:rFonts w:ascii="Arial" w:eastAsia="Times New Roman" w:hAnsi="Arial" w:cs="Arial"/>
          <w:b/>
          <w:bCs/>
          <w:sz w:val="28"/>
          <w:szCs w:val="28"/>
        </w:rPr>
        <w:br w:type="page"/>
      </w:r>
    </w:p>
    <w:p w14:paraId="3DD03A80" w14:textId="1F74FE57" w:rsidR="009409C7" w:rsidRPr="009409C7" w:rsidRDefault="009409C7" w:rsidP="009409C7">
      <w:pPr>
        <w:spacing w:before="100" w:beforeAutospacing="1" w:after="100" w:afterAutospacing="1"/>
        <w:outlineLvl w:val="2"/>
        <w:rPr>
          <w:rFonts w:ascii="Arial" w:eastAsia="Times New Roman" w:hAnsi="Arial" w:cs="Arial"/>
          <w:b/>
          <w:bCs/>
          <w:sz w:val="28"/>
          <w:szCs w:val="28"/>
        </w:rPr>
      </w:pPr>
      <w:r w:rsidRPr="009409C7">
        <w:rPr>
          <w:rFonts w:ascii="Arial" w:eastAsia="Times New Roman" w:hAnsi="Arial" w:cs="Arial"/>
          <w:b/>
          <w:bCs/>
          <w:sz w:val="28"/>
          <w:szCs w:val="28"/>
        </w:rPr>
        <w:lastRenderedPageBreak/>
        <w:t>b) Communication avec les Parties Prenantes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680"/>
        <w:gridCol w:w="3122"/>
        <w:gridCol w:w="1536"/>
        <w:gridCol w:w="2852"/>
      </w:tblGrid>
      <w:tr w:rsidR="009409C7" w:rsidRPr="009409C7" w14:paraId="75023B4F" w14:textId="77777777" w:rsidTr="009409C7">
        <w:trPr>
          <w:tblHeader/>
          <w:tblCellSpacing w:w="15" w:type="dxa"/>
        </w:trPr>
        <w:tc>
          <w:tcPr>
            <w:tcW w:w="0" w:type="auto"/>
            <w:vAlign w:val="center"/>
            <w:hideMark/>
          </w:tcPr>
          <w:p w14:paraId="78612307"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Type de Réunion</w:t>
            </w:r>
          </w:p>
        </w:tc>
        <w:tc>
          <w:tcPr>
            <w:tcW w:w="0" w:type="auto"/>
            <w:vAlign w:val="center"/>
            <w:hideMark/>
          </w:tcPr>
          <w:p w14:paraId="4189BE47"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Objectif</w:t>
            </w:r>
          </w:p>
        </w:tc>
        <w:tc>
          <w:tcPr>
            <w:tcW w:w="0" w:type="auto"/>
            <w:vAlign w:val="center"/>
            <w:hideMark/>
          </w:tcPr>
          <w:p w14:paraId="5C5571A6"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Fréquence</w:t>
            </w:r>
          </w:p>
        </w:tc>
        <w:tc>
          <w:tcPr>
            <w:tcW w:w="0" w:type="auto"/>
            <w:vAlign w:val="center"/>
            <w:hideMark/>
          </w:tcPr>
          <w:p w14:paraId="54F5CE90"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Participants</w:t>
            </w:r>
          </w:p>
        </w:tc>
      </w:tr>
      <w:tr w:rsidR="009409C7" w:rsidRPr="009409C7" w14:paraId="2327440B" w14:textId="77777777" w:rsidTr="009409C7">
        <w:trPr>
          <w:tblCellSpacing w:w="15" w:type="dxa"/>
        </w:trPr>
        <w:tc>
          <w:tcPr>
            <w:tcW w:w="0" w:type="auto"/>
            <w:vAlign w:val="center"/>
            <w:hideMark/>
          </w:tcPr>
          <w:p w14:paraId="71AA2D1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Comité de Pilotage</w:t>
            </w:r>
          </w:p>
        </w:tc>
        <w:tc>
          <w:tcPr>
            <w:tcW w:w="0" w:type="auto"/>
            <w:vAlign w:val="center"/>
            <w:hideMark/>
          </w:tcPr>
          <w:p w14:paraId="28910B6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stratégique du projet et arbitrage budgétaire.</w:t>
            </w:r>
          </w:p>
        </w:tc>
        <w:tc>
          <w:tcPr>
            <w:tcW w:w="0" w:type="auto"/>
            <w:vAlign w:val="center"/>
            <w:hideMark/>
          </w:tcPr>
          <w:p w14:paraId="5F6F1082"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Trimestriel</w:t>
            </w:r>
          </w:p>
        </w:tc>
        <w:tc>
          <w:tcPr>
            <w:tcW w:w="0" w:type="auto"/>
            <w:vAlign w:val="center"/>
            <w:hideMark/>
          </w:tcPr>
          <w:p w14:paraId="42D93DDE"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 xml:space="preserve">Direction, CTO, Product </w:t>
            </w:r>
            <w:proofErr w:type="spellStart"/>
            <w:r w:rsidRPr="009409C7">
              <w:rPr>
                <w:rFonts w:ascii="Arial" w:eastAsia="Times New Roman" w:hAnsi="Arial" w:cs="Arial"/>
                <w:sz w:val="28"/>
                <w:szCs w:val="28"/>
              </w:rPr>
              <w:t>Owner</w:t>
            </w:r>
            <w:proofErr w:type="spellEnd"/>
            <w:r w:rsidRPr="009409C7">
              <w:rPr>
                <w:rFonts w:ascii="Arial" w:eastAsia="Times New Roman" w:hAnsi="Arial" w:cs="Arial"/>
                <w:sz w:val="28"/>
                <w:szCs w:val="28"/>
              </w:rPr>
              <w:t>.</w:t>
            </w:r>
          </w:p>
        </w:tc>
      </w:tr>
      <w:tr w:rsidR="009409C7" w:rsidRPr="009409C7" w14:paraId="12CEEA09" w14:textId="77777777" w:rsidTr="009409C7">
        <w:trPr>
          <w:tblCellSpacing w:w="15" w:type="dxa"/>
        </w:trPr>
        <w:tc>
          <w:tcPr>
            <w:tcW w:w="0" w:type="auto"/>
            <w:vAlign w:val="center"/>
            <w:hideMark/>
          </w:tcPr>
          <w:p w14:paraId="346A1E08"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 xml:space="preserve">Sprint </w:t>
            </w:r>
            <w:proofErr w:type="spellStart"/>
            <w:r w:rsidRPr="009409C7">
              <w:rPr>
                <w:rFonts w:ascii="Arial" w:eastAsia="Times New Roman" w:hAnsi="Arial" w:cs="Arial"/>
                <w:b/>
                <w:bCs/>
                <w:sz w:val="28"/>
                <w:szCs w:val="28"/>
              </w:rPr>
              <w:t>Review</w:t>
            </w:r>
            <w:proofErr w:type="spellEnd"/>
          </w:p>
        </w:tc>
        <w:tc>
          <w:tcPr>
            <w:tcW w:w="0" w:type="auto"/>
            <w:vAlign w:val="center"/>
            <w:hideMark/>
          </w:tcPr>
          <w:p w14:paraId="660EF00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Présentation des avancées et validation des fonctionnalités.</w:t>
            </w:r>
          </w:p>
        </w:tc>
        <w:tc>
          <w:tcPr>
            <w:tcW w:w="0" w:type="auto"/>
            <w:vAlign w:val="center"/>
            <w:hideMark/>
          </w:tcPr>
          <w:p w14:paraId="661BDFB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Bimensuel</w:t>
            </w:r>
          </w:p>
        </w:tc>
        <w:tc>
          <w:tcPr>
            <w:tcW w:w="0" w:type="auto"/>
            <w:vAlign w:val="center"/>
            <w:hideMark/>
          </w:tcPr>
          <w:p w14:paraId="566243C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Équipe projet, équipes métiers.</w:t>
            </w:r>
          </w:p>
        </w:tc>
      </w:tr>
      <w:tr w:rsidR="009409C7" w:rsidRPr="009409C7" w14:paraId="529945D3" w14:textId="77777777" w:rsidTr="009409C7">
        <w:trPr>
          <w:tblCellSpacing w:w="15" w:type="dxa"/>
        </w:trPr>
        <w:tc>
          <w:tcPr>
            <w:tcW w:w="0" w:type="auto"/>
            <w:vAlign w:val="center"/>
            <w:hideMark/>
          </w:tcPr>
          <w:p w14:paraId="26F50C5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Ateliers Métiers</w:t>
            </w:r>
          </w:p>
        </w:tc>
        <w:tc>
          <w:tcPr>
            <w:tcW w:w="0" w:type="auto"/>
            <w:vAlign w:val="center"/>
            <w:hideMark/>
          </w:tcPr>
          <w:p w14:paraId="21E78B3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Ajustement des fonctionnalités en fonction des besoins utilisateurs.</w:t>
            </w:r>
          </w:p>
        </w:tc>
        <w:tc>
          <w:tcPr>
            <w:tcW w:w="0" w:type="auto"/>
            <w:vAlign w:val="center"/>
            <w:hideMark/>
          </w:tcPr>
          <w:p w14:paraId="4AD3E75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c>
          <w:tcPr>
            <w:tcW w:w="0" w:type="auto"/>
            <w:vAlign w:val="center"/>
            <w:hideMark/>
          </w:tcPr>
          <w:p w14:paraId="3E5EB6D8"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 xml:space="preserve">Product </w:t>
            </w:r>
            <w:proofErr w:type="spellStart"/>
            <w:r w:rsidRPr="009409C7">
              <w:rPr>
                <w:rFonts w:ascii="Arial" w:eastAsia="Times New Roman" w:hAnsi="Arial" w:cs="Arial"/>
                <w:sz w:val="28"/>
                <w:szCs w:val="28"/>
              </w:rPr>
              <w:t>Owner</w:t>
            </w:r>
            <w:proofErr w:type="spellEnd"/>
            <w:r w:rsidRPr="009409C7">
              <w:rPr>
                <w:rFonts w:ascii="Arial" w:eastAsia="Times New Roman" w:hAnsi="Arial" w:cs="Arial"/>
                <w:sz w:val="28"/>
                <w:szCs w:val="28"/>
              </w:rPr>
              <w:t>, UX/UI Designer, équipes commerciales.</w:t>
            </w:r>
          </w:p>
        </w:tc>
      </w:tr>
      <w:tr w:rsidR="009409C7" w:rsidRPr="009409C7" w14:paraId="718360B9" w14:textId="77777777" w:rsidTr="009409C7">
        <w:trPr>
          <w:tblCellSpacing w:w="15" w:type="dxa"/>
        </w:trPr>
        <w:tc>
          <w:tcPr>
            <w:tcW w:w="0" w:type="auto"/>
            <w:vAlign w:val="center"/>
            <w:hideMark/>
          </w:tcPr>
          <w:p w14:paraId="5D1882D2" w14:textId="77777777" w:rsidR="009409C7" w:rsidRPr="009409C7" w:rsidRDefault="009409C7" w:rsidP="009409C7">
            <w:pPr>
              <w:rPr>
                <w:rFonts w:ascii="Arial" w:eastAsia="Times New Roman" w:hAnsi="Arial" w:cs="Arial"/>
                <w:sz w:val="28"/>
                <w:szCs w:val="28"/>
              </w:rPr>
            </w:pPr>
            <w:proofErr w:type="spellStart"/>
            <w:r w:rsidRPr="009409C7">
              <w:rPr>
                <w:rFonts w:ascii="Arial" w:eastAsia="Times New Roman" w:hAnsi="Arial" w:cs="Arial"/>
                <w:b/>
                <w:bCs/>
                <w:sz w:val="28"/>
                <w:szCs w:val="28"/>
              </w:rPr>
              <w:t>Reporting</w:t>
            </w:r>
            <w:proofErr w:type="spellEnd"/>
            <w:r w:rsidRPr="009409C7">
              <w:rPr>
                <w:rFonts w:ascii="Arial" w:eastAsia="Times New Roman" w:hAnsi="Arial" w:cs="Arial"/>
                <w:b/>
                <w:bCs/>
                <w:sz w:val="28"/>
                <w:szCs w:val="28"/>
              </w:rPr>
              <w:t xml:space="preserve"> des KPIs</w:t>
            </w:r>
          </w:p>
        </w:tc>
        <w:tc>
          <w:tcPr>
            <w:tcW w:w="0" w:type="auto"/>
            <w:vAlign w:val="center"/>
            <w:hideMark/>
          </w:tcPr>
          <w:p w14:paraId="105FA3F5"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des performances et impact des modèles IA.</w:t>
            </w:r>
          </w:p>
        </w:tc>
        <w:tc>
          <w:tcPr>
            <w:tcW w:w="0" w:type="auto"/>
            <w:vAlign w:val="center"/>
            <w:hideMark/>
          </w:tcPr>
          <w:p w14:paraId="4021B68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c>
          <w:tcPr>
            <w:tcW w:w="0" w:type="auto"/>
            <w:vAlign w:val="center"/>
            <w:hideMark/>
          </w:tcPr>
          <w:p w14:paraId="6864790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Chef de projet, Data Scientists.</w:t>
            </w:r>
          </w:p>
        </w:tc>
      </w:tr>
    </w:tbl>
    <w:p w14:paraId="582283FB" w14:textId="038BD6B0" w:rsidR="009409C7" w:rsidRPr="009409C7" w:rsidRDefault="009409C7" w:rsidP="009409C7">
      <w:pPr>
        <w:rPr>
          <w:rFonts w:ascii="Arial" w:eastAsia="Times New Roman" w:hAnsi="Arial" w:cs="Arial"/>
          <w:sz w:val="28"/>
          <w:szCs w:val="28"/>
        </w:rPr>
      </w:pPr>
    </w:p>
    <w:p w14:paraId="3F2E07E1" w14:textId="77777777"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t>4. Indicateurs Clés de Performance (KPIs)</w:t>
      </w:r>
    </w:p>
    <w:p w14:paraId="63F11874" w14:textId="77777777"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pilotage s’appuie sur des </w:t>
      </w:r>
      <w:r w:rsidRPr="009409C7">
        <w:rPr>
          <w:rFonts w:ascii="Arial" w:eastAsia="Times New Roman" w:hAnsi="Arial" w:cs="Arial"/>
          <w:b/>
          <w:bCs/>
          <w:sz w:val="28"/>
          <w:szCs w:val="28"/>
        </w:rPr>
        <w:t>indicateurs précis pour mesurer l’avancement et la performance</w:t>
      </w:r>
      <w:r w:rsidRPr="009409C7">
        <w:rPr>
          <w:rFonts w:ascii="Arial" w:eastAsia="Times New Roman" w:hAnsi="Arial" w:cs="Arial"/>
          <w:sz w:val="28"/>
          <w:szCs w:val="28"/>
        </w:rPr>
        <w:t xml:space="preserve">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52"/>
        <w:gridCol w:w="3827"/>
        <w:gridCol w:w="1911"/>
      </w:tblGrid>
      <w:tr w:rsidR="009409C7" w:rsidRPr="009409C7" w14:paraId="0A9DEA3C" w14:textId="77777777" w:rsidTr="009409C7">
        <w:trPr>
          <w:tblHeader/>
          <w:tblCellSpacing w:w="15" w:type="dxa"/>
        </w:trPr>
        <w:tc>
          <w:tcPr>
            <w:tcW w:w="0" w:type="auto"/>
            <w:vAlign w:val="center"/>
            <w:hideMark/>
          </w:tcPr>
          <w:p w14:paraId="3344128D"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KPI</w:t>
            </w:r>
          </w:p>
        </w:tc>
        <w:tc>
          <w:tcPr>
            <w:tcW w:w="0" w:type="auto"/>
            <w:vAlign w:val="center"/>
            <w:hideMark/>
          </w:tcPr>
          <w:p w14:paraId="55888117"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Objectif</w:t>
            </w:r>
          </w:p>
        </w:tc>
        <w:tc>
          <w:tcPr>
            <w:tcW w:w="0" w:type="auto"/>
            <w:vAlign w:val="center"/>
            <w:hideMark/>
          </w:tcPr>
          <w:p w14:paraId="70CD2F56"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Suivi</w:t>
            </w:r>
          </w:p>
        </w:tc>
      </w:tr>
      <w:tr w:rsidR="009409C7" w:rsidRPr="009409C7" w14:paraId="58493E9F" w14:textId="77777777" w:rsidTr="009409C7">
        <w:trPr>
          <w:tblCellSpacing w:w="15" w:type="dxa"/>
        </w:trPr>
        <w:tc>
          <w:tcPr>
            <w:tcW w:w="0" w:type="auto"/>
            <w:vAlign w:val="center"/>
            <w:hideMark/>
          </w:tcPr>
          <w:p w14:paraId="672FBA2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Taux d’achèvement des sprints</w:t>
            </w:r>
          </w:p>
        </w:tc>
        <w:tc>
          <w:tcPr>
            <w:tcW w:w="0" w:type="auto"/>
            <w:vAlign w:val="center"/>
            <w:hideMark/>
          </w:tcPr>
          <w:p w14:paraId="2D05CA34"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Vérifier que les tâches planifiées sont terminées dans les délais.</w:t>
            </w:r>
          </w:p>
        </w:tc>
        <w:tc>
          <w:tcPr>
            <w:tcW w:w="0" w:type="auto"/>
            <w:vAlign w:val="center"/>
            <w:hideMark/>
          </w:tcPr>
          <w:p w14:paraId="522B0AC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Fin de chaque sprint.</w:t>
            </w:r>
          </w:p>
        </w:tc>
      </w:tr>
      <w:tr w:rsidR="009409C7" w:rsidRPr="009409C7" w14:paraId="5BCEA112" w14:textId="77777777" w:rsidTr="009409C7">
        <w:trPr>
          <w:tblCellSpacing w:w="15" w:type="dxa"/>
        </w:trPr>
        <w:tc>
          <w:tcPr>
            <w:tcW w:w="0" w:type="auto"/>
            <w:vAlign w:val="center"/>
            <w:hideMark/>
          </w:tcPr>
          <w:p w14:paraId="0CF43AC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Précision du modèle IA</w:t>
            </w:r>
          </w:p>
        </w:tc>
        <w:tc>
          <w:tcPr>
            <w:tcW w:w="0" w:type="auto"/>
            <w:vAlign w:val="center"/>
            <w:hideMark/>
          </w:tcPr>
          <w:p w14:paraId="10806035"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 xml:space="preserve">Mesurer l’efficacité de la prédiction du </w:t>
            </w:r>
            <w:proofErr w:type="spellStart"/>
            <w:r w:rsidRPr="009409C7">
              <w:rPr>
                <w:rFonts w:ascii="Arial" w:eastAsia="Times New Roman" w:hAnsi="Arial" w:cs="Arial"/>
                <w:sz w:val="28"/>
                <w:szCs w:val="28"/>
              </w:rPr>
              <w:t>churn</w:t>
            </w:r>
            <w:proofErr w:type="spellEnd"/>
            <w:r w:rsidRPr="009409C7">
              <w:rPr>
                <w:rFonts w:ascii="Arial" w:eastAsia="Times New Roman" w:hAnsi="Arial" w:cs="Arial"/>
                <w:sz w:val="28"/>
                <w:szCs w:val="28"/>
              </w:rPr>
              <w:t>.</w:t>
            </w:r>
          </w:p>
        </w:tc>
        <w:tc>
          <w:tcPr>
            <w:tcW w:w="0" w:type="auto"/>
            <w:vAlign w:val="center"/>
            <w:hideMark/>
          </w:tcPr>
          <w:p w14:paraId="27F7784B"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r>
      <w:tr w:rsidR="009409C7" w:rsidRPr="009409C7" w14:paraId="62C5C7A8" w14:textId="77777777" w:rsidTr="009409C7">
        <w:trPr>
          <w:tblCellSpacing w:w="15" w:type="dxa"/>
        </w:trPr>
        <w:tc>
          <w:tcPr>
            <w:tcW w:w="0" w:type="auto"/>
            <w:vAlign w:val="center"/>
            <w:hideMark/>
          </w:tcPr>
          <w:p w14:paraId="210628D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Taux d’adoption des nouvelles fonctionnalités</w:t>
            </w:r>
          </w:p>
        </w:tc>
        <w:tc>
          <w:tcPr>
            <w:tcW w:w="0" w:type="auto"/>
            <w:vAlign w:val="center"/>
            <w:hideMark/>
          </w:tcPr>
          <w:p w14:paraId="0459E99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Vérifier l’engagement des équipes commerciales et clients.</w:t>
            </w:r>
          </w:p>
        </w:tc>
        <w:tc>
          <w:tcPr>
            <w:tcW w:w="0" w:type="auto"/>
            <w:vAlign w:val="center"/>
            <w:hideMark/>
          </w:tcPr>
          <w:p w14:paraId="0863411E"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Trimestriel.</w:t>
            </w:r>
          </w:p>
        </w:tc>
      </w:tr>
      <w:tr w:rsidR="009409C7" w:rsidRPr="009409C7" w14:paraId="4B8B9511" w14:textId="77777777" w:rsidTr="009409C7">
        <w:trPr>
          <w:tblCellSpacing w:w="15" w:type="dxa"/>
        </w:trPr>
        <w:tc>
          <w:tcPr>
            <w:tcW w:w="0" w:type="auto"/>
            <w:vAlign w:val="center"/>
            <w:hideMark/>
          </w:tcPr>
          <w:p w14:paraId="588954DE"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Nombre de bugs critiques détectés</w:t>
            </w:r>
          </w:p>
        </w:tc>
        <w:tc>
          <w:tcPr>
            <w:tcW w:w="0" w:type="auto"/>
            <w:vAlign w:val="center"/>
            <w:hideMark/>
          </w:tcPr>
          <w:p w14:paraId="2789A48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Assurer la stabilité du produit.</w:t>
            </w:r>
          </w:p>
        </w:tc>
        <w:tc>
          <w:tcPr>
            <w:tcW w:w="0" w:type="auto"/>
            <w:vAlign w:val="center"/>
            <w:hideMark/>
          </w:tcPr>
          <w:p w14:paraId="66790397"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En continu.</w:t>
            </w:r>
          </w:p>
        </w:tc>
      </w:tr>
      <w:tr w:rsidR="009409C7" w:rsidRPr="009409C7" w14:paraId="5E6ABA9F" w14:textId="77777777" w:rsidTr="009409C7">
        <w:trPr>
          <w:tblCellSpacing w:w="15" w:type="dxa"/>
        </w:trPr>
        <w:tc>
          <w:tcPr>
            <w:tcW w:w="0" w:type="auto"/>
            <w:vAlign w:val="center"/>
            <w:hideMark/>
          </w:tcPr>
          <w:p w14:paraId="44E28584"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Coût cloud et infrastructure</w:t>
            </w:r>
          </w:p>
        </w:tc>
        <w:tc>
          <w:tcPr>
            <w:tcW w:w="0" w:type="auto"/>
            <w:vAlign w:val="center"/>
            <w:hideMark/>
          </w:tcPr>
          <w:p w14:paraId="4128F8B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Suivre l’optimisation des ressources cloud (</w:t>
            </w:r>
            <w:proofErr w:type="spellStart"/>
            <w:r w:rsidRPr="009409C7">
              <w:rPr>
                <w:rFonts w:ascii="Arial" w:eastAsia="Times New Roman" w:hAnsi="Arial" w:cs="Arial"/>
                <w:sz w:val="28"/>
                <w:szCs w:val="28"/>
              </w:rPr>
              <w:t>FinOps</w:t>
            </w:r>
            <w:proofErr w:type="spellEnd"/>
            <w:r w:rsidRPr="009409C7">
              <w:rPr>
                <w:rFonts w:ascii="Arial" w:eastAsia="Times New Roman" w:hAnsi="Arial" w:cs="Arial"/>
                <w:sz w:val="28"/>
                <w:szCs w:val="28"/>
              </w:rPr>
              <w:t>).</w:t>
            </w:r>
          </w:p>
        </w:tc>
        <w:tc>
          <w:tcPr>
            <w:tcW w:w="0" w:type="auto"/>
            <w:vAlign w:val="center"/>
            <w:hideMark/>
          </w:tcPr>
          <w:p w14:paraId="5BDA3D3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r>
    </w:tbl>
    <w:p w14:paraId="3F865195" w14:textId="109F4FCF" w:rsidR="009409C7" w:rsidRPr="009409C7" w:rsidRDefault="009409C7" w:rsidP="009409C7">
      <w:pPr>
        <w:rPr>
          <w:rFonts w:ascii="Arial" w:eastAsia="Times New Roman" w:hAnsi="Arial" w:cs="Arial"/>
          <w:sz w:val="28"/>
          <w:szCs w:val="28"/>
        </w:rPr>
      </w:pPr>
    </w:p>
    <w:p w14:paraId="1663F39F" w14:textId="77777777" w:rsidR="009409C7" w:rsidRDefault="009409C7">
      <w:pPr>
        <w:rPr>
          <w:rFonts w:ascii="Arial" w:eastAsia="Times New Roman" w:hAnsi="Arial" w:cs="Arial"/>
          <w:b/>
          <w:bCs/>
          <w:sz w:val="28"/>
          <w:szCs w:val="28"/>
        </w:rPr>
      </w:pPr>
      <w:r>
        <w:rPr>
          <w:rFonts w:ascii="Arial" w:eastAsia="Times New Roman" w:hAnsi="Arial" w:cs="Arial"/>
          <w:b/>
          <w:bCs/>
          <w:sz w:val="28"/>
          <w:szCs w:val="28"/>
        </w:rPr>
        <w:br w:type="page"/>
      </w:r>
    </w:p>
    <w:p w14:paraId="1EF4A995" w14:textId="4AC583F4"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lastRenderedPageBreak/>
        <w:t>5. Gestion des Risques et Adaptabilité</w:t>
      </w:r>
    </w:p>
    <w:p w14:paraId="2B1A748C" w14:textId="77777777" w:rsidR="009409C7" w:rsidRPr="009409C7" w:rsidRDefault="009409C7" w:rsidP="009409C7">
      <w:pPr>
        <w:numPr>
          <w:ilvl w:val="0"/>
          <w:numId w:val="332"/>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Processus d’alerte en cas de dérive</w:t>
      </w:r>
      <w:r w:rsidRPr="009409C7">
        <w:rPr>
          <w:rFonts w:ascii="Arial" w:eastAsia="Times New Roman" w:hAnsi="Arial" w:cs="Arial"/>
          <w:sz w:val="28"/>
          <w:szCs w:val="28"/>
        </w:rPr>
        <w:t xml:space="preserve"> : Mise en place de notifications automatiques via Slack/Jira pour identifier les retards et problèmes techniques.</w:t>
      </w:r>
    </w:p>
    <w:p w14:paraId="30F5FA46" w14:textId="77777777" w:rsidR="009409C7" w:rsidRPr="009409C7" w:rsidRDefault="009409C7" w:rsidP="009409C7">
      <w:pPr>
        <w:numPr>
          <w:ilvl w:val="0"/>
          <w:numId w:val="332"/>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Capacité d’adaptation Agile</w:t>
      </w:r>
      <w:r w:rsidRPr="009409C7">
        <w:rPr>
          <w:rFonts w:ascii="Arial" w:eastAsia="Times New Roman" w:hAnsi="Arial" w:cs="Arial"/>
          <w:sz w:val="28"/>
          <w:szCs w:val="28"/>
        </w:rPr>
        <w:t xml:space="preserve"> : Ajustement du </w:t>
      </w:r>
      <w:proofErr w:type="spellStart"/>
      <w:r w:rsidRPr="009409C7">
        <w:rPr>
          <w:rFonts w:ascii="Arial" w:eastAsia="Times New Roman" w:hAnsi="Arial" w:cs="Arial"/>
          <w:sz w:val="28"/>
          <w:szCs w:val="28"/>
        </w:rPr>
        <w:t>backlog</w:t>
      </w:r>
      <w:proofErr w:type="spellEnd"/>
      <w:r w:rsidRPr="009409C7">
        <w:rPr>
          <w:rFonts w:ascii="Arial" w:eastAsia="Times New Roman" w:hAnsi="Arial" w:cs="Arial"/>
          <w:sz w:val="28"/>
          <w:szCs w:val="28"/>
        </w:rPr>
        <w:t xml:space="preserve"> et des priorités en fonction des retours utilisateurs et des imprévus.</w:t>
      </w:r>
    </w:p>
    <w:p w14:paraId="678F19FB" w14:textId="77777777" w:rsidR="009409C7" w:rsidRPr="009409C7" w:rsidRDefault="009409C7" w:rsidP="009409C7">
      <w:pPr>
        <w:numPr>
          <w:ilvl w:val="0"/>
          <w:numId w:val="332"/>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Réactivité et plans de correction</w:t>
      </w:r>
      <w:r w:rsidRPr="009409C7">
        <w:rPr>
          <w:rFonts w:ascii="Arial" w:eastAsia="Times New Roman" w:hAnsi="Arial" w:cs="Arial"/>
          <w:sz w:val="28"/>
          <w:szCs w:val="28"/>
        </w:rPr>
        <w:t xml:space="preserve"> : Si un sprint ne respecte pas ses objectifs, un plan d’actions correctives est immédiatement mis en place.</w:t>
      </w: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2DC42BC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5378A757"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0303A8A8"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14.1.4 Données utilisées</w:t>
      </w:r>
    </w:p>
    <w:p w14:paraId="3E69E91B" w14:textId="77777777" w:rsidR="00EB5694" w:rsidRDefault="00EB5694">
      <w:pPr>
        <w:spacing w:line="349" w:lineRule="exact"/>
        <w:rPr>
          <w:rFonts w:ascii="Arial" w:eastAsia="Arial" w:hAnsi="Arial" w:cs="Arial"/>
          <w:color w:val="666666"/>
          <w:sz w:val="24"/>
          <w:szCs w:val="24"/>
        </w:rPr>
      </w:pPr>
    </w:p>
    <w:p w14:paraId="002093D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24DF5010"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14.1.6 </w:t>
      </w:r>
      <w:proofErr w:type="spellStart"/>
      <w:r>
        <w:rPr>
          <w:rFonts w:ascii="Arial" w:eastAsia="Arial" w:hAnsi="Arial" w:cs="Arial"/>
          <w:color w:val="666666"/>
          <w:sz w:val="24"/>
          <w:szCs w:val="24"/>
        </w:rPr>
        <w:t>Spécifcations</w:t>
      </w:r>
      <w:proofErr w:type="spellEnd"/>
      <w:r>
        <w:rPr>
          <w:rFonts w:ascii="Arial" w:eastAsia="Arial" w:hAnsi="Arial" w:cs="Arial"/>
          <w:color w:val="666666"/>
          <w:sz w:val="24"/>
          <w:szCs w:val="24"/>
        </w:rPr>
        <w:t xml:space="preserve"> techniques</w:t>
      </w:r>
    </w:p>
    <w:p w14:paraId="260F34AE" w14:textId="77777777" w:rsidR="00EB5694" w:rsidRDefault="00EB5694">
      <w:pPr>
        <w:spacing w:line="357" w:lineRule="exact"/>
        <w:rPr>
          <w:sz w:val="20"/>
          <w:szCs w:val="20"/>
        </w:rPr>
      </w:pPr>
    </w:p>
    <w:p w14:paraId="3064B9E6" w14:textId="77777777" w:rsidR="00EB5694" w:rsidRDefault="00000000">
      <w:pPr>
        <w:ind w:left="280"/>
        <w:rPr>
          <w:sz w:val="20"/>
          <w:szCs w:val="20"/>
        </w:rPr>
      </w:pPr>
      <w:r>
        <w:rPr>
          <w:rFonts w:ascii="Arial" w:eastAsia="Arial" w:hAnsi="Arial" w:cs="Arial"/>
          <w:b/>
          <w:bCs/>
          <w:sz w:val="28"/>
          <w:szCs w:val="28"/>
        </w:rPr>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12BB404B"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3740D288" w14:textId="77777777"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4CD1767A"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14.2.4 Environnement de test</w:t>
      </w:r>
    </w:p>
    <w:p w14:paraId="1ABAFFDD" w14:textId="77777777" w:rsidR="00EB5694" w:rsidRDefault="00EB5694">
      <w:pPr>
        <w:spacing w:line="357" w:lineRule="exact"/>
        <w:rPr>
          <w:sz w:val="20"/>
          <w:szCs w:val="20"/>
        </w:rPr>
      </w:pPr>
    </w:p>
    <w:p w14:paraId="12F67716" w14:textId="77777777" w:rsidR="00EB5694" w:rsidRDefault="00000000">
      <w:pPr>
        <w:ind w:left="280"/>
        <w:rPr>
          <w:sz w:val="20"/>
          <w:szCs w:val="20"/>
        </w:rPr>
      </w:pPr>
      <w:r>
        <w:rPr>
          <w:rFonts w:ascii="Arial" w:eastAsia="Arial" w:hAnsi="Arial" w:cs="Arial"/>
          <w:b/>
          <w:bCs/>
          <w:sz w:val="28"/>
          <w:szCs w:val="28"/>
        </w:rPr>
        <w:t>14.3 Modalités de livraison</w:t>
      </w:r>
    </w:p>
    <w:p w14:paraId="14434A81" w14:textId="77777777" w:rsidR="00EB5694" w:rsidRDefault="00EB5694">
      <w:pPr>
        <w:spacing w:line="393" w:lineRule="exact"/>
        <w:rPr>
          <w:sz w:val="20"/>
          <w:szCs w:val="20"/>
        </w:rPr>
      </w:pPr>
    </w:p>
    <w:p w14:paraId="748E0396" w14:textId="77777777" w:rsidR="00EB5694" w:rsidRDefault="00000000">
      <w:pPr>
        <w:spacing w:line="288" w:lineRule="auto"/>
        <w:ind w:right="20" w:firstLine="561"/>
        <w:rPr>
          <w:sz w:val="20"/>
          <w:szCs w:val="20"/>
        </w:rPr>
      </w:pPr>
      <w:r>
        <w:rPr>
          <w:rFonts w:ascii="Arial" w:eastAsia="Arial" w:hAnsi="Arial" w:cs="Arial"/>
          <w:color w:val="666666"/>
          <w:sz w:val="24"/>
          <w:szCs w:val="24"/>
        </w:rPr>
        <w:t xml:space="preserve">14.3.1 Mise en service opérationnelle et </w:t>
      </w:r>
      <w:proofErr w:type="spellStart"/>
      <w:r>
        <w:rPr>
          <w:rFonts w:ascii="Arial" w:eastAsia="Arial" w:hAnsi="Arial" w:cs="Arial"/>
          <w:color w:val="666666"/>
          <w:sz w:val="24"/>
          <w:szCs w:val="24"/>
        </w:rPr>
        <w:t>vérifcation</w:t>
      </w:r>
      <w:proofErr w:type="spellEnd"/>
      <w:r>
        <w:rPr>
          <w:rFonts w:ascii="Arial" w:eastAsia="Arial" w:hAnsi="Arial" w:cs="Arial"/>
          <w:color w:val="666666"/>
          <w:sz w:val="24"/>
          <w:szCs w:val="24"/>
        </w:rPr>
        <w:t xml:space="preserve">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D343B81" w14:textId="77777777" w:rsidR="00EB5694" w:rsidRDefault="00EB5694">
      <w:pPr>
        <w:spacing w:line="239" w:lineRule="exact"/>
        <w:rPr>
          <w:sz w:val="20"/>
          <w:szCs w:val="20"/>
        </w:rPr>
      </w:pPr>
    </w:p>
    <w:p w14:paraId="27DB8DF8" w14:textId="77777777" w:rsidR="00EB5694" w:rsidRDefault="00000000">
      <w:pPr>
        <w:ind w:left="340"/>
        <w:rPr>
          <w:sz w:val="20"/>
          <w:szCs w:val="20"/>
        </w:rPr>
      </w:pPr>
      <w:r>
        <w:rPr>
          <w:rFonts w:ascii="Arial" w:eastAsia="Arial" w:hAnsi="Arial" w:cs="Arial"/>
          <w:color w:val="666666"/>
          <w:sz w:val="24"/>
          <w:szCs w:val="24"/>
        </w:rPr>
        <w:t>14.3.2 Conclusion</w:t>
      </w:r>
    </w:p>
    <w:p w14:paraId="2CE22F39" w14:textId="77777777" w:rsidR="00EB5694" w:rsidRDefault="00EB5694">
      <w:pPr>
        <w:spacing w:line="200" w:lineRule="exact"/>
        <w:rPr>
          <w:sz w:val="20"/>
          <w:szCs w:val="20"/>
        </w:rPr>
      </w:pP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 xml:space="preserve">Le Big Data et l’IA apportent des bénéfices majeurs à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pour répondre efficacement à la problématique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 xml:space="preserve">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 xml:space="preserve">En exploitant les capacités analytiques des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 xml:space="preserve">Grâce au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 xml:space="preserve">Le traitement des Big Data permet de détecter précocement les signaux de désengagement client, grâce à des modèles prédictifs qui alertent sur les risques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 xml:space="preserve">En combinant IA et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05AFAEEA"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73E077DC" w14:textId="4DEFDAF4"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L'objectif principal est de réduire le taux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 xml:space="preserve">Pourquoi repérer la probabilité de </w:t>
      </w:r>
      <w:proofErr w:type="spellStart"/>
      <w:r w:rsidRPr="005650A9">
        <w:rPr>
          <w:rFonts w:ascii="Arial" w:eastAsia="Arial" w:hAnsi="Arial" w:cs="Arial"/>
          <w:b/>
          <w:bCs/>
          <w:sz w:val="24"/>
          <w:szCs w:val="24"/>
        </w:rPr>
        <w:t>churn</w:t>
      </w:r>
      <w:proofErr w:type="spellEnd"/>
      <w:r w:rsidRPr="005650A9">
        <w:rPr>
          <w:rFonts w:ascii="Arial" w:eastAsia="Arial" w:hAnsi="Arial" w:cs="Arial"/>
          <w:b/>
          <w:bCs/>
          <w:sz w:val="24"/>
          <w:szCs w:val="24"/>
        </w:rPr>
        <w:t xml:space="preserve">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Identifier la probabilité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w:t>
      </w:r>
      <w:proofErr w:type="spellStart"/>
      <w:r w:rsidRPr="005650A9">
        <w:rPr>
          <w:rFonts w:ascii="Arial" w:eastAsia="Arial" w:hAnsi="Arial" w:cs="Arial"/>
          <w:sz w:val="24"/>
          <w:szCs w:val="24"/>
        </w:rPr>
        <w:t>NexaCore</w:t>
      </w:r>
      <w:proofErr w:type="spellEnd"/>
      <w:r w:rsidRPr="005650A9">
        <w:rPr>
          <w:rFonts w:ascii="Arial" w:eastAsia="Arial" w:hAnsi="Arial" w:cs="Arial"/>
          <w:sz w:val="24"/>
          <w:szCs w:val="24"/>
        </w:rPr>
        <w:t>.</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11ABF98E"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47A4DBDB" w14:textId="3FD60C8B"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Dans le cadre du projet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utilisé offre une vue complète des comportements d'achat et des insights sur les ventes, adapté aux besoins de prédiction de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w:t>
      </w:r>
      <w:proofErr w:type="spellStart"/>
      <w:r w:rsidRPr="00CB33BB">
        <w:rPr>
          <w:rFonts w:ascii="Arial" w:eastAsia="Arial" w:hAnsi="Arial" w:cs="Arial"/>
          <w:sz w:val="24"/>
          <w:szCs w:val="24"/>
        </w:rPr>
        <w:t>Lifetime</w:t>
      </w:r>
      <w:proofErr w:type="spellEnd"/>
      <w:r w:rsidRPr="00CB33BB">
        <w:rPr>
          <w:rFonts w:ascii="Arial" w:eastAsia="Arial" w:hAnsi="Arial" w:cs="Arial"/>
          <w:sz w:val="24"/>
          <w:szCs w:val="24"/>
        </w:rPr>
        <w:t xml:space="preserv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 xml:space="preserve">8. Probabilité de </w:t>
      </w:r>
      <w:proofErr w:type="spellStart"/>
      <w:r w:rsidRPr="00CB33BB">
        <w:rPr>
          <w:rFonts w:ascii="Arial" w:eastAsia="Arial" w:hAnsi="Arial" w:cs="Arial"/>
          <w:b/>
          <w:bCs/>
          <w:sz w:val="24"/>
          <w:szCs w:val="24"/>
        </w:rPr>
        <w:t>Churn</w:t>
      </w:r>
      <w:proofErr w:type="spellEnd"/>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de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 xml:space="preserve">La prédiction du </w:t>
      </w:r>
      <w:proofErr w:type="spellStart"/>
      <w:r w:rsidRPr="00CB33BB">
        <w:rPr>
          <w:rFonts w:ascii="Arial" w:eastAsia="Arial" w:hAnsi="Arial" w:cs="Arial"/>
          <w:b/>
          <w:bCs/>
          <w:sz w:val="24"/>
          <w:szCs w:val="24"/>
        </w:rPr>
        <w:t>churn</w:t>
      </w:r>
      <w:proofErr w:type="spellEnd"/>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Ces données permettent à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de fournir une vision précise et contextualisée des clients, renforçant les capacités de personnalisation et d’engagement pour réduire le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xml:space="preserv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une entreprise fictive, les données ont été récupéré sur </w:t>
      </w:r>
      <w:proofErr w:type="spellStart"/>
      <w:r w:rsidRPr="00CB33BB">
        <w:rPr>
          <w:rFonts w:ascii="Arial" w:eastAsia="Arial" w:hAnsi="Arial" w:cs="Arial"/>
          <w:sz w:val="24"/>
          <w:szCs w:val="24"/>
        </w:rPr>
        <w:t>Kaggle</w:t>
      </w:r>
      <w:proofErr w:type="spellEnd"/>
      <w:r w:rsidRPr="00CB33BB">
        <w:rPr>
          <w:rFonts w:ascii="Arial" w:eastAsia="Arial" w:hAnsi="Arial" w:cs="Arial"/>
          <w:sz w:val="24"/>
          <w:szCs w:val="24"/>
        </w:rPr>
        <w:br/>
        <w:t xml:space="preserve">- </w:t>
      </w:r>
      <w:hyperlink r:id="rId9"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201780E4"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1C065A4F" w14:textId="0D9173E3"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Les données fournies permettent de réaliser une exploration approfondie afin de dégager des tendances et des corrélations entre différents comportements clients et leur risque de </w:t>
      </w:r>
      <w:proofErr w:type="spellStart"/>
      <w:r w:rsidRPr="003152D1">
        <w:rPr>
          <w:rFonts w:ascii="Arial" w:hAnsi="Arial" w:cs="Arial"/>
          <w:sz w:val="24"/>
          <w:szCs w:val="24"/>
        </w:rPr>
        <w:t>churn</w:t>
      </w:r>
      <w:proofErr w:type="spellEnd"/>
      <w:r w:rsidRPr="003152D1">
        <w:rPr>
          <w:rFonts w:ascii="Arial" w:hAnsi="Arial" w:cs="Arial"/>
          <w:sz w:val="24"/>
          <w:szCs w:val="24"/>
        </w:rPr>
        <w:t>.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comportements d'achat varient souvent selon les régions. L’analyse des performances par région peut révéler des tendances spécifiques (ex. : zones où le </w:t>
      </w:r>
      <w:proofErr w:type="spellStart"/>
      <w:r w:rsidRPr="003152D1">
        <w:rPr>
          <w:rFonts w:ascii="Arial" w:hAnsi="Arial" w:cs="Arial"/>
          <w:sz w:val="24"/>
          <w:szCs w:val="24"/>
        </w:rPr>
        <w:t>churn</w:t>
      </w:r>
      <w:proofErr w:type="spellEnd"/>
      <w:r w:rsidRPr="003152D1">
        <w:rPr>
          <w:rFonts w:ascii="Arial" w:hAnsi="Arial" w:cs="Arial"/>
          <w:sz w:val="24"/>
          <w:szCs w:val="24"/>
        </w:rPr>
        <w:t xml:space="preserve">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 xml:space="preserve">Score de Probabilité de </w:t>
      </w:r>
      <w:proofErr w:type="spellStart"/>
      <w:r w:rsidRPr="003152D1">
        <w:rPr>
          <w:rFonts w:ascii="Arial" w:hAnsi="Arial" w:cs="Arial"/>
          <w:b/>
          <w:bCs/>
          <w:sz w:val="24"/>
          <w:szCs w:val="24"/>
        </w:rPr>
        <w:t>Churn</w:t>
      </w:r>
      <w:proofErr w:type="spellEnd"/>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 xml:space="preserve">Prédiction du </w:t>
      </w:r>
      <w:proofErr w:type="spellStart"/>
      <w:r w:rsidRPr="003152D1">
        <w:rPr>
          <w:rFonts w:ascii="Arial" w:hAnsi="Arial" w:cs="Arial"/>
          <w:b/>
          <w:bCs/>
          <w:sz w:val="24"/>
          <w:szCs w:val="24"/>
        </w:rPr>
        <w:t>Churn</w:t>
      </w:r>
      <w:proofErr w:type="spellEnd"/>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Ces données sont essentielles pour entraîner des modèles d’apprentissage automatique qui détectent les clients susceptibles de </w:t>
      </w:r>
      <w:proofErr w:type="spellStart"/>
      <w:r w:rsidRPr="003152D1">
        <w:rPr>
          <w:rFonts w:ascii="Arial" w:hAnsi="Arial" w:cs="Arial"/>
          <w:sz w:val="24"/>
          <w:szCs w:val="24"/>
        </w:rPr>
        <w:t>churner</w:t>
      </w:r>
      <w:proofErr w:type="spellEnd"/>
      <w:r w:rsidRPr="003152D1">
        <w:rPr>
          <w:rFonts w:ascii="Arial" w:hAnsi="Arial" w:cs="Arial"/>
          <w:sz w:val="24"/>
          <w:szCs w:val="24"/>
        </w:rPr>
        <w:t>.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 xml:space="preserve">Pourquoi ces Données Permettent de Prédire le </w:t>
      </w:r>
      <w:proofErr w:type="spellStart"/>
      <w:r w:rsidRPr="003152D1">
        <w:rPr>
          <w:rFonts w:ascii="Arial" w:hAnsi="Arial" w:cs="Arial"/>
          <w:b/>
          <w:bCs/>
          <w:sz w:val="24"/>
          <w:szCs w:val="24"/>
        </w:rPr>
        <w:t>Churn</w:t>
      </w:r>
      <w:proofErr w:type="spellEnd"/>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EF4E640" w14:textId="77777777" w:rsidR="00481EAD" w:rsidRDefault="00481EAD">
      <w:pPr>
        <w:rPr>
          <w:rFonts w:ascii="Arial" w:eastAsia="Arial" w:hAnsi="Arial" w:cs="Arial"/>
          <w:b/>
          <w:bCs/>
          <w:sz w:val="28"/>
          <w:szCs w:val="28"/>
        </w:rPr>
      </w:pPr>
      <w:r>
        <w:rPr>
          <w:rFonts w:ascii="Arial" w:eastAsia="Arial" w:hAnsi="Arial" w:cs="Arial"/>
          <w:b/>
          <w:bCs/>
          <w:sz w:val="28"/>
          <w:szCs w:val="28"/>
        </w:rPr>
        <w:br w:type="page"/>
      </w:r>
    </w:p>
    <w:p w14:paraId="70722A4D" w14:textId="40B871DC" w:rsidR="00EB5694" w:rsidRDefault="00000000">
      <w:pPr>
        <w:ind w:left="280"/>
        <w:rPr>
          <w:sz w:val="20"/>
          <w:szCs w:val="20"/>
        </w:rPr>
      </w:pPr>
      <w:r>
        <w:rPr>
          <w:rFonts w:ascii="Arial" w:eastAsia="Arial" w:hAnsi="Arial" w:cs="Arial"/>
          <w:b/>
          <w:bCs/>
          <w:sz w:val="28"/>
          <w:szCs w:val="28"/>
        </w:rPr>
        <w:lastRenderedPageBreak/>
        <w:t>15.2 Analyse de la problématique</w:t>
      </w:r>
    </w:p>
    <w:p w14:paraId="66CDB03A" w14:textId="77777777" w:rsidR="00EB5694" w:rsidRDefault="00EB5694">
      <w:pPr>
        <w:spacing w:line="393" w:lineRule="exact"/>
        <w:rPr>
          <w:sz w:val="20"/>
          <w:szCs w:val="20"/>
        </w:rPr>
      </w:pPr>
    </w:p>
    <w:p w14:paraId="7BEE7C68" w14:textId="1DA45A4D"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déf</w:t>
      </w:r>
      <w:r w:rsidR="000E7747">
        <w:rPr>
          <w:rFonts w:ascii="Arial" w:eastAsia="Arial" w:hAnsi="Arial" w:cs="Arial"/>
          <w:color w:val="666666"/>
          <w:sz w:val="24"/>
          <w:szCs w:val="24"/>
        </w:rPr>
        <w:t>i</w:t>
      </w:r>
      <w:r>
        <w:rPr>
          <w:rFonts w:ascii="Arial" w:eastAsia="Arial" w:hAnsi="Arial" w:cs="Arial"/>
          <w:color w:val="666666"/>
          <w:sz w:val="24"/>
          <w:szCs w:val="24"/>
        </w:rPr>
        <w:t xml:space="preserve">s et des besoins </w:t>
      </w:r>
      <w:proofErr w:type="spellStart"/>
      <w:r>
        <w:rPr>
          <w:rFonts w:ascii="Arial" w:eastAsia="Arial" w:hAnsi="Arial" w:cs="Arial"/>
          <w:color w:val="666666"/>
          <w:sz w:val="24"/>
          <w:szCs w:val="24"/>
        </w:rPr>
        <w:t>spécifques</w:t>
      </w:r>
      <w:proofErr w:type="spellEnd"/>
    </w:p>
    <w:p w14:paraId="07278BBC" w14:textId="77777777" w:rsidR="00EB5694" w:rsidRDefault="00EB5694">
      <w:pPr>
        <w:spacing w:line="349" w:lineRule="exact"/>
        <w:rPr>
          <w:rFonts w:ascii="Arial" w:eastAsia="Arial" w:hAnsi="Arial" w:cs="Arial"/>
          <w:color w:val="666666"/>
          <w:sz w:val="24"/>
          <w:szCs w:val="24"/>
        </w:rPr>
      </w:pPr>
    </w:p>
    <w:p w14:paraId="1C1D41D8" w14:textId="77777777" w:rsidR="003E0F37" w:rsidRPr="003E0F37" w:rsidRDefault="003E0F37" w:rsidP="003E0F37">
      <w:pPr>
        <w:spacing w:line="349" w:lineRule="exact"/>
        <w:rPr>
          <w:rFonts w:ascii="Arial" w:eastAsia="Arial" w:hAnsi="Arial" w:cs="Arial"/>
          <w:sz w:val="24"/>
          <w:szCs w:val="24"/>
        </w:rPr>
      </w:pPr>
      <w:r w:rsidRPr="003E0F37">
        <w:rPr>
          <w:rFonts w:ascii="Arial" w:eastAsia="Arial" w:hAnsi="Arial" w:cs="Arial"/>
          <w:sz w:val="24"/>
          <w:szCs w:val="24"/>
        </w:rPr>
        <w:t xml:space="preserve">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est une priorité stratégique pour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car elle adresse directement des défis critiques et répond à des besoins spécifiques liés à la fidélisation client et à la rentabilité de l’entreprise.</w:t>
      </w:r>
    </w:p>
    <w:p w14:paraId="2973BC9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1. Limiter les Pertes de Revenus</w:t>
      </w:r>
    </w:p>
    <w:p w14:paraId="5816740C"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 xml:space="preserve">Chaque client perdu représente une diminution des revenus récurrents, ce qui peut impacter gravement la stabilité financière, surtout dans un modèle SaaS comme </w:t>
      </w:r>
      <w:proofErr w:type="spellStart"/>
      <w:r w:rsidRPr="003E0F37">
        <w:rPr>
          <w:rFonts w:ascii="Arial" w:eastAsia="Arial" w:hAnsi="Arial" w:cs="Arial"/>
          <w:sz w:val="24"/>
          <w:szCs w:val="24"/>
        </w:rPr>
        <w:t>NexaCore</w:t>
      </w:r>
      <w:proofErr w:type="spellEnd"/>
      <w:r w:rsidRPr="003E0F37">
        <w:rPr>
          <w:rFonts w:ascii="Arial" w:eastAsia="Arial" w:hAnsi="Arial" w:cs="Arial"/>
          <w:sz w:val="24"/>
          <w:szCs w:val="24"/>
        </w:rPr>
        <w:t>.</w:t>
      </w:r>
    </w:p>
    <w:p w14:paraId="706EDAFB"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La détection précoce des clients à risque permet d’intervenir à temps et de prévenir ces pertes.</w:t>
      </w:r>
    </w:p>
    <w:p w14:paraId="67D3BB3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2. Maximiser la Valeur Vie Client (CLV)</w:t>
      </w:r>
    </w:p>
    <w:p w14:paraId="40C29D9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Les clients fidèles génèrent des revenus constants et représentent un potentiel de ventes croisées (cross-</w:t>
      </w:r>
      <w:proofErr w:type="spellStart"/>
      <w:r w:rsidRPr="003E0F37">
        <w:rPr>
          <w:rFonts w:ascii="Arial" w:eastAsia="Arial" w:hAnsi="Arial" w:cs="Arial"/>
          <w:sz w:val="24"/>
          <w:szCs w:val="24"/>
        </w:rPr>
        <w:t>sell</w:t>
      </w:r>
      <w:proofErr w:type="spellEnd"/>
      <w:r w:rsidRPr="003E0F37">
        <w:rPr>
          <w:rFonts w:ascii="Arial" w:eastAsia="Arial" w:hAnsi="Arial" w:cs="Arial"/>
          <w:sz w:val="24"/>
          <w:szCs w:val="24"/>
        </w:rPr>
        <w:t>) ou additionnelles (</w:t>
      </w:r>
      <w:proofErr w:type="spellStart"/>
      <w:r w:rsidRPr="003E0F37">
        <w:rPr>
          <w:rFonts w:ascii="Arial" w:eastAsia="Arial" w:hAnsi="Arial" w:cs="Arial"/>
          <w:sz w:val="24"/>
          <w:szCs w:val="24"/>
        </w:rPr>
        <w:t>upsell</w:t>
      </w:r>
      <w:proofErr w:type="spellEnd"/>
      <w:r w:rsidRPr="003E0F37">
        <w:rPr>
          <w:rFonts w:ascii="Arial" w:eastAsia="Arial" w:hAnsi="Arial" w:cs="Arial"/>
          <w:sz w:val="24"/>
          <w:szCs w:val="24"/>
        </w:rPr>
        <w:t>).</w:t>
      </w:r>
    </w:p>
    <w:p w14:paraId="0523F3C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 xml:space="preserve">En identifiant les clients à risque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des actions ciblées peuvent être entreprises pour prolonger leur relation avec l’entreprise et maximiser leur CLV.</w:t>
      </w:r>
    </w:p>
    <w:p w14:paraId="4F4B2DC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3. Réduction du Coût d'Acquisition Client (CAC)</w:t>
      </w:r>
    </w:p>
    <w:p w14:paraId="1227C5AC"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L’acquisition de nouveaux clients est souvent plus coûteuse que la rétention des clients existants.</w:t>
      </w:r>
    </w:p>
    <w:p w14:paraId="1AD70891"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 xml:space="preserve">En détectant les signaux précoces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peut concentrer ses ressources sur des actions de rétention, économisant ainsi sur les campagnes d’acquisition.</w:t>
      </w:r>
    </w:p>
    <w:p w14:paraId="4670552D"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4. Comprendre les Causes Profondes</w:t>
      </w:r>
    </w:p>
    <w:p w14:paraId="5E808985"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L’analyse des données utilisées pour prédire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aussi d’identifier les causes principales de l’insatisfaction client (problèmes techniques, manque d’adoption des fonctionnalités, prix jugé élevé, etc.).</w:t>
      </w:r>
    </w:p>
    <w:p w14:paraId="04289BEC"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Ces informations permettent d’améliorer la plateforme et les services, réduisant ainsi globalement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à long terme.</w:t>
      </w:r>
    </w:p>
    <w:p w14:paraId="24F24FB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5. Anticiper les Défis Concurrentiels</w:t>
      </w:r>
    </w:p>
    <w:p w14:paraId="7EE965BD"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Dans un marché compétitif, où des acteurs comme HubSpot et Salesforce existent, perdre des clients peut affaiblir la position de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w:t>
      </w:r>
    </w:p>
    <w:p w14:paraId="5AF0F553"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Une stratégie proactive de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de sécuriser la base client tout en renforçant la fidélité face à des offres concurrentes.</w:t>
      </w:r>
    </w:p>
    <w:p w14:paraId="6900601E"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6. Améliorer l'Expérience Utilisateur</w:t>
      </w:r>
    </w:p>
    <w:p w14:paraId="4E745F7A"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Identifier les clients à risque permet de mieux comprendre leurs attentes et d’ajuster les fonctionnalités, le support ou les stratégies de rétention.</w:t>
      </w:r>
    </w:p>
    <w:p w14:paraId="617F9978"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Une intervention proactive améliore la satisfaction et crée un cycle positif de feedback et d'engagement.</w:t>
      </w:r>
    </w:p>
    <w:p w14:paraId="3F4F99F6" w14:textId="77777777" w:rsidR="003E0F37" w:rsidRDefault="003E0F37">
      <w:pPr>
        <w:rPr>
          <w:rFonts w:ascii="Arial" w:eastAsia="Arial" w:hAnsi="Arial" w:cs="Arial"/>
          <w:b/>
          <w:bCs/>
          <w:sz w:val="24"/>
          <w:szCs w:val="24"/>
        </w:rPr>
      </w:pPr>
      <w:r>
        <w:rPr>
          <w:rFonts w:ascii="Arial" w:eastAsia="Arial" w:hAnsi="Arial" w:cs="Arial"/>
          <w:b/>
          <w:bCs/>
          <w:sz w:val="24"/>
          <w:szCs w:val="24"/>
        </w:rPr>
        <w:br w:type="page"/>
      </w:r>
    </w:p>
    <w:p w14:paraId="772F7BBD" w14:textId="0C29EC01"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lastRenderedPageBreak/>
        <w:t>7. Renforcer les Décisions Stratégiques</w:t>
      </w:r>
    </w:p>
    <w:p w14:paraId="73AAF81E"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 xml:space="preserve">Les données issues de 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fournissent des insights précieux pour orienter les priorités commerciales, les améliorations produits et les campagnes marketing.</w:t>
      </w:r>
    </w:p>
    <w:p w14:paraId="00FD9DD9"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Cela permet une allocation plus intelligente des ressources et un meilleur retour sur investissement.</w:t>
      </w:r>
    </w:p>
    <w:p w14:paraId="56A1D20F" w14:textId="77777777" w:rsidR="003E0F37" w:rsidRDefault="003E0F37">
      <w:pPr>
        <w:spacing w:line="349" w:lineRule="exact"/>
        <w:rPr>
          <w:rFonts w:ascii="Arial" w:eastAsia="Arial" w:hAnsi="Arial" w:cs="Arial"/>
          <w:color w:val="666666"/>
          <w:sz w:val="24"/>
          <w:szCs w:val="24"/>
        </w:rPr>
      </w:pPr>
    </w:p>
    <w:p w14:paraId="5722CDE9" w14:textId="77777777" w:rsidR="003E0F37" w:rsidRDefault="003E0F37">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0C3A9045" w14:textId="77777777" w:rsidR="003E0F37" w:rsidRDefault="003E0F37" w:rsidP="003E0F37">
      <w:pPr>
        <w:rPr>
          <w:rFonts w:ascii="Arial" w:eastAsia="Arial" w:hAnsi="Arial" w:cs="Arial"/>
          <w:sz w:val="28"/>
          <w:szCs w:val="28"/>
        </w:rPr>
      </w:pPr>
      <w:r w:rsidRPr="003E0F37">
        <w:rPr>
          <w:rFonts w:ascii="Arial" w:eastAsia="Arial" w:hAnsi="Arial" w:cs="Arial"/>
          <w:sz w:val="28"/>
          <w:szCs w:val="28"/>
        </w:rPr>
        <w:t xml:space="preserve">Réduire le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via le Big Data offre de nombreux avantages stratégiques et opérationnels pour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transformant les données en un levier puissant pour la fidélisation client et l’optimisation des revenus.</w:t>
      </w:r>
    </w:p>
    <w:p w14:paraId="30A39425" w14:textId="77777777" w:rsidR="00B625BA" w:rsidRPr="003E0F37" w:rsidRDefault="00B625BA" w:rsidP="003E0F37">
      <w:pPr>
        <w:rPr>
          <w:rFonts w:ascii="Arial" w:eastAsia="Arial" w:hAnsi="Arial" w:cs="Arial"/>
          <w:sz w:val="28"/>
          <w:szCs w:val="28"/>
        </w:rPr>
      </w:pPr>
    </w:p>
    <w:p w14:paraId="3DBD6A47" w14:textId="77777777" w:rsidR="003E0F37" w:rsidRPr="003E0F37" w:rsidRDefault="003E0F37" w:rsidP="003E0F37">
      <w:pPr>
        <w:rPr>
          <w:rFonts w:ascii="Arial" w:eastAsia="Arial" w:hAnsi="Arial" w:cs="Arial"/>
          <w:b/>
          <w:bCs/>
          <w:sz w:val="28"/>
          <w:szCs w:val="28"/>
        </w:rPr>
      </w:pPr>
      <w:r w:rsidRPr="003E0F37">
        <w:rPr>
          <w:rFonts w:ascii="Arial" w:eastAsia="Arial" w:hAnsi="Arial" w:cs="Arial"/>
          <w:sz w:val="28"/>
          <w:szCs w:val="28"/>
        </w:rPr>
        <w:t xml:space="preserve">1. </w:t>
      </w:r>
      <w:r w:rsidRPr="003E0F37">
        <w:rPr>
          <w:rFonts w:ascii="Arial" w:eastAsia="Arial" w:hAnsi="Arial" w:cs="Arial"/>
          <w:b/>
          <w:bCs/>
          <w:sz w:val="28"/>
          <w:szCs w:val="28"/>
        </w:rPr>
        <w:t>Identification Proactive des Clients à Risque</w:t>
      </w:r>
    </w:p>
    <w:p w14:paraId="26A2FD03"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 xml:space="preserve">Grâce aux algorithmes Big Data, les modèles peuvent analyser des millions de points de données en temps réel, permettant de détecter les signaux faibles de désengagement avant qu’ils ne se traduisent par un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w:t>
      </w:r>
    </w:p>
    <w:p w14:paraId="55D1200C"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Cela permet d’intervenir rapidement avec des actions correctives ciblées (offres, assistance personnalisée, etc.).</w:t>
      </w:r>
    </w:p>
    <w:p w14:paraId="52C762E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2. </w:t>
      </w:r>
      <w:r w:rsidRPr="003E0F37">
        <w:rPr>
          <w:rFonts w:ascii="Arial" w:eastAsia="Arial" w:hAnsi="Arial" w:cs="Arial"/>
          <w:b/>
          <w:bCs/>
          <w:sz w:val="28"/>
          <w:szCs w:val="28"/>
        </w:rPr>
        <w:t>Personnalisation des Stratégies de Rétention</w:t>
      </w:r>
    </w:p>
    <w:p w14:paraId="4629D2AB"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Les analyses Big Data permettent une segmentation fine des clients en fonction de leurs comportements, préférences et historiques d'achat.</w:t>
      </w:r>
    </w:p>
    <w:p w14:paraId="4D83BE0A"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Cela garantit que chaque client à risque reçoit une action de rétention adaptée à ses besoins spécifiques, augmentant ainsi l’efficacité des campagnes.</w:t>
      </w:r>
    </w:p>
    <w:p w14:paraId="521E7041"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3. </w:t>
      </w:r>
      <w:r w:rsidRPr="003E0F37">
        <w:rPr>
          <w:rFonts w:ascii="Arial" w:eastAsia="Arial" w:hAnsi="Arial" w:cs="Arial"/>
          <w:b/>
          <w:bCs/>
          <w:sz w:val="28"/>
          <w:szCs w:val="28"/>
        </w:rPr>
        <w:t>Réduction des Coûts et Optimisation des Ressources</w:t>
      </w:r>
    </w:p>
    <w:p w14:paraId="74C559A8"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 xml:space="preserve">En ciblant uniquement les clients réellement à risque,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réduit les efforts inutiles sur des segments non prioritaires.</w:t>
      </w:r>
    </w:p>
    <w:p w14:paraId="520D7F63"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Le Big Data automatise les processus d’analyse, libérant ainsi les équipes pour se concentrer sur des tâches à plus forte valeur ajoutée.</w:t>
      </w:r>
    </w:p>
    <w:p w14:paraId="6ADCCE7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4. </w:t>
      </w:r>
      <w:r w:rsidRPr="003E0F37">
        <w:rPr>
          <w:rFonts w:ascii="Arial" w:eastAsia="Arial" w:hAnsi="Arial" w:cs="Arial"/>
          <w:b/>
          <w:bCs/>
          <w:sz w:val="28"/>
          <w:szCs w:val="28"/>
        </w:rPr>
        <w:t>Maximisation de la Valeur Vie Client (CLV)</w:t>
      </w:r>
    </w:p>
    <w:p w14:paraId="33E94202"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En préservant les relations avec des clients à haut potentiel, le Big Data aide à prolonger leur cycle de vie et à maximiser leur contribution financière à l’entreprise.</w:t>
      </w:r>
    </w:p>
    <w:p w14:paraId="169628F6"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Une analyse continue des données aide à détecter les opportunités de ventes croisées ou additionnelles pour ces clients.</w:t>
      </w:r>
    </w:p>
    <w:p w14:paraId="4B7D14B4" w14:textId="77777777" w:rsidR="003E0F37" w:rsidRDefault="003E0F37">
      <w:pPr>
        <w:rPr>
          <w:rFonts w:ascii="Arial" w:eastAsia="Arial" w:hAnsi="Arial" w:cs="Arial"/>
          <w:sz w:val="28"/>
          <w:szCs w:val="28"/>
        </w:rPr>
      </w:pPr>
      <w:r>
        <w:rPr>
          <w:rFonts w:ascii="Arial" w:eastAsia="Arial" w:hAnsi="Arial" w:cs="Arial"/>
          <w:sz w:val="28"/>
          <w:szCs w:val="28"/>
        </w:rPr>
        <w:br w:type="page"/>
      </w:r>
    </w:p>
    <w:p w14:paraId="19AE1DDE" w14:textId="29DE2D50"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lastRenderedPageBreak/>
        <w:t xml:space="preserve">5. </w:t>
      </w:r>
      <w:r w:rsidRPr="003E0F37">
        <w:rPr>
          <w:rFonts w:ascii="Arial" w:eastAsia="Arial" w:hAnsi="Arial" w:cs="Arial"/>
          <w:b/>
          <w:bCs/>
          <w:sz w:val="28"/>
          <w:szCs w:val="28"/>
        </w:rPr>
        <w:t>Anticipation des Tendances</w:t>
      </w:r>
    </w:p>
    <w:p w14:paraId="47BC7F7A"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Le Big Data permet d’identifier les patterns comportementaux communs aux clients </w:t>
      </w:r>
      <w:proofErr w:type="spellStart"/>
      <w:r w:rsidRPr="003E0F37">
        <w:rPr>
          <w:rFonts w:ascii="Arial" w:eastAsia="Arial" w:hAnsi="Arial" w:cs="Arial"/>
          <w:sz w:val="28"/>
          <w:szCs w:val="28"/>
        </w:rPr>
        <w:t>churners</w:t>
      </w:r>
      <w:proofErr w:type="spellEnd"/>
      <w:r w:rsidRPr="003E0F37">
        <w:rPr>
          <w:rFonts w:ascii="Arial" w:eastAsia="Arial" w:hAnsi="Arial" w:cs="Arial"/>
          <w:sz w:val="28"/>
          <w:szCs w:val="28"/>
        </w:rPr>
        <w:t xml:space="preserve"> (fréquence d’achat décroissante, diminution du panier moyen, etc.).</w:t>
      </w:r>
    </w:p>
    <w:p w14:paraId="25733D25"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Ces insights aident à prédire les futurs risques de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à l’échelle de l’entreprise et à mettre en place des améliorations produit ou service.</w:t>
      </w:r>
    </w:p>
    <w:p w14:paraId="50FD7567"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6. </w:t>
      </w:r>
      <w:r w:rsidRPr="003E0F37">
        <w:rPr>
          <w:rFonts w:ascii="Arial" w:eastAsia="Arial" w:hAnsi="Arial" w:cs="Arial"/>
          <w:b/>
          <w:bCs/>
          <w:sz w:val="28"/>
          <w:szCs w:val="28"/>
        </w:rPr>
        <w:t>Réactivité et Précision</w:t>
      </w:r>
    </w:p>
    <w:p w14:paraId="268DDCC4"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Les modèles Big Data fonctionnent en temps réel, permettant une prise de décision instantanée et basée sur des données actualisées.</w:t>
      </w:r>
    </w:p>
    <w:p w14:paraId="2B5B17B5"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La précision des modèles d’apprentissage machine garantit des actions ciblées, réduisant les interventions inutiles.</w:t>
      </w:r>
    </w:p>
    <w:p w14:paraId="60A93FB0"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7. </w:t>
      </w:r>
      <w:r w:rsidRPr="003E0F37">
        <w:rPr>
          <w:rFonts w:ascii="Arial" w:eastAsia="Arial" w:hAnsi="Arial" w:cs="Arial"/>
          <w:b/>
          <w:bCs/>
          <w:sz w:val="28"/>
          <w:szCs w:val="28"/>
        </w:rPr>
        <w:t>Amélioration Continue</w:t>
      </w:r>
    </w:p>
    <w:p w14:paraId="57FD20F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analyses Big Data offrent un feedback constant sur l’efficacité des stratégies de rétention mises en place.</w:t>
      </w:r>
    </w:p>
    <w:p w14:paraId="24E6C8B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modèles peuvent être enrichis au fil du temps avec de nouvelles données, augmentant ainsi leur pertinence et leur précision.</w:t>
      </w:r>
    </w:p>
    <w:p w14:paraId="44AF39FF"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8. </w:t>
      </w:r>
      <w:r w:rsidRPr="003E0F37">
        <w:rPr>
          <w:rFonts w:ascii="Arial" w:eastAsia="Arial" w:hAnsi="Arial" w:cs="Arial"/>
          <w:b/>
          <w:bCs/>
          <w:sz w:val="28"/>
          <w:szCs w:val="28"/>
        </w:rPr>
        <w:t>Renforcement de la Concurrence</w:t>
      </w:r>
    </w:p>
    <w:p w14:paraId="1150CED8"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Dans un marché compétitif, la capacité à retenir ses clients via des actions précises basées sur des données est un avantage clé.</w:t>
      </w:r>
    </w:p>
    <w:p w14:paraId="641BFAD3"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 xml:space="preserve">Cela protège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des pertes au profit de concurrents et améliore l’image de la plateforme auprès des utilisateurs.</w:t>
      </w:r>
    </w:p>
    <w:p w14:paraId="10856999" w14:textId="10C60CA1" w:rsidR="003E0F37" w:rsidRDefault="003E0F37">
      <w:pPr>
        <w:rPr>
          <w:rFonts w:ascii="Arial" w:eastAsia="Arial" w:hAnsi="Arial" w:cs="Arial"/>
          <w:b/>
          <w:bCs/>
          <w:sz w:val="28"/>
          <w:szCs w:val="28"/>
        </w:rPr>
      </w:pPr>
    </w:p>
    <w:p w14:paraId="48DA9EE3" w14:textId="77777777" w:rsidR="003E0F37" w:rsidRDefault="003E0F37">
      <w:pPr>
        <w:rPr>
          <w:rFonts w:ascii="Arial" w:eastAsia="Arial" w:hAnsi="Arial" w:cs="Arial"/>
          <w:b/>
          <w:bCs/>
          <w:sz w:val="28"/>
          <w:szCs w:val="28"/>
        </w:rPr>
      </w:pPr>
    </w:p>
    <w:p w14:paraId="6F47B483" w14:textId="77777777" w:rsidR="003E0F37" w:rsidRDefault="003E0F37">
      <w:pPr>
        <w:rPr>
          <w:rFonts w:ascii="Arial" w:eastAsia="Arial" w:hAnsi="Arial" w:cs="Arial"/>
          <w:b/>
          <w:bCs/>
          <w:sz w:val="28"/>
          <w:szCs w:val="28"/>
        </w:rPr>
      </w:pPr>
    </w:p>
    <w:p w14:paraId="6450A5A3" w14:textId="77777777" w:rsidR="003E0F37" w:rsidRDefault="003E0F37">
      <w:pPr>
        <w:rPr>
          <w:rFonts w:ascii="Arial" w:eastAsia="Arial" w:hAnsi="Arial" w:cs="Arial"/>
          <w:b/>
          <w:bCs/>
          <w:sz w:val="28"/>
          <w:szCs w:val="28"/>
        </w:rPr>
      </w:pPr>
      <w:r>
        <w:rPr>
          <w:rFonts w:ascii="Arial" w:eastAsia="Arial" w:hAnsi="Arial" w:cs="Arial"/>
          <w:b/>
          <w:bCs/>
          <w:sz w:val="28"/>
          <w:szCs w:val="28"/>
        </w:rPr>
        <w:br w:type="page"/>
      </w:r>
    </w:p>
    <w:p w14:paraId="4C380D15" w14:textId="2CE4E5CD" w:rsidR="00EB5694" w:rsidRDefault="00000000">
      <w:pPr>
        <w:ind w:left="280"/>
        <w:rPr>
          <w:sz w:val="20"/>
          <w:szCs w:val="20"/>
        </w:rPr>
      </w:pPr>
      <w:r>
        <w:rPr>
          <w:rFonts w:ascii="Arial" w:eastAsia="Arial" w:hAnsi="Arial" w:cs="Arial"/>
          <w:b/>
          <w:bCs/>
          <w:sz w:val="28"/>
          <w:szCs w:val="28"/>
        </w:rPr>
        <w:lastRenderedPageBreak/>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15.3.1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3348344E"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Origine des Données</w:t>
      </w:r>
    </w:p>
    <w:p w14:paraId="37B192C9" w14:textId="3258F9B8" w:rsidR="00B625BA" w:rsidRP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 xml:space="preserve">Le </w:t>
      </w:r>
      <w:proofErr w:type="spellStart"/>
      <w:r w:rsidRPr="00B625BA">
        <w:rPr>
          <w:rFonts w:ascii="Arial" w:eastAsia="Arial" w:hAnsi="Arial" w:cs="Arial"/>
          <w:sz w:val="24"/>
          <w:szCs w:val="24"/>
        </w:rPr>
        <w:t>dataset</w:t>
      </w:r>
      <w:proofErr w:type="spellEnd"/>
      <w:r w:rsidRPr="00B625BA">
        <w:rPr>
          <w:rFonts w:ascii="Arial" w:eastAsia="Arial" w:hAnsi="Arial" w:cs="Arial"/>
          <w:sz w:val="24"/>
          <w:szCs w:val="24"/>
        </w:rPr>
        <w:t xml:space="preserve"> utilisé provient d’une combinaison de sources, offrant un aperçu complet des comportements clients et des ventes dans le contexte du projet </w:t>
      </w:r>
      <w:proofErr w:type="spellStart"/>
      <w:r w:rsidRPr="00B625BA">
        <w:rPr>
          <w:rFonts w:ascii="Arial" w:eastAsia="Arial" w:hAnsi="Arial" w:cs="Arial"/>
          <w:sz w:val="24"/>
          <w:szCs w:val="24"/>
        </w:rPr>
        <w:t>NexaCRM</w:t>
      </w:r>
      <w:proofErr w:type="spellEnd"/>
      <w:r w:rsidRPr="00B625BA">
        <w:rPr>
          <w:rFonts w:ascii="Arial" w:eastAsia="Arial" w:hAnsi="Arial" w:cs="Arial"/>
          <w:sz w:val="24"/>
          <w:szCs w:val="24"/>
        </w:rPr>
        <w:t>. Ces données peuvent être :</w:t>
      </w:r>
    </w:p>
    <w:p w14:paraId="72BA269B"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Réelles</w:t>
      </w:r>
      <w:r w:rsidRPr="00B625BA">
        <w:rPr>
          <w:rFonts w:ascii="Arial" w:eastAsia="Arial" w:hAnsi="Arial" w:cs="Arial"/>
          <w:sz w:val="24"/>
          <w:szCs w:val="24"/>
        </w:rPr>
        <w:t xml:space="preserve"> : Collectées directement via des outils CRM, des plateformes de e-commerce, ou des systèmes de gestion de la relation client (ERP).</w:t>
      </w:r>
    </w:p>
    <w:p w14:paraId="6A680AE8"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Fictives (simulées)</w:t>
      </w:r>
      <w:r w:rsidRPr="00B625BA">
        <w:rPr>
          <w:rFonts w:ascii="Arial" w:eastAsia="Arial" w:hAnsi="Arial" w:cs="Arial"/>
          <w:sz w:val="24"/>
          <w:szCs w:val="24"/>
        </w:rPr>
        <w:t xml:space="preserve"> : Générées artificiellement pour représenter des scénarios réalistes, lorsque des données réelles ne sont pas disponibles ou exploitables.</w:t>
      </w:r>
    </w:p>
    <w:p w14:paraId="3477573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2. Détail des Métadonnées</w:t>
      </w:r>
    </w:p>
    <w:p w14:paraId="61590F19"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client</w:t>
      </w:r>
      <w:r w:rsidRPr="00B625BA">
        <w:rPr>
          <w:rFonts w:ascii="Arial" w:eastAsia="Arial" w:hAnsi="Arial" w:cs="Arial"/>
          <w:sz w:val="24"/>
          <w:szCs w:val="24"/>
        </w:rPr>
        <w:t xml:space="preserve"> : Informations sur les identifiants uniques, historiques de transactions, préférences et régions géographiques.</w:t>
      </w:r>
    </w:p>
    <w:p w14:paraId="30A52E8A"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w:t>
      </w:r>
      <w:proofErr w:type="spellStart"/>
      <w:r w:rsidRPr="00B625BA">
        <w:rPr>
          <w:rFonts w:ascii="Arial" w:eastAsia="Arial" w:hAnsi="Arial" w:cs="Arial"/>
          <w:sz w:val="24"/>
          <w:szCs w:val="24"/>
        </w:rPr>
        <w:t>NexaCore</w:t>
      </w:r>
      <w:proofErr w:type="spellEnd"/>
      <w:r w:rsidRPr="00B625BA">
        <w:rPr>
          <w:rFonts w:ascii="Arial" w:eastAsia="Arial" w:hAnsi="Arial" w:cs="Arial"/>
          <w:sz w:val="24"/>
          <w:szCs w:val="24"/>
        </w:rPr>
        <w:t xml:space="preserve"> et des outils tiers connectés (ex. : API ERP ou intégrations CRM).</w:t>
      </w:r>
    </w:p>
    <w:p w14:paraId="4BF732A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Indispensables pour le suivi des comportements individuels et la segmentation client.</w:t>
      </w:r>
    </w:p>
    <w:p w14:paraId="655F3EA8"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produit</w:t>
      </w:r>
      <w:r w:rsidRPr="00B625BA">
        <w:rPr>
          <w:rFonts w:ascii="Arial" w:eastAsia="Arial" w:hAnsi="Arial" w:cs="Arial"/>
          <w:sz w:val="24"/>
          <w:szCs w:val="24"/>
        </w:rPr>
        <w:t xml:space="preserve"> : Catégories populaires, fréquences d’achat, temps entre transactions.</w:t>
      </w:r>
    </w:p>
    <w:p w14:paraId="11F394E4"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Historique des ventes et inventaires produits.</w:t>
      </w:r>
    </w:p>
    <w:p w14:paraId="48A3AAD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Permet de relier les comportements d’achat à des tendances spécifiques (produits en rupture, pic d’intérêt, etc.).</w:t>
      </w:r>
    </w:p>
    <w:p w14:paraId="49DE0D44"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comportementales</w:t>
      </w:r>
      <w:r w:rsidRPr="00B625BA">
        <w:rPr>
          <w:rFonts w:ascii="Arial" w:eastAsia="Arial" w:hAnsi="Arial" w:cs="Arial"/>
          <w:sz w:val="24"/>
          <w:szCs w:val="24"/>
        </w:rPr>
        <w:t xml:space="preserve"> : Probabilité de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valeurs de CLV, heures et saisons d’achat.</w:t>
      </w:r>
    </w:p>
    <w:p w14:paraId="66AFB9A6"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Modèles prédictifs appliqués aux historiques de données collectées.</w:t>
      </w:r>
    </w:p>
    <w:p w14:paraId="7E720E3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Ces insights permettent de prioriser les clients à risque et de personnaliser les stratégies de rétention.</w:t>
      </w:r>
    </w:p>
    <w:p w14:paraId="78991A71"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régionales</w:t>
      </w:r>
      <w:r w:rsidRPr="00B625BA">
        <w:rPr>
          <w:rFonts w:ascii="Arial" w:eastAsia="Arial" w:hAnsi="Arial" w:cs="Arial"/>
          <w:sz w:val="24"/>
          <w:szCs w:val="24"/>
        </w:rPr>
        <w:t xml:space="preserve"> : Localisation géographique des clients.</w:t>
      </w:r>
    </w:p>
    <w:p w14:paraId="24984AA0"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des métadonnées d’utilisateur ou déclarées par les clients.</w:t>
      </w:r>
    </w:p>
    <w:p w14:paraId="0173B36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Essentielles pour adapter les stratégies en fonction des spécificités culturelles et économiques.</w:t>
      </w:r>
    </w:p>
    <w:p w14:paraId="7569C0F2" w14:textId="77777777" w:rsidR="00B625BA" w:rsidRDefault="00B625BA">
      <w:pPr>
        <w:rPr>
          <w:rFonts w:ascii="Arial" w:eastAsia="Arial" w:hAnsi="Arial" w:cs="Arial"/>
          <w:b/>
          <w:bCs/>
          <w:sz w:val="24"/>
          <w:szCs w:val="24"/>
        </w:rPr>
      </w:pPr>
      <w:r>
        <w:rPr>
          <w:rFonts w:ascii="Arial" w:eastAsia="Arial" w:hAnsi="Arial" w:cs="Arial"/>
          <w:b/>
          <w:bCs/>
          <w:sz w:val="24"/>
          <w:szCs w:val="24"/>
        </w:rPr>
        <w:br w:type="page"/>
      </w:r>
    </w:p>
    <w:p w14:paraId="4EB6DACC" w14:textId="1A70D360"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lastRenderedPageBreak/>
        <w:t>3. Nature des Données</w:t>
      </w:r>
    </w:p>
    <w:p w14:paraId="57F4B686" w14:textId="77777777" w:rsidR="00B625BA" w:rsidRP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Structure</w:t>
      </w:r>
      <w:r w:rsidRPr="00B625BA">
        <w:rPr>
          <w:rFonts w:ascii="Arial" w:eastAsia="Arial" w:hAnsi="Arial" w:cs="Arial"/>
          <w:sz w:val="24"/>
          <w:szCs w:val="24"/>
        </w:rPr>
        <w:t xml:space="preserve"> :</w:t>
      </w:r>
    </w:p>
    <w:p w14:paraId="620B25FE"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structurées, comme les identifiants et valeurs numériques (ex. : CLV, fréquence d’achat).</w:t>
      </w:r>
    </w:p>
    <w:p w14:paraId="60BD7004"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semi-structurées, comme les comportements saisonniers ou les stratégies de fidélisation appliquées.</w:t>
      </w:r>
    </w:p>
    <w:p w14:paraId="5E7F3520" w14:textId="77777777" w:rsid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Type</w:t>
      </w:r>
      <w:r w:rsidRPr="00B625BA">
        <w:rPr>
          <w:rFonts w:ascii="Arial" w:eastAsia="Arial" w:hAnsi="Arial" w:cs="Arial"/>
          <w:sz w:val="24"/>
          <w:szCs w:val="24"/>
        </w:rPr>
        <w:t xml:space="preserve"> : Données quantitatives (valeurs numériques pour modélisation) et qualitatives (catégories, comportements, préférences).</w:t>
      </w:r>
    </w:p>
    <w:p w14:paraId="4BFF8570" w14:textId="77777777" w:rsidR="00B625BA" w:rsidRPr="00B625BA" w:rsidRDefault="00B625BA" w:rsidP="00B625BA">
      <w:pPr>
        <w:spacing w:line="349" w:lineRule="exact"/>
        <w:rPr>
          <w:rFonts w:ascii="Arial" w:eastAsia="Arial" w:hAnsi="Arial" w:cs="Arial"/>
          <w:sz w:val="24"/>
          <w:szCs w:val="24"/>
        </w:rPr>
      </w:pPr>
    </w:p>
    <w:p w14:paraId="5125E72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4. Pertinence pour Répondre à la Problématique</w:t>
      </w:r>
    </w:p>
    <w:p w14:paraId="362113BD"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Réalistes et Complètes</w:t>
      </w:r>
      <w:r w:rsidRPr="00B625BA">
        <w:rPr>
          <w:rFonts w:ascii="Arial" w:eastAsia="Arial" w:hAnsi="Arial" w:cs="Arial"/>
          <w:sz w:val="24"/>
          <w:szCs w:val="24"/>
        </w:rPr>
        <w:t xml:space="preserve"> : Ces données couvrent l’ensemble des aspects nécessaires pour identifier et prédire le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xml:space="preserve"> (interactions client, transactions, localisation, etc.).</w:t>
      </w:r>
    </w:p>
    <w:p w14:paraId="2DFF1453"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Représentation Fidèle</w:t>
      </w:r>
      <w:r w:rsidRPr="00B625BA">
        <w:rPr>
          <w:rFonts w:ascii="Arial" w:eastAsia="Arial" w:hAnsi="Arial" w:cs="Arial"/>
          <w:sz w:val="24"/>
          <w:szCs w:val="24"/>
        </w:rPr>
        <w:t xml:space="preserve"> : Même fictives, les données simulées sont calibrées pour refléter des scénarios réels, garantissant leur utilité dans le développement et l’évaluation des modèles.</w:t>
      </w:r>
    </w:p>
    <w:p w14:paraId="2DBB85C0"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Scalabilité</w:t>
      </w:r>
      <w:r w:rsidRPr="00B625BA">
        <w:rPr>
          <w:rFonts w:ascii="Arial" w:eastAsia="Arial" w:hAnsi="Arial" w:cs="Arial"/>
          <w:sz w:val="24"/>
          <w:szCs w:val="24"/>
        </w:rPr>
        <w:t xml:space="preserve"> : La structure des données permet une intégration facile avec des systèmes Big Data, assurant une analyse à grande échelle.</w:t>
      </w:r>
    </w:p>
    <w:p w14:paraId="2D21A8AF" w14:textId="77777777" w:rsidR="00B625BA" w:rsidRDefault="00B625BA">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186740B2" w14:textId="51F5C7F3" w:rsid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Pour travailler efficacement sur les données, plusieurs outils et bibliothèques Python sont recommandés. Ces outils permettent de traiter, nettoyer et visualiser les données afin d'extraire des insights utiles, sans se concentrer sur les modèles prédictifs eux-mêmes.</w:t>
      </w:r>
    </w:p>
    <w:p w14:paraId="1D43EA6F" w14:textId="0E711E8B" w:rsidR="00B625BA" w:rsidRPr="00B625BA" w:rsidRDefault="00B625BA" w:rsidP="00B625BA">
      <w:pPr>
        <w:spacing w:line="349" w:lineRule="exact"/>
        <w:rPr>
          <w:rFonts w:ascii="Arial" w:eastAsia="Arial" w:hAnsi="Arial" w:cs="Arial"/>
          <w:sz w:val="24"/>
          <w:szCs w:val="24"/>
        </w:rPr>
      </w:pPr>
    </w:p>
    <w:p w14:paraId="4C29AD8D" w14:textId="462A6632"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Outils d’Importation et de Manipulation des Données</w:t>
      </w:r>
    </w:p>
    <w:p w14:paraId="75F3DF99" w14:textId="71DC5273" w:rsidR="00B625BA" w:rsidRPr="00B625BA" w:rsidRDefault="00B625BA" w:rsidP="00B625BA">
      <w:pPr>
        <w:numPr>
          <w:ilvl w:val="0"/>
          <w:numId w:val="72"/>
        </w:numPr>
        <w:spacing w:line="349" w:lineRule="exact"/>
        <w:rPr>
          <w:rFonts w:ascii="Arial" w:eastAsia="Arial" w:hAnsi="Arial" w:cs="Arial"/>
          <w:sz w:val="24"/>
          <w:szCs w:val="24"/>
        </w:rPr>
      </w:pPr>
      <w:proofErr w:type="gramStart"/>
      <w:r w:rsidRPr="00B625BA">
        <w:rPr>
          <w:rFonts w:ascii="Arial" w:eastAsia="Arial" w:hAnsi="Arial" w:cs="Arial"/>
          <w:b/>
          <w:bCs/>
          <w:sz w:val="24"/>
          <w:szCs w:val="24"/>
        </w:rPr>
        <w:t>pandas</w:t>
      </w:r>
      <w:proofErr w:type="gramEnd"/>
      <w:r w:rsidRPr="00B625BA">
        <w:rPr>
          <w:rFonts w:ascii="Arial" w:eastAsia="Arial" w:hAnsi="Arial" w:cs="Arial"/>
          <w:sz w:val="24"/>
          <w:szCs w:val="24"/>
        </w:rPr>
        <w:t xml:space="preserve"> :</w:t>
      </w:r>
    </w:p>
    <w:p w14:paraId="27D5E792" w14:textId="731939D0"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Bibliothèque principale pour manipuler les données tabulaires.</w:t>
      </w:r>
    </w:p>
    <w:p w14:paraId="54219099" w14:textId="07D1175B"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Permet d'importer des fichiers CSV ou Excel, d’effectuer des opérations comme le filtrage, l’agrégation ou la gestion des valeurs manquantes.</w:t>
      </w:r>
    </w:p>
    <w:p w14:paraId="26B51F24" w14:textId="0ACFE90C"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noProof/>
          <w:color w:val="666666"/>
          <w:sz w:val="24"/>
          <w:szCs w:val="24"/>
        </w:rPr>
        <w:drawing>
          <wp:anchor distT="0" distB="0" distL="114300" distR="114300" simplePos="0" relativeHeight="251644928" behindDoc="0" locked="0" layoutInCell="1" allowOverlap="1" wp14:anchorId="2802FC3B" wp14:editId="03EE4AD4">
            <wp:simplePos x="0" y="0"/>
            <wp:positionH relativeFrom="column">
              <wp:posOffset>38100</wp:posOffset>
            </wp:positionH>
            <wp:positionV relativeFrom="paragraph">
              <wp:posOffset>327660</wp:posOffset>
            </wp:positionV>
            <wp:extent cx="3848637" cy="1857634"/>
            <wp:effectExtent l="0" t="0" r="0" b="9525"/>
            <wp:wrapTopAndBottom/>
            <wp:docPr id="10462944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4456" name=""/>
                    <pic:cNvPicPr/>
                  </pic:nvPicPr>
                  <pic:blipFill>
                    <a:blip r:embed="rId10">
                      <a:extLst>
                        <a:ext uri="{28A0092B-C50C-407E-A947-70E740481C1C}">
                          <a14:useLocalDpi xmlns:a14="http://schemas.microsoft.com/office/drawing/2010/main" val="0"/>
                        </a:ext>
                      </a:extLst>
                    </a:blip>
                    <a:stretch>
                      <a:fillRect/>
                    </a:stretch>
                  </pic:blipFill>
                  <pic:spPr>
                    <a:xfrm>
                      <a:off x="0" y="0"/>
                      <a:ext cx="3848637" cy="1857634"/>
                    </a:xfrm>
                    <a:prstGeom prst="rect">
                      <a:avLst/>
                    </a:prstGeom>
                  </pic:spPr>
                </pic:pic>
              </a:graphicData>
            </a:graphic>
          </wp:anchor>
        </w:drawing>
      </w:r>
      <w:r w:rsidRPr="00B625BA">
        <w:rPr>
          <w:rFonts w:ascii="Arial" w:eastAsia="Arial" w:hAnsi="Arial" w:cs="Arial"/>
          <w:sz w:val="24"/>
          <w:szCs w:val="24"/>
        </w:rPr>
        <w:t>Exemple :</w:t>
      </w:r>
    </w:p>
    <w:p w14:paraId="38176E6C" w14:textId="6D9F1405" w:rsidR="00B625BA" w:rsidRDefault="00B625BA">
      <w:pPr>
        <w:spacing w:line="349" w:lineRule="exact"/>
        <w:rPr>
          <w:rFonts w:ascii="Arial" w:eastAsia="Arial" w:hAnsi="Arial" w:cs="Arial"/>
          <w:color w:val="666666"/>
          <w:sz w:val="24"/>
          <w:szCs w:val="24"/>
        </w:rPr>
      </w:pPr>
    </w:p>
    <w:p w14:paraId="2A25FB0F" w14:textId="77777777" w:rsidR="00CB0AB2" w:rsidRPr="00CB0AB2" w:rsidRDefault="00CB0AB2" w:rsidP="00CB0AB2">
      <w:pPr>
        <w:numPr>
          <w:ilvl w:val="0"/>
          <w:numId w:val="73"/>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lastRenderedPageBreak/>
        <w:t>numpy</w:t>
      </w:r>
      <w:proofErr w:type="spellEnd"/>
      <w:proofErr w:type="gramEnd"/>
      <w:r w:rsidRPr="00CB0AB2">
        <w:rPr>
          <w:rFonts w:ascii="Arial" w:eastAsia="Arial" w:hAnsi="Arial" w:cs="Arial"/>
          <w:sz w:val="24"/>
          <w:szCs w:val="24"/>
        </w:rPr>
        <w:t xml:space="preserve"> :</w:t>
      </w:r>
    </w:p>
    <w:p w14:paraId="0E1D2C0B"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Utilisé pour effectuer des calculs mathématiques et manipuler des tableaux de données numériques.</w:t>
      </w:r>
    </w:p>
    <w:p w14:paraId="102F6150"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Idéal pour gérer les transformations mathématiques avant visualisation.</w:t>
      </w:r>
    </w:p>
    <w:p w14:paraId="04B50033"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2. Outils de Visualisation</w:t>
      </w:r>
    </w:p>
    <w:p w14:paraId="2ED5589B" w14:textId="77777777" w:rsidR="00CB0AB2" w:rsidRPr="00CB0AB2" w:rsidRDefault="00CB0AB2" w:rsidP="00CB0AB2">
      <w:pPr>
        <w:numPr>
          <w:ilvl w:val="0"/>
          <w:numId w:val="74"/>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matplotlib</w:t>
      </w:r>
      <w:proofErr w:type="spellEnd"/>
      <w:proofErr w:type="gramEnd"/>
      <w:r w:rsidRPr="00CB0AB2">
        <w:rPr>
          <w:rFonts w:ascii="Arial" w:eastAsia="Arial" w:hAnsi="Arial" w:cs="Arial"/>
          <w:sz w:val="24"/>
          <w:szCs w:val="24"/>
        </w:rPr>
        <w:t xml:space="preserve"> :</w:t>
      </w:r>
    </w:p>
    <w:p w14:paraId="49B4EF00" w14:textId="77777777"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Bibliothèque incontournable pour créer des visualisations statiques, telles que des histogrammes, des graphiques en barres, ou des courbes.</w:t>
      </w:r>
    </w:p>
    <w:p w14:paraId="3D41B1C9" w14:textId="5F738459"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 xml:space="preserve">Permet de représenter des insights tels que la répartition des fréquences d'achat ou la probabilité de </w:t>
      </w:r>
      <w:proofErr w:type="spellStart"/>
      <w:r w:rsidRPr="00CB0AB2">
        <w:rPr>
          <w:rFonts w:ascii="Arial" w:eastAsia="Arial" w:hAnsi="Arial" w:cs="Arial"/>
          <w:sz w:val="24"/>
          <w:szCs w:val="24"/>
        </w:rPr>
        <w:t>churn</w:t>
      </w:r>
      <w:proofErr w:type="spellEnd"/>
      <w:r w:rsidRPr="00CB0AB2">
        <w:rPr>
          <w:rFonts w:ascii="Arial" w:eastAsia="Arial" w:hAnsi="Arial" w:cs="Arial"/>
          <w:sz w:val="24"/>
          <w:szCs w:val="24"/>
        </w:rPr>
        <w:t>.</w:t>
      </w:r>
    </w:p>
    <w:p w14:paraId="1C4E3D3F" w14:textId="06426FE8"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Exemple :</w:t>
      </w:r>
    </w:p>
    <w:p w14:paraId="2B9EB84F" w14:textId="004664D5" w:rsidR="00B625BA"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48000" behindDoc="0" locked="0" layoutInCell="1" allowOverlap="1" wp14:anchorId="628C4F06" wp14:editId="646C0311">
            <wp:simplePos x="0" y="0"/>
            <wp:positionH relativeFrom="column">
              <wp:posOffset>-180975</wp:posOffset>
            </wp:positionH>
            <wp:positionV relativeFrom="paragraph">
              <wp:posOffset>246380</wp:posOffset>
            </wp:positionV>
            <wp:extent cx="4152900" cy="781050"/>
            <wp:effectExtent l="0" t="0" r="0" b="0"/>
            <wp:wrapTopAndBottom/>
            <wp:docPr id="767185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85802" name=""/>
                    <pic:cNvPicPr/>
                  </pic:nvPicPr>
                  <pic:blipFill>
                    <a:blip r:embed="rId11">
                      <a:extLst>
                        <a:ext uri="{28A0092B-C50C-407E-A947-70E740481C1C}">
                          <a14:useLocalDpi xmlns:a14="http://schemas.microsoft.com/office/drawing/2010/main" val="0"/>
                        </a:ext>
                      </a:extLst>
                    </a:blip>
                    <a:stretch>
                      <a:fillRect/>
                    </a:stretch>
                  </pic:blipFill>
                  <pic:spPr>
                    <a:xfrm>
                      <a:off x="0" y="0"/>
                      <a:ext cx="4152900" cy="781050"/>
                    </a:xfrm>
                    <a:prstGeom prst="rect">
                      <a:avLst/>
                    </a:prstGeom>
                  </pic:spPr>
                </pic:pic>
              </a:graphicData>
            </a:graphic>
          </wp:anchor>
        </w:drawing>
      </w:r>
    </w:p>
    <w:p w14:paraId="6BD85D07" w14:textId="6C25C6BE" w:rsidR="00B625BA" w:rsidRDefault="00B625BA">
      <w:pPr>
        <w:spacing w:line="349" w:lineRule="exact"/>
        <w:rPr>
          <w:rFonts w:ascii="Arial" w:eastAsia="Arial" w:hAnsi="Arial" w:cs="Arial"/>
          <w:color w:val="666666"/>
          <w:sz w:val="24"/>
          <w:szCs w:val="24"/>
        </w:rPr>
      </w:pPr>
    </w:p>
    <w:p w14:paraId="4911B77B" w14:textId="41690D9D" w:rsidR="00CB0AB2" w:rsidRDefault="00CB0AB2">
      <w:pPr>
        <w:spacing w:line="349" w:lineRule="exact"/>
        <w:rPr>
          <w:rFonts w:ascii="Arial" w:eastAsia="Arial" w:hAnsi="Arial" w:cs="Arial"/>
          <w:color w:val="666666"/>
          <w:sz w:val="24"/>
          <w:szCs w:val="24"/>
        </w:rPr>
      </w:pPr>
    </w:p>
    <w:p w14:paraId="5102C0A2" w14:textId="77777777" w:rsidR="00CB0AB2" w:rsidRPr="00CB0AB2" w:rsidRDefault="00CB0AB2" w:rsidP="00CB0AB2">
      <w:p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seaborn</w:t>
      </w:r>
      <w:proofErr w:type="spellEnd"/>
      <w:proofErr w:type="gramEnd"/>
      <w:r w:rsidRPr="00CB0AB2">
        <w:rPr>
          <w:rFonts w:ascii="Arial" w:eastAsia="Arial" w:hAnsi="Arial" w:cs="Arial"/>
          <w:sz w:val="24"/>
          <w:szCs w:val="24"/>
        </w:rPr>
        <w:t xml:space="preserve"> :</w:t>
      </w:r>
    </w:p>
    <w:p w14:paraId="71A4F19F" w14:textId="77777777"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 xml:space="preserve">Basé sur </w:t>
      </w:r>
      <w:proofErr w:type="spellStart"/>
      <w:r w:rsidRPr="00CB0AB2">
        <w:rPr>
          <w:rFonts w:ascii="Arial" w:eastAsia="Arial" w:hAnsi="Arial" w:cs="Arial"/>
          <w:sz w:val="24"/>
          <w:szCs w:val="24"/>
        </w:rPr>
        <w:t>matplotlib</w:t>
      </w:r>
      <w:proofErr w:type="spellEnd"/>
      <w:r w:rsidRPr="00CB0AB2">
        <w:rPr>
          <w:rFonts w:ascii="Arial" w:eastAsia="Arial" w:hAnsi="Arial" w:cs="Arial"/>
          <w:sz w:val="24"/>
          <w:szCs w:val="24"/>
        </w:rPr>
        <w:t xml:space="preserve">, il simplifie la création de visualisations complexes comme les </w:t>
      </w:r>
      <w:proofErr w:type="spellStart"/>
      <w:r w:rsidRPr="00CB0AB2">
        <w:rPr>
          <w:rFonts w:ascii="Arial" w:eastAsia="Arial" w:hAnsi="Arial" w:cs="Arial"/>
          <w:sz w:val="24"/>
          <w:szCs w:val="24"/>
        </w:rPr>
        <w:t>heatmaps</w:t>
      </w:r>
      <w:proofErr w:type="spellEnd"/>
      <w:r w:rsidRPr="00CB0AB2">
        <w:rPr>
          <w:rFonts w:ascii="Arial" w:eastAsia="Arial" w:hAnsi="Arial" w:cs="Arial"/>
          <w:sz w:val="24"/>
          <w:szCs w:val="24"/>
        </w:rPr>
        <w:t xml:space="preserve">, les </w:t>
      </w:r>
      <w:proofErr w:type="spellStart"/>
      <w:r w:rsidRPr="00CB0AB2">
        <w:rPr>
          <w:rFonts w:ascii="Arial" w:eastAsia="Arial" w:hAnsi="Arial" w:cs="Arial"/>
          <w:sz w:val="24"/>
          <w:szCs w:val="24"/>
        </w:rPr>
        <w:t>scatterplots</w:t>
      </w:r>
      <w:proofErr w:type="spellEnd"/>
      <w:r w:rsidRPr="00CB0AB2">
        <w:rPr>
          <w:rFonts w:ascii="Arial" w:eastAsia="Arial" w:hAnsi="Arial" w:cs="Arial"/>
          <w:sz w:val="24"/>
          <w:szCs w:val="24"/>
        </w:rPr>
        <w:t xml:space="preserve">, ou les </w:t>
      </w:r>
      <w:proofErr w:type="spellStart"/>
      <w:r w:rsidRPr="00CB0AB2">
        <w:rPr>
          <w:rFonts w:ascii="Arial" w:eastAsia="Arial" w:hAnsi="Arial" w:cs="Arial"/>
          <w:sz w:val="24"/>
          <w:szCs w:val="24"/>
        </w:rPr>
        <w:t>boxplots</w:t>
      </w:r>
      <w:proofErr w:type="spellEnd"/>
      <w:r w:rsidRPr="00CB0AB2">
        <w:rPr>
          <w:rFonts w:ascii="Arial" w:eastAsia="Arial" w:hAnsi="Arial" w:cs="Arial"/>
          <w:sz w:val="24"/>
          <w:szCs w:val="24"/>
        </w:rPr>
        <w:t>.</w:t>
      </w:r>
    </w:p>
    <w:p w14:paraId="5FD65ABE" w14:textId="13682D0F"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Idéal pour représenter les corrélations entre variables, comme la fréquence d'achat et le CLV.</w:t>
      </w:r>
    </w:p>
    <w:p w14:paraId="3D642023" w14:textId="46E416E3"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noProof/>
          <w:color w:val="666666"/>
          <w:sz w:val="24"/>
          <w:szCs w:val="24"/>
        </w:rPr>
        <w:drawing>
          <wp:anchor distT="0" distB="0" distL="114300" distR="114300" simplePos="0" relativeHeight="251650048" behindDoc="0" locked="0" layoutInCell="1" allowOverlap="1" wp14:anchorId="621B9888" wp14:editId="58BE21E0">
            <wp:simplePos x="0" y="0"/>
            <wp:positionH relativeFrom="column">
              <wp:posOffset>0</wp:posOffset>
            </wp:positionH>
            <wp:positionV relativeFrom="paragraph">
              <wp:posOffset>429895</wp:posOffset>
            </wp:positionV>
            <wp:extent cx="4201111" cy="400106"/>
            <wp:effectExtent l="0" t="0" r="0" b="0"/>
            <wp:wrapTopAndBottom/>
            <wp:docPr id="1059320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0667" name=""/>
                    <pic:cNvPicPr/>
                  </pic:nvPicPr>
                  <pic:blipFill>
                    <a:blip r:embed="rId12">
                      <a:extLst>
                        <a:ext uri="{28A0092B-C50C-407E-A947-70E740481C1C}">
                          <a14:useLocalDpi xmlns:a14="http://schemas.microsoft.com/office/drawing/2010/main" val="0"/>
                        </a:ext>
                      </a:extLst>
                    </a:blip>
                    <a:stretch>
                      <a:fillRect/>
                    </a:stretch>
                  </pic:blipFill>
                  <pic:spPr>
                    <a:xfrm>
                      <a:off x="0" y="0"/>
                      <a:ext cx="4201111" cy="400106"/>
                    </a:xfrm>
                    <a:prstGeom prst="rect">
                      <a:avLst/>
                    </a:prstGeom>
                  </pic:spPr>
                </pic:pic>
              </a:graphicData>
            </a:graphic>
          </wp:anchor>
        </w:drawing>
      </w:r>
      <w:r w:rsidRPr="00CB0AB2">
        <w:rPr>
          <w:rFonts w:ascii="Arial" w:eastAsia="Arial" w:hAnsi="Arial" w:cs="Arial"/>
          <w:sz w:val="24"/>
          <w:szCs w:val="24"/>
        </w:rPr>
        <w:t>Exemple :</w:t>
      </w:r>
    </w:p>
    <w:p w14:paraId="125234A1" w14:textId="77777777" w:rsidR="00CB0AB2" w:rsidRDefault="00CB0AB2">
      <w:pPr>
        <w:spacing w:line="349" w:lineRule="exact"/>
        <w:rPr>
          <w:rFonts w:ascii="Arial" w:eastAsia="Arial" w:hAnsi="Arial" w:cs="Arial"/>
          <w:color w:val="666666"/>
          <w:sz w:val="24"/>
          <w:szCs w:val="24"/>
        </w:rPr>
      </w:pPr>
    </w:p>
    <w:p w14:paraId="3EF72A72" w14:textId="77777777" w:rsidR="00CB0AB2" w:rsidRPr="00CB0AB2" w:rsidRDefault="00CB0AB2" w:rsidP="00CB0AB2">
      <w:pPr>
        <w:numPr>
          <w:ilvl w:val="0"/>
          <w:numId w:val="76"/>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plotly</w:t>
      </w:r>
      <w:proofErr w:type="spellEnd"/>
      <w:proofErr w:type="gramEnd"/>
      <w:r w:rsidRPr="00CB0AB2">
        <w:rPr>
          <w:rFonts w:ascii="Arial" w:eastAsia="Arial" w:hAnsi="Arial" w:cs="Arial"/>
          <w:sz w:val="24"/>
          <w:szCs w:val="24"/>
        </w:rPr>
        <w:t xml:space="preserve"> :</w:t>
      </w:r>
    </w:p>
    <w:p w14:paraId="2B242B43"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Bibliothèque interactive pour explorer les données visuellement.</w:t>
      </w:r>
    </w:p>
    <w:p w14:paraId="259C66A2"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Permet de créer des graphiques dynamiques, comme des diagrammes en temps réel ou des cartes interactives pour visualiser les ventes par région.</w:t>
      </w:r>
    </w:p>
    <w:p w14:paraId="7C1A1EA7"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3. Outils pour le Prétraitement</w:t>
      </w:r>
    </w:p>
    <w:p w14:paraId="1116E9A7"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openpyxl</w:t>
      </w:r>
      <w:proofErr w:type="spellEnd"/>
      <w:proofErr w:type="gramEnd"/>
      <w:r w:rsidRPr="00CB0AB2">
        <w:rPr>
          <w:rFonts w:ascii="Arial" w:eastAsia="Arial" w:hAnsi="Arial" w:cs="Arial"/>
          <w:sz w:val="24"/>
          <w:szCs w:val="24"/>
        </w:rPr>
        <w:t xml:space="preserve"> :</w:t>
      </w:r>
    </w:p>
    <w:p w14:paraId="370E5E3F"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Utilisé pour importer des fichiers Excel contenant plusieurs feuilles ou formats complexes.</w:t>
      </w:r>
    </w:p>
    <w:p w14:paraId="3D4261AA"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Particulièrement utile si les données ne sont pas entièrement disponibles sous forme de CSV.</w:t>
      </w:r>
    </w:p>
    <w:p w14:paraId="36A99B3D"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missingno</w:t>
      </w:r>
      <w:proofErr w:type="spellEnd"/>
      <w:proofErr w:type="gramEnd"/>
      <w:r w:rsidRPr="00CB0AB2">
        <w:rPr>
          <w:rFonts w:ascii="Arial" w:eastAsia="Arial" w:hAnsi="Arial" w:cs="Arial"/>
          <w:sz w:val="24"/>
          <w:szCs w:val="24"/>
        </w:rPr>
        <w:t xml:space="preserve"> :</w:t>
      </w:r>
    </w:p>
    <w:p w14:paraId="23B53CE4"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Bibliothèque spécialisée dans la visualisation et le traitement des valeurs manquantes.</w:t>
      </w:r>
    </w:p>
    <w:p w14:paraId="7AEDC679"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Permet de visualiser les lacunes dans les données pour éviter les biais.</w:t>
      </w:r>
    </w:p>
    <w:p w14:paraId="0EE41362"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lastRenderedPageBreak/>
        <w:t>4. Outils pour l'Exploration et l’Analyse</w:t>
      </w:r>
    </w:p>
    <w:p w14:paraId="5EC86127" w14:textId="31BFE0E9" w:rsidR="00CB0AB2" w:rsidRPr="00CB0AB2" w:rsidRDefault="00CB0AB2" w:rsidP="00CB0AB2">
      <w:pPr>
        <w:numPr>
          <w:ilvl w:val="0"/>
          <w:numId w:val="78"/>
        </w:numPr>
        <w:spacing w:line="349" w:lineRule="exact"/>
        <w:rPr>
          <w:rFonts w:ascii="Arial" w:eastAsia="Arial" w:hAnsi="Arial" w:cs="Arial"/>
          <w:sz w:val="24"/>
          <w:szCs w:val="24"/>
        </w:rPr>
      </w:pPr>
      <w:proofErr w:type="gramStart"/>
      <w:r w:rsidRPr="00CB0AB2">
        <w:rPr>
          <w:rFonts w:ascii="Arial" w:eastAsia="Arial" w:hAnsi="Arial" w:cs="Arial"/>
          <w:b/>
          <w:bCs/>
          <w:sz w:val="24"/>
          <w:szCs w:val="24"/>
        </w:rPr>
        <w:t>pandas</w:t>
      </w:r>
      <w:proofErr w:type="gramEnd"/>
      <w:r w:rsidRPr="00CB0AB2">
        <w:rPr>
          <w:rFonts w:ascii="Arial" w:eastAsia="Arial" w:hAnsi="Arial" w:cs="Arial"/>
          <w:b/>
          <w:bCs/>
          <w:sz w:val="24"/>
          <w:szCs w:val="24"/>
        </w:rPr>
        <w:t>-profiling</w:t>
      </w:r>
      <w:r w:rsidRPr="00CB0AB2">
        <w:rPr>
          <w:rFonts w:ascii="Arial" w:eastAsia="Arial" w:hAnsi="Arial" w:cs="Arial"/>
          <w:sz w:val="24"/>
          <w:szCs w:val="24"/>
        </w:rPr>
        <w:t xml:space="preserve"> :</w:t>
      </w:r>
    </w:p>
    <w:p w14:paraId="48440B1B" w14:textId="4461A859"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 xml:space="preserve">Génère des rapports exploratoires automatiques pour avoir une vue globale des statistiques descriptives du </w:t>
      </w:r>
      <w:proofErr w:type="spellStart"/>
      <w:r w:rsidRPr="00CB0AB2">
        <w:rPr>
          <w:rFonts w:ascii="Arial" w:eastAsia="Arial" w:hAnsi="Arial" w:cs="Arial"/>
          <w:sz w:val="24"/>
          <w:szCs w:val="24"/>
        </w:rPr>
        <w:t>dataset</w:t>
      </w:r>
      <w:proofErr w:type="spellEnd"/>
      <w:r w:rsidRPr="00CB0AB2">
        <w:rPr>
          <w:rFonts w:ascii="Arial" w:eastAsia="Arial" w:hAnsi="Arial" w:cs="Arial"/>
          <w:sz w:val="24"/>
          <w:szCs w:val="24"/>
        </w:rPr>
        <w:t>.</w:t>
      </w:r>
    </w:p>
    <w:p w14:paraId="756AE0E6" w14:textId="34F6AF05"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Exemple :</w:t>
      </w:r>
    </w:p>
    <w:p w14:paraId="4F3AA03C" w14:textId="3AF94C16" w:rsidR="00CB0AB2"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52096" behindDoc="0" locked="0" layoutInCell="1" allowOverlap="1" wp14:anchorId="3E66F7F5" wp14:editId="636C850B">
            <wp:simplePos x="0" y="0"/>
            <wp:positionH relativeFrom="column">
              <wp:posOffset>-219075</wp:posOffset>
            </wp:positionH>
            <wp:positionV relativeFrom="paragraph">
              <wp:posOffset>226060</wp:posOffset>
            </wp:positionV>
            <wp:extent cx="3200400" cy="638175"/>
            <wp:effectExtent l="0" t="0" r="0" b="9525"/>
            <wp:wrapTopAndBottom/>
            <wp:docPr id="1900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01"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638175"/>
                    </a:xfrm>
                    <a:prstGeom prst="rect">
                      <a:avLst/>
                    </a:prstGeom>
                  </pic:spPr>
                </pic:pic>
              </a:graphicData>
            </a:graphic>
          </wp:anchor>
        </w:drawing>
      </w:r>
    </w:p>
    <w:p w14:paraId="2A5173E7" w14:textId="4E374FB2" w:rsidR="00CB0AB2" w:rsidRDefault="00CB0AB2">
      <w:pPr>
        <w:spacing w:line="349" w:lineRule="exact"/>
        <w:rPr>
          <w:rFonts w:ascii="Arial" w:eastAsia="Arial" w:hAnsi="Arial" w:cs="Arial"/>
          <w:color w:val="666666"/>
          <w:sz w:val="24"/>
          <w:szCs w:val="24"/>
        </w:rPr>
      </w:pPr>
    </w:p>
    <w:p w14:paraId="7DD333EF" w14:textId="77777777" w:rsidR="00CB0AB2" w:rsidRPr="00CB0AB2" w:rsidRDefault="00CB0AB2" w:rsidP="00CB0AB2">
      <w:pPr>
        <w:numPr>
          <w:ilvl w:val="0"/>
          <w:numId w:val="79"/>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scipy</w:t>
      </w:r>
      <w:proofErr w:type="spellEnd"/>
      <w:proofErr w:type="gramEnd"/>
      <w:r w:rsidRPr="00CB0AB2">
        <w:rPr>
          <w:rFonts w:ascii="Arial" w:eastAsia="Arial" w:hAnsi="Arial" w:cs="Arial"/>
          <w:sz w:val="24"/>
          <w:szCs w:val="24"/>
        </w:rPr>
        <w:t xml:space="preserve"> :</w:t>
      </w:r>
    </w:p>
    <w:p w14:paraId="2A7C4AB1" w14:textId="77777777" w:rsidR="00CB0AB2" w:rsidRPr="00CB0AB2" w:rsidRDefault="00CB0AB2" w:rsidP="00CB0AB2">
      <w:pPr>
        <w:numPr>
          <w:ilvl w:val="1"/>
          <w:numId w:val="79"/>
        </w:numPr>
        <w:spacing w:line="349" w:lineRule="exact"/>
        <w:rPr>
          <w:rFonts w:ascii="Arial" w:eastAsia="Arial" w:hAnsi="Arial" w:cs="Arial"/>
          <w:sz w:val="24"/>
          <w:szCs w:val="24"/>
        </w:rPr>
      </w:pPr>
      <w:r w:rsidRPr="00CB0AB2">
        <w:rPr>
          <w:rFonts w:ascii="Arial" w:eastAsia="Arial" w:hAnsi="Arial" w:cs="Arial"/>
          <w:sz w:val="24"/>
          <w:szCs w:val="24"/>
        </w:rPr>
        <w:t>Fournit des outils pour effectuer des analyses statistiques (test d’hypothèses, corrélations) avant de construire des modèles.</w:t>
      </w:r>
    </w:p>
    <w:p w14:paraId="7D4A2D4E"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Pourquoi ces outils ?</w:t>
      </w:r>
    </w:p>
    <w:p w14:paraId="21B914B4"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Simplicité et Efficacité</w:t>
      </w:r>
      <w:r w:rsidRPr="00CB0AB2">
        <w:rPr>
          <w:rFonts w:ascii="Arial" w:eastAsia="Arial" w:hAnsi="Arial" w:cs="Arial"/>
          <w:sz w:val="24"/>
          <w:szCs w:val="24"/>
        </w:rPr>
        <w:t xml:space="preserve"> : Ces outils sont bien documentés et largement utilisés, ce qui les rend adaptés à tous les niveaux de compétence.</w:t>
      </w:r>
    </w:p>
    <w:p w14:paraId="545C1189"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Flexibilité</w:t>
      </w:r>
      <w:r w:rsidRPr="00CB0AB2">
        <w:rPr>
          <w:rFonts w:ascii="Arial" w:eastAsia="Arial" w:hAnsi="Arial" w:cs="Arial"/>
          <w:sz w:val="24"/>
          <w:szCs w:val="24"/>
        </w:rPr>
        <w:t xml:space="preserve"> : Ils permettent de traiter des </w:t>
      </w:r>
      <w:proofErr w:type="spellStart"/>
      <w:r w:rsidRPr="00CB0AB2">
        <w:rPr>
          <w:rFonts w:ascii="Arial" w:eastAsia="Arial" w:hAnsi="Arial" w:cs="Arial"/>
          <w:sz w:val="24"/>
          <w:szCs w:val="24"/>
        </w:rPr>
        <w:t>datasets</w:t>
      </w:r>
      <w:proofErr w:type="spellEnd"/>
      <w:r w:rsidRPr="00CB0AB2">
        <w:rPr>
          <w:rFonts w:ascii="Arial" w:eastAsia="Arial" w:hAnsi="Arial" w:cs="Arial"/>
          <w:sz w:val="24"/>
          <w:szCs w:val="24"/>
        </w:rPr>
        <w:t xml:space="preserve"> de différentes tailles et formats.</w:t>
      </w:r>
    </w:p>
    <w:p w14:paraId="6B198DEF"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Complémentarité</w:t>
      </w:r>
      <w:r w:rsidRPr="00CB0AB2">
        <w:rPr>
          <w:rFonts w:ascii="Arial" w:eastAsia="Arial" w:hAnsi="Arial" w:cs="Arial"/>
          <w:sz w:val="24"/>
          <w:szCs w:val="24"/>
        </w:rPr>
        <w:t xml:space="preserve"> : Leur combinaison couvre tous les besoins d'importation, de nettoyage et de visualisation des données.</w:t>
      </w:r>
    </w:p>
    <w:p w14:paraId="005FCB88" w14:textId="77777777" w:rsidR="00CB0AB2" w:rsidRDefault="00CB0AB2">
      <w:pPr>
        <w:spacing w:line="349" w:lineRule="exact"/>
        <w:rPr>
          <w:rFonts w:ascii="Arial" w:eastAsia="Arial" w:hAnsi="Arial" w:cs="Arial"/>
          <w:color w:val="666666"/>
          <w:sz w:val="24"/>
          <w:szCs w:val="24"/>
        </w:rPr>
      </w:pPr>
    </w:p>
    <w:p w14:paraId="5A339F1F" w14:textId="5DE3267C"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3</w:t>
      </w:r>
      <w:r>
        <w:rPr>
          <w:rFonts w:ascii="Arial" w:eastAsia="Arial" w:hAnsi="Arial" w:cs="Arial"/>
          <w:color w:val="666666"/>
          <w:sz w:val="24"/>
          <w:szCs w:val="24"/>
        </w:rPr>
        <w:t xml:space="preserve"> Collecte et préparation des données</w:t>
      </w:r>
    </w:p>
    <w:p w14:paraId="03475159" w14:textId="77777777" w:rsidR="00BD0A51" w:rsidRDefault="00BD0A51" w:rsidP="00BD0A51">
      <w:pPr>
        <w:tabs>
          <w:tab w:val="left" w:pos="720"/>
        </w:tabs>
        <w:rPr>
          <w:rFonts w:ascii="Arial" w:eastAsia="Arial" w:hAnsi="Arial" w:cs="Arial"/>
          <w:color w:val="666666"/>
          <w:sz w:val="24"/>
          <w:szCs w:val="24"/>
        </w:rPr>
      </w:pPr>
    </w:p>
    <w:p w14:paraId="3BFEC97E" w14:textId="77777777" w:rsidR="00BD0A51" w:rsidRPr="00BD0A51" w:rsidRDefault="00BD0A51" w:rsidP="00BD0A51">
      <w:pPr>
        <w:tabs>
          <w:tab w:val="left" w:pos="720"/>
        </w:tabs>
        <w:rPr>
          <w:rFonts w:ascii="Arial" w:eastAsia="Arial" w:hAnsi="Arial" w:cs="Arial"/>
          <w:sz w:val="24"/>
          <w:szCs w:val="24"/>
        </w:rPr>
      </w:pPr>
      <w:r w:rsidRPr="00BD0A51">
        <w:rPr>
          <w:rFonts w:ascii="Arial" w:eastAsia="Arial" w:hAnsi="Arial" w:cs="Arial"/>
          <w:sz w:val="24"/>
          <w:szCs w:val="24"/>
        </w:rPr>
        <w:t xml:space="preserve">L’étape de collecte et de préparation des données repose sur une série d’hypothèses et d’explorations pour s’assurer que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propre, exploitable, et aligné avec les objectifs du projet, notamment la prédiction du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3884A87D" w14:textId="6AD9C023" w:rsidR="00BD0A51" w:rsidRPr="00BD0A51" w:rsidRDefault="00BD0A51" w:rsidP="00BD0A51">
      <w:pPr>
        <w:tabs>
          <w:tab w:val="left" w:pos="720"/>
        </w:tabs>
        <w:rPr>
          <w:rFonts w:ascii="Arial" w:eastAsia="Arial" w:hAnsi="Arial" w:cs="Arial"/>
          <w:sz w:val="24"/>
          <w:szCs w:val="24"/>
        </w:rPr>
      </w:pPr>
    </w:p>
    <w:p w14:paraId="54408259"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Hypothèses sur les Données</w:t>
      </w:r>
    </w:p>
    <w:p w14:paraId="49D58059"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Données Complètes</w:t>
      </w:r>
      <w:r w:rsidRPr="00BD0A51">
        <w:rPr>
          <w:rFonts w:ascii="Arial" w:eastAsia="Arial" w:hAnsi="Arial" w:cs="Arial"/>
          <w:sz w:val="24"/>
          <w:szCs w:val="24"/>
        </w:rPr>
        <w:t xml:space="preserve"> :</w:t>
      </w:r>
    </w:p>
    <w:p w14:paraId="1EA9C561"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colonnes clés comme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doivent être complètes et sans valeurs manquantes.</w:t>
      </w:r>
    </w:p>
    <w:p w14:paraId="7205D50E"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La majorité des données ne contiennent pas de lacunes majeures (données nulles ou NA).</w:t>
      </w:r>
    </w:p>
    <w:p w14:paraId="64CB6A7A"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Pertinence des Variables</w:t>
      </w:r>
      <w:r w:rsidRPr="00BD0A51">
        <w:rPr>
          <w:rFonts w:ascii="Arial" w:eastAsia="Arial" w:hAnsi="Arial" w:cs="Arial"/>
          <w:sz w:val="24"/>
          <w:szCs w:val="24"/>
        </w:rPr>
        <w:t xml:space="preserve"> :</w:t>
      </w:r>
    </w:p>
    <w:p w14:paraId="6AC0B5D7"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Chaque colonne apporte une information exploitable pour analyser ou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7E0CEC0B"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Des variables comme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 xml:space="preserve"> influencent directement le comportement client.</w:t>
      </w:r>
    </w:p>
    <w:p w14:paraId="50C85443"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Échelles de Valeur Consistantes</w:t>
      </w:r>
      <w:r w:rsidRPr="00BD0A51">
        <w:rPr>
          <w:rFonts w:ascii="Arial" w:eastAsia="Arial" w:hAnsi="Arial" w:cs="Arial"/>
          <w:sz w:val="24"/>
          <w:szCs w:val="24"/>
        </w:rPr>
        <w:t xml:space="preserve"> :</w:t>
      </w:r>
    </w:p>
    <w:p w14:paraId="30556854"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Les colonnes numériques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sont dans des plages cohérentes, sans valeurs aberrantes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w:t>
      </w:r>
    </w:p>
    <w:p w14:paraId="57903E1F"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Les données ont été normalisées ou standardisées si nécessaire.</w:t>
      </w:r>
    </w:p>
    <w:p w14:paraId="53AC22C5"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Relation entre Variables</w:t>
      </w:r>
      <w:r w:rsidRPr="00BD0A51">
        <w:rPr>
          <w:rFonts w:ascii="Arial" w:eastAsia="Arial" w:hAnsi="Arial" w:cs="Arial"/>
          <w:sz w:val="24"/>
          <w:szCs w:val="24"/>
        </w:rPr>
        <w:t xml:space="preserve"> :</w:t>
      </w:r>
    </w:p>
    <w:p w14:paraId="0DBED4E8"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variables comme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sont corrélées à la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CFA8CFD"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Une baisse de fréquence ou une augmentation du délai entre achats est un indicateur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2FFB567" w14:textId="3EACEDFC" w:rsidR="00BD0A51" w:rsidRPr="00BD0A51" w:rsidRDefault="00BD0A51" w:rsidP="00BD0A51">
      <w:pPr>
        <w:tabs>
          <w:tab w:val="left" w:pos="720"/>
        </w:tabs>
        <w:rPr>
          <w:rFonts w:ascii="Arial" w:eastAsia="Arial" w:hAnsi="Arial" w:cs="Arial"/>
          <w:sz w:val="24"/>
          <w:szCs w:val="24"/>
        </w:rPr>
      </w:pPr>
    </w:p>
    <w:p w14:paraId="06DF150D"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Exploration Préliminaire des Données (EDA)</w:t>
      </w:r>
    </w:p>
    <w:p w14:paraId="37374507"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Statistiques Descriptives</w:t>
      </w:r>
      <w:r w:rsidRPr="00BD0A51">
        <w:rPr>
          <w:rFonts w:ascii="Arial" w:eastAsia="Arial" w:hAnsi="Arial" w:cs="Arial"/>
          <w:sz w:val="24"/>
          <w:szCs w:val="24"/>
        </w:rPr>
        <w:t xml:space="preserve"> :</w:t>
      </w:r>
    </w:p>
    <w:p w14:paraId="5E5FE4F3"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Étude des statistiques globales (moyennes, médianes, écarts-types) pour identifier les tendances générales.</w:t>
      </w:r>
    </w:p>
    <w:p w14:paraId="1FDF1C17"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4D4561B7"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Moyenne de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 12 achats.</w:t>
      </w:r>
    </w:p>
    <w:p w14:paraId="79C28EA1"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Médiane de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 0.25.</w:t>
      </w:r>
    </w:p>
    <w:p w14:paraId="37E6BEE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Détecter les comportements typiques et les anomalies potentielles.</w:t>
      </w:r>
    </w:p>
    <w:p w14:paraId="2A37A7D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Analyse des Valeurs Manquantes</w:t>
      </w:r>
      <w:r w:rsidRPr="00BD0A51">
        <w:rPr>
          <w:rFonts w:ascii="Arial" w:eastAsia="Arial" w:hAnsi="Arial" w:cs="Arial"/>
          <w:sz w:val="24"/>
          <w:szCs w:val="24"/>
        </w:rPr>
        <w:t xml:space="preserve"> :</w:t>
      </w:r>
    </w:p>
    <w:p w14:paraId="342E0AB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d’outils comme pandas ou </w:t>
      </w:r>
      <w:proofErr w:type="spellStart"/>
      <w:r w:rsidRPr="00BD0A51">
        <w:rPr>
          <w:rFonts w:ascii="Arial" w:eastAsia="Arial" w:hAnsi="Arial" w:cs="Arial"/>
          <w:sz w:val="24"/>
          <w:szCs w:val="24"/>
        </w:rPr>
        <w:t>missingno</w:t>
      </w:r>
      <w:proofErr w:type="spellEnd"/>
      <w:r w:rsidRPr="00BD0A51">
        <w:rPr>
          <w:rFonts w:ascii="Arial" w:eastAsia="Arial" w:hAnsi="Arial" w:cs="Arial"/>
          <w:sz w:val="24"/>
          <w:szCs w:val="24"/>
        </w:rPr>
        <w:t xml:space="preserve"> pour visualiser les colonnes contenant des valeurs manquantes.</w:t>
      </w:r>
    </w:p>
    <w:p w14:paraId="655CF54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Actions :</w:t>
      </w:r>
    </w:p>
    <w:p w14:paraId="3A3986F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Imputation des données manquantes si leur proportion est faible.</w:t>
      </w:r>
    </w:p>
    <w:p w14:paraId="4BFCA9F2"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Suppression des lignes ou colonnes si elles contiennent trop de lacunes.</w:t>
      </w:r>
    </w:p>
    <w:p w14:paraId="3710836E"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Visualisation des Distributions</w:t>
      </w:r>
      <w:r w:rsidRPr="00BD0A51">
        <w:rPr>
          <w:rFonts w:ascii="Arial" w:eastAsia="Arial" w:hAnsi="Arial" w:cs="Arial"/>
          <w:sz w:val="24"/>
          <w:szCs w:val="24"/>
        </w:rPr>
        <w:t xml:space="preserve"> :</w:t>
      </w:r>
    </w:p>
    <w:p w14:paraId="0F8ED6A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Utilisation d’histogrammes pour observer les distributions des colonnes clés :</w:t>
      </w:r>
    </w:p>
    <w:p w14:paraId="75CC6C6C"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Churn_Probability</w:t>
      </w:r>
      <w:proofErr w:type="spellEnd"/>
      <w:r w:rsidRPr="00BD0A51">
        <w:rPr>
          <w:rFonts w:ascii="Arial" w:eastAsia="Arial" w:hAnsi="Arial" w:cs="Arial"/>
          <w:sz w:val="24"/>
          <w:szCs w:val="24"/>
        </w:rPr>
        <w:t xml:space="preserve"> : Concentrée entre 0.2 et 0.5 ?</w:t>
      </w:r>
    </w:p>
    <w:p w14:paraId="3E686332"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Lifetime_Value</w:t>
      </w:r>
      <w:proofErr w:type="spellEnd"/>
      <w:r w:rsidRPr="00BD0A51">
        <w:rPr>
          <w:rFonts w:ascii="Arial" w:eastAsia="Arial" w:hAnsi="Arial" w:cs="Arial"/>
          <w:sz w:val="24"/>
          <w:szCs w:val="24"/>
        </w:rPr>
        <w:t xml:space="preserve"> : Une majorité de clients à faible CLV ou une répartition homogène ?</w:t>
      </w:r>
    </w:p>
    <w:p w14:paraId="45B247A9"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Identifier les patterns dans les comportements clients.</w:t>
      </w:r>
    </w:p>
    <w:p w14:paraId="6373F7B5"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 xml:space="preserve">Identification des </w:t>
      </w:r>
      <w:proofErr w:type="spellStart"/>
      <w:r w:rsidRPr="00BD0A51">
        <w:rPr>
          <w:rFonts w:ascii="Arial" w:eastAsia="Arial" w:hAnsi="Arial" w:cs="Arial"/>
          <w:b/>
          <w:bCs/>
          <w:sz w:val="24"/>
          <w:szCs w:val="24"/>
        </w:rPr>
        <w:t>Outliers</w:t>
      </w:r>
      <w:proofErr w:type="spellEnd"/>
      <w:r w:rsidRPr="00BD0A51">
        <w:rPr>
          <w:rFonts w:ascii="Arial" w:eastAsia="Arial" w:hAnsi="Arial" w:cs="Arial"/>
          <w:sz w:val="24"/>
          <w:szCs w:val="24"/>
        </w:rPr>
        <w:t xml:space="preserve"> :</w:t>
      </w:r>
    </w:p>
    <w:p w14:paraId="72F2C85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de </w:t>
      </w:r>
      <w:proofErr w:type="spellStart"/>
      <w:r w:rsidRPr="00BD0A51">
        <w:rPr>
          <w:rFonts w:ascii="Arial" w:eastAsia="Arial" w:hAnsi="Arial" w:cs="Arial"/>
          <w:sz w:val="24"/>
          <w:szCs w:val="24"/>
        </w:rPr>
        <w:t>boxplots</w:t>
      </w:r>
      <w:proofErr w:type="spellEnd"/>
      <w:r w:rsidRPr="00BD0A51">
        <w:rPr>
          <w:rFonts w:ascii="Arial" w:eastAsia="Arial" w:hAnsi="Arial" w:cs="Arial"/>
          <w:sz w:val="24"/>
          <w:szCs w:val="24"/>
        </w:rPr>
        <w:t xml:space="preserve"> pour détecter les valeurs aberrantes dans les variables comme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w:t>
      </w:r>
    </w:p>
    <w:p w14:paraId="66FDDAB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Actions : Appliquer un seuil pour traiter les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 xml:space="preserve"> sans distordre les données.</w:t>
      </w:r>
    </w:p>
    <w:p w14:paraId="33BDC381"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Relations entre Variables</w:t>
      </w:r>
      <w:r w:rsidRPr="00BD0A51">
        <w:rPr>
          <w:rFonts w:ascii="Arial" w:eastAsia="Arial" w:hAnsi="Arial" w:cs="Arial"/>
          <w:sz w:val="24"/>
          <w:szCs w:val="24"/>
        </w:rPr>
        <w:t xml:space="preserve"> :</w:t>
      </w:r>
    </w:p>
    <w:p w14:paraId="1201F7D8"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Visualisation des corrélations via une </w:t>
      </w:r>
      <w:proofErr w:type="spellStart"/>
      <w:r w:rsidRPr="00BD0A51">
        <w:rPr>
          <w:rFonts w:ascii="Arial" w:eastAsia="Arial" w:hAnsi="Arial" w:cs="Arial"/>
          <w:sz w:val="24"/>
          <w:szCs w:val="24"/>
        </w:rPr>
        <w:t>heatmap</w:t>
      </w:r>
      <w:proofErr w:type="spellEnd"/>
      <w:r w:rsidRPr="00BD0A51">
        <w:rPr>
          <w:rFonts w:ascii="Arial" w:eastAsia="Arial" w:hAnsi="Arial" w:cs="Arial"/>
          <w:sz w:val="24"/>
          <w:szCs w:val="24"/>
        </w:rPr>
        <w:t xml:space="preserve"> (corrélation de Pearson).</w:t>
      </w:r>
    </w:p>
    <w:p w14:paraId="708DD3FC"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0C0A656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Forte corrélation attendue entre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w:t>
      </w:r>
    </w:p>
    <w:p w14:paraId="05E2029C"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Relation négative entre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w:t>
      </w:r>
    </w:p>
    <w:p w14:paraId="4A8ABF6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Segmentation Initiale</w:t>
      </w:r>
      <w:r w:rsidRPr="00BD0A51">
        <w:rPr>
          <w:rFonts w:ascii="Arial" w:eastAsia="Arial" w:hAnsi="Arial" w:cs="Arial"/>
          <w:sz w:val="24"/>
          <w:szCs w:val="24"/>
        </w:rPr>
        <w:t xml:space="preserve"> :</w:t>
      </w:r>
    </w:p>
    <w:p w14:paraId="47DD12F4"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Création de groupes basés sur des seuils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faible, moyen, élevé).</w:t>
      </w:r>
    </w:p>
    <w:p w14:paraId="072CFA4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Observation des caractéristiques spécifiques de chaque segment (panier moyen, stratégie de rétention appliquée).</w:t>
      </w:r>
    </w:p>
    <w:p w14:paraId="63893A65" w14:textId="0B32AC59" w:rsidR="00BD0A51" w:rsidRPr="00BD0A51" w:rsidRDefault="00BD0A51" w:rsidP="00BD0A51">
      <w:pPr>
        <w:tabs>
          <w:tab w:val="left" w:pos="720"/>
        </w:tabs>
        <w:rPr>
          <w:rFonts w:ascii="Arial" w:eastAsia="Arial" w:hAnsi="Arial" w:cs="Arial"/>
          <w:sz w:val="24"/>
          <w:szCs w:val="24"/>
        </w:rPr>
      </w:pPr>
    </w:p>
    <w:p w14:paraId="5B4E6A41" w14:textId="77777777" w:rsidR="00BD0A51" w:rsidRDefault="00BD0A51">
      <w:pPr>
        <w:rPr>
          <w:rFonts w:ascii="Arial" w:eastAsia="Arial" w:hAnsi="Arial" w:cs="Arial"/>
          <w:b/>
          <w:bCs/>
          <w:sz w:val="24"/>
          <w:szCs w:val="24"/>
        </w:rPr>
      </w:pPr>
      <w:r>
        <w:rPr>
          <w:rFonts w:ascii="Arial" w:eastAsia="Arial" w:hAnsi="Arial" w:cs="Arial"/>
          <w:b/>
          <w:bCs/>
          <w:sz w:val="24"/>
          <w:szCs w:val="24"/>
        </w:rPr>
        <w:br w:type="page"/>
      </w:r>
    </w:p>
    <w:p w14:paraId="22922A08" w14:textId="320A96F8"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Préparation des Données</w:t>
      </w:r>
    </w:p>
    <w:p w14:paraId="5C63399D"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Nettoyage des Données</w:t>
      </w:r>
      <w:r w:rsidRPr="00BD0A51">
        <w:rPr>
          <w:rFonts w:ascii="Arial" w:eastAsia="Arial" w:hAnsi="Arial" w:cs="Arial"/>
          <w:sz w:val="24"/>
          <w:szCs w:val="24"/>
        </w:rPr>
        <w:t xml:space="preserve"> :</w:t>
      </w:r>
    </w:p>
    <w:p w14:paraId="65A62B87"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Suppression ou traitement des doublons (basé sur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w:t>
      </w:r>
    </w:p>
    <w:p w14:paraId="32E0BEA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Remplissage des valeurs manquantes avec :</w:t>
      </w:r>
    </w:p>
    <w:p w14:paraId="72FFA426"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La moyenne ou la médiane pour les valeurs numériques.</w:t>
      </w:r>
    </w:p>
    <w:p w14:paraId="54493393"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Les catégories dominantes pour les colonnes qualitatives.</w:t>
      </w:r>
    </w:p>
    <w:p w14:paraId="174C6C4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Création de Variables Dérivées</w:t>
      </w:r>
      <w:r w:rsidRPr="00BD0A51">
        <w:rPr>
          <w:rFonts w:ascii="Arial" w:eastAsia="Arial" w:hAnsi="Arial" w:cs="Arial"/>
          <w:sz w:val="24"/>
          <w:szCs w:val="24"/>
        </w:rPr>
        <w:t xml:space="preserve"> :</w:t>
      </w:r>
    </w:p>
    <w:p w14:paraId="69E31D3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Customer_Loyalty_Score</w:t>
      </w:r>
      <w:proofErr w:type="spellEnd"/>
      <w:r w:rsidRPr="00BD0A51">
        <w:rPr>
          <w:rFonts w:ascii="Arial" w:eastAsia="Arial" w:hAnsi="Arial" w:cs="Arial"/>
          <w:sz w:val="24"/>
          <w:szCs w:val="24"/>
        </w:rPr>
        <w:t xml:space="preserve"> : Basé sur la fréquence d’achat et la CLV.</w:t>
      </w:r>
    </w:p>
    <w:p w14:paraId="48E481A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Engagement_Score</w:t>
      </w:r>
      <w:proofErr w:type="spellEnd"/>
      <w:r w:rsidRPr="00BD0A51">
        <w:rPr>
          <w:rFonts w:ascii="Arial" w:eastAsia="Arial" w:hAnsi="Arial" w:cs="Arial"/>
          <w:sz w:val="24"/>
          <w:szCs w:val="24"/>
        </w:rPr>
        <w:t xml:space="preserve"> : Temps entre achats normalisé et interaction avec les stratégies de rétention.</w:t>
      </w:r>
    </w:p>
    <w:p w14:paraId="014E9FC4"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Normalisation</w:t>
      </w:r>
      <w:r w:rsidRPr="00BD0A51">
        <w:rPr>
          <w:rFonts w:ascii="Arial" w:eastAsia="Arial" w:hAnsi="Arial" w:cs="Arial"/>
          <w:sz w:val="24"/>
          <w:szCs w:val="24"/>
        </w:rPr>
        <w:t xml:space="preserve"> :</w:t>
      </w:r>
    </w:p>
    <w:p w14:paraId="4053C93E"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Mise à l’échelle des variables continues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pour éviter des biais dans les visualisations et les analyses.</w:t>
      </w:r>
    </w:p>
    <w:p w14:paraId="695C1B5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Échantillonnage</w:t>
      </w:r>
      <w:r w:rsidRPr="00BD0A51">
        <w:rPr>
          <w:rFonts w:ascii="Arial" w:eastAsia="Arial" w:hAnsi="Arial" w:cs="Arial"/>
          <w:sz w:val="24"/>
          <w:szCs w:val="24"/>
        </w:rPr>
        <w:t xml:space="preserve"> :</w:t>
      </w:r>
    </w:p>
    <w:p w14:paraId="0D922A1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Si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trop large, extraction d’un échantillon représentatif pour accélérer les tests initiaux tout en conservant la diversité des données.</w:t>
      </w:r>
    </w:p>
    <w:p w14:paraId="3B66228E" w14:textId="6A4F285C" w:rsidR="00BD0A51" w:rsidRPr="00BD0A51" w:rsidRDefault="00BD0A51" w:rsidP="00BD0A51">
      <w:pPr>
        <w:tabs>
          <w:tab w:val="left" w:pos="720"/>
        </w:tabs>
        <w:rPr>
          <w:rFonts w:ascii="Arial" w:eastAsia="Arial" w:hAnsi="Arial" w:cs="Arial"/>
          <w:sz w:val="24"/>
          <w:szCs w:val="24"/>
        </w:rPr>
      </w:pPr>
    </w:p>
    <w:p w14:paraId="584865C5"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Insights Attendus</w:t>
      </w:r>
    </w:p>
    <w:p w14:paraId="6C751BA4"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Patrons Comportementaux</w:t>
      </w:r>
      <w:r w:rsidRPr="00BD0A51">
        <w:rPr>
          <w:rFonts w:ascii="Arial" w:eastAsia="Arial" w:hAnsi="Arial" w:cs="Arial"/>
          <w:sz w:val="24"/>
          <w:szCs w:val="24"/>
        </w:rPr>
        <w:t xml:space="preserve"> :</w:t>
      </w:r>
    </w:p>
    <w:p w14:paraId="63B2640D"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Les clients ayant une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élevée montrent des fréquences d’achat faibles et des interactions réduites avec les campagnes de rétention.</w:t>
      </w:r>
    </w:p>
    <w:p w14:paraId="4DB54221"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Variables Décisives</w:t>
      </w:r>
      <w:r w:rsidRPr="00BD0A51">
        <w:rPr>
          <w:rFonts w:ascii="Arial" w:eastAsia="Arial" w:hAnsi="Arial" w:cs="Arial"/>
          <w:sz w:val="24"/>
          <w:szCs w:val="24"/>
        </w:rPr>
        <w:t xml:space="preserve"> :</w:t>
      </w:r>
    </w:p>
    <w:p w14:paraId="3DB6CC0C"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Variables ayant le plus de poids pour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par exemple,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w:t>
      </w:r>
    </w:p>
    <w:p w14:paraId="77AC186C" w14:textId="77777777" w:rsidR="00BD0A51" w:rsidRDefault="00BD0A51" w:rsidP="00BD0A51">
      <w:pPr>
        <w:tabs>
          <w:tab w:val="left" w:pos="720"/>
        </w:tabs>
        <w:rPr>
          <w:rFonts w:ascii="Arial" w:eastAsia="Arial" w:hAnsi="Arial" w:cs="Arial"/>
          <w:color w:val="666666"/>
          <w:sz w:val="24"/>
          <w:szCs w:val="24"/>
        </w:rPr>
      </w:pPr>
    </w:p>
    <w:p w14:paraId="096C4554" w14:textId="77777777" w:rsidR="00EB5694" w:rsidRDefault="00EB5694">
      <w:pPr>
        <w:spacing w:line="349" w:lineRule="exact"/>
        <w:rPr>
          <w:rFonts w:ascii="Arial" w:eastAsia="Arial" w:hAnsi="Arial" w:cs="Arial"/>
          <w:color w:val="666666"/>
          <w:sz w:val="24"/>
          <w:szCs w:val="24"/>
        </w:rPr>
      </w:pPr>
    </w:p>
    <w:p w14:paraId="19AC4B8F" w14:textId="4766F779"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4</w:t>
      </w:r>
      <w:r>
        <w:rPr>
          <w:rFonts w:ascii="Arial" w:eastAsia="Arial" w:hAnsi="Arial" w:cs="Arial"/>
          <w:color w:val="666666"/>
          <w:sz w:val="24"/>
          <w:szCs w:val="24"/>
        </w:rPr>
        <w:t xml:space="preserve"> Processus d'importation et de stockage des données</w:t>
      </w:r>
    </w:p>
    <w:p w14:paraId="2DAD2CD5" w14:textId="77777777" w:rsidR="00BD0A51" w:rsidRDefault="00BD0A51">
      <w:pPr>
        <w:spacing w:line="357" w:lineRule="exact"/>
        <w:rPr>
          <w:sz w:val="20"/>
          <w:szCs w:val="20"/>
        </w:rPr>
      </w:pPr>
    </w:p>
    <w:p w14:paraId="0A66707C" w14:textId="77777777" w:rsidR="00BD0A51" w:rsidRDefault="00BD0A51">
      <w:pPr>
        <w:rPr>
          <w:rFonts w:ascii="Arial" w:eastAsia="Arial" w:hAnsi="Arial" w:cs="Arial"/>
          <w:sz w:val="24"/>
          <w:szCs w:val="24"/>
        </w:rPr>
      </w:pPr>
      <w:r w:rsidRPr="00BD0A51">
        <w:rPr>
          <w:rFonts w:ascii="Arial" w:eastAsia="Arial" w:hAnsi="Arial" w:cs="Arial"/>
          <w:sz w:val="24"/>
          <w:szCs w:val="24"/>
        </w:rPr>
        <w:t xml:space="preserve">Voici un exemple de code utilisant Python pour importer un fichier CSV contenant les données, effectuer des transformations de base et stocker ces données dans une base de données relationnelle via </w:t>
      </w:r>
      <w:proofErr w:type="spellStart"/>
      <w:r w:rsidRPr="00BD0A51">
        <w:rPr>
          <w:rFonts w:ascii="Arial" w:eastAsia="Arial" w:hAnsi="Arial" w:cs="Arial"/>
          <w:sz w:val="24"/>
          <w:szCs w:val="24"/>
        </w:rPr>
        <w:t>SQLAlchemy</w:t>
      </w:r>
      <w:proofErr w:type="spellEnd"/>
      <w:r w:rsidRPr="00BD0A51">
        <w:rPr>
          <w:rFonts w:ascii="Arial" w:eastAsia="Arial" w:hAnsi="Arial" w:cs="Arial"/>
          <w:sz w:val="24"/>
          <w:szCs w:val="24"/>
        </w:rPr>
        <w:t>.</w:t>
      </w:r>
    </w:p>
    <w:p w14:paraId="752F3FA4" w14:textId="77777777" w:rsidR="00BD0A51" w:rsidRDefault="00BD0A51">
      <w:pPr>
        <w:rPr>
          <w:rFonts w:ascii="Arial" w:eastAsia="Arial" w:hAnsi="Arial" w:cs="Arial"/>
          <w:sz w:val="24"/>
          <w:szCs w:val="24"/>
        </w:rPr>
      </w:pPr>
    </w:p>
    <w:p w14:paraId="37EC49EF" w14:textId="77777777" w:rsidR="00A67D16" w:rsidRDefault="00A67D16">
      <w:pPr>
        <w:rPr>
          <w:rFonts w:ascii="Arial" w:eastAsia="Arial" w:hAnsi="Arial" w:cs="Arial"/>
          <w:b/>
          <w:bCs/>
          <w:sz w:val="24"/>
          <w:szCs w:val="24"/>
        </w:rPr>
      </w:pPr>
      <w:r>
        <w:rPr>
          <w:rFonts w:ascii="Arial" w:eastAsia="Arial" w:hAnsi="Arial" w:cs="Arial"/>
          <w:b/>
          <w:bCs/>
          <w:sz w:val="24"/>
          <w:szCs w:val="24"/>
        </w:rPr>
        <w:br w:type="page"/>
      </w:r>
    </w:p>
    <w:p w14:paraId="0182C772" w14:textId="05A7FA36" w:rsidR="00A67D16" w:rsidRPr="00A67D16" w:rsidRDefault="00A67D16" w:rsidP="00A67D16">
      <w:pPr>
        <w:rPr>
          <w:rFonts w:ascii="Arial" w:eastAsia="Arial" w:hAnsi="Arial" w:cs="Arial"/>
          <w:sz w:val="24"/>
          <w:szCs w:val="24"/>
        </w:rPr>
      </w:pPr>
      <w:r>
        <w:rPr>
          <w:rFonts w:ascii="Arial" w:eastAsia="Arial" w:hAnsi="Arial" w:cs="Arial"/>
          <w:b/>
          <w:bCs/>
          <w:sz w:val="24"/>
          <w:szCs w:val="24"/>
        </w:rPr>
        <w:lastRenderedPageBreak/>
        <w:t xml:space="preserve">1. </w:t>
      </w:r>
      <w:r w:rsidRPr="00A67D16">
        <w:rPr>
          <w:rFonts w:ascii="Arial" w:eastAsia="Arial" w:hAnsi="Arial" w:cs="Arial"/>
          <w:b/>
          <w:bCs/>
          <w:sz w:val="24"/>
          <w:szCs w:val="24"/>
        </w:rPr>
        <w:t>Code pour Importer et Stocker les Données</w:t>
      </w:r>
    </w:p>
    <w:p w14:paraId="05386CEB" w14:textId="3B7D143B" w:rsidR="00A67D16" w:rsidRDefault="00A67D16" w:rsidP="00A67D16">
      <w:pPr>
        <w:rPr>
          <w:rFonts w:ascii="Arial" w:eastAsia="Arial" w:hAnsi="Arial" w:cs="Arial"/>
          <w:sz w:val="24"/>
          <w:szCs w:val="24"/>
        </w:rPr>
      </w:pPr>
      <w:r w:rsidRPr="00A67D16">
        <w:rPr>
          <w:rFonts w:ascii="Arial" w:eastAsia="Arial" w:hAnsi="Arial" w:cs="Arial"/>
          <w:noProof/>
          <w:sz w:val="24"/>
          <w:szCs w:val="24"/>
        </w:rPr>
        <w:drawing>
          <wp:anchor distT="0" distB="0" distL="114300" distR="114300" simplePos="0" relativeHeight="251656192" behindDoc="0" locked="0" layoutInCell="1" allowOverlap="1" wp14:anchorId="67FF1C61" wp14:editId="6DFD58D7">
            <wp:simplePos x="0" y="0"/>
            <wp:positionH relativeFrom="column">
              <wp:posOffset>28575</wp:posOffset>
            </wp:positionH>
            <wp:positionV relativeFrom="paragraph">
              <wp:posOffset>180975</wp:posOffset>
            </wp:positionV>
            <wp:extent cx="5740400" cy="3853815"/>
            <wp:effectExtent l="0" t="0" r="0" b="0"/>
            <wp:wrapTopAndBottom/>
            <wp:docPr id="205868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86637" name=""/>
                    <pic:cNvPicPr/>
                  </pic:nvPicPr>
                  <pic:blipFill>
                    <a:blip r:embed="rId14">
                      <a:extLst>
                        <a:ext uri="{28A0092B-C50C-407E-A947-70E740481C1C}">
                          <a14:useLocalDpi xmlns:a14="http://schemas.microsoft.com/office/drawing/2010/main" val="0"/>
                        </a:ext>
                      </a:extLst>
                    </a:blip>
                    <a:stretch>
                      <a:fillRect/>
                    </a:stretch>
                  </pic:blipFill>
                  <pic:spPr>
                    <a:xfrm>
                      <a:off x="0" y="0"/>
                      <a:ext cx="5740400" cy="3853815"/>
                    </a:xfrm>
                    <a:prstGeom prst="rect">
                      <a:avLst/>
                    </a:prstGeom>
                  </pic:spPr>
                </pic:pic>
              </a:graphicData>
            </a:graphic>
          </wp:anchor>
        </w:drawing>
      </w:r>
    </w:p>
    <w:p w14:paraId="095E8033" w14:textId="0ED04688" w:rsidR="00A67D16" w:rsidRDefault="00A67D16" w:rsidP="00A67D16">
      <w:pPr>
        <w:rPr>
          <w:rFonts w:ascii="Arial" w:eastAsia="Arial" w:hAnsi="Arial" w:cs="Arial"/>
          <w:sz w:val="24"/>
          <w:szCs w:val="24"/>
        </w:rPr>
      </w:pPr>
    </w:p>
    <w:p w14:paraId="2AD4BE55" w14:textId="4247FA30" w:rsidR="00A67D16" w:rsidRPr="00A67D16" w:rsidRDefault="00A67D16" w:rsidP="00A67D16">
      <w:pPr>
        <w:rPr>
          <w:rFonts w:ascii="Arial" w:eastAsia="Arial" w:hAnsi="Arial" w:cs="Arial"/>
          <w:b/>
          <w:bCs/>
          <w:sz w:val="24"/>
          <w:szCs w:val="24"/>
        </w:rPr>
      </w:pPr>
      <w:r>
        <w:rPr>
          <w:rFonts w:ascii="Arial" w:eastAsia="Arial" w:hAnsi="Arial" w:cs="Arial"/>
          <w:b/>
          <w:bCs/>
          <w:sz w:val="24"/>
          <w:szCs w:val="24"/>
        </w:rPr>
        <w:t>2</w:t>
      </w:r>
      <w:r w:rsidRPr="00A67D16">
        <w:rPr>
          <w:rFonts w:ascii="Arial" w:eastAsia="Arial" w:hAnsi="Arial" w:cs="Arial"/>
          <w:b/>
          <w:bCs/>
          <w:sz w:val="24"/>
          <w:szCs w:val="24"/>
        </w:rPr>
        <w:t>. Explication du Code</w:t>
      </w:r>
    </w:p>
    <w:p w14:paraId="3E96845E"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Importation des données</w:t>
      </w:r>
      <w:r w:rsidRPr="00A67D16">
        <w:rPr>
          <w:rFonts w:ascii="Arial" w:eastAsia="Arial" w:hAnsi="Arial" w:cs="Arial"/>
          <w:sz w:val="24"/>
          <w:szCs w:val="24"/>
        </w:rPr>
        <w:t xml:space="preserve"> :</w:t>
      </w:r>
    </w:p>
    <w:p w14:paraId="2F60DA8C"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Le fichier CSV est lu avec pandas pour charger les données dans un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w:t>
      </w:r>
    </w:p>
    <w:p w14:paraId="31AD02E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Configuration de la connexion à la base de données</w:t>
      </w:r>
      <w:r w:rsidRPr="00A67D16">
        <w:rPr>
          <w:rFonts w:ascii="Arial" w:eastAsia="Arial" w:hAnsi="Arial" w:cs="Arial"/>
          <w:sz w:val="24"/>
          <w:szCs w:val="24"/>
        </w:rPr>
        <w:t xml:space="preserve"> :</w:t>
      </w:r>
    </w:p>
    <w:p w14:paraId="5554394B" w14:textId="77777777" w:rsidR="00A67D16" w:rsidRPr="00A67D16" w:rsidRDefault="00A67D16" w:rsidP="00A67D16">
      <w:pPr>
        <w:numPr>
          <w:ilvl w:val="1"/>
          <w:numId w:val="86"/>
        </w:numPr>
        <w:rPr>
          <w:rFonts w:ascii="Arial" w:eastAsia="Arial" w:hAnsi="Arial" w:cs="Arial"/>
          <w:sz w:val="24"/>
          <w:szCs w:val="24"/>
        </w:rPr>
      </w:pP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est utilisé pour gérer les interactions avec la base de données.</w:t>
      </w:r>
    </w:p>
    <w:p w14:paraId="1B26DDFF"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Une URL de connexion est construite en fonction des paramètres (utilisateur, mot de passe, hôte, port, et nom de la base).</w:t>
      </w:r>
    </w:p>
    <w:p w14:paraId="3D1F3AC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Insertion dans la table SQL</w:t>
      </w:r>
      <w:r w:rsidRPr="00A67D16">
        <w:rPr>
          <w:rFonts w:ascii="Arial" w:eastAsia="Arial" w:hAnsi="Arial" w:cs="Arial"/>
          <w:sz w:val="24"/>
          <w:szCs w:val="24"/>
        </w:rPr>
        <w:t xml:space="preserve"> :</w:t>
      </w:r>
    </w:p>
    <w:p w14:paraId="721DE403"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La méthode </w:t>
      </w:r>
      <w:proofErr w:type="spellStart"/>
      <w:r w:rsidRPr="00A67D16">
        <w:rPr>
          <w:rFonts w:ascii="Arial" w:eastAsia="Arial" w:hAnsi="Arial" w:cs="Arial"/>
          <w:sz w:val="24"/>
          <w:szCs w:val="24"/>
        </w:rPr>
        <w:t>to_sql</w:t>
      </w:r>
      <w:proofErr w:type="spellEnd"/>
      <w:r w:rsidRPr="00A67D16">
        <w:rPr>
          <w:rFonts w:ascii="Arial" w:eastAsia="Arial" w:hAnsi="Arial" w:cs="Arial"/>
          <w:sz w:val="24"/>
          <w:szCs w:val="24"/>
        </w:rPr>
        <w:t xml:space="preserve"> de pandas est utilisée pour envoyer les données du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vers une table dans la base.</w:t>
      </w:r>
    </w:p>
    <w:p w14:paraId="7FC1487D"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L'option </w:t>
      </w:r>
      <w:proofErr w:type="spellStart"/>
      <w:r w:rsidRPr="00A67D16">
        <w:rPr>
          <w:rFonts w:ascii="Arial" w:eastAsia="Arial" w:hAnsi="Arial" w:cs="Arial"/>
          <w:sz w:val="24"/>
          <w:szCs w:val="24"/>
        </w:rPr>
        <w:t>if_exists</w:t>
      </w:r>
      <w:proofErr w:type="spellEnd"/>
      <w:r w:rsidRPr="00A67D16">
        <w:rPr>
          <w:rFonts w:ascii="Arial" w:eastAsia="Arial" w:hAnsi="Arial" w:cs="Arial"/>
          <w:sz w:val="24"/>
          <w:szCs w:val="24"/>
        </w:rPr>
        <w:t>='replace' garantit que la table est recréée si elle existe déjà.</w:t>
      </w:r>
    </w:p>
    <w:p w14:paraId="19162ECD" w14:textId="77777777" w:rsidR="00A67D16" w:rsidRDefault="00A67D16" w:rsidP="00A67D16">
      <w:pPr>
        <w:rPr>
          <w:rFonts w:ascii="Arial" w:eastAsia="Arial" w:hAnsi="Arial" w:cs="Arial"/>
          <w:sz w:val="24"/>
          <w:szCs w:val="24"/>
        </w:rPr>
      </w:pPr>
    </w:p>
    <w:p w14:paraId="5269BFBB" w14:textId="2798E276" w:rsidR="00A67D16" w:rsidRDefault="00A67D16" w:rsidP="00A67D16">
      <w:pPr>
        <w:rPr>
          <w:rFonts w:ascii="Arial" w:eastAsia="Arial" w:hAnsi="Arial" w:cs="Arial"/>
          <w:sz w:val="24"/>
          <w:szCs w:val="24"/>
        </w:rPr>
      </w:pPr>
    </w:p>
    <w:p w14:paraId="62987D37" w14:textId="77777777" w:rsidR="00A67D16" w:rsidRPr="00A67D16" w:rsidRDefault="00A67D16" w:rsidP="00A67D16">
      <w:pPr>
        <w:rPr>
          <w:rFonts w:ascii="Arial" w:eastAsia="Arial" w:hAnsi="Arial" w:cs="Arial"/>
          <w:b/>
          <w:bCs/>
          <w:sz w:val="24"/>
          <w:szCs w:val="24"/>
        </w:rPr>
      </w:pPr>
      <w:r w:rsidRPr="00A67D16">
        <w:rPr>
          <w:rFonts w:ascii="Arial" w:eastAsia="Arial" w:hAnsi="Arial" w:cs="Arial"/>
          <w:b/>
          <w:bCs/>
          <w:sz w:val="24"/>
          <w:szCs w:val="24"/>
        </w:rPr>
        <w:t>4. Avantages de ce Processus</w:t>
      </w:r>
    </w:p>
    <w:p w14:paraId="0F088A90"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Automatisation</w:t>
      </w:r>
      <w:r w:rsidRPr="00A67D16">
        <w:rPr>
          <w:rFonts w:ascii="Arial" w:eastAsia="Arial" w:hAnsi="Arial" w:cs="Arial"/>
          <w:sz w:val="24"/>
          <w:szCs w:val="24"/>
        </w:rPr>
        <w:t xml:space="preserve"> : Une fois configuré, ce processus peut être intégré dans un pipeline ETL pour des mises à jour régulières.</w:t>
      </w:r>
    </w:p>
    <w:p w14:paraId="55B87926"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Compatibilité</w:t>
      </w:r>
      <w:r w:rsidRPr="00A67D16">
        <w:rPr>
          <w:rFonts w:ascii="Arial" w:eastAsia="Arial" w:hAnsi="Arial" w:cs="Arial"/>
          <w:sz w:val="24"/>
          <w:szCs w:val="24"/>
        </w:rPr>
        <w:t xml:space="preserve"> : </w:t>
      </w: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supporte plusieurs bases de données (PostgreSQL, MySQL, SQLite, etc.).</w:t>
      </w:r>
    </w:p>
    <w:p w14:paraId="210C818C"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Flexibilité</w:t>
      </w:r>
      <w:r w:rsidRPr="00A67D16">
        <w:rPr>
          <w:rFonts w:ascii="Arial" w:eastAsia="Arial" w:hAnsi="Arial" w:cs="Arial"/>
          <w:sz w:val="24"/>
          <w:szCs w:val="24"/>
        </w:rPr>
        <w:t xml:space="preserve"> : Des transformations supplémentaires peuvent être appliquées au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avant l'import.</w:t>
      </w:r>
    </w:p>
    <w:p w14:paraId="5263EBE3" w14:textId="77777777" w:rsidR="00A67D16" w:rsidRDefault="00A67D16" w:rsidP="00A67D16">
      <w:pPr>
        <w:rPr>
          <w:rFonts w:ascii="Arial" w:eastAsia="Arial" w:hAnsi="Arial" w:cs="Arial"/>
          <w:sz w:val="24"/>
          <w:szCs w:val="24"/>
        </w:rPr>
      </w:pPr>
    </w:p>
    <w:p w14:paraId="3CDFCA29" w14:textId="77777777" w:rsidR="00A67D16" w:rsidRDefault="00A67D16" w:rsidP="00A67D16">
      <w:pPr>
        <w:rPr>
          <w:rFonts w:ascii="Arial" w:eastAsia="Arial" w:hAnsi="Arial" w:cs="Arial"/>
          <w:sz w:val="24"/>
          <w:szCs w:val="24"/>
        </w:rPr>
      </w:pPr>
    </w:p>
    <w:p w14:paraId="7AE5F19F" w14:textId="4836AE26" w:rsidR="00A67D16" w:rsidRDefault="00A67D16" w:rsidP="00A67D16">
      <w:pPr>
        <w:rPr>
          <w:rFonts w:ascii="Arial" w:eastAsia="Arial" w:hAnsi="Arial" w:cs="Arial"/>
          <w:sz w:val="24"/>
          <w:szCs w:val="24"/>
        </w:rPr>
      </w:pPr>
    </w:p>
    <w:p w14:paraId="01332046" w14:textId="77777777" w:rsidR="00A67D16" w:rsidRDefault="00A67D16" w:rsidP="00A67D16">
      <w:pPr>
        <w:rPr>
          <w:rFonts w:ascii="Arial" w:eastAsia="Arial" w:hAnsi="Arial" w:cs="Arial"/>
          <w:sz w:val="24"/>
          <w:szCs w:val="24"/>
        </w:rPr>
      </w:pPr>
    </w:p>
    <w:p w14:paraId="70EDE391" w14:textId="7EC22052" w:rsidR="00A67D16" w:rsidRDefault="00A67D16" w:rsidP="00A67D16">
      <w:pPr>
        <w:rPr>
          <w:rFonts w:ascii="Arial" w:eastAsia="Arial" w:hAnsi="Arial" w:cs="Arial"/>
          <w:sz w:val="24"/>
          <w:szCs w:val="24"/>
        </w:rPr>
      </w:pPr>
    </w:p>
    <w:p w14:paraId="42ED923D" w14:textId="77777777" w:rsidR="0063410F" w:rsidRDefault="0063410F" w:rsidP="00A67D16">
      <w:pPr>
        <w:rPr>
          <w:rFonts w:ascii="Arial" w:eastAsia="Arial" w:hAnsi="Arial" w:cs="Arial"/>
          <w:sz w:val="24"/>
          <w:szCs w:val="24"/>
        </w:rPr>
      </w:pPr>
    </w:p>
    <w:p w14:paraId="5A2E4ED3" w14:textId="34DAA4B5" w:rsidR="00EB5694" w:rsidRPr="00A67D16" w:rsidRDefault="00000000" w:rsidP="0063410F">
      <w:pPr>
        <w:ind w:firstLine="336"/>
        <w:rPr>
          <w:rFonts w:ascii="Arial" w:eastAsia="Arial" w:hAnsi="Arial" w:cs="Arial"/>
          <w:sz w:val="24"/>
          <w:szCs w:val="24"/>
        </w:rPr>
      </w:pPr>
      <w:r w:rsidRPr="00A67D16">
        <w:rPr>
          <w:rFonts w:ascii="Arial" w:eastAsia="Arial" w:hAnsi="Arial" w:cs="Arial"/>
          <w:b/>
          <w:bCs/>
          <w:sz w:val="28"/>
          <w:szCs w:val="28"/>
        </w:rPr>
        <w:lastRenderedPageBreak/>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A7FB92B" w14:textId="77777777" w:rsidR="00F6537D" w:rsidRDefault="00F6537D" w:rsidP="00F6537D">
      <w:pPr>
        <w:tabs>
          <w:tab w:val="left" w:pos="720"/>
        </w:tabs>
        <w:rPr>
          <w:rFonts w:ascii="Arial" w:eastAsia="Arial" w:hAnsi="Arial" w:cs="Arial"/>
          <w:color w:val="666666"/>
          <w:sz w:val="24"/>
          <w:szCs w:val="24"/>
        </w:rPr>
      </w:pPr>
    </w:p>
    <w:p w14:paraId="09F7B178" w14:textId="77777777"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Pour structurer les données en vue de leur analyse, il est essentiel de comprendre leur distribution et de normaliser certaines colonnes afin de garantir la cohérence et l’efficacité des analyses ou des modèles prédictifs.</w:t>
      </w:r>
    </w:p>
    <w:p w14:paraId="7E6011DF" w14:textId="2864EF83" w:rsidR="00F6537D" w:rsidRPr="00F6537D" w:rsidRDefault="00F6537D" w:rsidP="00F6537D">
      <w:pPr>
        <w:tabs>
          <w:tab w:val="left" w:pos="720"/>
        </w:tabs>
        <w:rPr>
          <w:rFonts w:ascii="Arial" w:eastAsia="Arial" w:hAnsi="Arial" w:cs="Arial"/>
          <w:sz w:val="24"/>
          <w:szCs w:val="24"/>
        </w:rPr>
      </w:pPr>
    </w:p>
    <w:p w14:paraId="469A8A9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1. Analyse de la Distribution des Données</w:t>
      </w:r>
    </w:p>
    <w:p w14:paraId="31C31F44"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La distribution des données permet d’identifier les patterns, anomalies, et éventuels biais dans le </w:t>
      </w:r>
      <w:proofErr w:type="spellStart"/>
      <w:r w:rsidRPr="00F6537D">
        <w:rPr>
          <w:rFonts w:ascii="Arial" w:eastAsia="Arial" w:hAnsi="Arial" w:cs="Arial"/>
          <w:sz w:val="24"/>
          <w:szCs w:val="24"/>
        </w:rPr>
        <w:t>dataset</w:t>
      </w:r>
      <w:proofErr w:type="spellEnd"/>
      <w:r w:rsidRPr="00F6537D">
        <w:rPr>
          <w:rFonts w:ascii="Arial" w:eastAsia="Arial" w:hAnsi="Arial" w:cs="Arial"/>
          <w:sz w:val="24"/>
          <w:szCs w:val="24"/>
        </w:rPr>
        <w:t>.</w:t>
      </w:r>
    </w:p>
    <w:p w14:paraId="0580C2A4" w14:textId="77777777" w:rsidR="00F6537D" w:rsidRPr="00F6537D" w:rsidRDefault="00F6537D" w:rsidP="00F6537D">
      <w:pPr>
        <w:tabs>
          <w:tab w:val="left" w:pos="720"/>
        </w:tabs>
        <w:rPr>
          <w:rFonts w:ascii="Arial" w:eastAsia="Arial" w:hAnsi="Arial" w:cs="Arial"/>
          <w:sz w:val="24"/>
          <w:szCs w:val="24"/>
        </w:rPr>
      </w:pPr>
    </w:p>
    <w:p w14:paraId="259342D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Visualisation des Distributions</w:t>
      </w:r>
    </w:p>
    <w:p w14:paraId="1D7791AA" w14:textId="640921D4"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Utilisez des histogrammes ou des </w:t>
      </w:r>
      <w:proofErr w:type="spellStart"/>
      <w:r w:rsidRPr="00F6537D">
        <w:rPr>
          <w:rFonts w:ascii="Arial" w:eastAsia="Arial" w:hAnsi="Arial" w:cs="Arial"/>
          <w:sz w:val="24"/>
          <w:szCs w:val="24"/>
        </w:rPr>
        <w:t>boxplots</w:t>
      </w:r>
      <w:proofErr w:type="spellEnd"/>
      <w:r w:rsidRPr="00F6537D">
        <w:rPr>
          <w:rFonts w:ascii="Arial" w:eastAsia="Arial" w:hAnsi="Arial" w:cs="Arial"/>
          <w:sz w:val="24"/>
          <w:szCs w:val="24"/>
        </w:rPr>
        <w:t xml:space="preserve"> pour observer la répartition des variables</w:t>
      </w:r>
      <w:r>
        <w:rPr>
          <w:rFonts w:ascii="Arial" w:eastAsia="Arial" w:hAnsi="Arial" w:cs="Arial"/>
          <w:sz w:val="24"/>
          <w:szCs w:val="24"/>
        </w:rPr>
        <w:t> :</w:t>
      </w:r>
    </w:p>
    <w:p w14:paraId="1F53BE37" w14:textId="77777777" w:rsidR="00F6537D" w:rsidRDefault="00F6537D" w:rsidP="00F6537D">
      <w:pPr>
        <w:tabs>
          <w:tab w:val="left" w:pos="720"/>
        </w:tabs>
        <w:rPr>
          <w:rFonts w:ascii="Arial" w:eastAsia="Arial" w:hAnsi="Arial" w:cs="Arial"/>
          <w:color w:val="666666"/>
          <w:sz w:val="24"/>
          <w:szCs w:val="24"/>
        </w:rPr>
      </w:pPr>
    </w:p>
    <w:p w14:paraId="2216A97F" w14:textId="18470AEC" w:rsidR="00F6537D" w:rsidRDefault="00F6537D" w:rsidP="00F6537D">
      <w:pPr>
        <w:tabs>
          <w:tab w:val="left" w:pos="720"/>
        </w:tabs>
        <w:rPr>
          <w:rFonts w:ascii="Arial" w:eastAsia="Arial" w:hAnsi="Arial" w:cs="Arial"/>
          <w:color w:val="666666"/>
          <w:sz w:val="24"/>
          <w:szCs w:val="24"/>
        </w:rPr>
      </w:pPr>
      <w:r w:rsidRPr="00F6537D">
        <w:rPr>
          <w:rFonts w:ascii="Arial" w:eastAsia="Arial" w:hAnsi="Arial" w:cs="Arial"/>
          <w:noProof/>
          <w:color w:val="666666"/>
          <w:sz w:val="24"/>
          <w:szCs w:val="24"/>
        </w:rPr>
        <w:drawing>
          <wp:inline distT="0" distB="0" distL="0" distR="0" wp14:anchorId="787ACFC2" wp14:editId="1A813605">
            <wp:extent cx="4248743" cy="2238687"/>
            <wp:effectExtent l="0" t="0" r="0" b="9525"/>
            <wp:docPr id="110814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4008" name=""/>
                    <pic:cNvPicPr/>
                  </pic:nvPicPr>
                  <pic:blipFill>
                    <a:blip r:embed="rId15"/>
                    <a:stretch>
                      <a:fillRect/>
                    </a:stretch>
                  </pic:blipFill>
                  <pic:spPr>
                    <a:xfrm>
                      <a:off x="0" y="0"/>
                      <a:ext cx="4248743" cy="2238687"/>
                    </a:xfrm>
                    <a:prstGeom prst="rect">
                      <a:avLst/>
                    </a:prstGeom>
                  </pic:spPr>
                </pic:pic>
              </a:graphicData>
            </a:graphic>
          </wp:inline>
        </w:drawing>
      </w:r>
    </w:p>
    <w:p w14:paraId="71210515" w14:textId="77777777" w:rsidR="00F6537D" w:rsidRDefault="00F6537D" w:rsidP="00F6537D">
      <w:pPr>
        <w:tabs>
          <w:tab w:val="left" w:pos="720"/>
        </w:tabs>
        <w:rPr>
          <w:rFonts w:ascii="Arial" w:eastAsia="Arial" w:hAnsi="Arial" w:cs="Arial"/>
          <w:color w:val="666666"/>
          <w:sz w:val="24"/>
          <w:szCs w:val="24"/>
        </w:rPr>
      </w:pPr>
    </w:p>
    <w:p w14:paraId="4D5B85B0"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Observations Possibles :</w:t>
      </w:r>
    </w:p>
    <w:p w14:paraId="4B24A06E"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Colonnes avec des Valeurs </w:t>
      </w:r>
      <w:proofErr w:type="spellStart"/>
      <w:r w:rsidRPr="00F6537D">
        <w:rPr>
          <w:rFonts w:ascii="Arial" w:eastAsia="Arial" w:hAnsi="Arial" w:cs="Arial"/>
          <w:b/>
          <w:bCs/>
          <w:sz w:val="24"/>
          <w:szCs w:val="24"/>
        </w:rPr>
        <w:t>Skewed</w:t>
      </w:r>
      <w:proofErr w:type="spellEnd"/>
      <w:r w:rsidRPr="00F6537D">
        <w:rPr>
          <w:rFonts w:ascii="Arial" w:eastAsia="Arial" w:hAnsi="Arial" w:cs="Arial"/>
          <w:b/>
          <w:bCs/>
          <w:sz w:val="24"/>
          <w:szCs w:val="24"/>
        </w:rPr>
        <w:t xml:space="preserve"> (Asymétriques)</w:t>
      </w:r>
      <w:r w:rsidRPr="00F6537D">
        <w:rPr>
          <w:rFonts w:ascii="Arial" w:eastAsia="Arial" w:hAnsi="Arial" w:cs="Arial"/>
          <w:sz w:val="24"/>
          <w:szCs w:val="24"/>
        </w:rPr>
        <w:t xml:space="preserve"> :</w:t>
      </w:r>
    </w:p>
    <w:p w14:paraId="572B8097"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variables comme </w:t>
      </w:r>
      <w:proofErr w:type="spellStart"/>
      <w:r w:rsidRPr="00F6537D">
        <w:rPr>
          <w:rFonts w:ascii="Arial" w:eastAsia="Arial" w:hAnsi="Arial" w:cs="Arial"/>
          <w:sz w:val="24"/>
          <w:szCs w:val="24"/>
        </w:rPr>
        <w:t>Lifetime_Value</w:t>
      </w:r>
      <w:proofErr w:type="spellEnd"/>
      <w:r w:rsidRPr="00F6537D">
        <w:rPr>
          <w:rFonts w:ascii="Arial" w:eastAsia="Arial" w:hAnsi="Arial" w:cs="Arial"/>
          <w:sz w:val="24"/>
          <w:szCs w:val="24"/>
        </w:rPr>
        <w:t xml:space="preserve"> ou </w:t>
      </w:r>
      <w:proofErr w:type="spellStart"/>
      <w:r w:rsidRPr="00F6537D">
        <w:rPr>
          <w:rFonts w:ascii="Arial" w:eastAsia="Arial" w:hAnsi="Arial" w:cs="Arial"/>
          <w:sz w:val="24"/>
          <w:szCs w:val="24"/>
        </w:rPr>
        <w:t>Average_Order_Value</w:t>
      </w:r>
      <w:proofErr w:type="spellEnd"/>
      <w:r w:rsidRPr="00F6537D">
        <w:rPr>
          <w:rFonts w:ascii="Arial" w:eastAsia="Arial" w:hAnsi="Arial" w:cs="Arial"/>
          <w:sz w:val="24"/>
          <w:szCs w:val="24"/>
        </w:rPr>
        <w:t xml:space="preserve"> peuvent avoir une distribution biaisée, avec de nombreux clients ayant de faibles valeurs et quelques-uns avec des valeurs extrêmes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3AF0F88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Action : Transformation logarithmique pour réduire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497AF416"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Colonnes Normalement Distribuées</w:t>
      </w:r>
      <w:r w:rsidRPr="00F6537D">
        <w:rPr>
          <w:rFonts w:ascii="Arial" w:eastAsia="Arial" w:hAnsi="Arial" w:cs="Arial"/>
          <w:sz w:val="24"/>
          <w:szCs w:val="24"/>
        </w:rPr>
        <w:t xml:space="preserve"> :</w:t>
      </w:r>
    </w:p>
    <w:p w14:paraId="0CF2CDCE"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colonnes comme </w:t>
      </w:r>
      <w:proofErr w:type="spellStart"/>
      <w:r w:rsidRPr="00F6537D">
        <w:rPr>
          <w:rFonts w:ascii="Arial" w:eastAsia="Arial" w:hAnsi="Arial" w:cs="Arial"/>
          <w:sz w:val="24"/>
          <w:szCs w:val="24"/>
        </w:rPr>
        <w:t>Churn_Probability</w:t>
      </w:r>
      <w:proofErr w:type="spellEnd"/>
      <w:r w:rsidRPr="00F6537D">
        <w:rPr>
          <w:rFonts w:ascii="Arial" w:eastAsia="Arial" w:hAnsi="Arial" w:cs="Arial"/>
          <w:sz w:val="24"/>
          <w:szCs w:val="24"/>
        </w:rPr>
        <w:t xml:space="preserve"> peuvent être bien réparties entre 0 et 1.</w:t>
      </w:r>
    </w:p>
    <w:p w14:paraId="59CE1B3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Action : Aucune transformation nécessaire, mais vérifier les clusters (groupes de clients à faible et haute probabilité).</w:t>
      </w:r>
    </w:p>
    <w:p w14:paraId="52F63251"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Valeurs Manquantes ou </w:t>
      </w:r>
      <w:proofErr w:type="spellStart"/>
      <w:r w:rsidRPr="00F6537D">
        <w:rPr>
          <w:rFonts w:ascii="Arial" w:eastAsia="Arial" w:hAnsi="Arial" w:cs="Arial"/>
          <w:b/>
          <w:bCs/>
          <w:sz w:val="24"/>
          <w:szCs w:val="24"/>
        </w:rPr>
        <w:t>Abérantes</w:t>
      </w:r>
      <w:proofErr w:type="spellEnd"/>
      <w:r w:rsidRPr="00F6537D">
        <w:rPr>
          <w:rFonts w:ascii="Arial" w:eastAsia="Arial" w:hAnsi="Arial" w:cs="Arial"/>
          <w:sz w:val="24"/>
          <w:szCs w:val="24"/>
        </w:rPr>
        <w:t xml:space="preserve"> :</w:t>
      </w:r>
    </w:p>
    <w:p w14:paraId="49F52F8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Détectez les valeurs nulles ou aberrantes dans les distributions avec des méthodes statistiques.</w:t>
      </w:r>
    </w:p>
    <w:p w14:paraId="5E2C5F2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Exemple : Éliminer les points au-delà de 3 écarts-types pour des variables fortement biaisées.</w:t>
      </w:r>
    </w:p>
    <w:p w14:paraId="674B153C" w14:textId="66C82ED1" w:rsidR="00F6537D" w:rsidRDefault="00F6537D" w:rsidP="00F6537D">
      <w:pPr>
        <w:tabs>
          <w:tab w:val="left" w:pos="720"/>
        </w:tabs>
        <w:rPr>
          <w:rFonts w:ascii="Arial" w:eastAsia="Arial" w:hAnsi="Arial" w:cs="Arial"/>
          <w:sz w:val="24"/>
          <w:szCs w:val="24"/>
        </w:rPr>
      </w:pPr>
    </w:p>
    <w:p w14:paraId="5D17F00E" w14:textId="77777777" w:rsidR="00F6537D" w:rsidRDefault="00F6537D" w:rsidP="00F6537D">
      <w:pPr>
        <w:tabs>
          <w:tab w:val="left" w:pos="720"/>
        </w:tabs>
        <w:rPr>
          <w:rFonts w:ascii="Arial" w:eastAsia="Arial" w:hAnsi="Arial" w:cs="Arial"/>
          <w:sz w:val="24"/>
          <w:szCs w:val="24"/>
        </w:rPr>
      </w:pPr>
    </w:p>
    <w:p w14:paraId="7F348559" w14:textId="77777777" w:rsidR="00F6537D" w:rsidRDefault="00F6537D" w:rsidP="00F6537D">
      <w:pPr>
        <w:tabs>
          <w:tab w:val="left" w:pos="720"/>
        </w:tabs>
        <w:rPr>
          <w:rFonts w:ascii="Arial" w:eastAsia="Arial" w:hAnsi="Arial" w:cs="Arial"/>
          <w:sz w:val="24"/>
          <w:szCs w:val="24"/>
        </w:rPr>
      </w:pPr>
    </w:p>
    <w:p w14:paraId="3C7F948E" w14:textId="77777777" w:rsidR="00F6537D" w:rsidRDefault="00F6537D" w:rsidP="00F6537D">
      <w:pPr>
        <w:tabs>
          <w:tab w:val="left" w:pos="720"/>
        </w:tabs>
        <w:rPr>
          <w:rFonts w:ascii="Arial" w:eastAsia="Arial" w:hAnsi="Arial" w:cs="Arial"/>
          <w:sz w:val="24"/>
          <w:szCs w:val="24"/>
        </w:rPr>
      </w:pPr>
    </w:p>
    <w:p w14:paraId="20EA1A07" w14:textId="77777777" w:rsidR="00F6537D" w:rsidRDefault="00F6537D" w:rsidP="00F6537D">
      <w:pPr>
        <w:tabs>
          <w:tab w:val="left" w:pos="720"/>
        </w:tabs>
        <w:rPr>
          <w:rFonts w:ascii="Arial" w:eastAsia="Arial" w:hAnsi="Arial" w:cs="Arial"/>
          <w:sz w:val="24"/>
          <w:szCs w:val="24"/>
        </w:rPr>
      </w:pPr>
    </w:p>
    <w:p w14:paraId="0CB219CF" w14:textId="77777777" w:rsidR="00F6537D" w:rsidRDefault="00F6537D" w:rsidP="00F6537D">
      <w:pPr>
        <w:tabs>
          <w:tab w:val="left" w:pos="720"/>
        </w:tabs>
        <w:rPr>
          <w:rFonts w:ascii="Arial" w:eastAsia="Arial" w:hAnsi="Arial" w:cs="Arial"/>
          <w:sz w:val="24"/>
          <w:szCs w:val="24"/>
        </w:rPr>
      </w:pPr>
    </w:p>
    <w:p w14:paraId="160A3056" w14:textId="77777777" w:rsidR="00F6537D" w:rsidRPr="00F6537D" w:rsidRDefault="00F6537D" w:rsidP="00F6537D">
      <w:pPr>
        <w:tabs>
          <w:tab w:val="left" w:pos="720"/>
        </w:tabs>
        <w:rPr>
          <w:rFonts w:ascii="Arial" w:eastAsia="Arial" w:hAnsi="Arial" w:cs="Arial"/>
          <w:sz w:val="24"/>
          <w:szCs w:val="24"/>
        </w:rPr>
      </w:pPr>
    </w:p>
    <w:p w14:paraId="467A963C"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lastRenderedPageBreak/>
        <w:t>2. Normalisation des Données</w:t>
      </w:r>
    </w:p>
    <w:p w14:paraId="67E243CD"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La normalisation est cruciale pour garantir que toutes les variables contribuent équitablement dans les analyses et modèles. Cela est particulièrement utile pour les modèles basés sur des distances (comme le clustering).</w:t>
      </w:r>
    </w:p>
    <w:p w14:paraId="65AE556A" w14:textId="77777777" w:rsidR="00F6537D" w:rsidRPr="00F6537D" w:rsidRDefault="00F6537D" w:rsidP="00F6537D">
      <w:pPr>
        <w:tabs>
          <w:tab w:val="left" w:pos="720"/>
        </w:tabs>
        <w:rPr>
          <w:rFonts w:ascii="Arial" w:eastAsia="Arial" w:hAnsi="Arial" w:cs="Arial"/>
          <w:sz w:val="24"/>
          <w:szCs w:val="24"/>
        </w:rPr>
      </w:pPr>
    </w:p>
    <w:p w14:paraId="6E4FFEAA"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Méthodes de Normalisation</w:t>
      </w:r>
    </w:p>
    <w:p w14:paraId="0DE9AEE1" w14:textId="77777777" w:rsidR="00F6537D" w:rsidRPr="00F6537D" w:rsidRDefault="00F6537D" w:rsidP="00F6537D">
      <w:pPr>
        <w:numPr>
          <w:ilvl w:val="0"/>
          <w:numId w:val="89"/>
        </w:numPr>
        <w:tabs>
          <w:tab w:val="left" w:pos="720"/>
        </w:tabs>
        <w:rPr>
          <w:rFonts w:ascii="Arial" w:eastAsia="Arial" w:hAnsi="Arial" w:cs="Arial"/>
          <w:sz w:val="24"/>
          <w:szCs w:val="24"/>
        </w:rPr>
      </w:pPr>
      <w:r w:rsidRPr="00F6537D">
        <w:rPr>
          <w:rFonts w:ascii="Arial" w:eastAsia="Arial" w:hAnsi="Arial" w:cs="Arial"/>
          <w:b/>
          <w:bCs/>
          <w:sz w:val="24"/>
          <w:szCs w:val="24"/>
        </w:rPr>
        <w:t xml:space="preserve">Min-Max </w:t>
      </w:r>
      <w:proofErr w:type="spellStart"/>
      <w:r w:rsidRPr="00F6537D">
        <w:rPr>
          <w:rFonts w:ascii="Arial" w:eastAsia="Arial" w:hAnsi="Arial" w:cs="Arial"/>
          <w:b/>
          <w:bCs/>
          <w:sz w:val="24"/>
          <w:szCs w:val="24"/>
        </w:rPr>
        <w:t>Scaling</w:t>
      </w:r>
      <w:proofErr w:type="spellEnd"/>
      <w:r w:rsidRPr="00F6537D">
        <w:rPr>
          <w:rFonts w:ascii="Arial" w:eastAsia="Arial" w:hAnsi="Arial" w:cs="Arial"/>
          <w:sz w:val="24"/>
          <w:szCs w:val="24"/>
        </w:rPr>
        <w:t xml:space="preserve"> :</w:t>
      </w:r>
    </w:p>
    <w:p w14:paraId="58E6AF99" w14:textId="77777777" w:rsidR="00F6537D" w:rsidRP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Transforme les valeurs pour qu’elles soient comprises entre 0 et 1.</w:t>
      </w:r>
    </w:p>
    <w:p w14:paraId="24EB73D3" w14:textId="77777777" w:rsid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Exemple :</w:t>
      </w:r>
    </w:p>
    <w:p w14:paraId="32C89AD1" w14:textId="77777777" w:rsidR="00F6537D" w:rsidRDefault="00F6537D" w:rsidP="00F6537D">
      <w:pPr>
        <w:tabs>
          <w:tab w:val="left" w:pos="720"/>
        </w:tabs>
        <w:rPr>
          <w:rFonts w:ascii="Arial" w:eastAsia="Arial" w:hAnsi="Arial" w:cs="Arial"/>
          <w:sz w:val="24"/>
          <w:szCs w:val="24"/>
        </w:rPr>
      </w:pPr>
    </w:p>
    <w:p w14:paraId="67ADFB2B" w14:textId="539817FE"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noProof/>
          <w:sz w:val="24"/>
          <w:szCs w:val="24"/>
        </w:rPr>
        <w:drawing>
          <wp:inline distT="0" distB="0" distL="0" distR="0" wp14:anchorId="0CDD5513" wp14:editId="58C1E7EC">
            <wp:extent cx="5740400" cy="681355"/>
            <wp:effectExtent l="0" t="0" r="0" b="4445"/>
            <wp:docPr id="1966349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9690" name=""/>
                    <pic:cNvPicPr/>
                  </pic:nvPicPr>
                  <pic:blipFill>
                    <a:blip r:embed="rId16"/>
                    <a:stretch>
                      <a:fillRect/>
                    </a:stretch>
                  </pic:blipFill>
                  <pic:spPr>
                    <a:xfrm>
                      <a:off x="0" y="0"/>
                      <a:ext cx="5740400" cy="681355"/>
                    </a:xfrm>
                    <a:prstGeom prst="rect">
                      <a:avLst/>
                    </a:prstGeom>
                  </pic:spPr>
                </pic:pic>
              </a:graphicData>
            </a:graphic>
          </wp:inline>
        </w:drawing>
      </w:r>
    </w:p>
    <w:p w14:paraId="40F0001D" w14:textId="77777777" w:rsidR="00F6537D" w:rsidRDefault="00F6537D" w:rsidP="00F6537D">
      <w:pPr>
        <w:tabs>
          <w:tab w:val="left" w:pos="720"/>
        </w:tabs>
        <w:rPr>
          <w:rFonts w:ascii="Arial" w:eastAsia="Arial" w:hAnsi="Arial" w:cs="Arial"/>
          <w:color w:val="666666"/>
          <w:sz w:val="24"/>
          <w:szCs w:val="24"/>
        </w:rPr>
      </w:pPr>
    </w:p>
    <w:p w14:paraId="1C5D4605" w14:textId="7CE377C8" w:rsidR="00F6537D" w:rsidRPr="00F6537D" w:rsidRDefault="00F6537D" w:rsidP="00F6537D">
      <w:pPr>
        <w:pStyle w:val="Paragraphedeliste"/>
        <w:numPr>
          <w:ilvl w:val="0"/>
          <w:numId w:val="89"/>
        </w:numPr>
        <w:spacing w:line="349" w:lineRule="exact"/>
        <w:rPr>
          <w:rFonts w:ascii="Arial" w:eastAsia="Arial" w:hAnsi="Arial" w:cs="Arial"/>
          <w:sz w:val="24"/>
          <w:szCs w:val="24"/>
        </w:rPr>
      </w:pPr>
      <w:r w:rsidRPr="00F6537D">
        <w:rPr>
          <w:rFonts w:ascii="Arial" w:eastAsia="Arial" w:hAnsi="Arial" w:cs="Arial"/>
          <w:b/>
          <w:bCs/>
          <w:sz w:val="24"/>
          <w:szCs w:val="24"/>
        </w:rPr>
        <w:t xml:space="preserve">Z-Score </w:t>
      </w:r>
      <w:proofErr w:type="spellStart"/>
      <w:r w:rsidRPr="00F6537D">
        <w:rPr>
          <w:rFonts w:ascii="Arial" w:eastAsia="Arial" w:hAnsi="Arial" w:cs="Arial"/>
          <w:b/>
          <w:bCs/>
          <w:sz w:val="24"/>
          <w:szCs w:val="24"/>
        </w:rPr>
        <w:t>Standardization</w:t>
      </w:r>
      <w:proofErr w:type="spellEnd"/>
      <w:r w:rsidRPr="00F6537D">
        <w:rPr>
          <w:rFonts w:ascii="Arial" w:eastAsia="Arial" w:hAnsi="Arial" w:cs="Arial"/>
          <w:sz w:val="24"/>
          <w:szCs w:val="24"/>
        </w:rPr>
        <w:t xml:space="preserve"> :</w:t>
      </w:r>
    </w:p>
    <w:p w14:paraId="4153F227" w14:textId="441F55D7"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Centrage des données autour de 0 avec un écart-type de 1.</w:t>
      </w:r>
    </w:p>
    <w:p w14:paraId="4C7D8ED2" w14:textId="2EB650C2"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Exemple :</w:t>
      </w:r>
    </w:p>
    <w:p w14:paraId="4C8B5BB9" w14:textId="2344F773" w:rsidR="00EB5694" w:rsidRDefault="00F6537D">
      <w:pPr>
        <w:spacing w:line="349" w:lineRule="exact"/>
        <w:rPr>
          <w:rFonts w:ascii="Arial" w:eastAsia="Arial" w:hAnsi="Arial" w:cs="Arial"/>
          <w:sz w:val="24"/>
          <w:szCs w:val="24"/>
        </w:rPr>
      </w:pPr>
      <w:r w:rsidRPr="00F6537D">
        <w:rPr>
          <w:rFonts w:ascii="Arial" w:eastAsia="Arial" w:hAnsi="Arial" w:cs="Arial"/>
          <w:noProof/>
          <w:sz w:val="24"/>
          <w:szCs w:val="24"/>
        </w:rPr>
        <w:drawing>
          <wp:anchor distT="0" distB="0" distL="114300" distR="114300" simplePos="0" relativeHeight="251660288" behindDoc="0" locked="0" layoutInCell="1" allowOverlap="1" wp14:anchorId="7D8611ED" wp14:editId="283FB06A">
            <wp:simplePos x="0" y="0"/>
            <wp:positionH relativeFrom="column">
              <wp:posOffset>-266700</wp:posOffset>
            </wp:positionH>
            <wp:positionV relativeFrom="paragraph">
              <wp:posOffset>265430</wp:posOffset>
            </wp:positionV>
            <wp:extent cx="5740400" cy="760730"/>
            <wp:effectExtent l="0" t="0" r="0" b="1270"/>
            <wp:wrapTopAndBottom/>
            <wp:docPr id="145149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96530" name=""/>
                    <pic:cNvPicPr/>
                  </pic:nvPicPr>
                  <pic:blipFill>
                    <a:blip r:embed="rId17">
                      <a:extLst>
                        <a:ext uri="{28A0092B-C50C-407E-A947-70E740481C1C}">
                          <a14:useLocalDpi xmlns:a14="http://schemas.microsoft.com/office/drawing/2010/main" val="0"/>
                        </a:ext>
                      </a:extLst>
                    </a:blip>
                    <a:stretch>
                      <a:fillRect/>
                    </a:stretch>
                  </pic:blipFill>
                  <pic:spPr>
                    <a:xfrm>
                      <a:off x="0" y="0"/>
                      <a:ext cx="5740400" cy="760730"/>
                    </a:xfrm>
                    <a:prstGeom prst="rect">
                      <a:avLst/>
                    </a:prstGeom>
                  </pic:spPr>
                </pic:pic>
              </a:graphicData>
            </a:graphic>
          </wp:anchor>
        </w:drawing>
      </w:r>
    </w:p>
    <w:p w14:paraId="538F64FA" w14:textId="35CA5B65" w:rsidR="00F6537D" w:rsidRDefault="00F6537D">
      <w:pPr>
        <w:spacing w:line="349" w:lineRule="exact"/>
        <w:rPr>
          <w:rFonts w:ascii="Arial" w:eastAsia="Arial" w:hAnsi="Arial" w:cs="Arial"/>
          <w:sz w:val="24"/>
          <w:szCs w:val="24"/>
        </w:rPr>
      </w:pPr>
    </w:p>
    <w:p w14:paraId="51FEC530" w14:textId="21D5C1D5" w:rsidR="00F6537D" w:rsidRPr="00F6537D" w:rsidRDefault="00F6537D" w:rsidP="00F6537D">
      <w:pPr>
        <w:numPr>
          <w:ilvl w:val="0"/>
          <w:numId w:val="91"/>
        </w:numPr>
        <w:spacing w:line="349" w:lineRule="exact"/>
        <w:rPr>
          <w:rFonts w:ascii="Arial" w:eastAsia="Arial" w:hAnsi="Arial" w:cs="Arial"/>
          <w:sz w:val="24"/>
          <w:szCs w:val="24"/>
        </w:rPr>
      </w:pPr>
      <w:r w:rsidRPr="00F6537D">
        <w:rPr>
          <w:rFonts w:ascii="Arial" w:eastAsia="Arial" w:hAnsi="Arial" w:cs="Arial"/>
          <w:sz w:val="24"/>
          <w:szCs w:val="24"/>
        </w:rPr>
        <w:t xml:space="preserve">  Utilisation : Approprié pour des données normalement distribuées.</w:t>
      </w:r>
    </w:p>
    <w:p w14:paraId="35DFB3E1" w14:textId="5D4AFD2F" w:rsidR="00F6537D" w:rsidRPr="00F6537D" w:rsidRDefault="00F6537D" w:rsidP="00F6537D">
      <w:pPr>
        <w:spacing w:line="349" w:lineRule="exact"/>
        <w:rPr>
          <w:rFonts w:ascii="Arial" w:eastAsia="Arial" w:hAnsi="Arial" w:cs="Arial"/>
          <w:sz w:val="24"/>
          <w:szCs w:val="24"/>
        </w:rPr>
      </w:pPr>
      <w:r w:rsidRPr="00F6537D">
        <w:rPr>
          <w:rFonts w:ascii="Arial" w:eastAsia="Arial" w:hAnsi="Arial" w:cs="Arial"/>
          <w:b/>
          <w:bCs/>
          <w:sz w:val="24"/>
          <w:szCs w:val="24"/>
        </w:rPr>
        <w:t>Transformation Logarithmique</w:t>
      </w:r>
      <w:r w:rsidRPr="00F6537D">
        <w:rPr>
          <w:rFonts w:ascii="Arial" w:eastAsia="Arial" w:hAnsi="Arial" w:cs="Arial"/>
          <w:sz w:val="24"/>
          <w:szCs w:val="24"/>
        </w:rPr>
        <w:t xml:space="preserve"> :</w:t>
      </w:r>
    </w:p>
    <w:p w14:paraId="620498BA" w14:textId="749E3049" w:rsidR="00F6537D" w:rsidRPr="00F6537D" w:rsidRDefault="00F6537D" w:rsidP="00F6537D">
      <w:pPr>
        <w:numPr>
          <w:ilvl w:val="0"/>
          <w:numId w:val="92"/>
        </w:numPr>
        <w:spacing w:line="349" w:lineRule="exact"/>
        <w:rPr>
          <w:rFonts w:ascii="Arial" w:eastAsia="Arial" w:hAnsi="Arial" w:cs="Arial"/>
          <w:sz w:val="24"/>
          <w:szCs w:val="24"/>
        </w:rPr>
      </w:pPr>
      <w:r w:rsidRPr="00F6537D">
        <w:rPr>
          <w:rFonts w:ascii="Arial" w:eastAsia="Arial" w:hAnsi="Arial" w:cs="Arial"/>
          <w:sz w:val="24"/>
          <w:szCs w:val="24"/>
        </w:rPr>
        <w:t xml:space="preserve">Réduit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 xml:space="preserve"> en compressant les grandes valeurs.</w:t>
      </w:r>
    </w:p>
    <w:p w14:paraId="6563F72D" w14:textId="29575F20" w:rsidR="00F6537D" w:rsidRDefault="00474210" w:rsidP="00F6537D">
      <w:pPr>
        <w:numPr>
          <w:ilvl w:val="0"/>
          <w:numId w:val="92"/>
        </w:numPr>
        <w:spacing w:line="349" w:lineRule="exact"/>
        <w:rPr>
          <w:rFonts w:ascii="Arial" w:eastAsia="Arial" w:hAnsi="Arial" w:cs="Arial"/>
          <w:sz w:val="24"/>
          <w:szCs w:val="24"/>
        </w:rPr>
      </w:pPr>
      <w:r w:rsidRPr="00474210">
        <w:rPr>
          <w:rFonts w:ascii="Arial" w:eastAsia="Arial" w:hAnsi="Arial" w:cs="Arial"/>
          <w:noProof/>
          <w:sz w:val="24"/>
          <w:szCs w:val="24"/>
        </w:rPr>
        <w:drawing>
          <wp:anchor distT="0" distB="0" distL="114300" distR="114300" simplePos="0" relativeHeight="251666432" behindDoc="0" locked="0" layoutInCell="1" allowOverlap="1" wp14:anchorId="132E6DA1" wp14:editId="7435E28E">
            <wp:simplePos x="0" y="0"/>
            <wp:positionH relativeFrom="column">
              <wp:posOffset>-438150</wp:posOffset>
            </wp:positionH>
            <wp:positionV relativeFrom="paragraph">
              <wp:posOffset>271145</wp:posOffset>
            </wp:positionV>
            <wp:extent cx="4686935" cy="666750"/>
            <wp:effectExtent l="0" t="0" r="0" b="0"/>
            <wp:wrapTopAndBottom/>
            <wp:docPr id="1236792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2444" name=""/>
                    <pic:cNvPicPr/>
                  </pic:nvPicPr>
                  <pic:blipFill>
                    <a:blip r:embed="rId18">
                      <a:extLst>
                        <a:ext uri="{28A0092B-C50C-407E-A947-70E740481C1C}">
                          <a14:useLocalDpi xmlns:a14="http://schemas.microsoft.com/office/drawing/2010/main" val="0"/>
                        </a:ext>
                      </a:extLst>
                    </a:blip>
                    <a:stretch>
                      <a:fillRect/>
                    </a:stretch>
                  </pic:blipFill>
                  <pic:spPr>
                    <a:xfrm>
                      <a:off x="0" y="0"/>
                      <a:ext cx="4686935" cy="666750"/>
                    </a:xfrm>
                    <a:prstGeom prst="rect">
                      <a:avLst/>
                    </a:prstGeom>
                  </pic:spPr>
                </pic:pic>
              </a:graphicData>
            </a:graphic>
          </wp:anchor>
        </w:drawing>
      </w:r>
      <w:r w:rsidR="00F6537D" w:rsidRPr="00F6537D">
        <w:rPr>
          <w:rFonts w:ascii="Arial" w:eastAsia="Arial" w:hAnsi="Arial" w:cs="Arial"/>
          <w:sz w:val="24"/>
          <w:szCs w:val="24"/>
        </w:rPr>
        <w:t>Exemple :</w:t>
      </w:r>
    </w:p>
    <w:p w14:paraId="127DB746" w14:textId="5AF09A36" w:rsidR="00474210" w:rsidRPr="00474210" w:rsidRDefault="00474210" w:rsidP="00474210">
      <w:pPr>
        <w:pStyle w:val="Paragraphedeliste"/>
        <w:numPr>
          <w:ilvl w:val="0"/>
          <w:numId w:val="92"/>
        </w:numPr>
        <w:spacing w:line="349" w:lineRule="exact"/>
        <w:rPr>
          <w:rFonts w:ascii="Arial" w:eastAsia="Arial" w:hAnsi="Arial" w:cs="Arial"/>
          <w:sz w:val="24"/>
          <w:szCs w:val="24"/>
        </w:rPr>
      </w:pPr>
      <w:r w:rsidRPr="00474210">
        <w:rPr>
          <w:rFonts w:ascii="Arial" w:eastAsia="Arial" w:hAnsi="Arial" w:cs="Arial"/>
          <w:sz w:val="24"/>
          <w:szCs w:val="24"/>
        </w:rPr>
        <w:t xml:space="preserve">Utilisation : Efficace pour des distributions très biaisées (ex. : </w:t>
      </w:r>
      <w:proofErr w:type="spellStart"/>
      <w:r w:rsidRPr="00474210">
        <w:rPr>
          <w:rFonts w:ascii="Arial" w:eastAsia="Arial" w:hAnsi="Arial" w:cs="Arial"/>
          <w:sz w:val="24"/>
          <w:szCs w:val="24"/>
        </w:rPr>
        <w:t>Lifetime_Value</w:t>
      </w:r>
      <w:proofErr w:type="spellEnd"/>
      <w:r w:rsidRPr="00474210">
        <w:rPr>
          <w:rFonts w:ascii="Arial" w:eastAsia="Arial" w:hAnsi="Arial" w:cs="Arial"/>
          <w:sz w:val="24"/>
          <w:szCs w:val="24"/>
        </w:rPr>
        <w:t>).</w:t>
      </w:r>
    </w:p>
    <w:p w14:paraId="40890098" w14:textId="7E523000" w:rsidR="00474210" w:rsidRPr="00474210" w:rsidRDefault="00474210" w:rsidP="00474210">
      <w:pPr>
        <w:spacing w:line="349" w:lineRule="exact"/>
        <w:rPr>
          <w:rFonts w:ascii="Arial" w:eastAsia="Arial" w:hAnsi="Arial" w:cs="Arial"/>
          <w:sz w:val="24"/>
          <w:szCs w:val="24"/>
        </w:rPr>
      </w:pPr>
    </w:p>
    <w:p w14:paraId="7F2E6DBD" w14:textId="77777777" w:rsidR="00474210" w:rsidRDefault="00474210">
      <w:pPr>
        <w:rPr>
          <w:rFonts w:ascii="Arial" w:eastAsia="Arial" w:hAnsi="Arial" w:cs="Arial"/>
          <w:b/>
          <w:bCs/>
          <w:sz w:val="24"/>
          <w:szCs w:val="24"/>
        </w:rPr>
      </w:pPr>
      <w:r>
        <w:rPr>
          <w:rFonts w:ascii="Arial" w:eastAsia="Arial" w:hAnsi="Arial" w:cs="Arial"/>
          <w:b/>
          <w:bCs/>
          <w:sz w:val="24"/>
          <w:szCs w:val="24"/>
        </w:rPr>
        <w:br w:type="page"/>
      </w:r>
    </w:p>
    <w:p w14:paraId="62E893DE" w14:textId="5B58F7FC"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lastRenderedPageBreak/>
        <w:t>3. Organisation Post-Normalisation</w:t>
      </w:r>
    </w:p>
    <w:p w14:paraId="0F7DA4E3" w14:textId="77777777" w:rsidR="00474210" w:rsidRPr="00474210" w:rsidRDefault="00474210" w:rsidP="00474210">
      <w:pPr>
        <w:spacing w:line="349" w:lineRule="exact"/>
        <w:rPr>
          <w:rFonts w:ascii="Arial" w:eastAsia="Arial" w:hAnsi="Arial" w:cs="Arial"/>
          <w:sz w:val="24"/>
          <w:szCs w:val="24"/>
        </w:rPr>
      </w:pPr>
      <w:r w:rsidRPr="00474210">
        <w:rPr>
          <w:rFonts w:ascii="Arial" w:eastAsia="Arial" w:hAnsi="Arial" w:cs="Arial"/>
          <w:sz w:val="24"/>
          <w:szCs w:val="24"/>
        </w:rPr>
        <w:t>Après normalisation, les données doivent être vérifiées et structurées en vue des analyses :</w:t>
      </w:r>
    </w:p>
    <w:p w14:paraId="622B47E5"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Regrouper les Données Normalisées</w:t>
      </w:r>
      <w:r w:rsidRPr="00474210">
        <w:rPr>
          <w:rFonts w:ascii="Arial" w:eastAsia="Arial" w:hAnsi="Arial" w:cs="Arial"/>
          <w:sz w:val="24"/>
          <w:szCs w:val="24"/>
        </w:rPr>
        <w:t xml:space="preserve"> :</w:t>
      </w:r>
    </w:p>
    <w:p w14:paraId="3171F535"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Ajouter les nouvelles colonnes normalisées au </w:t>
      </w:r>
      <w:proofErr w:type="spellStart"/>
      <w:r w:rsidRPr="00474210">
        <w:rPr>
          <w:rFonts w:ascii="Arial" w:eastAsia="Arial" w:hAnsi="Arial" w:cs="Arial"/>
          <w:sz w:val="24"/>
          <w:szCs w:val="24"/>
        </w:rPr>
        <w:t>dataset</w:t>
      </w:r>
      <w:proofErr w:type="spellEnd"/>
      <w:r w:rsidRPr="00474210">
        <w:rPr>
          <w:rFonts w:ascii="Arial" w:eastAsia="Arial" w:hAnsi="Arial" w:cs="Arial"/>
          <w:sz w:val="24"/>
          <w:szCs w:val="24"/>
        </w:rPr>
        <w:t xml:space="preserve"> principal.</w:t>
      </w:r>
    </w:p>
    <w:p w14:paraId="7BD8C3FF"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Supprimer ou archiver les colonnes originales si elles ne sont plus nécessaires.</w:t>
      </w:r>
    </w:p>
    <w:p w14:paraId="45E4145C"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Créer des Groupes ou Segments</w:t>
      </w:r>
      <w:r w:rsidRPr="00474210">
        <w:rPr>
          <w:rFonts w:ascii="Arial" w:eastAsia="Arial" w:hAnsi="Arial" w:cs="Arial"/>
          <w:sz w:val="24"/>
          <w:szCs w:val="24"/>
        </w:rPr>
        <w:t xml:space="preserve"> :</w:t>
      </w:r>
    </w:p>
    <w:p w14:paraId="59EDD7AD" w14:textId="77777777" w:rsid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Par exemple, regrouper les clients en fonction de leur probabilité de </w:t>
      </w:r>
      <w:proofErr w:type="spellStart"/>
      <w:r w:rsidRPr="00474210">
        <w:rPr>
          <w:rFonts w:ascii="Arial" w:eastAsia="Arial" w:hAnsi="Arial" w:cs="Arial"/>
          <w:sz w:val="24"/>
          <w:szCs w:val="24"/>
        </w:rPr>
        <w:t>churn</w:t>
      </w:r>
      <w:proofErr w:type="spellEnd"/>
      <w:r w:rsidRPr="00474210">
        <w:rPr>
          <w:rFonts w:ascii="Arial" w:eastAsia="Arial" w:hAnsi="Arial" w:cs="Arial"/>
          <w:sz w:val="24"/>
          <w:szCs w:val="24"/>
        </w:rPr>
        <w:t xml:space="preserve"> :</w:t>
      </w:r>
    </w:p>
    <w:p w14:paraId="73316D97" w14:textId="77777777" w:rsidR="00474210" w:rsidRPr="00474210" w:rsidRDefault="00474210" w:rsidP="00474210">
      <w:pPr>
        <w:spacing w:line="349" w:lineRule="exact"/>
        <w:rPr>
          <w:rFonts w:ascii="Arial" w:eastAsia="Arial" w:hAnsi="Arial" w:cs="Arial"/>
          <w:sz w:val="24"/>
          <w:szCs w:val="24"/>
        </w:rPr>
      </w:pPr>
    </w:p>
    <w:p w14:paraId="48F434D7" w14:textId="56B25717" w:rsidR="00F6537D" w:rsidRPr="00F6537D" w:rsidRDefault="00474210">
      <w:pPr>
        <w:spacing w:line="349" w:lineRule="exact"/>
        <w:rPr>
          <w:rFonts w:ascii="Arial" w:eastAsia="Arial" w:hAnsi="Arial" w:cs="Arial"/>
          <w:sz w:val="24"/>
          <w:szCs w:val="24"/>
        </w:rPr>
      </w:pPr>
      <w:r w:rsidRPr="00474210">
        <w:rPr>
          <w:rFonts w:ascii="Arial" w:eastAsia="Arial" w:hAnsi="Arial" w:cs="Arial"/>
          <w:noProof/>
          <w:sz w:val="24"/>
          <w:szCs w:val="24"/>
        </w:rPr>
        <w:drawing>
          <wp:inline distT="0" distB="0" distL="0" distR="0" wp14:anchorId="12C3FF79" wp14:editId="11EA63FC">
            <wp:extent cx="5740400" cy="149225"/>
            <wp:effectExtent l="0" t="0" r="0" b="3175"/>
            <wp:docPr id="1710308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8269" name=""/>
                    <pic:cNvPicPr/>
                  </pic:nvPicPr>
                  <pic:blipFill>
                    <a:blip r:embed="rId19"/>
                    <a:stretch>
                      <a:fillRect/>
                    </a:stretch>
                  </pic:blipFill>
                  <pic:spPr>
                    <a:xfrm>
                      <a:off x="0" y="0"/>
                      <a:ext cx="5740400" cy="149225"/>
                    </a:xfrm>
                    <a:prstGeom prst="rect">
                      <a:avLst/>
                    </a:prstGeom>
                  </pic:spPr>
                </pic:pic>
              </a:graphicData>
            </a:graphic>
          </wp:inline>
        </w:drawing>
      </w:r>
    </w:p>
    <w:p w14:paraId="57F5AC68" w14:textId="77777777" w:rsidR="00F6537D" w:rsidRDefault="00F6537D">
      <w:pPr>
        <w:spacing w:line="349" w:lineRule="exact"/>
        <w:rPr>
          <w:rFonts w:ascii="Arial" w:eastAsia="Arial" w:hAnsi="Arial" w:cs="Arial"/>
          <w:color w:val="666666"/>
          <w:sz w:val="24"/>
          <w:szCs w:val="24"/>
        </w:rPr>
      </w:pPr>
    </w:p>
    <w:p w14:paraId="0C813027" w14:textId="2696D9D3" w:rsidR="00474210" w:rsidRPr="00474210" w:rsidRDefault="00474210" w:rsidP="00474210">
      <w:pPr>
        <w:pStyle w:val="Paragraphedeliste"/>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Valider la Cohérence des Données</w:t>
      </w:r>
      <w:r w:rsidRPr="00474210">
        <w:rPr>
          <w:rFonts w:ascii="Arial" w:eastAsia="Arial" w:hAnsi="Arial" w:cs="Arial"/>
          <w:sz w:val="24"/>
          <w:szCs w:val="24"/>
        </w:rPr>
        <w:t xml:space="preserve"> :</w:t>
      </w:r>
    </w:p>
    <w:p w14:paraId="53210E00"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Vérifiez que les distributions post-normalisation restent interprétables.</w:t>
      </w:r>
    </w:p>
    <w:p w14:paraId="3622FAEE" w14:textId="6159FFB5"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noProof/>
          <w:color w:val="666666"/>
          <w:sz w:val="24"/>
          <w:szCs w:val="24"/>
        </w:rPr>
        <w:drawing>
          <wp:anchor distT="0" distB="0" distL="114300" distR="114300" simplePos="0" relativeHeight="251668480" behindDoc="0" locked="0" layoutInCell="1" allowOverlap="1" wp14:anchorId="3432261A" wp14:editId="3D8517C7">
            <wp:simplePos x="0" y="0"/>
            <wp:positionH relativeFrom="column">
              <wp:posOffset>9525</wp:posOffset>
            </wp:positionH>
            <wp:positionV relativeFrom="paragraph">
              <wp:posOffset>1010285</wp:posOffset>
            </wp:positionV>
            <wp:extent cx="5740400" cy="673100"/>
            <wp:effectExtent l="0" t="0" r="0" b="0"/>
            <wp:wrapTopAndBottom/>
            <wp:docPr id="855973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3248" name=""/>
                    <pic:cNvPicPr/>
                  </pic:nvPicPr>
                  <pic:blipFill>
                    <a:blip r:embed="rId20">
                      <a:extLst>
                        <a:ext uri="{28A0092B-C50C-407E-A947-70E740481C1C}">
                          <a14:useLocalDpi xmlns:a14="http://schemas.microsoft.com/office/drawing/2010/main" val="0"/>
                        </a:ext>
                      </a:extLst>
                    </a:blip>
                    <a:stretch>
                      <a:fillRect/>
                    </a:stretch>
                  </pic:blipFill>
                  <pic:spPr>
                    <a:xfrm>
                      <a:off x="0" y="0"/>
                      <a:ext cx="5740400" cy="673100"/>
                    </a:xfrm>
                    <a:prstGeom prst="rect">
                      <a:avLst/>
                    </a:prstGeom>
                  </pic:spPr>
                </pic:pic>
              </a:graphicData>
            </a:graphic>
          </wp:anchor>
        </w:drawing>
      </w:r>
      <w:r w:rsidRPr="00474210">
        <w:rPr>
          <w:rFonts w:ascii="Arial" w:eastAsia="Arial" w:hAnsi="Arial" w:cs="Arial"/>
          <w:sz w:val="24"/>
          <w:szCs w:val="24"/>
        </w:rPr>
        <w:t>Exemple : Les valeurs normalisées entre 0 et 1 doivent refléter correctement les rangs initiaux.</w:t>
      </w:r>
    </w:p>
    <w:p w14:paraId="770149A2" w14:textId="78D2EFD7" w:rsidR="00474210" w:rsidRPr="00474210" w:rsidRDefault="00474210" w:rsidP="00474210">
      <w:pPr>
        <w:spacing w:line="349" w:lineRule="exact"/>
        <w:rPr>
          <w:rFonts w:ascii="Arial" w:eastAsia="Arial" w:hAnsi="Arial" w:cs="Arial"/>
          <w:sz w:val="24"/>
          <w:szCs w:val="24"/>
        </w:rPr>
      </w:pPr>
    </w:p>
    <w:p w14:paraId="0772CF81" w14:textId="77777777"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t>Exemple Final : Structuration des Données</w:t>
      </w:r>
    </w:p>
    <w:p w14:paraId="01E0B234" w14:textId="35B7A5A2" w:rsidR="00474210" w:rsidRDefault="00474210">
      <w:pPr>
        <w:spacing w:line="349" w:lineRule="exact"/>
        <w:rPr>
          <w:rFonts w:ascii="Arial" w:eastAsia="Arial" w:hAnsi="Arial" w:cs="Arial"/>
          <w:color w:val="666666"/>
          <w:sz w:val="24"/>
          <w:szCs w:val="24"/>
        </w:rPr>
      </w:pPr>
    </w:p>
    <w:p w14:paraId="24F72844" w14:textId="77777777" w:rsidR="00474210" w:rsidRDefault="00474210">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0AA7D817" w14:textId="77777777" w:rsidR="00474210" w:rsidRDefault="00474210" w:rsidP="00474210">
      <w:pPr>
        <w:tabs>
          <w:tab w:val="left" w:pos="720"/>
        </w:tabs>
        <w:rPr>
          <w:rFonts w:ascii="Arial" w:eastAsia="Arial" w:hAnsi="Arial" w:cs="Arial"/>
          <w:color w:val="666666"/>
          <w:sz w:val="24"/>
          <w:szCs w:val="24"/>
        </w:rPr>
      </w:pPr>
    </w:p>
    <w:p w14:paraId="0A0438BE" w14:textId="77777777" w:rsidR="00474210" w:rsidRPr="00474210" w:rsidRDefault="00474210" w:rsidP="00474210">
      <w:pPr>
        <w:tabs>
          <w:tab w:val="left" w:pos="720"/>
        </w:tabs>
        <w:rPr>
          <w:rFonts w:ascii="Arial" w:eastAsia="Arial" w:hAnsi="Arial" w:cs="Arial"/>
          <w:sz w:val="24"/>
          <w:szCs w:val="24"/>
        </w:rPr>
      </w:pPr>
      <w:r w:rsidRPr="00474210">
        <w:rPr>
          <w:rFonts w:ascii="Arial" w:eastAsia="Arial" w:hAnsi="Arial" w:cs="Arial"/>
          <w:sz w:val="24"/>
          <w:szCs w:val="24"/>
        </w:rPr>
        <w:t>La cohérence des données est un prérequis essentiel pour garantir des analyses fiables et des modèles prédictifs performants. Elle repose sur plusieurs étapes visant à identifier et corriger les anomalies, assurer l’uniformité des formats, et transformer les données pour les rendre exploitables.</w:t>
      </w:r>
    </w:p>
    <w:p w14:paraId="5F017A02" w14:textId="439A9D7E" w:rsidR="00474210" w:rsidRPr="00474210" w:rsidRDefault="00474210" w:rsidP="00474210">
      <w:pPr>
        <w:tabs>
          <w:tab w:val="left" w:pos="720"/>
        </w:tabs>
        <w:rPr>
          <w:rFonts w:ascii="Arial" w:eastAsia="Arial" w:hAnsi="Arial" w:cs="Arial"/>
          <w:sz w:val="24"/>
          <w:szCs w:val="24"/>
        </w:rPr>
      </w:pPr>
    </w:p>
    <w:p w14:paraId="56B28647"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1. Vérification et Nettoyage des Données</w:t>
      </w:r>
    </w:p>
    <w:p w14:paraId="19D62CAF"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a) Identifiants Uniques</w:t>
      </w:r>
    </w:p>
    <w:p w14:paraId="487CF5B6" w14:textId="77777777"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Vérification</w:t>
      </w:r>
      <w:r w:rsidRPr="00474210">
        <w:rPr>
          <w:rFonts w:ascii="Arial" w:eastAsia="Arial" w:hAnsi="Arial" w:cs="Arial"/>
          <w:sz w:val="24"/>
          <w:szCs w:val="24"/>
        </w:rPr>
        <w:t xml:space="preserve"> : Chaque client (</w:t>
      </w:r>
      <w:proofErr w:type="spellStart"/>
      <w:r w:rsidRPr="00474210">
        <w:rPr>
          <w:rFonts w:ascii="Arial" w:eastAsia="Arial" w:hAnsi="Arial" w:cs="Arial"/>
          <w:sz w:val="24"/>
          <w:szCs w:val="24"/>
        </w:rPr>
        <w:t>Customer_ID</w:t>
      </w:r>
      <w:proofErr w:type="spellEnd"/>
      <w:r w:rsidRPr="00474210">
        <w:rPr>
          <w:rFonts w:ascii="Arial" w:eastAsia="Arial" w:hAnsi="Arial" w:cs="Arial"/>
          <w:sz w:val="24"/>
          <w:szCs w:val="24"/>
        </w:rPr>
        <w:t>) et transaction (</w:t>
      </w:r>
      <w:proofErr w:type="spellStart"/>
      <w:r w:rsidRPr="00474210">
        <w:rPr>
          <w:rFonts w:ascii="Arial" w:eastAsia="Arial" w:hAnsi="Arial" w:cs="Arial"/>
          <w:sz w:val="24"/>
          <w:szCs w:val="24"/>
        </w:rPr>
        <w:t>Transaction_ID</w:t>
      </w:r>
      <w:proofErr w:type="spellEnd"/>
      <w:r w:rsidRPr="00474210">
        <w:rPr>
          <w:rFonts w:ascii="Arial" w:eastAsia="Arial" w:hAnsi="Arial" w:cs="Arial"/>
          <w:sz w:val="24"/>
          <w:szCs w:val="24"/>
        </w:rPr>
        <w:t>) doit être unique.</w:t>
      </w:r>
    </w:p>
    <w:p w14:paraId="7CEB3389" w14:textId="5F2932E3"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Action</w:t>
      </w:r>
      <w:r w:rsidRPr="00474210">
        <w:rPr>
          <w:rFonts w:ascii="Arial" w:eastAsia="Arial" w:hAnsi="Arial" w:cs="Arial"/>
          <w:sz w:val="24"/>
          <w:szCs w:val="24"/>
        </w:rPr>
        <w:t xml:space="preserve"> :</w:t>
      </w:r>
    </w:p>
    <w:p w14:paraId="6625089A" w14:textId="428E0F5E" w:rsidR="00474210" w:rsidRPr="00474210" w:rsidRDefault="00474210" w:rsidP="00474210">
      <w:pPr>
        <w:numPr>
          <w:ilvl w:val="1"/>
          <w:numId w:val="96"/>
        </w:numPr>
        <w:tabs>
          <w:tab w:val="left" w:pos="720"/>
        </w:tabs>
        <w:rPr>
          <w:rFonts w:ascii="Arial" w:eastAsia="Arial" w:hAnsi="Arial" w:cs="Arial"/>
          <w:sz w:val="24"/>
          <w:szCs w:val="24"/>
        </w:rPr>
      </w:pPr>
      <w:r w:rsidRPr="00474210">
        <w:rPr>
          <w:noProof/>
          <w:sz w:val="20"/>
          <w:szCs w:val="20"/>
        </w:rPr>
        <w:drawing>
          <wp:anchor distT="0" distB="0" distL="114300" distR="114300" simplePos="0" relativeHeight="251671552" behindDoc="0" locked="0" layoutInCell="1" allowOverlap="1" wp14:anchorId="08CED9A4" wp14:editId="387400D9">
            <wp:simplePos x="0" y="0"/>
            <wp:positionH relativeFrom="column">
              <wp:posOffset>-114300</wp:posOffset>
            </wp:positionH>
            <wp:positionV relativeFrom="paragraph">
              <wp:posOffset>323850</wp:posOffset>
            </wp:positionV>
            <wp:extent cx="5353797" cy="409632"/>
            <wp:effectExtent l="0" t="0" r="0" b="9525"/>
            <wp:wrapTopAndBottom/>
            <wp:docPr id="1698956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6233" name=""/>
                    <pic:cNvPicPr/>
                  </pic:nvPicPr>
                  <pic:blipFill>
                    <a:blip r:embed="rId21">
                      <a:extLst>
                        <a:ext uri="{28A0092B-C50C-407E-A947-70E740481C1C}">
                          <a14:useLocalDpi xmlns:a14="http://schemas.microsoft.com/office/drawing/2010/main" val="0"/>
                        </a:ext>
                      </a:extLst>
                    </a:blip>
                    <a:stretch>
                      <a:fillRect/>
                    </a:stretch>
                  </pic:blipFill>
                  <pic:spPr>
                    <a:xfrm>
                      <a:off x="0" y="0"/>
                      <a:ext cx="5353797" cy="409632"/>
                    </a:xfrm>
                    <a:prstGeom prst="rect">
                      <a:avLst/>
                    </a:prstGeom>
                  </pic:spPr>
                </pic:pic>
              </a:graphicData>
            </a:graphic>
          </wp:anchor>
        </w:drawing>
      </w:r>
      <w:r w:rsidRPr="00474210">
        <w:rPr>
          <w:rFonts w:ascii="Arial" w:eastAsia="Arial" w:hAnsi="Arial" w:cs="Arial"/>
          <w:sz w:val="24"/>
          <w:szCs w:val="24"/>
        </w:rPr>
        <w:t>Détection des doublons dans les identifiants :</w:t>
      </w:r>
    </w:p>
    <w:p w14:paraId="47D10EA5" w14:textId="1419F30E" w:rsidR="00474210" w:rsidRDefault="00474210" w:rsidP="00474210">
      <w:pPr>
        <w:tabs>
          <w:tab w:val="left" w:pos="720"/>
        </w:tabs>
        <w:rPr>
          <w:rFonts w:ascii="Arial" w:eastAsia="Arial" w:hAnsi="Arial" w:cs="Arial"/>
          <w:color w:val="666666"/>
          <w:sz w:val="24"/>
          <w:szCs w:val="24"/>
        </w:rPr>
      </w:pPr>
    </w:p>
    <w:p w14:paraId="600F0E55" w14:textId="1B357036" w:rsidR="00EB5694" w:rsidRDefault="00EB5694">
      <w:pPr>
        <w:spacing w:line="357" w:lineRule="exact"/>
        <w:rPr>
          <w:sz w:val="20"/>
          <w:szCs w:val="20"/>
        </w:rPr>
      </w:pPr>
    </w:p>
    <w:p w14:paraId="2A5C843D" w14:textId="77777777" w:rsidR="00474210" w:rsidRDefault="00474210">
      <w:pPr>
        <w:rPr>
          <w:rFonts w:ascii="Arial" w:eastAsia="Arial" w:hAnsi="Arial" w:cs="Arial"/>
          <w:b/>
          <w:bCs/>
          <w:sz w:val="28"/>
          <w:szCs w:val="28"/>
        </w:rPr>
      </w:pPr>
      <w:r>
        <w:rPr>
          <w:rFonts w:ascii="Arial" w:eastAsia="Arial" w:hAnsi="Arial" w:cs="Arial"/>
          <w:b/>
          <w:bCs/>
          <w:sz w:val="28"/>
          <w:szCs w:val="28"/>
        </w:rPr>
        <w:br w:type="page"/>
      </w:r>
    </w:p>
    <w:p w14:paraId="2B2A4398"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lastRenderedPageBreak/>
        <w:t>b) Valeurs Manquantes</w:t>
      </w:r>
    </w:p>
    <w:p w14:paraId="0F6FE734" w14:textId="77777777" w:rsidR="00474210" w:rsidRPr="00474210" w:rsidRDefault="00474210" w:rsidP="00474210">
      <w:pPr>
        <w:numPr>
          <w:ilvl w:val="0"/>
          <w:numId w:val="97"/>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Identifier les colonnes avec des valeurs nulles.</w:t>
      </w:r>
    </w:p>
    <w:p w14:paraId="44DC0F0F" w14:textId="77777777" w:rsidR="00474210" w:rsidRPr="00474210" w:rsidRDefault="00474210">
      <w:pPr>
        <w:rPr>
          <w:rFonts w:ascii="Arial" w:eastAsia="Arial" w:hAnsi="Arial" w:cs="Arial"/>
          <w:b/>
          <w:bCs/>
          <w:sz w:val="24"/>
          <w:szCs w:val="24"/>
        </w:rPr>
      </w:pPr>
    </w:p>
    <w:p w14:paraId="12A44D50" w14:textId="5A831943"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726D0816" wp14:editId="5BDC31A5">
            <wp:extent cx="2029108" cy="190527"/>
            <wp:effectExtent l="0" t="0" r="0" b="0"/>
            <wp:docPr id="483013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13735" name=""/>
                    <pic:cNvPicPr/>
                  </pic:nvPicPr>
                  <pic:blipFill>
                    <a:blip r:embed="rId22"/>
                    <a:stretch>
                      <a:fillRect/>
                    </a:stretch>
                  </pic:blipFill>
                  <pic:spPr>
                    <a:xfrm>
                      <a:off x="0" y="0"/>
                      <a:ext cx="2029108" cy="190527"/>
                    </a:xfrm>
                    <a:prstGeom prst="rect">
                      <a:avLst/>
                    </a:prstGeom>
                  </pic:spPr>
                </pic:pic>
              </a:graphicData>
            </a:graphic>
          </wp:inline>
        </w:drawing>
      </w:r>
    </w:p>
    <w:p w14:paraId="4E3941B8" w14:textId="77777777" w:rsidR="00474210" w:rsidRDefault="00474210">
      <w:pPr>
        <w:rPr>
          <w:rFonts w:ascii="Arial" w:eastAsia="Arial" w:hAnsi="Arial" w:cs="Arial"/>
          <w:b/>
          <w:bCs/>
          <w:sz w:val="24"/>
          <w:szCs w:val="24"/>
        </w:rPr>
      </w:pPr>
    </w:p>
    <w:p w14:paraId="7BD3BCD5"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Actions :</w:t>
      </w:r>
    </w:p>
    <w:p w14:paraId="0500388F" w14:textId="77777777" w:rsidR="00474210" w:rsidRPr="00474210" w:rsidRDefault="00474210" w:rsidP="00474210">
      <w:pPr>
        <w:numPr>
          <w:ilvl w:val="0"/>
          <w:numId w:val="98"/>
        </w:numPr>
        <w:rPr>
          <w:rFonts w:ascii="Arial" w:eastAsia="Arial" w:hAnsi="Arial" w:cs="Arial"/>
          <w:sz w:val="24"/>
          <w:szCs w:val="24"/>
        </w:rPr>
      </w:pPr>
      <w:r w:rsidRPr="00474210">
        <w:rPr>
          <w:rFonts w:ascii="Arial" w:eastAsia="Arial" w:hAnsi="Arial" w:cs="Arial"/>
          <w:b/>
          <w:bCs/>
          <w:sz w:val="24"/>
          <w:szCs w:val="24"/>
        </w:rPr>
        <w:t xml:space="preserve">Imputation : </w:t>
      </w:r>
      <w:r w:rsidRPr="00474210">
        <w:rPr>
          <w:rFonts w:ascii="Arial" w:eastAsia="Arial" w:hAnsi="Arial" w:cs="Arial"/>
          <w:sz w:val="24"/>
          <w:szCs w:val="24"/>
        </w:rPr>
        <w:t>Remplir les valeurs manquantes avec des moyennes, médianes ou valeurs par défaut. Exemple :</w:t>
      </w:r>
    </w:p>
    <w:p w14:paraId="294ABF2D" w14:textId="77777777" w:rsidR="00474210" w:rsidRPr="00474210" w:rsidRDefault="00474210">
      <w:pPr>
        <w:rPr>
          <w:rFonts w:ascii="Arial" w:eastAsia="Arial" w:hAnsi="Arial" w:cs="Arial"/>
          <w:b/>
          <w:bCs/>
          <w:sz w:val="24"/>
          <w:szCs w:val="24"/>
        </w:rPr>
      </w:pPr>
    </w:p>
    <w:p w14:paraId="7FBF888D" w14:textId="732E834B"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5A6FDC51" wp14:editId="020388A6">
            <wp:extent cx="5740400" cy="205105"/>
            <wp:effectExtent l="0" t="0" r="0" b="4445"/>
            <wp:docPr id="734225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572" name=""/>
                    <pic:cNvPicPr/>
                  </pic:nvPicPr>
                  <pic:blipFill>
                    <a:blip r:embed="rId23"/>
                    <a:stretch>
                      <a:fillRect/>
                    </a:stretch>
                  </pic:blipFill>
                  <pic:spPr>
                    <a:xfrm>
                      <a:off x="0" y="0"/>
                      <a:ext cx="5740400" cy="205105"/>
                    </a:xfrm>
                    <a:prstGeom prst="rect">
                      <a:avLst/>
                    </a:prstGeom>
                  </pic:spPr>
                </pic:pic>
              </a:graphicData>
            </a:graphic>
          </wp:inline>
        </w:drawing>
      </w:r>
    </w:p>
    <w:p w14:paraId="359A04C5" w14:textId="77777777" w:rsidR="00474210" w:rsidRDefault="00474210">
      <w:pPr>
        <w:rPr>
          <w:rFonts w:ascii="Arial" w:eastAsia="Arial" w:hAnsi="Arial" w:cs="Arial"/>
          <w:b/>
          <w:bCs/>
          <w:sz w:val="24"/>
          <w:szCs w:val="24"/>
        </w:rPr>
      </w:pPr>
    </w:p>
    <w:p w14:paraId="488D8651" w14:textId="750DBC50" w:rsidR="00474210" w:rsidRPr="00474210" w:rsidRDefault="00474210" w:rsidP="00474210">
      <w:pPr>
        <w:numPr>
          <w:ilvl w:val="0"/>
          <w:numId w:val="99"/>
        </w:numPr>
        <w:rPr>
          <w:rFonts w:ascii="Arial" w:eastAsia="Arial" w:hAnsi="Arial" w:cs="Arial"/>
          <w:b/>
          <w:bCs/>
          <w:sz w:val="24"/>
          <w:szCs w:val="24"/>
        </w:rPr>
      </w:pPr>
      <w:r w:rsidRPr="00474210">
        <w:rPr>
          <w:rFonts w:ascii="Arial" w:eastAsia="Arial" w:hAnsi="Arial" w:cs="Arial"/>
          <w:b/>
          <w:bCs/>
          <w:sz w:val="24"/>
          <w:szCs w:val="24"/>
        </w:rPr>
        <w:t xml:space="preserve">Suppression : </w:t>
      </w:r>
      <w:r w:rsidRPr="00474210">
        <w:rPr>
          <w:rFonts w:ascii="Arial" w:eastAsia="Arial" w:hAnsi="Arial" w:cs="Arial"/>
          <w:sz w:val="24"/>
          <w:szCs w:val="24"/>
        </w:rPr>
        <w:t>Si une colonne ou ligne contient trop de valeurs nulles (&gt;50 %), elle peut être supprimée.</w:t>
      </w:r>
    </w:p>
    <w:p w14:paraId="1AB2BB79" w14:textId="77777777" w:rsidR="00474210" w:rsidRPr="00474210" w:rsidRDefault="00474210" w:rsidP="00474210">
      <w:pPr>
        <w:rPr>
          <w:rFonts w:ascii="Arial" w:eastAsia="Arial" w:hAnsi="Arial" w:cs="Arial"/>
          <w:b/>
          <w:bCs/>
          <w:sz w:val="24"/>
          <w:szCs w:val="24"/>
        </w:rPr>
      </w:pPr>
    </w:p>
    <w:p w14:paraId="17C7AA3A"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 xml:space="preserve">c) Valeurs </w:t>
      </w:r>
      <w:proofErr w:type="spellStart"/>
      <w:r w:rsidRPr="00474210">
        <w:rPr>
          <w:rFonts w:ascii="Arial" w:eastAsia="Arial" w:hAnsi="Arial" w:cs="Arial"/>
          <w:b/>
          <w:bCs/>
          <w:sz w:val="24"/>
          <w:szCs w:val="24"/>
        </w:rPr>
        <w:t>Abérantes</w:t>
      </w:r>
      <w:proofErr w:type="spellEnd"/>
      <w:r w:rsidRPr="00474210">
        <w:rPr>
          <w:rFonts w:ascii="Arial" w:eastAsia="Arial" w:hAnsi="Arial" w:cs="Arial"/>
          <w:b/>
          <w:bCs/>
          <w:sz w:val="24"/>
          <w:szCs w:val="24"/>
        </w:rPr>
        <w:t xml:space="preserve"> (</w:t>
      </w:r>
      <w:proofErr w:type="spellStart"/>
      <w:r w:rsidRPr="00474210">
        <w:rPr>
          <w:rFonts w:ascii="Arial" w:eastAsia="Arial" w:hAnsi="Arial" w:cs="Arial"/>
          <w:b/>
          <w:bCs/>
          <w:sz w:val="24"/>
          <w:szCs w:val="24"/>
        </w:rPr>
        <w:t>Outliers</w:t>
      </w:r>
      <w:proofErr w:type="spellEnd"/>
      <w:r w:rsidRPr="00474210">
        <w:rPr>
          <w:rFonts w:ascii="Arial" w:eastAsia="Arial" w:hAnsi="Arial" w:cs="Arial"/>
          <w:b/>
          <w:bCs/>
          <w:sz w:val="24"/>
          <w:szCs w:val="24"/>
        </w:rPr>
        <w:t>)</w:t>
      </w:r>
    </w:p>
    <w:p w14:paraId="61DA43C4" w14:textId="77777777" w:rsidR="00474210" w:rsidRPr="00474210" w:rsidRDefault="00474210" w:rsidP="00474210">
      <w:pPr>
        <w:numPr>
          <w:ilvl w:val="0"/>
          <w:numId w:val="100"/>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 xml:space="preserve">Utiliser des </w:t>
      </w:r>
      <w:proofErr w:type="spellStart"/>
      <w:r w:rsidRPr="00474210">
        <w:rPr>
          <w:rFonts w:ascii="Arial" w:eastAsia="Arial" w:hAnsi="Arial" w:cs="Arial"/>
          <w:sz w:val="24"/>
          <w:szCs w:val="24"/>
        </w:rPr>
        <w:t>boxplots</w:t>
      </w:r>
      <w:proofErr w:type="spellEnd"/>
      <w:r w:rsidRPr="00474210">
        <w:rPr>
          <w:rFonts w:ascii="Arial" w:eastAsia="Arial" w:hAnsi="Arial" w:cs="Arial"/>
          <w:sz w:val="24"/>
          <w:szCs w:val="24"/>
        </w:rPr>
        <w:t xml:space="preserve"> ou des écarts-types pour détecter les </w:t>
      </w:r>
      <w:proofErr w:type="spellStart"/>
      <w:r w:rsidRPr="00474210">
        <w:rPr>
          <w:rFonts w:ascii="Arial" w:eastAsia="Arial" w:hAnsi="Arial" w:cs="Arial"/>
          <w:sz w:val="24"/>
          <w:szCs w:val="24"/>
        </w:rPr>
        <w:t>outliers</w:t>
      </w:r>
      <w:proofErr w:type="spellEnd"/>
      <w:r w:rsidRPr="00474210">
        <w:rPr>
          <w:rFonts w:ascii="Arial" w:eastAsia="Arial" w:hAnsi="Arial" w:cs="Arial"/>
          <w:sz w:val="24"/>
          <w:szCs w:val="24"/>
        </w:rPr>
        <w:t>.</w:t>
      </w:r>
    </w:p>
    <w:p w14:paraId="07A7AF0C" w14:textId="77777777" w:rsidR="00474210" w:rsidRPr="00474210" w:rsidRDefault="00474210">
      <w:pPr>
        <w:rPr>
          <w:rFonts w:ascii="Arial" w:eastAsia="Arial" w:hAnsi="Arial" w:cs="Arial"/>
          <w:b/>
          <w:bCs/>
          <w:sz w:val="24"/>
          <w:szCs w:val="24"/>
        </w:rPr>
      </w:pPr>
    </w:p>
    <w:p w14:paraId="1EE4F6F1" w14:textId="60F928CC" w:rsidR="00474210" w:rsidRDefault="00474210">
      <w:pPr>
        <w:rPr>
          <w:rFonts w:ascii="Arial" w:eastAsia="Arial" w:hAnsi="Arial" w:cs="Arial"/>
          <w:b/>
          <w:bCs/>
          <w:sz w:val="28"/>
          <w:szCs w:val="28"/>
        </w:rPr>
      </w:pPr>
      <w:r w:rsidRPr="00474210">
        <w:rPr>
          <w:rFonts w:ascii="Arial" w:eastAsia="Arial" w:hAnsi="Arial" w:cs="Arial"/>
          <w:b/>
          <w:bCs/>
          <w:noProof/>
          <w:sz w:val="28"/>
          <w:szCs w:val="28"/>
        </w:rPr>
        <w:drawing>
          <wp:inline distT="0" distB="0" distL="0" distR="0" wp14:anchorId="519F10F2" wp14:editId="5E59F0E6">
            <wp:extent cx="2676899" cy="257211"/>
            <wp:effectExtent l="0" t="0" r="0" b="9525"/>
            <wp:docPr id="206108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1459" name=""/>
                    <pic:cNvPicPr/>
                  </pic:nvPicPr>
                  <pic:blipFill>
                    <a:blip r:embed="rId24"/>
                    <a:stretch>
                      <a:fillRect/>
                    </a:stretch>
                  </pic:blipFill>
                  <pic:spPr>
                    <a:xfrm>
                      <a:off x="0" y="0"/>
                      <a:ext cx="2676899" cy="257211"/>
                    </a:xfrm>
                    <a:prstGeom prst="rect">
                      <a:avLst/>
                    </a:prstGeom>
                  </pic:spPr>
                </pic:pic>
              </a:graphicData>
            </a:graphic>
          </wp:inline>
        </w:drawing>
      </w:r>
    </w:p>
    <w:p w14:paraId="0E8415D2" w14:textId="77777777" w:rsidR="00474210" w:rsidRDefault="00474210">
      <w:pPr>
        <w:rPr>
          <w:rFonts w:ascii="Arial" w:eastAsia="Arial" w:hAnsi="Arial" w:cs="Arial"/>
          <w:b/>
          <w:bCs/>
          <w:sz w:val="28"/>
          <w:szCs w:val="28"/>
        </w:rPr>
      </w:pPr>
    </w:p>
    <w:p w14:paraId="39BCFBCC" w14:textId="77777777" w:rsidR="00B56462" w:rsidRPr="00B56462" w:rsidRDefault="00B56462" w:rsidP="00B56462">
      <w:pPr>
        <w:rPr>
          <w:rFonts w:ascii="Arial" w:eastAsia="Arial" w:hAnsi="Arial" w:cs="Arial"/>
          <w:b/>
          <w:bCs/>
          <w:sz w:val="28"/>
          <w:szCs w:val="28"/>
        </w:rPr>
      </w:pPr>
      <w:r w:rsidRPr="00B56462">
        <w:rPr>
          <w:rFonts w:ascii="Arial" w:eastAsia="Arial" w:hAnsi="Arial" w:cs="Arial"/>
          <w:sz w:val="28"/>
          <w:szCs w:val="28"/>
        </w:rPr>
        <w:t xml:space="preserve">2. </w:t>
      </w:r>
      <w:r w:rsidRPr="00B56462">
        <w:rPr>
          <w:rFonts w:ascii="Arial" w:eastAsia="Arial" w:hAnsi="Arial" w:cs="Arial"/>
          <w:b/>
          <w:bCs/>
          <w:sz w:val="28"/>
          <w:szCs w:val="28"/>
        </w:rPr>
        <w:t>Normalisation des Données</w:t>
      </w:r>
    </w:p>
    <w:p w14:paraId="221497E1"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Importance de la Normalisation</w:t>
      </w:r>
    </w:p>
    <w:p w14:paraId="0B135341"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 xml:space="preserve">Les variables comme </w:t>
      </w:r>
      <w:proofErr w:type="spellStart"/>
      <w:r w:rsidRPr="00B56462">
        <w:rPr>
          <w:rFonts w:ascii="Arial" w:eastAsia="Arial" w:hAnsi="Arial" w:cs="Arial"/>
          <w:sz w:val="28"/>
          <w:szCs w:val="28"/>
        </w:rPr>
        <w:t>Lifetime_Value</w:t>
      </w:r>
      <w:proofErr w:type="spellEnd"/>
      <w:r w:rsidRPr="00B56462">
        <w:rPr>
          <w:rFonts w:ascii="Arial" w:eastAsia="Arial" w:hAnsi="Arial" w:cs="Arial"/>
          <w:sz w:val="28"/>
          <w:szCs w:val="28"/>
        </w:rPr>
        <w:t xml:space="preserve"> ou </w:t>
      </w:r>
      <w:proofErr w:type="spellStart"/>
      <w:r w:rsidRPr="00B56462">
        <w:rPr>
          <w:rFonts w:ascii="Arial" w:eastAsia="Arial" w:hAnsi="Arial" w:cs="Arial"/>
          <w:sz w:val="28"/>
          <w:szCs w:val="28"/>
        </w:rPr>
        <w:t>Average_Order_Value</w:t>
      </w:r>
      <w:proofErr w:type="spellEnd"/>
      <w:r w:rsidRPr="00B56462">
        <w:rPr>
          <w:rFonts w:ascii="Arial" w:eastAsia="Arial" w:hAnsi="Arial" w:cs="Arial"/>
          <w:sz w:val="28"/>
          <w:szCs w:val="28"/>
        </w:rPr>
        <w:t xml:space="preserve"> doivent être mises sur une échelle commune pour garantir une contribution équitable dans les analyses.</w:t>
      </w:r>
    </w:p>
    <w:p w14:paraId="7F6DA725"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La normalisation est cruciale pour les modèles basés sur des distances (ex. : clustering).</w:t>
      </w:r>
    </w:p>
    <w:p w14:paraId="2CB24209"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Méthodes Courantes</w:t>
      </w:r>
    </w:p>
    <w:p w14:paraId="4D9C1608"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Min-Max </w:t>
      </w:r>
      <w:proofErr w:type="spellStart"/>
      <w:r w:rsidRPr="00B56462">
        <w:rPr>
          <w:rFonts w:ascii="Arial" w:eastAsia="Arial" w:hAnsi="Arial" w:cs="Arial"/>
          <w:sz w:val="28"/>
          <w:szCs w:val="28"/>
        </w:rPr>
        <w:t>Scaling</w:t>
      </w:r>
      <w:proofErr w:type="spellEnd"/>
      <w:r w:rsidRPr="00B56462">
        <w:rPr>
          <w:rFonts w:ascii="Arial" w:eastAsia="Arial" w:hAnsi="Arial" w:cs="Arial"/>
          <w:sz w:val="28"/>
          <w:szCs w:val="28"/>
        </w:rPr>
        <w:t xml:space="preserve"> : Ramène les valeurs dans une plage entre 0 et 1.</w:t>
      </w:r>
    </w:p>
    <w:p w14:paraId="780604AC"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Z-Score </w:t>
      </w:r>
      <w:proofErr w:type="spellStart"/>
      <w:r w:rsidRPr="00B56462">
        <w:rPr>
          <w:rFonts w:ascii="Arial" w:eastAsia="Arial" w:hAnsi="Arial" w:cs="Arial"/>
          <w:sz w:val="28"/>
          <w:szCs w:val="28"/>
        </w:rPr>
        <w:t>Standardization</w:t>
      </w:r>
      <w:proofErr w:type="spellEnd"/>
      <w:r w:rsidRPr="00B56462">
        <w:rPr>
          <w:rFonts w:ascii="Arial" w:eastAsia="Arial" w:hAnsi="Arial" w:cs="Arial"/>
          <w:sz w:val="28"/>
          <w:szCs w:val="28"/>
        </w:rPr>
        <w:t xml:space="preserve"> : Centre les données autour de 0 avec un écart-type de 1.</w:t>
      </w:r>
    </w:p>
    <w:p w14:paraId="19EE3D89" w14:textId="77777777" w:rsid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Transformation Logarithmique : Réduit l’impact des valeurs extrêmes en compressant les grandes valeurs.</w:t>
      </w:r>
    </w:p>
    <w:p w14:paraId="32007EF4" w14:textId="77777777" w:rsidR="00B56462" w:rsidRPr="00B56462" w:rsidRDefault="00B56462" w:rsidP="00B56462">
      <w:pPr>
        <w:rPr>
          <w:rFonts w:ascii="Arial" w:eastAsia="Arial" w:hAnsi="Arial" w:cs="Arial"/>
          <w:sz w:val="28"/>
          <w:szCs w:val="28"/>
        </w:rPr>
      </w:pPr>
    </w:p>
    <w:p w14:paraId="63BB7EC5" w14:textId="42CE469E" w:rsidR="00B56462" w:rsidRDefault="00B56462" w:rsidP="00B56462">
      <w:pPr>
        <w:rPr>
          <w:rFonts w:ascii="Arial" w:eastAsia="Arial" w:hAnsi="Arial" w:cs="Arial"/>
          <w:sz w:val="28"/>
          <w:szCs w:val="28"/>
        </w:rPr>
      </w:pPr>
      <w:r w:rsidRPr="00B56462">
        <w:rPr>
          <w:rFonts w:ascii="Arial" w:eastAsia="Arial" w:hAnsi="Arial" w:cs="Arial"/>
          <w:b/>
          <w:bCs/>
          <w:sz w:val="28"/>
          <w:szCs w:val="28"/>
        </w:rPr>
        <w:t xml:space="preserve">Min-Max </w:t>
      </w:r>
      <w:proofErr w:type="spellStart"/>
      <w:r w:rsidRPr="00B56462">
        <w:rPr>
          <w:rFonts w:ascii="Arial" w:eastAsia="Arial" w:hAnsi="Arial" w:cs="Arial"/>
          <w:b/>
          <w:bCs/>
          <w:sz w:val="28"/>
          <w:szCs w:val="28"/>
        </w:rPr>
        <w:t>Scaling</w:t>
      </w:r>
      <w:proofErr w:type="spellEnd"/>
      <w:r w:rsidRPr="00B56462">
        <w:rPr>
          <w:rFonts w:ascii="Arial" w:eastAsia="Arial" w:hAnsi="Arial" w:cs="Arial"/>
          <w:sz w:val="28"/>
          <w:szCs w:val="28"/>
        </w:rPr>
        <w:t xml:space="preserve"> : Transforme les valeurs pour qu’elles soient comprises entre 0 et 1.</w:t>
      </w:r>
    </w:p>
    <w:p w14:paraId="38EDBD22" w14:textId="77777777" w:rsidR="00B56462" w:rsidRDefault="00B56462" w:rsidP="00B56462">
      <w:pPr>
        <w:rPr>
          <w:rFonts w:ascii="Arial" w:eastAsia="Arial" w:hAnsi="Arial" w:cs="Arial"/>
          <w:sz w:val="28"/>
          <w:szCs w:val="28"/>
        </w:rPr>
      </w:pPr>
    </w:p>
    <w:p w14:paraId="734BCF73" w14:textId="26FCD951"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4D29B0D9" wp14:editId="0F8CFDB0">
            <wp:extent cx="5740400" cy="617855"/>
            <wp:effectExtent l="0" t="0" r="0" b="0"/>
            <wp:docPr id="1774762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2782" name=""/>
                    <pic:cNvPicPr/>
                  </pic:nvPicPr>
                  <pic:blipFill>
                    <a:blip r:embed="rId25"/>
                    <a:stretch>
                      <a:fillRect/>
                    </a:stretch>
                  </pic:blipFill>
                  <pic:spPr>
                    <a:xfrm>
                      <a:off x="0" y="0"/>
                      <a:ext cx="5740400" cy="617855"/>
                    </a:xfrm>
                    <a:prstGeom prst="rect">
                      <a:avLst/>
                    </a:prstGeom>
                  </pic:spPr>
                </pic:pic>
              </a:graphicData>
            </a:graphic>
          </wp:inline>
        </w:drawing>
      </w:r>
    </w:p>
    <w:p w14:paraId="5CE4776C" w14:textId="77777777" w:rsidR="00B56462" w:rsidRPr="00B56462" w:rsidRDefault="00B56462" w:rsidP="00B56462">
      <w:pPr>
        <w:rPr>
          <w:rFonts w:ascii="Arial" w:eastAsia="Arial" w:hAnsi="Arial" w:cs="Arial"/>
          <w:sz w:val="28"/>
          <w:szCs w:val="28"/>
        </w:rPr>
      </w:pPr>
    </w:p>
    <w:p w14:paraId="2541D7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2AFB28C7" w14:textId="5E4C03FD"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3. </w:t>
      </w:r>
      <w:r w:rsidRPr="00B56462">
        <w:rPr>
          <w:rFonts w:ascii="Arial" w:eastAsia="Arial" w:hAnsi="Arial" w:cs="Arial"/>
          <w:b/>
          <w:bCs/>
          <w:sz w:val="28"/>
          <w:szCs w:val="28"/>
        </w:rPr>
        <w:t>Transformation des Données</w:t>
      </w:r>
    </w:p>
    <w:p w14:paraId="005832A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Colonnes Dérivées</w:t>
      </w:r>
    </w:p>
    <w:p w14:paraId="529B509C" w14:textId="77777777" w:rsidR="00B56462" w:rsidRDefault="00B56462" w:rsidP="00B56462">
      <w:pPr>
        <w:numPr>
          <w:ilvl w:val="0"/>
          <w:numId w:val="103"/>
        </w:numPr>
        <w:rPr>
          <w:rFonts w:ascii="Arial" w:eastAsia="Arial" w:hAnsi="Arial" w:cs="Arial"/>
          <w:sz w:val="28"/>
          <w:szCs w:val="28"/>
        </w:rPr>
      </w:pPr>
      <w:r w:rsidRPr="00B56462">
        <w:rPr>
          <w:rFonts w:ascii="Arial" w:eastAsia="Arial" w:hAnsi="Arial" w:cs="Arial"/>
          <w:sz w:val="28"/>
          <w:szCs w:val="28"/>
        </w:rPr>
        <w:t>Des variables supplémentaires peuvent être créées pour enrichir les analyses, comme un score de fidélité basé sur la fréquence d’achat et la valeur client à vie.</w:t>
      </w:r>
    </w:p>
    <w:p w14:paraId="24BDFAEC" w14:textId="77777777" w:rsidR="00B56462" w:rsidRDefault="00B56462" w:rsidP="00B56462">
      <w:pPr>
        <w:rPr>
          <w:rFonts w:ascii="Arial" w:eastAsia="Arial" w:hAnsi="Arial" w:cs="Arial"/>
          <w:sz w:val="28"/>
          <w:szCs w:val="28"/>
        </w:rPr>
      </w:pPr>
    </w:p>
    <w:p w14:paraId="56F22547" w14:textId="2C0140A8" w:rsidR="00B56462" w:rsidRDefault="00B56462" w:rsidP="00B56462">
      <w:pPr>
        <w:rPr>
          <w:rFonts w:ascii="Arial" w:eastAsia="Arial" w:hAnsi="Arial" w:cs="Arial"/>
          <w:sz w:val="28"/>
          <w:szCs w:val="28"/>
        </w:rPr>
      </w:pPr>
      <w:r w:rsidRPr="00B56462">
        <w:rPr>
          <w:rFonts w:ascii="Arial" w:eastAsia="Arial" w:hAnsi="Arial" w:cs="Arial"/>
          <w:b/>
          <w:bCs/>
          <w:sz w:val="28"/>
          <w:szCs w:val="28"/>
        </w:rPr>
        <w:t>Scores Agrégés</w:t>
      </w:r>
      <w:r w:rsidRPr="00B56462">
        <w:rPr>
          <w:rFonts w:ascii="Arial" w:eastAsia="Arial" w:hAnsi="Arial" w:cs="Arial"/>
          <w:sz w:val="28"/>
          <w:szCs w:val="28"/>
        </w:rPr>
        <w:t xml:space="preserve"> : Calculer des scores combinés pour capturer plusieurs dimensions. Exemple :</w:t>
      </w:r>
    </w:p>
    <w:p w14:paraId="3FFD1295" w14:textId="77777777" w:rsidR="00B56462" w:rsidRDefault="00B56462" w:rsidP="00B56462">
      <w:pPr>
        <w:rPr>
          <w:rFonts w:ascii="Arial" w:eastAsia="Arial" w:hAnsi="Arial" w:cs="Arial"/>
          <w:sz w:val="28"/>
          <w:szCs w:val="28"/>
        </w:rPr>
      </w:pPr>
    </w:p>
    <w:p w14:paraId="176023D9" w14:textId="0113E90B"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73E00B48" wp14:editId="1BA31159">
            <wp:extent cx="5740400" cy="189865"/>
            <wp:effectExtent l="0" t="0" r="0" b="635"/>
            <wp:docPr id="1502427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7857" name=""/>
                    <pic:cNvPicPr/>
                  </pic:nvPicPr>
                  <pic:blipFill>
                    <a:blip r:embed="rId26"/>
                    <a:stretch>
                      <a:fillRect/>
                    </a:stretch>
                  </pic:blipFill>
                  <pic:spPr>
                    <a:xfrm>
                      <a:off x="0" y="0"/>
                      <a:ext cx="5740400" cy="189865"/>
                    </a:xfrm>
                    <a:prstGeom prst="rect">
                      <a:avLst/>
                    </a:prstGeom>
                  </pic:spPr>
                </pic:pic>
              </a:graphicData>
            </a:graphic>
          </wp:inline>
        </w:drawing>
      </w:r>
    </w:p>
    <w:p w14:paraId="185E1FEC" w14:textId="77777777" w:rsidR="00B56462" w:rsidRDefault="00B56462" w:rsidP="00B56462">
      <w:pPr>
        <w:rPr>
          <w:rFonts w:ascii="Arial" w:eastAsia="Arial" w:hAnsi="Arial" w:cs="Arial"/>
          <w:sz w:val="28"/>
          <w:szCs w:val="28"/>
        </w:rPr>
      </w:pPr>
    </w:p>
    <w:p w14:paraId="6138C67D" w14:textId="77777777" w:rsidR="00B56462" w:rsidRDefault="00B56462" w:rsidP="00B56462">
      <w:pPr>
        <w:rPr>
          <w:rFonts w:ascii="Arial" w:eastAsia="Arial" w:hAnsi="Arial" w:cs="Arial"/>
          <w:sz w:val="28"/>
          <w:szCs w:val="28"/>
        </w:rPr>
      </w:pPr>
    </w:p>
    <w:p w14:paraId="2F5A1126" w14:textId="77777777" w:rsidR="00B56462" w:rsidRPr="00B56462" w:rsidRDefault="00B56462" w:rsidP="00B56462">
      <w:pPr>
        <w:rPr>
          <w:rFonts w:ascii="Arial" w:eastAsia="Arial" w:hAnsi="Arial" w:cs="Arial"/>
          <w:sz w:val="28"/>
          <w:szCs w:val="28"/>
        </w:rPr>
      </w:pPr>
    </w:p>
    <w:p w14:paraId="2B704FC2"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 xml:space="preserve">Regroupement ou </w:t>
      </w:r>
      <w:proofErr w:type="spellStart"/>
      <w:r w:rsidRPr="00B56462">
        <w:rPr>
          <w:rFonts w:ascii="Arial" w:eastAsia="Arial" w:hAnsi="Arial" w:cs="Arial"/>
          <w:b/>
          <w:bCs/>
          <w:sz w:val="28"/>
          <w:szCs w:val="28"/>
        </w:rPr>
        <w:t>Binning</w:t>
      </w:r>
      <w:proofErr w:type="spellEnd"/>
    </w:p>
    <w:p w14:paraId="0EB09A99" w14:textId="77777777" w:rsidR="00B56462" w:rsidRPr="00B56462" w:rsidRDefault="00B56462" w:rsidP="00B56462">
      <w:pPr>
        <w:numPr>
          <w:ilvl w:val="0"/>
          <w:numId w:val="104"/>
        </w:numPr>
        <w:rPr>
          <w:rFonts w:ascii="Arial" w:eastAsia="Arial" w:hAnsi="Arial" w:cs="Arial"/>
          <w:sz w:val="28"/>
          <w:szCs w:val="28"/>
        </w:rPr>
      </w:pPr>
      <w:r w:rsidRPr="00B56462">
        <w:rPr>
          <w:rFonts w:ascii="Arial" w:eastAsia="Arial" w:hAnsi="Arial" w:cs="Arial"/>
          <w:sz w:val="28"/>
          <w:szCs w:val="28"/>
        </w:rPr>
        <w:t xml:space="preserve">Les variables continues comme </w:t>
      </w:r>
      <w:proofErr w:type="spellStart"/>
      <w:r w:rsidRPr="00B56462">
        <w:rPr>
          <w:rFonts w:ascii="Arial" w:eastAsia="Arial" w:hAnsi="Arial" w:cs="Arial"/>
          <w:sz w:val="28"/>
          <w:szCs w:val="28"/>
        </w:rPr>
        <w:t>Churn_Probability</w:t>
      </w:r>
      <w:proofErr w:type="spellEnd"/>
      <w:r w:rsidRPr="00B56462">
        <w:rPr>
          <w:rFonts w:ascii="Arial" w:eastAsia="Arial" w:hAnsi="Arial" w:cs="Arial"/>
          <w:sz w:val="28"/>
          <w:szCs w:val="28"/>
        </w:rPr>
        <w:t xml:space="preserve"> peuvent être transformées en catégories (faible, moyen, élevé) pour simplifier l’interprétation.</w:t>
      </w:r>
    </w:p>
    <w:p w14:paraId="2827A03F"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Conversion des Dates</w:t>
      </w:r>
    </w:p>
    <w:p w14:paraId="133B615D" w14:textId="77777777" w:rsidR="00B56462" w:rsidRPr="00B56462" w:rsidRDefault="00B56462" w:rsidP="00B56462">
      <w:pPr>
        <w:numPr>
          <w:ilvl w:val="0"/>
          <w:numId w:val="105"/>
        </w:numPr>
        <w:rPr>
          <w:rFonts w:ascii="Arial" w:eastAsia="Arial" w:hAnsi="Arial" w:cs="Arial"/>
          <w:sz w:val="28"/>
          <w:szCs w:val="28"/>
        </w:rPr>
      </w:pPr>
      <w:r w:rsidRPr="00B56462">
        <w:rPr>
          <w:rFonts w:ascii="Arial" w:eastAsia="Arial" w:hAnsi="Arial" w:cs="Arial"/>
          <w:sz w:val="28"/>
          <w:szCs w:val="28"/>
        </w:rPr>
        <w:t xml:space="preserve">Les colonnes de dates, comme </w:t>
      </w:r>
      <w:proofErr w:type="spellStart"/>
      <w:r w:rsidRPr="00B56462">
        <w:rPr>
          <w:rFonts w:ascii="Arial" w:eastAsia="Arial" w:hAnsi="Arial" w:cs="Arial"/>
          <w:sz w:val="28"/>
          <w:szCs w:val="28"/>
        </w:rPr>
        <w:t>Launch_Date</w:t>
      </w:r>
      <w:proofErr w:type="spellEnd"/>
      <w:r w:rsidRPr="00B56462">
        <w:rPr>
          <w:rFonts w:ascii="Arial" w:eastAsia="Arial" w:hAnsi="Arial" w:cs="Arial"/>
          <w:sz w:val="28"/>
          <w:szCs w:val="28"/>
        </w:rPr>
        <w:t>, peuvent être transformées en indicateurs utiles comme l’année ou le mois pour analyser les tendances temporelles.</w:t>
      </w:r>
    </w:p>
    <w:p w14:paraId="6812E368" w14:textId="7B0BBE85" w:rsidR="00B56462" w:rsidRPr="00B56462" w:rsidRDefault="00B56462" w:rsidP="00B56462">
      <w:pPr>
        <w:rPr>
          <w:rFonts w:ascii="Arial" w:eastAsia="Arial" w:hAnsi="Arial" w:cs="Arial"/>
          <w:sz w:val="28"/>
          <w:szCs w:val="28"/>
        </w:rPr>
      </w:pPr>
    </w:p>
    <w:p w14:paraId="37AAF69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4. </w:t>
      </w:r>
      <w:r w:rsidRPr="00B56462">
        <w:rPr>
          <w:rFonts w:ascii="Arial" w:eastAsia="Arial" w:hAnsi="Arial" w:cs="Arial"/>
          <w:b/>
          <w:bCs/>
          <w:sz w:val="28"/>
          <w:szCs w:val="28"/>
        </w:rPr>
        <w:t>Validation de la Cohérence</w:t>
      </w:r>
    </w:p>
    <w:p w14:paraId="34C277E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Vérification des Formats</w:t>
      </w:r>
    </w:p>
    <w:p w14:paraId="237E1D6D" w14:textId="77777777" w:rsidR="00B56462" w:rsidRPr="00B56462" w:rsidRDefault="00B56462" w:rsidP="00B56462">
      <w:pPr>
        <w:numPr>
          <w:ilvl w:val="0"/>
          <w:numId w:val="106"/>
        </w:numPr>
        <w:rPr>
          <w:rFonts w:ascii="Arial" w:eastAsia="Arial" w:hAnsi="Arial" w:cs="Arial"/>
          <w:sz w:val="28"/>
          <w:szCs w:val="28"/>
        </w:rPr>
      </w:pPr>
      <w:r w:rsidRPr="00B56462">
        <w:rPr>
          <w:rFonts w:ascii="Arial" w:eastAsia="Arial" w:hAnsi="Arial" w:cs="Arial"/>
          <w:sz w:val="28"/>
          <w:szCs w:val="28"/>
        </w:rPr>
        <w:t>Les types de données des colonnes doivent être uniformes et conformes aux attentes (ex. : texte, numérique).</w:t>
      </w:r>
    </w:p>
    <w:p w14:paraId="383BAFE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Validation des Intervalles</w:t>
      </w:r>
    </w:p>
    <w:p w14:paraId="64D7C11A" w14:textId="77777777"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Les valeurs des colonnes normalisées doivent être dans les plages attendues, comme 0 à 1 pour les données mises à l’échelle.</w:t>
      </w:r>
    </w:p>
    <w:p w14:paraId="23D5CD3A" w14:textId="431E1211"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Vérifier que les valeurs transformées sont dans les plages attendues.</w:t>
      </w:r>
    </w:p>
    <w:p w14:paraId="73C79353" w14:textId="77777777" w:rsidR="00B56462" w:rsidRDefault="00B56462" w:rsidP="00B56462">
      <w:pPr>
        <w:rPr>
          <w:rFonts w:ascii="Arial" w:eastAsia="Arial" w:hAnsi="Arial" w:cs="Arial"/>
          <w:sz w:val="28"/>
          <w:szCs w:val="28"/>
        </w:rPr>
      </w:pPr>
    </w:p>
    <w:p w14:paraId="0714051B" w14:textId="7003D21C"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5DA07089" wp14:editId="6F0A150D">
            <wp:extent cx="5582429" cy="228632"/>
            <wp:effectExtent l="0" t="0" r="0" b="0"/>
            <wp:docPr id="144460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2736" name=""/>
                    <pic:cNvPicPr/>
                  </pic:nvPicPr>
                  <pic:blipFill>
                    <a:blip r:embed="rId27"/>
                    <a:stretch>
                      <a:fillRect/>
                    </a:stretch>
                  </pic:blipFill>
                  <pic:spPr>
                    <a:xfrm>
                      <a:off x="0" y="0"/>
                      <a:ext cx="5582429" cy="228632"/>
                    </a:xfrm>
                    <a:prstGeom prst="rect">
                      <a:avLst/>
                    </a:prstGeom>
                  </pic:spPr>
                </pic:pic>
              </a:graphicData>
            </a:graphic>
          </wp:inline>
        </w:drawing>
      </w:r>
    </w:p>
    <w:p w14:paraId="270C05FA" w14:textId="77777777" w:rsidR="00B56462" w:rsidRPr="00B56462" w:rsidRDefault="00B56462" w:rsidP="00B56462">
      <w:pPr>
        <w:rPr>
          <w:rFonts w:ascii="Arial" w:eastAsia="Arial" w:hAnsi="Arial" w:cs="Arial"/>
          <w:sz w:val="28"/>
          <w:szCs w:val="28"/>
        </w:rPr>
      </w:pPr>
    </w:p>
    <w:p w14:paraId="4417E547"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Relations Logiques</w:t>
      </w:r>
    </w:p>
    <w:p w14:paraId="63C39EAC" w14:textId="77777777" w:rsidR="00B56462" w:rsidRPr="00B56462" w:rsidRDefault="00B56462" w:rsidP="00B56462">
      <w:pPr>
        <w:numPr>
          <w:ilvl w:val="0"/>
          <w:numId w:val="108"/>
        </w:numPr>
        <w:rPr>
          <w:rFonts w:ascii="Arial" w:eastAsia="Arial" w:hAnsi="Arial" w:cs="Arial"/>
          <w:sz w:val="28"/>
          <w:szCs w:val="28"/>
        </w:rPr>
      </w:pPr>
      <w:r w:rsidRPr="00B56462">
        <w:rPr>
          <w:rFonts w:ascii="Arial" w:eastAsia="Arial" w:hAnsi="Arial" w:cs="Arial"/>
          <w:sz w:val="28"/>
          <w:szCs w:val="28"/>
        </w:rPr>
        <w:t xml:space="preserve">Les relations entre les variables doivent être vérifiées pour détecter les incohérences. Par exemple, une faible probabilité de </w:t>
      </w:r>
      <w:proofErr w:type="spellStart"/>
      <w:r w:rsidRPr="00B56462">
        <w:rPr>
          <w:rFonts w:ascii="Arial" w:eastAsia="Arial" w:hAnsi="Arial" w:cs="Arial"/>
          <w:sz w:val="28"/>
          <w:szCs w:val="28"/>
        </w:rPr>
        <w:t>churn</w:t>
      </w:r>
      <w:proofErr w:type="spellEnd"/>
      <w:r w:rsidRPr="00B56462">
        <w:rPr>
          <w:rFonts w:ascii="Arial" w:eastAsia="Arial" w:hAnsi="Arial" w:cs="Arial"/>
          <w:sz w:val="28"/>
          <w:szCs w:val="28"/>
        </w:rPr>
        <w:t xml:space="preserve"> devrait correspondre à une valeur client élevée.</w:t>
      </w:r>
    </w:p>
    <w:p w14:paraId="62AB0A11" w14:textId="459EE032" w:rsidR="00B56462" w:rsidRPr="00B56462" w:rsidRDefault="00B56462" w:rsidP="00B56462">
      <w:pPr>
        <w:rPr>
          <w:rFonts w:ascii="Arial" w:eastAsia="Arial" w:hAnsi="Arial" w:cs="Arial"/>
          <w:sz w:val="28"/>
          <w:szCs w:val="28"/>
        </w:rPr>
      </w:pPr>
    </w:p>
    <w:p w14:paraId="3776C1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56AE295B" w14:textId="134E21E3"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5. </w:t>
      </w:r>
      <w:r w:rsidRPr="00B56462">
        <w:rPr>
          <w:rFonts w:ascii="Arial" w:eastAsia="Arial" w:hAnsi="Arial" w:cs="Arial"/>
          <w:b/>
          <w:bCs/>
          <w:sz w:val="28"/>
          <w:szCs w:val="28"/>
        </w:rPr>
        <w:t>Résultat Attendu</w:t>
      </w:r>
    </w:p>
    <w:p w14:paraId="72757992"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données sont nettoyées, sans doublons ni valeurs aberrantes significatives.</w:t>
      </w:r>
    </w:p>
    <w:p w14:paraId="1FC5DD5D"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colonnes sont normalisées pour être cohérentes entre elles.</w:t>
      </w:r>
    </w:p>
    <w:p w14:paraId="04C9EE10"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 xml:space="preserve">Des variables dérivées enrichissent le </w:t>
      </w:r>
      <w:proofErr w:type="spellStart"/>
      <w:r w:rsidRPr="00B56462">
        <w:rPr>
          <w:rFonts w:ascii="Arial" w:eastAsia="Arial" w:hAnsi="Arial" w:cs="Arial"/>
          <w:sz w:val="28"/>
          <w:szCs w:val="28"/>
        </w:rPr>
        <w:t>dataset</w:t>
      </w:r>
      <w:proofErr w:type="spellEnd"/>
      <w:r w:rsidRPr="00B56462">
        <w:rPr>
          <w:rFonts w:ascii="Arial" w:eastAsia="Arial" w:hAnsi="Arial" w:cs="Arial"/>
          <w:sz w:val="28"/>
          <w:szCs w:val="28"/>
        </w:rPr>
        <w:t xml:space="preserve"> pour une analyse plus approfondie.</w:t>
      </w:r>
    </w:p>
    <w:p w14:paraId="51BE94E8"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relations logiques entre les variables sont respectées, garantissant la fiabilité des analyses et des modèles.</w:t>
      </w:r>
    </w:p>
    <w:p w14:paraId="1D6B65C4" w14:textId="77777777" w:rsidR="00474210" w:rsidRDefault="00474210">
      <w:pPr>
        <w:rPr>
          <w:rFonts w:ascii="Arial" w:eastAsia="Arial" w:hAnsi="Arial" w:cs="Arial"/>
          <w:b/>
          <w:bCs/>
          <w:sz w:val="28"/>
          <w:szCs w:val="28"/>
        </w:rPr>
      </w:pPr>
    </w:p>
    <w:p w14:paraId="7FA2910A" w14:textId="77777777" w:rsidR="00474210" w:rsidRDefault="00474210">
      <w:pPr>
        <w:rPr>
          <w:rFonts w:ascii="Arial" w:eastAsia="Arial" w:hAnsi="Arial" w:cs="Arial"/>
          <w:b/>
          <w:bCs/>
          <w:sz w:val="28"/>
          <w:szCs w:val="28"/>
        </w:rPr>
      </w:pPr>
    </w:p>
    <w:p w14:paraId="752FDC82" w14:textId="77777777" w:rsidR="00B56462" w:rsidRDefault="00B56462">
      <w:pPr>
        <w:rPr>
          <w:rFonts w:ascii="Arial" w:eastAsia="Arial" w:hAnsi="Arial" w:cs="Arial"/>
          <w:b/>
          <w:bCs/>
          <w:sz w:val="28"/>
          <w:szCs w:val="28"/>
        </w:rPr>
      </w:pPr>
      <w:r>
        <w:rPr>
          <w:rFonts w:ascii="Arial" w:eastAsia="Arial" w:hAnsi="Arial" w:cs="Arial"/>
          <w:b/>
          <w:bCs/>
          <w:sz w:val="28"/>
          <w:szCs w:val="28"/>
        </w:rPr>
        <w:br w:type="page"/>
      </w:r>
    </w:p>
    <w:p w14:paraId="3CA5AA19" w14:textId="61F0FD3C" w:rsidR="00EB5694" w:rsidRDefault="00000000">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5</w:t>
      </w:r>
      <w:r>
        <w:rPr>
          <w:rFonts w:ascii="Arial" w:eastAsia="Arial" w:hAnsi="Arial" w:cs="Arial"/>
          <w:b/>
          <w:bCs/>
          <w:sz w:val="28"/>
          <w:szCs w:val="28"/>
        </w:rPr>
        <w:t xml:space="preserve"> Modèles</w:t>
      </w:r>
    </w:p>
    <w:p w14:paraId="3A7B450B" w14:textId="77777777" w:rsidR="00EB5694" w:rsidRDefault="00EB5694">
      <w:pPr>
        <w:spacing w:line="393" w:lineRule="exact"/>
        <w:rPr>
          <w:sz w:val="20"/>
          <w:szCs w:val="20"/>
        </w:rPr>
      </w:pPr>
    </w:p>
    <w:p w14:paraId="2614872C" w14:textId="1A11CCF3"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 xml:space="preserve">.1 Choix et </w:t>
      </w:r>
      <w:proofErr w:type="spellStart"/>
      <w:r>
        <w:rPr>
          <w:rFonts w:ascii="Arial" w:eastAsia="Arial" w:hAnsi="Arial" w:cs="Arial"/>
          <w:color w:val="666666"/>
          <w:sz w:val="24"/>
          <w:szCs w:val="24"/>
        </w:rPr>
        <w:t>justifcation</w:t>
      </w:r>
      <w:proofErr w:type="spellEnd"/>
      <w:r>
        <w:rPr>
          <w:rFonts w:ascii="Arial" w:eastAsia="Arial" w:hAnsi="Arial" w:cs="Arial"/>
          <w:color w:val="666666"/>
          <w:sz w:val="24"/>
          <w:szCs w:val="24"/>
        </w:rPr>
        <w:t xml:space="preserve"> des modèles</w:t>
      </w:r>
    </w:p>
    <w:p w14:paraId="7C926418" w14:textId="77777777" w:rsidR="00EB5694" w:rsidRPr="00BE3AB2" w:rsidRDefault="00EB5694">
      <w:pPr>
        <w:spacing w:line="349" w:lineRule="exact"/>
        <w:rPr>
          <w:rFonts w:ascii="Arial" w:eastAsia="Arial" w:hAnsi="Arial" w:cs="Arial"/>
          <w:sz w:val="24"/>
          <w:szCs w:val="24"/>
        </w:rPr>
      </w:pPr>
    </w:p>
    <w:p w14:paraId="5BF4D7F1" w14:textId="77777777" w:rsidR="00BE3AB2" w:rsidRPr="00BE3AB2" w:rsidRDefault="00BE3AB2" w:rsidP="00BE3AB2">
      <w:pPr>
        <w:rPr>
          <w:rFonts w:ascii="Arial" w:eastAsia="Arial" w:hAnsi="Arial" w:cs="Arial"/>
          <w:sz w:val="24"/>
          <w:szCs w:val="24"/>
        </w:rPr>
      </w:pPr>
      <w:r w:rsidRPr="00BE3AB2">
        <w:rPr>
          <w:rFonts w:ascii="Arial" w:eastAsia="Arial" w:hAnsi="Arial" w:cs="Arial"/>
          <w:sz w:val="24"/>
          <w:szCs w:val="24"/>
        </w:rPr>
        <w:t xml:space="preserve">Le choix des modèles utilisés pour prédire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repose sur leur capacité à traiter les données disponibles, leur robustesse, leur interprétabilité, et leur adéquation avec les objectifs du projet </w:t>
      </w:r>
      <w:proofErr w:type="spellStart"/>
      <w:r w:rsidRPr="00BE3AB2">
        <w:rPr>
          <w:rFonts w:ascii="Arial" w:eastAsia="Arial" w:hAnsi="Arial" w:cs="Arial"/>
          <w:sz w:val="24"/>
          <w:szCs w:val="24"/>
        </w:rPr>
        <w:t>NexaCRM</w:t>
      </w:r>
      <w:proofErr w:type="spellEnd"/>
      <w:r w:rsidRPr="00BE3AB2">
        <w:rPr>
          <w:rFonts w:ascii="Arial" w:eastAsia="Arial" w:hAnsi="Arial" w:cs="Arial"/>
          <w:sz w:val="24"/>
          <w:szCs w:val="24"/>
        </w:rPr>
        <w:t>. Voici les modèles sélectionnés et les raisons de leur choix :</w:t>
      </w:r>
    </w:p>
    <w:p w14:paraId="5B0D3082" w14:textId="6CD54F65" w:rsidR="00BE3AB2" w:rsidRPr="00BE3AB2" w:rsidRDefault="00BE3AB2" w:rsidP="00BE3AB2">
      <w:pPr>
        <w:rPr>
          <w:rFonts w:ascii="Arial" w:eastAsia="Arial" w:hAnsi="Arial" w:cs="Arial"/>
          <w:sz w:val="24"/>
          <w:szCs w:val="24"/>
        </w:rPr>
      </w:pPr>
    </w:p>
    <w:p w14:paraId="240AE403"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1. </w:t>
      </w:r>
      <w:proofErr w:type="spellStart"/>
      <w:r w:rsidRPr="00BE3AB2">
        <w:rPr>
          <w:rFonts w:ascii="Arial" w:eastAsia="Arial" w:hAnsi="Arial" w:cs="Arial"/>
          <w:b/>
          <w:bCs/>
          <w:sz w:val="24"/>
          <w:szCs w:val="24"/>
        </w:rPr>
        <w:t>Random</w:t>
      </w:r>
      <w:proofErr w:type="spellEnd"/>
      <w:r w:rsidRPr="00BE3AB2">
        <w:rPr>
          <w:rFonts w:ascii="Arial" w:eastAsia="Arial" w:hAnsi="Arial" w:cs="Arial"/>
          <w:b/>
          <w:bCs/>
          <w:sz w:val="24"/>
          <w:szCs w:val="24"/>
        </w:rPr>
        <w:t xml:space="preserve"> Forest (Forêt Aléatoire)</w:t>
      </w:r>
    </w:p>
    <w:p w14:paraId="50DA196F"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Pourquoi ce modèle ?</w:t>
      </w:r>
    </w:p>
    <w:p w14:paraId="5A0EA910"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est un algorithme d’apprentissage supervisé basé sur des arbres de décision. Elle excelle dans la gestion de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comportant des variables fortement corrélées et des interactions complexes.</w:t>
      </w:r>
    </w:p>
    <w:p w14:paraId="7F78C0AC"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Grâce à son mécanisme d’ensemble, elle réduit le risque de surapprentissage (</w:t>
      </w:r>
      <w:proofErr w:type="spellStart"/>
      <w:r w:rsidRPr="00BE3AB2">
        <w:rPr>
          <w:rFonts w:ascii="Arial" w:eastAsia="Arial" w:hAnsi="Arial" w:cs="Arial"/>
          <w:sz w:val="24"/>
          <w:szCs w:val="24"/>
        </w:rPr>
        <w:t>overfitting</w:t>
      </w:r>
      <w:proofErr w:type="spellEnd"/>
      <w:r w:rsidRPr="00BE3AB2">
        <w:rPr>
          <w:rFonts w:ascii="Arial" w:eastAsia="Arial" w:hAnsi="Arial" w:cs="Arial"/>
          <w:sz w:val="24"/>
          <w:szCs w:val="24"/>
        </w:rPr>
        <w:t>), tout en offrant de bonnes performances prédictives.</w:t>
      </w:r>
    </w:p>
    <w:p w14:paraId="56847BF9"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394D21B"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Gère à la fois les variables numériques et catégoriques.</w:t>
      </w:r>
    </w:p>
    <w:p w14:paraId="6F4D1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Fournit une interprétabilité relative via l’importance des variables (</w:t>
      </w:r>
      <w:proofErr w:type="spellStart"/>
      <w:r w:rsidRPr="00BE3AB2">
        <w:rPr>
          <w:rFonts w:ascii="Arial" w:eastAsia="Arial" w:hAnsi="Arial" w:cs="Arial"/>
          <w:sz w:val="24"/>
          <w:szCs w:val="24"/>
        </w:rPr>
        <w:t>feature</w:t>
      </w:r>
      <w:proofErr w:type="spellEnd"/>
      <w:r w:rsidRPr="00BE3AB2">
        <w:rPr>
          <w:rFonts w:ascii="Arial" w:eastAsia="Arial" w:hAnsi="Arial" w:cs="Arial"/>
          <w:sz w:val="24"/>
          <w:szCs w:val="24"/>
        </w:rPr>
        <w:t xml:space="preserve"> importance).</w:t>
      </w:r>
    </w:p>
    <w:p w14:paraId="7B6C900A"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0EDEC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Identifier les variables ayant le plus d’impact sur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(ex. : fréquence d’achat, valeur vie client).</w:t>
      </w:r>
    </w:p>
    <w:p w14:paraId="13796645"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Prédire les clients à risque avec un haut degré de précision.</w:t>
      </w:r>
    </w:p>
    <w:p w14:paraId="3355231C" w14:textId="062C4EBD" w:rsidR="00BE3AB2" w:rsidRPr="00BE3AB2" w:rsidRDefault="00BE3AB2" w:rsidP="00BE3AB2">
      <w:pPr>
        <w:rPr>
          <w:rFonts w:ascii="Arial" w:eastAsia="Arial" w:hAnsi="Arial" w:cs="Arial"/>
          <w:sz w:val="24"/>
          <w:szCs w:val="24"/>
        </w:rPr>
      </w:pPr>
    </w:p>
    <w:p w14:paraId="6430ABEE"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2. </w:t>
      </w:r>
      <w:proofErr w:type="spellStart"/>
      <w:r w:rsidRPr="00BE3AB2">
        <w:rPr>
          <w:rFonts w:ascii="Arial" w:eastAsia="Arial" w:hAnsi="Arial" w:cs="Arial"/>
          <w:b/>
          <w:bCs/>
          <w:sz w:val="24"/>
          <w:szCs w:val="24"/>
        </w:rPr>
        <w:t>Logistic</w:t>
      </w:r>
      <w:proofErr w:type="spellEnd"/>
      <w:r w:rsidRPr="00BE3AB2">
        <w:rPr>
          <w:rFonts w:ascii="Arial" w:eastAsia="Arial" w:hAnsi="Arial" w:cs="Arial"/>
          <w:b/>
          <w:bCs/>
          <w:sz w:val="24"/>
          <w:szCs w:val="24"/>
        </w:rPr>
        <w:t xml:space="preserve"> </w:t>
      </w:r>
      <w:proofErr w:type="spellStart"/>
      <w:r w:rsidRPr="00BE3AB2">
        <w:rPr>
          <w:rFonts w:ascii="Arial" w:eastAsia="Arial" w:hAnsi="Arial" w:cs="Arial"/>
          <w:b/>
          <w:bCs/>
          <w:sz w:val="24"/>
          <w:szCs w:val="24"/>
        </w:rPr>
        <w:t>Regression</w:t>
      </w:r>
      <w:proofErr w:type="spellEnd"/>
      <w:r w:rsidRPr="00BE3AB2">
        <w:rPr>
          <w:rFonts w:ascii="Arial" w:eastAsia="Arial" w:hAnsi="Arial" w:cs="Arial"/>
          <w:b/>
          <w:bCs/>
          <w:sz w:val="24"/>
          <w:szCs w:val="24"/>
        </w:rPr>
        <w:t xml:space="preserve"> (Régression Logistique)</w:t>
      </w:r>
    </w:p>
    <w:p w14:paraId="3A40C398"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Pourquoi ce modèle ?</w:t>
      </w:r>
    </w:p>
    <w:p w14:paraId="619C7AE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La régression logistique est un modèle simple et interprétable, particulièrement adapté pour des problèmes de classification binaire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(probabilité de désengagement : oui ou non).</w:t>
      </w:r>
    </w:p>
    <w:p w14:paraId="4B23E435"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AF69B7F"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Facile à mettre en œuvre et à expliquer aux parties prenantes.</w:t>
      </w:r>
    </w:p>
    <w:p w14:paraId="21B8339A"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Fournit des probabilités précises associées aux prédictions.</w:t>
      </w:r>
    </w:p>
    <w:p w14:paraId="32A053F8"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Requiert peu de ressources computationnelles.</w:t>
      </w:r>
    </w:p>
    <w:p w14:paraId="4BC20D56"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6E867794"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Créer un modèle de base pour comparer les performances d’autres algorithmes plus complexes.</w:t>
      </w:r>
    </w:p>
    <w:p w14:paraId="37A652B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Identifier les principaux facteurs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grâce aux coefficients du modèle.</w:t>
      </w:r>
    </w:p>
    <w:p w14:paraId="02C00A54" w14:textId="484B2737" w:rsidR="00BE3AB2" w:rsidRPr="00BE3AB2" w:rsidRDefault="00BE3AB2" w:rsidP="00BE3AB2">
      <w:pPr>
        <w:rPr>
          <w:rFonts w:ascii="Arial" w:eastAsia="Arial" w:hAnsi="Arial" w:cs="Arial"/>
          <w:sz w:val="24"/>
          <w:szCs w:val="24"/>
        </w:rPr>
      </w:pPr>
    </w:p>
    <w:p w14:paraId="630AA218" w14:textId="77777777" w:rsidR="00BE3AB2" w:rsidRPr="00883392" w:rsidRDefault="00BE3AB2">
      <w:pPr>
        <w:rPr>
          <w:rFonts w:ascii="Arial" w:eastAsia="Arial" w:hAnsi="Arial" w:cs="Arial"/>
          <w:b/>
          <w:bCs/>
          <w:sz w:val="24"/>
          <w:szCs w:val="24"/>
        </w:rPr>
      </w:pPr>
      <w:r w:rsidRPr="00883392">
        <w:rPr>
          <w:rFonts w:ascii="Arial" w:eastAsia="Arial" w:hAnsi="Arial" w:cs="Arial"/>
          <w:b/>
          <w:bCs/>
          <w:sz w:val="24"/>
          <w:szCs w:val="24"/>
        </w:rPr>
        <w:br w:type="page"/>
      </w:r>
    </w:p>
    <w:p w14:paraId="1C58F5CF" w14:textId="33DA9172"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lastRenderedPageBreak/>
        <w:t>3. Gradient Boosting (</w:t>
      </w:r>
      <w:proofErr w:type="spellStart"/>
      <w:r w:rsidRPr="00BE3AB2">
        <w:rPr>
          <w:rFonts w:ascii="Arial" w:eastAsia="Arial" w:hAnsi="Arial" w:cs="Arial"/>
          <w:b/>
          <w:bCs/>
          <w:sz w:val="24"/>
          <w:szCs w:val="24"/>
          <w:lang w:val="en-US"/>
        </w:rPr>
        <w:t>XGBoost</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LightGBM</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ou</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CatBoost</w:t>
      </w:r>
      <w:proofErr w:type="spellEnd"/>
      <w:r w:rsidRPr="00BE3AB2">
        <w:rPr>
          <w:rFonts w:ascii="Arial" w:eastAsia="Arial" w:hAnsi="Arial" w:cs="Arial"/>
          <w:b/>
          <w:bCs/>
          <w:sz w:val="24"/>
          <w:szCs w:val="24"/>
          <w:lang w:val="en-US"/>
        </w:rPr>
        <w:t>)</w:t>
      </w:r>
    </w:p>
    <w:p w14:paraId="1BDAD002"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Pourquoi ce modèle ?</w:t>
      </w:r>
    </w:p>
    <w:p w14:paraId="346AA3FC"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Les algorithmes de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 xml:space="preserve">,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sont connus pour leur haute performance sur des données tabulaires. Ils fonctionnent en construisant des modèles faibles successifs (arbres de décision) et en corrigeant progressivement leurs erreurs.</w:t>
      </w:r>
    </w:p>
    <w:p w14:paraId="7A21CA6B"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7D5F5CD5"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Excellente capacité à gérer des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déséquilibrés (ex. : peu de clients </w:t>
      </w:r>
      <w:proofErr w:type="spellStart"/>
      <w:r w:rsidRPr="00BE3AB2">
        <w:rPr>
          <w:rFonts w:ascii="Arial" w:eastAsia="Arial" w:hAnsi="Arial" w:cs="Arial"/>
          <w:sz w:val="24"/>
          <w:szCs w:val="24"/>
        </w:rPr>
        <w:t>churners</w:t>
      </w:r>
      <w:proofErr w:type="spellEnd"/>
      <w:r w:rsidRPr="00BE3AB2">
        <w:rPr>
          <w:rFonts w:ascii="Arial" w:eastAsia="Arial" w:hAnsi="Arial" w:cs="Arial"/>
          <w:sz w:val="24"/>
          <w:szCs w:val="24"/>
        </w:rPr>
        <w:t xml:space="preserve"> par rapport au total).</w:t>
      </w:r>
    </w:p>
    <w:p w14:paraId="4E796238"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Permet des ajustements fins des hyperparamètres pour maximiser les performances.</w:t>
      </w:r>
    </w:p>
    <w:p w14:paraId="21B9EE83"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Temps d’exécution optimisé avec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CatBoost</w:t>
      </w:r>
      <w:proofErr w:type="spellEnd"/>
      <w:r w:rsidRPr="00BE3AB2">
        <w:rPr>
          <w:rFonts w:ascii="Arial" w:eastAsia="Arial" w:hAnsi="Arial" w:cs="Arial"/>
          <w:sz w:val="24"/>
          <w:szCs w:val="24"/>
        </w:rPr>
        <w:t>.</w:t>
      </w:r>
    </w:p>
    <w:p w14:paraId="74FFEE34"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9624032"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Prédire les probabilités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avec une précision supérieure aux modèles standards.</w:t>
      </w:r>
    </w:p>
    <w:p w14:paraId="69458904"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Gérer les interactions complexes entre les variables (ex. : saisonnalité et fréquence d’achat).</w:t>
      </w:r>
    </w:p>
    <w:p w14:paraId="2BA649E7" w14:textId="06B4270F" w:rsidR="00BE3AB2" w:rsidRPr="00BE3AB2" w:rsidRDefault="00BE3AB2" w:rsidP="00BE3AB2">
      <w:pPr>
        <w:rPr>
          <w:rFonts w:ascii="Arial" w:eastAsia="Arial" w:hAnsi="Arial" w:cs="Arial"/>
          <w:sz w:val="24"/>
          <w:szCs w:val="24"/>
        </w:rPr>
      </w:pPr>
    </w:p>
    <w:p w14:paraId="256DE887" w14:textId="77777777"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t>4. K-Means Clustering (Segmentation Non-</w:t>
      </w:r>
      <w:proofErr w:type="spellStart"/>
      <w:r w:rsidRPr="00BE3AB2">
        <w:rPr>
          <w:rFonts w:ascii="Arial" w:eastAsia="Arial" w:hAnsi="Arial" w:cs="Arial"/>
          <w:b/>
          <w:bCs/>
          <w:sz w:val="24"/>
          <w:szCs w:val="24"/>
          <w:lang w:val="en-US"/>
        </w:rPr>
        <w:t>Supervisée</w:t>
      </w:r>
      <w:proofErr w:type="spellEnd"/>
      <w:r w:rsidRPr="00BE3AB2">
        <w:rPr>
          <w:rFonts w:ascii="Arial" w:eastAsia="Arial" w:hAnsi="Arial" w:cs="Arial"/>
          <w:b/>
          <w:bCs/>
          <w:sz w:val="24"/>
          <w:szCs w:val="24"/>
          <w:lang w:val="en-US"/>
        </w:rPr>
        <w:t>)</w:t>
      </w:r>
    </w:p>
    <w:p w14:paraId="047E5312"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Pourquoi ce modèle ?</w:t>
      </w:r>
    </w:p>
    <w:p w14:paraId="7D458CB6"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 xml:space="preserve">Bien que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soit une problématique supervisée, une segmentation non supervisée peut être utilisée pour identifier des groupes homogènes de clients avant d’appliquer les modèles prédictifs.</w:t>
      </w:r>
    </w:p>
    <w:p w14:paraId="703424A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1B6E919B"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Fournit des insights supplémentaires sur les comportements des clients sans nécessiter de labels.</w:t>
      </w:r>
    </w:p>
    <w:p w14:paraId="7BD49BAE"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Complémente les modèles supervisés en affinant les actions de rétention pour chaque segment.</w:t>
      </w:r>
    </w:p>
    <w:p w14:paraId="2665612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A4C7088"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Regrouper les clients en fonction de caractéristiques comme la valeur vie client, la fréquence d’achat, ou les comportements saisonniers.</w:t>
      </w:r>
    </w:p>
    <w:p w14:paraId="0185CBB4" w14:textId="2848AA25" w:rsidR="00BE3AB2" w:rsidRPr="00BE3AB2" w:rsidRDefault="00BE3AB2" w:rsidP="00BE3AB2">
      <w:pPr>
        <w:rPr>
          <w:rFonts w:ascii="Arial" w:eastAsia="Arial" w:hAnsi="Arial" w:cs="Arial"/>
          <w:sz w:val="24"/>
          <w:szCs w:val="24"/>
        </w:rPr>
      </w:pPr>
    </w:p>
    <w:p w14:paraId="04E47802"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5. Neural Networks (Réseaux Neuronaux Simples)</w:t>
      </w:r>
    </w:p>
    <w:p w14:paraId="4BDCA05F"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Pourquoi ce modèle ?</w:t>
      </w:r>
    </w:p>
    <w:p w14:paraId="6A0131F6"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Les réseaux neuronaux peuvent capturer des relations non linéaires complexes dans les données, mais nécessitent des volumes importants pour être pleinement efficaces.</w:t>
      </w:r>
    </w:p>
    <w:p w14:paraId="4AE695F7"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0B13F847"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Capacité à modéliser des interactions complexes entre variables.</w:t>
      </w:r>
    </w:p>
    <w:p w14:paraId="18288394"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Adaptable aux cas où des données supplémentaires, comme des textes ou images, sont intégrées.</w:t>
      </w:r>
    </w:p>
    <w:p w14:paraId="654C78B0"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Limite</w:t>
      </w:r>
      <w:r w:rsidRPr="00BE3AB2">
        <w:rPr>
          <w:rFonts w:ascii="Arial" w:eastAsia="Arial" w:hAnsi="Arial" w:cs="Arial"/>
          <w:sz w:val="24"/>
          <w:szCs w:val="24"/>
        </w:rPr>
        <w:t xml:space="preserve"> :</w:t>
      </w:r>
    </w:p>
    <w:p w14:paraId="41BEF36B"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Moins interprétable que les autres modèles.</w:t>
      </w:r>
    </w:p>
    <w:p w14:paraId="558D36E6"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257FE608"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 xml:space="preserve">Modèle complémentaire pour comparer les résultats avec des approches plus simples comme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ou le Gradient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w:t>
      </w:r>
    </w:p>
    <w:p w14:paraId="36A87788" w14:textId="4A7BF910" w:rsidR="00BE3AB2" w:rsidRPr="00BE3AB2" w:rsidRDefault="00BE3AB2" w:rsidP="00BE3AB2">
      <w:pPr>
        <w:rPr>
          <w:rFonts w:ascii="Arial" w:eastAsia="Arial" w:hAnsi="Arial" w:cs="Arial"/>
          <w:sz w:val="24"/>
          <w:szCs w:val="24"/>
        </w:rPr>
      </w:pPr>
    </w:p>
    <w:p w14:paraId="61787C61" w14:textId="77777777" w:rsidR="00BE3AB2" w:rsidRDefault="00BE3AB2">
      <w:pPr>
        <w:rPr>
          <w:rFonts w:ascii="Arial" w:eastAsia="Arial" w:hAnsi="Arial" w:cs="Arial"/>
          <w:b/>
          <w:bCs/>
          <w:sz w:val="24"/>
          <w:szCs w:val="24"/>
        </w:rPr>
      </w:pPr>
      <w:r>
        <w:rPr>
          <w:rFonts w:ascii="Arial" w:eastAsia="Arial" w:hAnsi="Arial" w:cs="Arial"/>
          <w:b/>
          <w:bCs/>
          <w:sz w:val="24"/>
          <w:szCs w:val="24"/>
        </w:rPr>
        <w:br w:type="page"/>
      </w:r>
    </w:p>
    <w:p w14:paraId="77FE5FD7" w14:textId="29F97133"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lastRenderedPageBreak/>
        <w:t>Critères de Choix</w:t>
      </w:r>
    </w:p>
    <w:p w14:paraId="74AFA739"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Interprétabilité</w:t>
      </w:r>
      <w:r w:rsidRPr="00BE3AB2">
        <w:rPr>
          <w:rFonts w:ascii="Arial" w:eastAsia="Arial" w:hAnsi="Arial" w:cs="Arial"/>
          <w:sz w:val="24"/>
          <w:szCs w:val="24"/>
        </w:rPr>
        <w:t xml:space="preserve"> :</w:t>
      </w:r>
    </w:p>
    <w:p w14:paraId="11AF3A1C"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comme la régression logistique ou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sont privilégiés pour expliquer les résultats aux parties prenantes.</w:t>
      </w:r>
    </w:p>
    <w:p w14:paraId="0A54F62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Performance Prédictive</w:t>
      </w:r>
      <w:r w:rsidRPr="00BE3AB2">
        <w:rPr>
          <w:rFonts w:ascii="Arial" w:eastAsia="Arial" w:hAnsi="Arial" w:cs="Arial"/>
          <w:sz w:val="24"/>
          <w:szCs w:val="24"/>
        </w:rPr>
        <w:t xml:space="preserve"> :</w:t>
      </w:r>
    </w:p>
    <w:p w14:paraId="7873EF8F"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avancés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offrent une meilleure précision pour des problèmes complexes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w:t>
      </w:r>
    </w:p>
    <w:p w14:paraId="12BA4666"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Facilité d’Implémentation</w:t>
      </w:r>
      <w:r w:rsidRPr="00BE3AB2">
        <w:rPr>
          <w:rFonts w:ascii="Arial" w:eastAsia="Arial" w:hAnsi="Arial" w:cs="Arial"/>
          <w:sz w:val="24"/>
          <w:szCs w:val="24"/>
        </w:rPr>
        <w:t xml:space="preserve"> :</w:t>
      </w:r>
    </w:p>
    <w:p w14:paraId="0F2B7DDD"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modèles simples servent de base pour tester rapidement les hypothèses.</w:t>
      </w:r>
    </w:p>
    <w:p w14:paraId="128853B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Scalabilité</w:t>
      </w:r>
      <w:r w:rsidRPr="00BE3AB2">
        <w:rPr>
          <w:rFonts w:ascii="Arial" w:eastAsia="Arial" w:hAnsi="Arial" w:cs="Arial"/>
          <w:sz w:val="24"/>
          <w:szCs w:val="24"/>
        </w:rPr>
        <w:t xml:space="preserve"> :</w:t>
      </w:r>
    </w:p>
    <w:p w14:paraId="13005173"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algorithmes choisis doivent pouvoir s’adapter à de grands volumes de données.</w:t>
      </w:r>
    </w:p>
    <w:p w14:paraId="75F60D73" w14:textId="77777777" w:rsidR="00BE3AB2" w:rsidRDefault="00BE3AB2">
      <w:pPr>
        <w:rPr>
          <w:rFonts w:ascii="Arial" w:eastAsia="Arial" w:hAnsi="Arial" w:cs="Arial"/>
          <w:color w:val="666666"/>
          <w:sz w:val="24"/>
          <w:szCs w:val="24"/>
        </w:rPr>
      </w:pPr>
      <w:r>
        <w:rPr>
          <w:rFonts w:ascii="Arial" w:eastAsia="Arial" w:hAnsi="Arial" w:cs="Arial"/>
          <w:color w:val="666666"/>
          <w:sz w:val="24"/>
          <w:szCs w:val="24"/>
        </w:rPr>
        <w:br w:type="page"/>
      </w:r>
    </w:p>
    <w:p w14:paraId="1716E701" w14:textId="721DA2A8"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5</w:t>
      </w:r>
      <w:r>
        <w:rPr>
          <w:rFonts w:ascii="Arial" w:eastAsia="Arial" w:hAnsi="Arial" w:cs="Arial"/>
          <w:color w:val="666666"/>
          <w:sz w:val="24"/>
          <w:szCs w:val="24"/>
        </w:rPr>
        <w:t>.2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15B4D3B4"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 xml:space="preserve">La mise en œuvre des algorithmes pour la prédiction du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et l’évaluation de leur performance suivent une méthodologie rigoureuse afin de garantir la fiabilité et l’efficacité des résultats.</w:t>
      </w:r>
    </w:p>
    <w:p w14:paraId="552A6699" w14:textId="3E0F12D2" w:rsidR="00DC4B05" w:rsidRPr="00DC4B05" w:rsidRDefault="00DC4B05" w:rsidP="00DC4B05">
      <w:pPr>
        <w:rPr>
          <w:rFonts w:ascii="Arial" w:eastAsia="Arial" w:hAnsi="Arial" w:cs="Arial"/>
          <w:b/>
          <w:bCs/>
          <w:sz w:val="24"/>
          <w:szCs w:val="24"/>
        </w:rPr>
      </w:pPr>
    </w:p>
    <w:p w14:paraId="56AEDCFD"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1. Préparation des Données</w:t>
      </w:r>
    </w:p>
    <w:p w14:paraId="0D60B4D9"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Avant d'entraîner les modèles, les données sont nettoyées, normalisées et segmentées pour éviter les biais et maximiser les performances :</w:t>
      </w:r>
    </w:p>
    <w:p w14:paraId="5206A1A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Nettoyage</w:t>
      </w:r>
      <w:r w:rsidRPr="00DC4B05">
        <w:rPr>
          <w:rFonts w:ascii="Arial" w:eastAsia="Arial" w:hAnsi="Arial" w:cs="Arial"/>
          <w:sz w:val="24"/>
          <w:szCs w:val="24"/>
        </w:rPr>
        <w:t xml:space="preserve"> : Suppression des doublons et imputation des valeurs manquantes.</w:t>
      </w:r>
    </w:p>
    <w:p w14:paraId="63736B3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Normalisation</w:t>
      </w:r>
      <w:r w:rsidRPr="00DC4B05">
        <w:rPr>
          <w:rFonts w:ascii="Arial" w:eastAsia="Arial" w:hAnsi="Arial" w:cs="Arial"/>
          <w:sz w:val="24"/>
          <w:szCs w:val="24"/>
        </w:rPr>
        <w:t xml:space="preserve"> : Mise à l’échelle des variables numériques pour assurer leur comparabilité.</w:t>
      </w:r>
    </w:p>
    <w:p w14:paraId="5DE3F823"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Encodage</w:t>
      </w:r>
      <w:r w:rsidRPr="00DC4B05">
        <w:rPr>
          <w:rFonts w:ascii="Arial" w:eastAsia="Arial" w:hAnsi="Arial" w:cs="Arial"/>
          <w:sz w:val="24"/>
          <w:szCs w:val="24"/>
        </w:rPr>
        <w:t xml:space="preserve"> : Transformation des variables catégoriques en variables numériques à l’aide d’encodages comme </w:t>
      </w:r>
      <w:proofErr w:type="spellStart"/>
      <w:r w:rsidRPr="00DC4B05">
        <w:rPr>
          <w:rFonts w:ascii="Arial" w:eastAsia="Arial" w:hAnsi="Arial" w:cs="Arial"/>
          <w:sz w:val="24"/>
          <w:szCs w:val="24"/>
        </w:rPr>
        <w:t>One-Hot</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 xml:space="preserve"> ou Label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w:t>
      </w:r>
    </w:p>
    <w:p w14:paraId="0DB33F8B" w14:textId="6351C6B2" w:rsidR="00DC4B05" w:rsidRPr="00DC4B05" w:rsidRDefault="00DC4B05" w:rsidP="00DC4B05">
      <w:pPr>
        <w:rPr>
          <w:rFonts w:ascii="Arial" w:eastAsia="Arial" w:hAnsi="Arial" w:cs="Arial"/>
          <w:b/>
          <w:bCs/>
          <w:sz w:val="24"/>
          <w:szCs w:val="24"/>
        </w:rPr>
      </w:pPr>
    </w:p>
    <w:p w14:paraId="30996F65"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2. Mise en Œuvre des Algorithmes</w:t>
      </w:r>
    </w:p>
    <w:p w14:paraId="09533C8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Entraînement des Modèles</w:t>
      </w:r>
    </w:p>
    <w:p w14:paraId="5944C6E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sélectionnés (régression logistique,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etc.) sont entraînés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d’entraînement (70 % des données totales), en veillant à inclure les principales caractéristiques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comme </w:t>
      </w:r>
      <w:proofErr w:type="spellStart"/>
      <w:r w:rsidRPr="00DC4B05">
        <w:rPr>
          <w:rFonts w:ascii="Arial" w:eastAsia="Arial" w:hAnsi="Arial" w:cs="Arial"/>
          <w:sz w:val="24"/>
          <w:szCs w:val="24"/>
        </w:rPr>
        <w:t>Purchase_Frequency</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Lifetime_Value</w:t>
      </w:r>
      <w:proofErr w:type="spellEnd"/>
      <w:r w:rsidRPr="00DC4B05">
        <w:rPr>
          <w:rFonts w:ascii="Arial" w:eastAsia="Arial" w:hAnsi="Arial" w:cs="Arial"/>
          <w:sz w:val="24"/>
          <w:szCs w:val="24"/>
        </w:rPr>
        <w:t xml:space="preserve">, et </w:t>
      </w:r>
      <w:proofErr w:type="spellStart"/>
      <w:r w:rsidRPr="00DC4B05">
        <w:rPr>
          <w:rFonts w:ascii="Arial" w:eastAsia="Arial" w:hAnsi="Arial" w:cs="Arial"/>
          <w:sz w:val="24"/>
          <w:szCs w:val="24"/>
        </w:rPr>
        <w:t>Churn_Probability</w:t>
      </w:r>
      <w:proofErr w:type="spellEnd"/>
      <w:r w:rsidRPr="00DC4B05">
        <w:rPr>
          <w:rFonts w:ascii="Arial" w:eastAsia="Arial" w:hAnsi="Arial" w:cs="Arial"/>
          <w:sz w:val="24"/>
          <w:szCs w:val="24"/>
        </w:rPr>
        <w:t>.</w:t>
      </w:r>
    </w:p>
    <w:p w14:paraId="3E90566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Des techniques d’</w:t>
      </w:r>
      <w:proofErr w:type="spellStart"/>
      <w:r w:rsidRPr="00DC4B05">
        <w:rPr>
          <w:rFonts w:ascii="Arial" w:eastAsia="Arial" w:hAnsi="Arial" w:cs="Arial"/>
          <w:sz w:val="24"/>
          <w:szCs w:val="24"/>
        </w:rPr>
        <w:t>hyperparameter</w:t>
      </w:r>
      <w:proofErr w:type="spellEnd"/>
      <w:r w:rsidRPr="00DC4B05">
        <w:rPr>
          <w:rFonts w:ascii="Arial" w:eastAsia="Arial" w:hAnsi="Arial" w:cs="Arial"/>
          <w:sz w:val="24"/>
          <w:szCs w:val="24"/>
        </w:rPr>
        <w:t xml:space="preserve"> tuning (ex. : </w:t>
      </w:r>
      <w:proofErr w:type="spellStart"/>
      <w:r w:rsidRPr="00DC4B05">
        <w:rPr>
          <w:rFonts w:ascii="Arial" w:eastAsia="Arial" w:hAnsi="Arial" w:cs="Arial"/>
          <w:sz w:val="24"/>
          <w:szCs w:val="24"/>
        </w:rPr>
        <w:t>Grid</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sont appliquées pour optimiser les paramètres des algorithmes.</w:t>
      </w:r>
    </w:p>
    <w:p w14:paraId="425075C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Validation</w:t>
      </w:r>
    </w:p>
    <w:p w14:paraId="23C24502"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sont validés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validation (20 % des données totales) pour évaluer leurs performances intermédiaires et ajuster les paramètres.</w:t>
      </w:r>
    </w:p>
    <w:p w14:paraId="6EDE13AC"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Évaluation Finale</w:t>
      </w:r>
    </w:p>
    <w:p w14:paraId="58A5A54B"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performances sont testées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test (10 % des données totales) pour simuler des scénarios réels et mesurer l’efficacité des modèles.</w:t>
      </w:r>
    </w:p>
    <w:p w14:paraId="65C3192B" w14:textId="534094A5" w:rsidR="00DC4B05" w:rsidRPr="00DC4B05" w:rsidRDefault="00DC4B05" w:rsidP="00DC4B05">
      <w:pPr>
        <w:rPr>
          <w:rFonts w:ascii="Arial" w:eastAsia="Arial" w:hAnsi="Arial" w:cs="Arial"/>
          <w:b/>
          <w:bCs/>
          <w:sz w:val="24"/>
          <w:szCs w:val="24"/>
        </w:rPr>
      </w:pPr>
    </w:p>
    <w:p w14:paraId="0B01FC0F" w14:textId="77777777" w:rsidR="00DC4B05" w:rsidRDefault="00DC4B05">
      <w:pPr>
        <w:rPr>
          <w:rFonts w:ascii="Arial" w:eastAsia="Arial" w:hAnsi="Arial" w:cs="Arial"/>
          <w:b/>
          <w:bCs/>
          <w:sz w:val="24"/>
          <w:szCs w:val="24"/>
        </w:rPr>
      </w:pPr>
      <w:r>
        <w:rPr>
          <w:rFonts w:ascii="Arial" w:eastAsia="Arial" w:hAnsi="Arial" w:cs="Arial"/>
          <w:b/>
          <w:bCs/>
          <w:sz w:val="24"/>
          <w:szCs w:val="24"/>
        </w:rPr>
        <w:br w:type="page"/>
      </w:r>
    </w:p>
    <w:p w14:paraId="08A9682E" w14:textId="6AA9B141"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lastRenderedPageBreak/>
        <w:t>3. Métriques d’Évaluation</w:t>
      </w:r>
    </w:p>
    <w:p w14:paraId="660E7337"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performances des modèles sont mesurées à l’aide des métriques suivantes :</w:t>
      </w:r>
    </w:p>
    <w:p w14:paraId="53670242" w14:textId="77777777" w:rsidR="00DC4B05" w:rsidRPr="00DC4B05" w:rsidRDefault="00DC4B05" w:rsidP="00DC4B05">
      <w:pPr>
        <w:numPr>
          <w:ilvl w:val="0"/>
          <w:numId w:val="121"/>
        </w:numPr>
        <w:rPr>
          <w:rFonts w:ascii="Arial" w:eastAsia="Arial" w:hAnsi="Arial" w:cs="Arial"/>
          <w:b/>
          <w:bCs/>
          <w:sz w:val="24"/>
          <w:szCs w:val="24"/>
        </w:rPr>
      </w:pPr>
      <w:proofErr w:type="spellStart"/>
      <w:r w:rsidRPr="00DC4B05">
        <w:rPr>
          <w:rFonts w:ascii="Arial" w:eastAsia="Arial" w:hAnsi="Arial" w:cs="Arial"/>
          <w:b/>
          <w:bCs/>
          <w:sz w:val="24"/>
          <w:szCs w:val="24"/>
        </w:rPr>
        <w:t>Accuracy</w:t>
      </w:r>
      <w:proofErr w:type="spellEnd"/>
      <w:r w:rsidRPr="00DC4B05">
        <w:rPr>
          <w:rFonts w:ascii="Arial" w:eastAsia="Arial" w:hAnsi="Arial" w:cs="Arial"/>
          <w:b/>
          <w:bCs/>
          <w:sz w:val="24"/>
          <w:szCs w:val="24"/>
        </w:rPr>
        <w:t xml:space="preserve"> :</w:t>
      </w:r>
    </w:p>
    <w:p w14:paraId="31CE92CA"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proportion de prédictions correctes. Cependant, elle peut être trompeuse si le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est déséquilibré.</w:t>
      </w:r>
    </w:p>
    <w:p w14:paraId="5CE2300A" w14:textId="77777777" w:rsidR="00DC4B05" w:rsidRPr="00DC4B05" w:rsidRDefault="00DC4B05" w:rsidP="00DC4B05">
      <w:pPr>
        <w:numPr>
          <w:ilvl w:val="0"/>
          <w:numId w:val="121"/>
        </w:numPr>
        <w:rPr>
          <w:rFonts w:ascii="Arial" w:eastAsia="Arial" w:hAnsi="Arial" w:cs="Arial"/>
          <w:b/>
          <w:bCs/>
          <w:sz w:val="24"/>
          <w:szCs w:val="24"/>
          <w:lang w:val="en-US"/>
        </w:rPr>
      </w:pPr>
      <w:r w:rsidRPr="00DC4B05">
        <w:rPr>
          <w:rFonts w:ascii="Arial" w:eastAsia="Arial" w:hAnsi="Arial" w:cs="Arial"/>
          <w:b/>
          <w:bCs/>
          <w:sz w:val="24"/>
          <w:szCs w:val="24"/>
          <w:lang w:val="en-US"/>
        </w:rPr>
        <w:t>Precision, Recall et F1-</w:t>
      </w:r>
      <w:proofErr w:type="gramStart"/>
      <w:r w:rsidRPr="00DC4B05">
        <w:rPr>
          <w:rFonts w:ascii="Arial" w:eastAsia="Arial" w:hAnsi="Arial" w:cs="Arial"/>
          <w:b/>
          <w:bCs/>
          <w:sz w:val="24"/>
          <w:szCs w:val="24"/>
          <w:lang w:val="en-US"/>
        </w:rPr>
        <w:t>Score :</w:t>
      </w:r>
      <w:proofErr w:type="gramEnd"/>
    </w:p>
    <w:p w14:paraId="6C59D59C"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Precision</w:t>
      </w:r>
      <w:proofErr w:type="spellEnd"/>
      <w:r w:rsidRPr="00DC4B05">
        <w:rPr>
          <w:rFonts w:ascii="Arial" w:eastAsia="Arial" w:hAnsi="Arial" w:cs="Arial"/>
          <w:sz w:val="24"/>
          <w:szCs w:val="24"/>
        </w:rPr>
        <w:t xml:space="preserve"> : Indique la proportion de clients correctement prédits comme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parmi ceux identifiés.</w:t>
      </w:r>
    </w:p>
    <w:p w14:paraId="4D64A3AD"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Recall</w:t>
      </w:r>
      <w:proofErr w:type="spellEnd"/>
      <w:r w:rsidRPr="00DC4B05">
        <w:rPr>
          <w:rFonts w:ascii="Arial" w:eastAsia="Arial" w:hAnsi="Arial" w:cs="Arial"/>
          <w:sz w:val="24"/>
          <w:szCs w:val="24"/>
        </w:rPr>
        <w:t xml:space="preserve"> : Montre la capacité du modèle à détecter tous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w:t>
      </w:r>
    </w:p>
    <w:p w14:paraId="28E8142B"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F1-Score : Moyenne harmonique de la précision et du rappel, utile pour évaluer des </w:t>
      </w:r>
      <w:proofErr w:type="spellStart"/>
      <w:r w:rsidRPr="00DC4B05">
        <w:rPr>
          <w:rFonts w:ascii="Arial" w:eastAsia="Arial" w:hAnsi="Arial" w:cs="Arial"/>
          <w:sz w:val="24"/>
          <w:szCs w:val="24"/>
        </w:rPr>
        <w:t>datasets</w:t>
      </w:r>
      <w:proofErr w:type="spellEnd"/>
      <w:r w:rsidRPr="00DC4B05">
        <w:rPr>
          <w:rFonts w:ascii="Arial" w:eastAsia="Arial" w:hAnsi="Arial" w:cs="Arial"/>
          <w:sz w:val="24"/>
          <w:szCs w:val="24"/>
        </w:rPr>
        <w:t xml:space="preserve"> déséquilibrés.</w:t>
      </w:r>
    </w:p>
    <w:p w14:paraId="6A5A73C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ROC-AUC :</w:t>
      </w:r>
    </w:p>
    <w:p w14:paraId="2B19C343"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capacité du modèle à distinguer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des non-</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indépendamment du seuil choisi.</w:t>
      </w:r>
    </w:p>
    <w:p w14:paraId="1664ACD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Log-</w:t>
      </w:r>
      <w:proofErr w:type="spellStart"/>
      <w:r w:rsidRPr="00DC4B05">
        <w:rPr>
          <w:rFonts w:ascii="Arial" w:eastAsia="Arial" w:hAnsi="Arial" w:cs="Arial"/>
          <w:b/>
          <w:bCs/>
          <w:sz w:val="24"/>
          <w:szCs w:val="24"/>
        </w:rPr>
        <w:t>Loss</w:t>
      </w:r>
      <w:proofErr w:type="spellEnd"/>
      <w:r w:rsidRPr="00DC4B05">
        <w:rPr>
          <w:rFonts w:ascii="Arial" w:eastAsia="Arial" w:hAnsi="Arial" w:cs="Arial"/>
          <w:b/>
          <w:bCs/>
          <w:sz w:val="24"/>
          <w:szCs w:val="24"/>
        </w:rPr>
        <w:t xml:space="preserve"> :</w:t>
      </w:r>
    </w:p>
    <w:p w14:paraId="2F489E16"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Utilisé pour évaluer les modèles générant des probabilités, comme la régression logistique ou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Plus la valeur est faible, meilleure est la performance.</w:t>
      </w:r>
    </w:p>
    <w:p w14:paraId="0FE578E1" w14:textId="6F93730D" w:rsidR="00DC4B05" w:rsidRPr="00DC4B05" w:rsidRDefault="00DC4B05" w:rsidP="00DC4B05">
      <w:pPr>
        <w:rPr>
          <w:rFonts w:ascii="Arial" w:eastAsia="Arial" w:hAnsi="Arial" w:cs="Arial"/>
          <w:b/>
          <w:bCs/>
          <w:sz w:val="24"/>
          <w:szCs w:val="24"/>
        </w:rPr>
      </w:pPr>
    </w:p>
    <w:p w14:paraId="715AFCC4"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4. Comparaison des Modèles</w:t>
      </w:r>
    </w:p>
    <w:p w14:paraId="4A9FF1C6"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résultats des différents modèles sont comparés pour identifier le plus performant selon les critères suivants :</w:t>
      </w:r>
    </w:p>
    <w:p w14:paraId="750B1B7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Performance Prédictive</w:t>
      </w:r>
      <w:r w:rsidRPr="00DC4B05">
        <w:rPr>
          <w:rFonts w:ascii="Arial" w:eastAsia="Arial" w:hAnsi="Arial" w:cs="Arial"/>
          <w:sz w:val="24"/>
          <w:szCs w:val="24"/>
        </w:rPr>
        <w:t xml:space="preserve"> : Modèle offrant la meilleure précision et un F1-Score élevé.</w:t>
      </w:r>
    </w:p>
    <w:p w14:paraId="4629523D"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Interprétabilité</w:t>
      </w:r>
      <w:r w:rsidRPr="00DC4B05">
        <w:rPr>
          <w:rFonts w:ascii="Arial" w:eastAsia="Arial" w:hAnsi="Arial" w:cs="Arial"/>
          <w:sz w:val="24"/>
          <w:szCs w:val="24"/>
        </w:rPr>
        <w:t xml:space="preserve"> : Importance de comprendre les facteurs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w:t>
      </w:r>
    </w:p>
    <w:p w14:paraId="3A44B604"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Temps d’Exécution</w:t>
      </w:r>
      <w:r w:rsidRPr="00DC4B05">
        <w:rPr>
          <w:rFonts w:ascii="Arial" w:eastAsia="Arial" w:hAnsi="Arial" w:cs="Arial"/>
          <w:sz w:val="24"/>
          <w:szCs w:val="24"/>
        </w:rPr>
        <w:t xml:space="preserve"> : Évaluation de la rapidité d’entraînement et de prédiction.</w:t>
      </w:r>
    </w:p>
    <w:p w14:paraId="790798B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Complexité</w:t>
      </w:r>
      <w:r w:rsidRPr="00DC4B05">
        <w:rPr>
          <w:rFonts w:ascii="Arial" w:eastAsia="Arial" w:hAnsi="Arial" w:cs="Arial"/>
          <w:sz w:val="24"/>
          <w:szCs w:val="24"/>
        </w:rPr>
        <w:t xml:space="preserve"> : Simplicité d’intégration dans les systèmes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w:t>
      </w:r>
    </w:p>
    <w:p w14:paraId="337A4F1E" w14:textId="06B1B642" w:rsidR="00DC4B05" w:rsidRPr="00DC4B05" w:rsidRDefault="00DC4B05" w:rsidP="00DC4B05">
      <w:pPr>
        <w:rPr>
          <w:rFonts w:ascii="Arial" w:eastAsia="Arial" w:hAnsi="Arial" w:cs="Arial"/>
          <w:b/>
          <w:bCs/>
          <w:sz w:val="24"/>
          <w:szCs w:val="24"/>
        </w:rPr>
      </w:pPr>
    </w:p>
    <w:p w14:paraId="7639F302"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5. Résultats Attendus</w:t>
      </w:r>
    </w:p>
    <w:p w14:paraId="282C8E03"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 xml:space="preserve">Les modèles comme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devraient offrir les meilleures performances grâce à leur capacité à gérer des interactions complexes entre variables.</w:t>
      </w:r>
    </w:p>
    <w:p w14:paraId="5050CD59"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La régression logistique, bien que moins performante, fournira des insights clairs sur l’importance relative des caractéristiques.</w:t>
      </w:r>
    </w:p>
    <w:p w14:paraId="46E2BB61"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Une évaluation approfondie garantira que le modèle choisi équilibre précision, rappel, et facilité d’interprétation.</w:t>
      </w:r>
    </w:p>
    <w:p w14:paraId="033B4F3C" w14:textId="662F7F13" w:rsidR="00DC4B05" w:rsidRPr="00DC4B05" w:rsidRDefault="00DC4B05" w:rsidP="00DC4B05">
      <w:pPr>
        <w:rPr>
          <w:rFonts w:ascii="Arial" w:eastAsia="Arial" w:hAnsi="Arial" w:cs="Arial"/>
          <w:b/>
          <w:bCs/>
          <w:sz w:val="24"/>
          <w:szCs w:val="24"/>
        </w:rPr>
      </w:pPr>
    </w:p>
    <w:p w14:paraId="155B5FDB"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6. Mise en Production</w:t>
      </w:r>
    </w:p>
    <w:p w14:paraId="6D790ABB"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Une fois le modèle optimal sélectionné :</w:t>
      </w:r>
    </w:p>
    <w:p w14:paraId="579DA54A"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Déploiemen</w:t>
      </w:r>
      <w:r w:rsidRPr="00DC4B05">
        <w:rPr>
          <w:rFonts w:ascii="Arial" w:eastAsia="Arial" w:hAnsi="Arial" w:cs="Arial"/>
          <w:sz w:val="24"/>
          <w:szCs w:val="24"/>
        </w:rPr>
        <w:t xml:space="preserve">t : Le modèle est intégré dans l’infrastructure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 xml:space="preserve"> pour des prédictions en temps réel.</w:t>
      </w:r>
    </w:p>
    <w:p w14:paraId="55DADD60"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Monitoring :</w:t>
      </w:r>
      <w:r w:rsidRPr="00DC4B05">
        <w:rPr>
          <w:rFonts w:ascii="Arial" w:eastAsia="Arial" w:hAnsi="Arial" w:cs="Arial"/>
          <w:sz w:val="24"/>
          <w:szCs w:val="24"/>
        </w:rPr>
        <w:t xml:space="preserve"> Des métriques de suivi (précision, taux de faux positifs, etc.) sont mises en place pour vérifier la stabilité des performances.</w:t>
      </w:r>
    </w:p>
    <w:p w14:paraId="486B8F61"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Amélioration Continue</w:t>
      </w:r>
      <w:r w:rsidRPr="00DC4B05">
        <w:rPr>
          <w:rFonts w:ascii="Arial" w:eastAsia="Arial" w:hAnsi="Arial" w:cs="Arial"/>
          <w:sz w:val="24"/>
          <w:szCs w:val="24"/>
        </w:rPr>
        <w:t xml:space="preserve"> : Les modèles sont régulièrement réentraînés avec de nouvelles données pour maintenir leur pertinence.</w:t>
      </w:r>
    </w:p>
    <w:p w14:paraId="5ED4E442" w14:textId="77777777" w:rsidR="00DC4B05" w:rsidRDefault="00DC4B05">
      <w:pPr>
        <w:rPr>
          <w:rFonts w:ascii="Arial" w:eastAsia="Arial" w:hAnsi="Arial" w:cs="Arial"/>
          <w:b/>
          <w:bCs/>
          <w:sz w:val="28"/>
          <w:szCs w:val="28"/>
        </w:rPr>
      </w:pPr>
      <w:r>
        <w:rPr>
          <w:rFonts w:ascii="Arial" w:eastAsia="Arial" w:hAnsi="Arial" w:cs="Arial"/>
          <w:b/>
          <w:bCs/>
          <w:sz w:val="28"/>
          <w:szCs w:val="28"/>
        </w:rPr>
        <w:br w:type="page"/>
      </w:r>
    </w:p>
    <w:p w14:paraId="68553656" w14:textId="2D2E2883" w:rsidR="00247117" w:rsidRDefault="00247117" w:rsidP="00247117">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6</w:t>
      </w:r>
      <w:r>
        <w:rPr>
          <w:rFonts w:ascii="Arial" w:eastAsia="Arial" w:hAnsi="Arial" w:cs="Arial"/>
          <w:b/>
          <w:bCs/>
          <w:sz w:val="28"/>
          <w:szCs w:val="28"/>
        </w:rPr>
        <w:t xml:space="preserve">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6919BC9F"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.1 Analyses</w:t>
      </w:r>
      <w:r w:rsidR="001C303C">
        <w:rPr>
          <w:rFonts w:ascii="Arial" w:eastAsia="Arial" w:hAnsi="Arial" w:cs="Arial"/>
          <w:color w:val="666666"/>
          <w:sz w:val="24"/>
          <w:szCs w:val="24"/>
        </w:rPr>
        <w:t xml:space="preserve"> des résultats</w:t>
      </w:r>
    </w:p>
    <w:p w14:paraId="5F360426" w14:textId="77777777" w:rsidR="00EB5694" w:rsidRDefault="00EB5694">
      <w:pPr>
        <w:spacing w:line="349" w:lineRule="exact"/>
        <w:rPr>
          <w:rFonts w:ascii="Arial" w:eastAsia="Arial" w:hAnsi="Arial" w:cs="Arial"/>
          <w:color w:val="666666"/>
          <w:sz w:val="24"/>
          <w:szCs w:val="24"/>
        </w:rPr>
      </w:pPr>
    </w:p>
    <w:p w14:paraId="56F0B66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L’analyse des résultats obtenus à partir des modèles prédictifs et des données collectées fournit des insights précieux sur le comportement des clients et les facteurs influençant leur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Voici une synthèse des analyses réalisées :</w:t>
      </w:r>
    </w:p>
    <w:p w14:paraId="6B92BCF9" w14:textId="36521AC0" w:rsidR="00A2123F" w:rsidRPr="00A2123F" w:rsidRDefault="00A2123F" w:rsidP="00A2123F">
      <w:pPr>
        <w:rPr>
          <w:rFonts w:ascii="Arial" w:eastAsia="Arial" w:hAnsi="Arial" w:cs="Arial"/>
          <w:sz w:val="24"/>
          <w:szCs w:val="24"/>
        </w:rPr>
      </w:pPr>
    </w:p>
    <w:p w14:paraId="77688CB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Performance des Modèles</w:t>
      </w:r>
    </w:p>
    <w:p w14:paraId="00EA8CC4"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Les modèles prédictifs ont été évalués sur plusieurs métriques pour garantir leur efficacité :</w:t>
      </w:r>
    </w:p>
    <w:p w14:paraId="4126F7AC"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Random</w:t>
      </w:r>
      <w:proofErr w:type="spellEnd"/>
      <w:r w:rsidRPr="00A2123F">
        <w:rPr>
          <w:rFonts w:ascii="Arial" w:eastAsia="Arial" w:hAnsi="Arial" w:cs="Arial"/>
          <w:b/>
          <w:bCs/>
          <w:sz w:val="24"/>
          <w:szCs w:val="24"/>
        </w:rPr>
        <w:t xml:space="preserve"> Forest</w:t>
      </w:r>
      <w:r w:rsidRPr="00A2123F">
        <w:rPr>
          <w:rFonts w:ascii="Arial" w:eastAsia="Arial" w:hAnsi="Arial" w:cs="Arial"/>
          <w:sz w:val="24"/>
          <w:szCs w:val="24"/>
        </w:rPr>
        <w:t xml:space="preserve"> : Fournit une précision élevée et un F1-score équilibré grâce à sa capacité à gérer des interactions complexes et des données hétérogènes.</w:t>
      </w:r>
    </w:p>
    <w:p w14:paraId="0EF84B5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87 %</w:t>
      </w:r>
    </w:p>
    <w:p w14:paraId="667017D5"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84 %</w:t>
      </w:r>
    </w:p>
    <w:p w14:paraId="754F398A"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0.92</w:t>
      </w:r>
    </w:p>
    <w:p w14:paraId="7B5F6A4D"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XGBoost</w:t>
      </w:r>
      <w:proofErr w:type="spellEnd"/>
      <w:r w:rsidRPr="00A2123F">
        <w:rPr>
          <w:rFonts w:ascii="Arial" w:eastAsia="Arial" w:hAnsi="Arial" w:cs="Arial"/>
          <w:sz w:val="24"/>
          <w:szCs w:val="24"/>
        </w:rPr>
        <w:t xml:space="preserve"> : Le modèle le plus performant en termes de précision globale, avec un temps d'exécution optimisé.</w:t>
      </w:r>
    </w:p>
    <w:p w14:paraId="167DFFE4"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89 %</w:t>
      </w:r>
    </w:p>
    <w:p w14:paraId="7ACE814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86 %</w:t>
      </w:r>
    </w:p>
    <w:p w14:paraId="5F435F02"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0.94</w:t>
      </w:r>
    </w:p>
    <w:p w14:paraId="36A0A944" w14:textId="77777777" w:rsidR="00A2123F" w:rsidRPr="00A2123F" w:rsidRDefault="00A2123F" w:rsidP="00A2123F">
      <w:pPr>
        <w:numPr>
          <w:ilvl w:val="0"/>
          <w:numId w:val="125"/>
        </w:numPr>
        <w:rPr>
          <w:rFonts w:ascii="Arial" w:eastAsia="Arial" w:hAnsi="Arial" w:cs="Arial"/>
          <w:sz w:val="24"/>
          <w:szCs w:val="24"/>
        </w:rPr>
      </w:pPr>
      <w:r w:rsidRPr="00A2123F">
        <w:rPr>
          <w:rFonts w:ascii="Arial" w:eastAsia="Arial" w:hAnsi="Arial" w:cs="Arial"/>
          <w:b/>
          <w:bCs/>
          <w:sz w:val="24"/>
          <w:szCs w:val="24"/>
        </w:rPr>
        <w:t>Régression Logistique</w:t>
      </w:r>
      <w:r w:rsidRPr="00A2123F">
        <w:rPr>
          <w:rFonts w:ascii="Arial" w:eastAsia="Arial" w:hAnsi="Arial" w:cs="Arial"/>
          <w:sz w:val="24"/>
          <w:szCs w:val="24"/>
        </w:rPr>
        <w:t xml:space="preserve"> : Bien qu’interprétable, ce modèle a montré des limites avec des données fortement corrélées.</w:t>
      </w:r>
    </w:p>
    <w:p w14:paraId="4C8A71D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75 %</w:t>
      </w:r>
    </w:p>
    <w:p w14:paraId="763F1528"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70 %</w:t>
      </w:r>
    </w:p>
    <w:p w14:paraId="6D1B929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0.82</w:t>
      </w:r>
    </w:p>
    <w:p w14:paraId="55D4B79A" w14:textId="06D905D4" w:rsidR="00A2123F" w:rsidRPr="00A2123F" w:rsidRDefault="00A2123F" w:rsidP="00A2123F">
      <w:pPr>
        <w:rPr>
          <w:rFonts w:ascii="Arial" w:eastAsia="Arial" w:hAnsi="Arial" w:cs="Arial"/>
          <w:sz w:val="24"/>
          <w:szCs w:val="24"/>
        </w:rPr>
      </w:pPr>
    </w:p>
    <w:p w14:paraId="5C9460B1"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 xml:space="preserve">2. Facteurs Déterminants du </w:t>
      </w:r>
      <w:proofErr w:type="spellStart"/>
      <w:r w:rsidRPr="00A2123F">
        <w:rPr>
          <w:rFonts w:ascii="Arial" w:eastAsia="Arial" w:hAnsi="Arial" w:cs="Arial"/>
          <w:b/>
          <w:bCs/>
          <w:sz w:val="24"/>
          <w:szCs w:val="24"/>
        </w:rPr>
        <w:t>Churn</w:t>
      </w:r>
      <w:proofErr w:type="spellEnd"/>
    </w:p>
    <w:p w14:paraId="434E46A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L’importance des variables a été analysée pour identifier les principaux facteurs contribuant à la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w:t>
      </w:r>
    </w:p>
    <w:p w14:paraId="2CF98B8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Purchase_Frequency</w:t>
      </w:r>
      <w:proofErr w:type="spellEnd"/>
      <w:r w:rsidRPr="00A2123F">
        <w:rPr>
          <w:rFonts w:ascii="Arial" w:eastAsia="Arial" w:hAnsi="Arial" w:cs="Arial"/>
          <w:sz w:val="24"/>
          <w:szCs w:val="24"/>
        </w:rPr>
        <w:t xml:space="preserve"> : Les clients ayant une fréquence d'achat décroissante présentent un risque accru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C6979A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Lifetime_Value</w:t>
      </w:r>
      <w:proofErr w:type="spellEnd"/>
      <w:r w:rsidRPr="00A2123F">
        <w:rPr>
          <w:rFonts w:ascii="Arial" w:eastAsia="Arial" w:hAnsi="Arial" w:cs="Arial"/>
          <w:sz w:val="24"/>
          <w:szCs w:val="24"/>
        </w:rPr>
        <w:t xml:space="preserve"> : Une valeur client faible est fortement corrélée à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élevée.</w:t>
      </w:r>
    </w:p>
    <w:p w14:paraId="756BDDF1"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Time_Between_Purchases</w:t>
      </w:r>
      <w:proofErr w:type="spellEnd"/>
      <w:r w:rsidRPr="00A2123F">
        <w:rPr>
          <w:rFonts w:ascii="Arial" w:eastAsia="Arial" w:hAnsi="Arial" w:cs="Arial"/>
          <w:sz w:val="24"/>
          <w:szCs w:val="24"/>
        </w:rPr>
        <w:t xml:space="preserve"> : Un allongement de cet intervalle est un indicateur précoce de désengagement.</w:t>
      </w:r>
    </w:p>
    <w:p w14:paraId="462E5944"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Retention_Strategy</w:t>
      </w:r>
      <w:proofErr w:type="spellEnd"/>
      <w:r w:rsidRPr="00A2123F">
        <w:rPr>
          <w:rFonts w:ascii="Arial" w:eastAsia="Arial" w:hAnsi="Arial" w:cs="Arial"/>
          <w:sz w:val="24"/>
          <w:szCs w:val="24"/>
        </w:rPr>
        <w:t xml:space="preserve"> : Les clients ayant interagi avec des campagnes de fidélisation (remises, programmes de fidélité)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significativement réduite.</w:t>
      </w:r>
    </w:p>
    <w:p w14:paraId="7B236323" w14:textId="4EC153D5" w:rsidR="00A2123F" w:rsidRPr="00A2123F" w:rsidRDefault="00A2123F" w:rsidP="00A2123F">
      <w:pPr>
        <w:rPr>
          <w:rFonts w:ascii="Arial" w:eastAsia="Arial" w:hAnsi="Arial" w:cs="Arial"/>
          <w:sz w:val="24"/>
          <w:szCs w:val="24"/>
        </w:rPr>
      </w:pPr>
    </w:p>
    <w:p w14:paraId="1BD05BB8" w14:textId="77777777" w:rsidR="00A2123F" w:rsidRDefault="00A2123F">
      <w:pPr>
        <w:rPr>
          <w:rFonts w:ascii="Arial" w:eastAsia="Arial" w:hAnsi="Arial" w:cs="Arial"/>
          <w:b/>
          <w:bCs/>
          <w:sz w:val="24"/>
          <w:szCs w:val="24"/>
        </w:rPr>
      </w:pPr>
      <w:r>
        <w:rPr>
          <w:rFonts w:ascii="Arial" w:eastAsia="Arial" w:hAnsi="Arial" w:cs="Arial"/>
          <w:b/>
          <w:bCs/>
          <w:sz w:val="24"/>
          <w:szCs w:val="24"/>
        </w:rPr>
        <w:br w:type="page"/>
      </w:r>
    </w:p>
    <w:p w14:paraId="179F22F7" w14:textId="69B9E699"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3. Segmentation des Clients</w:t>
      </w:r>
    </w:p>
    <w:p w14:paraId="4F0D0AE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 segmentation des clients basée sur des clusters ou des seuils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a permis de mieux cibler les actions de rétention :</w:t>
      </w:r>
    </w:p>
    <w:p w14:paraId="42687ACA"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faible risque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&lt; 0.3)</w:t>
      </w:r>
      <w:r w:rsidRPr="00A2123F">
        <w:rPr>
          <w:rFonts w:ascii="Arial" w:eastAsia="Arial" w:hAnsi="Arial" w:cs="Arial"/>
          <w:sz w:val="24"/>
          <w:szCs w:val="24"/>
        </w:rPr>
        <w:t xml:space="preserve"> :</w:t>
      </w:r>
    </w:p>
    <w:p w14:paraId="3D3B71AC"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ont une forte fréquence d'achat et un CLV élevé. Ils nécessitent peu d'interventions.</w:t>
      </w:r>
    </w:p>
    <w:p w14:paraId="2C84A89B"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784502F8"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Les actions de rétention doivent se concentrer sur ce segment, avec des offres adaptées pour les réengager.</w:t>
      </w:r>
    </w:p>
    <w:p w14:paraId="0A8FDAEF"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4BCEB999"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nécessitent des interventions immédiates et ciblées, telles que des remises personnalisées ou un support renforcé.</w:t>
      </w:r>
    </w:p>
    <w:p w14:paraId="54B2F3F4" w14:textId="235B570B" w:rsidR="00A2123F" w:rsidRPr="00A2123F" w:rsidRDefault="00A2123F" w:rsidP="00A2123F">
      <w:pPr>
        <w:rPr>
          <w:rFonts w:ascii="Arial" w:eastAsia="Arial" w:hAnsi="Arial" w:cs="Arial"/>
          <w:sz w:val="24"/>
          <w:szCs w:val="24"/>
        </w:rPr>
      </w:pPr>
    </w:p>
    <w:p w14:paraId="7045BB84"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Insights Stratégiques</w:t>
      </w:r>
    </w:p>
    <w:p w14:paraId="3E37BC07"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Efficacité des Campagnes de Rétention</w:t>
      </w:r>
      <w:r w:rsidRPr="00A2123F">
        <w:rPr>
          <w:rFonts w:ascii="Arial" w:eastAsia="Arial" w:hAnsi="Arial" w:cs="Arial"/>
          <w:sz w:val="24"/>
          <w:szCs w:val="24"/>
        </w:rPr>
        <w:t xml:space="preserve"> : Les clients ayant bénéficié de campagnes de fidélisation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réduite de 15 %.</w:t>
      </w:r>
    </w:p>
    <w:p w14:paraId="7B3522CB"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Impact Régional</w:t>
      </w:r>
      <w:r w:rsidRPr="00A2123F">
        <w:rPr>
          <w:rFonts w:ascii="Arial" w:eastAsia="Arial" w:hAnsi="Arial" w:cs="Arial"/>
          <w:sz w:val="24"/>
          <w:szCs w:val="24"/>
        </w:rPr>
        <w:t xml:space="preserve"> : Les régions présentant les taux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les plus élevés, comme l’Asie et l’Amérique du Sud, nécessitent des stratégies spécifiques adaptées aux préférences locales.</w:t>
      </w:r>
    </w:p>
    <w:p w14:paraId="4084C62C"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 xml:space="preserve">Tendances </w:t>
      </w:r>
      <w:proofErr w:type="spellStart"/>
      <w:r w:rsidRPr="00A2123F">
        <w:rPr>
          <w:rFonts w:ascii="Arial" w:eastAsia="Arial" w:hAnsi="Arial" w:cs="Arial"/>
          <w:b/>
          <w:bCs/>
          <w:sz w:val="24"/>
          <w:szCs w:val="24"/>
        </w:rPr>
        <w:t>Saisonnales</w:t>
      </w:r>
      <w:proofErr w:type="spellEnd"/>
      <w:r w:rsidRPr="00A2123F">
        <w:rPr>
          <w:rFonts w:ascii="Arial" w:eastAsia="Arial" w:hAnsi="Arial" w:cs="Arial"/>
          <w:sz w:val="24"/>
          <w:szCs w:val="24"/>
        </w:rPr>
        <w:t xml:space="preserve"> : Une augmentation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observée après des périodes de pic de vente, suggérant un besoin de maintenir l'engagement après ces événements.</w:t>
      </w:r>
    </w:p>
    <w:p w14:paraId="40B36CB6" w14:textId="0227197E" w:rsidR="00A2123F" w:rsidRPr="00A2123F" w:rsidRDefault="00A2123F" w:rsidP="00A2123F">
      <w:pPr>
        <w:rPr>
          <w:rFonts w:ascii="Arial" w:eastAsia="Arial" w:hAnsi="Arial" w:cs="Arial"/>
          <w:sz w:val="24"/>
          <w:szCs w:val="24"/>
        </w:rPr>
      </w:pPr>
    </w:p>
    <w:p w14:paraId="3E5E5D15"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5. Limites Identifiées</w:t>
      </w:r>
    </w:p>
    <w:p w14:paraId="4525B5BC" w14:textId="77777777" w:rsidR="00A2123F" w:rsidRPr="00A2123F" w:rsidRDefault="00A2123F" w:rsidP="00A2123F">
      <w:pPr>
        <w:numPr>
          <w:ilvl w:val="0"/>
          <w:numId w:val="129"/>
        </w:numPr>
        <w:rPr>
          <w:rFonts w:ascii="Arial" w:eastAsia="Arial" w:hAnsi="Arial" w:cs="Arial"/>
          <w:sz w:val="24"/>
          <w:szCs w:val="24"/>
        </w:rPr>
      </w:pPr>
      <w:proofErr w:type="spellStart"/>
      <w:r w:rsidRPr="00A2123F">
        <w:rPr>
          <w:rFonts w:ascii="Arial" w:eastAsia="Arial" w:hAnsi="Arial" w:cs="Arial"/>
          <w:b/>
          <w:bCs/>
          <w:sz w:val="24"/>
          <w:szCs w:val="24"/>
        </w:rPr>
        <w:t>Imbalance</w:t>
      </w:r>
      <w:proofErr w:type="spellEnd"/>
      <w:r w:rsidRPr="00A2123F">
        <w:rPr>
          <w:rFonts w:ascii="Arial" w:eastAsia="Arial" w:hAnsi="Arial" w:cs="Arial"/>
          <w:b/>
          <w:bCs/>
          <w:sz w:val="24"/>
          <w:szCs w:val="24"/>
        </w:rPr>
        <w:t xml:space="preserve"> des Données</w:t>
      </w:r>
      <w:r w:rsidRPr="00A2123F">
        <w:rPr>
          <w:rFonts w:ascii="Arial" w:eastAsia="Arial" w:hAnsi="Arial" w:cs="Arial"/>
          <w:sz w:val="24"/>
          <w:szCs w:val="24"/>
        </w:rPr>
        <w:t xml:space="preserve"> : Les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représentent une minorité dans le </w:t>
      </w:r>
      <w:proofErr w:type="spellStart"/>
      <w:r w:rsidRPr="00A2123F">
        <w:rPr>
          <w:rFonts w:ascii="Arial" w:eastAsia="Arial" w:hAnsi="Arial" w:cs="Arial"/>
          <w:sz w:val="24"/>
          <w:szCs w:val="24"/>
        </w:rPr>
        <w:t>dataset</w:t>
      </w:r>
      <w:proofErr w:type="spellEnd"/>
      <w:r w:rsidRPr="00A2123F">
        <w:rPr>
          <w:rFonts w:ascii="Arial" w:eastAsia="Arial" w:hAnsi="Arial" w:cs="Arial"/>
          <w:sz w:val="24"/>
          <w:szCs w:val="24"/>
        </w:rPr>
        <w:t>, ce qui a nécessité des ajustements comme le suréchantillonnage ou le sous-échantillonnage pour garantir des performances fiables.</w:t>
      </w:r>
    </w:p>
    <w:p w14:paraId="52B9D599" w14:textId="77777777" w:rsidR="00A2123F" w:rsidRPr="00A2123F" w:rsidRDefault="00A2123F" w:rsidP="00A2123F">
      <w:pPr>
        <w:numPr>
          <w:ilvl w:val="0"/>
          <w:numId w:val="129"/>
        </w:numPr>
        <w:rPr>
          <w:rFonts w:ascii="Arial" w:eastAsia="Arial" w:hAnsi="Arial" w:cs="Arial"/>
          <w:sz w:val="24"/>
          <w:szCs w:val="24"/>
        </w:rPr>
      </w:pPr>
      <w:r w:rsidRPr="00A2123F">
        <w:rPr>
          <w:rFonts w:ascii="Arial" w:eastAsia="Arial" w:hAnsi="Arial" w:cs="Arial"/>
          <w:b/>
          <w:bCs/>
          <w:sz w:val="24"/>
          <w:szCs w:val="24"/>
        </w:rPr>
        <w:t>Précision sur les Clients à Risque Moyen</w:t>
      </w:r>
      <w:r w:rsidRPr="00A2123F">
        <w:rPr>
          <w:rFonts w:ascii="Arial" w:eastAsia="Arial" w:hAnsi="Arial" w:cs="Arial"/>
          <w:sz w:val="24"/>
          <w:szCs w:val="24"/>
        </w:rPr>
        <w:t xml:space="preserve"> : Bien que les modèles soient performants, des erreurs subsistent dans la classification des clients ayant une probabilité intermédiaire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2FF091D2" w14:textId="77777777" w:rsidR="00A2123F" w:rsidRDefault="00A2123F">
      <w:pPr>
        <w:rPr>
          <w:rFonts w:ascii="Arial" w:eastAsia="Arial" w:hAnsi="Arial" w:cs="Arial"/>
          <w:color w:val="666666"/>
          <w:sz w:val="24"/>
          <w:szCs w:val="24"/>
        </w:rPr>
      </w:pPr>
      <w:r>
        <w:rPr>
          <w:rFonts w:ascii="Arial" w:eastAsia="Arial" w:hAnsi="Arial" w:cs="Arial"/>
          <w:color w:val="666666"/>
          <w:sz w:val="24"/>
          <w:szCs w:val="24"/>
        </w:rPr>
        <w:br w:type="page"/>
      </w:r>
    </w:p>
    <w:p w14:paraId="5829C116" w14:textId="11F2F012"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6</w:t>
      </w:r>
      <w:r>
        <w:rPr>
          <w:rFonts w:ascii="Arial" w:eastAsia="Arial" w:hAnsi="Arial" w:cs="Arial"/>
          <w:color w:val="666666"/>
          <w:sz w:val="24"/>
          <w:szCs w:val="24"/>
        </w:rPr>
        <w:t>.2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0755123E"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À partir des analyses des résultats obtenus, plusieurs recommandations stratégiques et opérationnelles émergent pour réduire efficacement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et optimiser les performances de </w:t>
      </w:r>
      <w:proofErr w:type="spellStart"/>
      <w:r w:rsidRPr="00A2123F">
        <w:rPr>
          <w:rFonts w:ascii="Arial" w:eastAsia="Arial" w:hAnsi="Arial" w:cs="Arial"/>
          <w:sz w:val="24"/>
          <w:szCs w:val="24"/>
        </w:rPr>
        <w:t>NexaCRM</w:t>
      </w:r>
      <w:proofErr w:type="spellEnd"/>
      <w:r w:rsidRPr="00A2123F">
        <w:rPr>
          <w:rFonts w:ascii="Arial" w:eastAsia="Arial" w:hAnsi="Arial" w:cs="Arial"/>
          <w:sz w:val="24"/>
          <w:szCs w:val="24"/>
        </w:rPr>
        <w:t>.</w:t>
      </w:r>
    </w:p>
    <w:p w14:paraId="65A99C27" w14:textId="3F962084" w:rsidR="00A2123F" w:rsidRPr="00A2123F" w:rsidRDefault="00A2123F" w:rsidP="00A2123F">
      <w:pPr>
        <w:rPr>
          <w:rFonts w:ascii="Arial" w:eastAsia="Arial" w:hAnsi="Arial" w:cs="Arial"/>
          <w:sz w:val="24"/>
          <w:szCs w:val="24"/>
        </w:rPr>
      </w:pPr>
    </w:p>
    <w:p w14:paraId="36D876E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Prioriser les Actions sur les Clients à Risque Modéré et Élevé</w:t>
      </w:r>
    </w:p>
    <w:p w14:paraId="29559977"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53ED2A2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Mettre en place des campagnes ciblées, comme des offres promotionnelles adaptées ou des suggestions de produits basées sur leurs comportements passés.</w:t>
      </w:r>
    </w:p>
    <w:p w14:paraId="4C76A4F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Renforcer l’interaction avec ces clients via des canaux tels que des emails personnalisés ou des appels de suivi.</w:t>
      </w:r>
    </w:p>
    <w:p w14:paraId="7EA32AD5"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54AF39CB"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Proposer des incitations fortes (ex. : remises importantes, accès à des fonctionnalités premium gratuites pour une durée limitée).</w:t>
      </w:r>
    </w:p>
    <w:p w14:paraId="614909DE"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Attribuer ces clients à des équipes de support dédiées pour résoudre rapidement leurs problèmes ou leurs frustrations.</w:t>
      </w:r>
    </w:p>
    <w:p w14:paraId="4A0C83C8" w14:textId="36C1B053" w:rsidR="00A2123F" w:rsidRPr="00A2123F" w:rsidRDefault="00A2123F" w:rsidP="00A2123F">
      <w:pPr>
        <w:rPr>
          <w:rFonts w:ascii="Arial" w:eastAsia="Arial" w:hAnsi="Arial" w:cs="Arial"/>
          <w:sz w:val="24"/>
          <w:szCs w:val="24"/>
        </w:rPr>
      </w:pPr>
    </w:p>
    <w:p w14:paraId="5D286C57"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2. Renforcer les Stratégies de Rétention</w:t>
      </w:r>
    </w:p>
    <w:p w14:paraId="72D139E4"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Programmes de Fidélité</w:t>
      </w:r>
      <w:r w:rsidRPr="00A2123F">
        <w:rPr>
          <w:rFonts w:ascii="Arial" w:eastAsia="Arial" w:hAnsi="Arial" w:cs="Arial"/>
          <w:sz w:val="24"/>
          <w:szCs w:val="24"/>
        </w:rPr>
        <w:t xml:space="preserve"> :</w:t>
      </w:r>
    </w:p>
    <w:p w14:paraId="5FA6DC6F"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Augmenter les récompenses pour les clients fidèles, comme des points de fidélité, des remises progressives ou des cadeaux personnalisés.</w:t>
      </w:r>
    </w:p>
    <w:p w14:paraId="1F636ADD"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Engagement Post-Pic de Ventes</w:t>
      </w:r>
      <w:r w:rsidRPr="00A2123F">
        <w:rPr>
          <w:rFonts w:ascii="Arial" w:eastAsia="Arial" w:hAnsi="Arial" w:cs="Arial"/>
          <w:sz w:val="24"/>
          <w:szCs w:val="24"/>
        </w:rPr>
        <w:t xml:space="preserve"> :</w:t>
      </w:r>
    </w:p>
    <w:p w14:paraId="44076046"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Après des périodes de ventes intenses (identifiées comme des pics saisonniers), lancer des initiatives pour maintenir l’intérêt des clients, comme des recommandations personnalisées ou des invitations à des événements exclusifs.</w:t>
      </w:r>
    </w:p>
    <w:p w14:paraId="6A053BE9"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Offres Personnalisées</w:t>
      </w:r>
      <w:r w:rsidRPr="00A2123F">
        <w:rPr>
          <w:rFonts w:ascii="Arial" w:eastAsia="Arial" w:hAnsi="Arial" w:cs="Arial"/>
          <w:sz w:val="24"/>
          <w:szCs w:val="24"/>
        </w:rPr>
        <w:t xml:space="preserve"> :</w:t>
      </w:r>
    </w:p>
    <w:p w14:paraId="65D85BB8"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Utiliser les données comportementales pour générer des offres adaptées aux préférences des clients, augmentant ainsi leur engagement.</w:t>
      </w:r>
    </w:p>
    <w:p w14:paraId="38438846" w14:textId="7A33F818" w:rsidR="00A2123F" w:rsidRPr="00A2123F" w:rsidRDefault="00A2123F" w:rsidP="00A2123F">
      <w:pPr>
        <w:rPr>
          <w:rFonts w:ascii="Arial" w:eastAsia="Arial" w:hAnsi="Arial" w:cs="Arial"/>
          <w:sz w:val="24"/>
          <w:szCs w:val="24"/>
        </w:rPr>
      </w:pPr>
    </w:p>
    <w:p w14:paraId="11CFA486"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3. Optimiser les Interventions Régionales</w:t>
      </w:r>
    </w:p>
    <w:p w14:paraId="65E759E8"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Adaptation Locale</w:t>
      </w:r>
      <w:r w:rsidRPr="00A2123F">
        <w:rPr>
          <w:rFonts w:ascii="Arial" w:eastAsia="Arial" w:hAnsi="Arial" w:cs="Arial"/>
          <w:sz w:val="24"/>
          <w:szCs w:val="24"/>
        </w:rPr>
        <w:t xml:space="preserve"> :</w:t>
      </w:r>
    </w:p>
    <w:p w14:paraId="77710014"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Pour les régions comme l’Asie et l’Amérique du Sud, où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plus élevé, développer des campagnes spécifiques tenant compte des préférences culturelles et économiques locales.</w:t>
      </w:r>
    </w:p>
    <w:p w14:paraId="451D078F"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Analyse Régionale Approfondie</w:t>
      </w:r>
      <w:r w:rsidRPr="00A2123F">
        <w:rPr>
          <w:rFonts w:ascii="Arial" w:eastAsia="Arial" w:hAnsi="Arial" w:cs="Arial"/>
          <w:sz w:val="24"/>
          <w:szCs w:val="24"/>
        </w:rPr>
        <w:t xml:space="preserve"> :</w:t>
      </w:r>
    </w:p>
    <w:p w14:paraId="05B7E261"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Collecter davantage de données pour comprendre les causes spécifiques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dans ces régions et ajuster les produits ou services en conséquence.</w:t>
      </w:r>
    </w:p>
    <w:p w14:paraId="7A744627" w14:textId="331CFD73" w:rsidR="00A2123F" w:rsidRPr="00A2123F" w:rsidRDefault="00A2123F" w:rsidP="00A2123F">
      <w:pPr>
        <w:rPr>
          <w:rFonts w:ascii="Arial" w:eastAsia="Arial" w:hAnsi="Arial" w:cs="Arial"/>
          <w:sz w:val="24"/>
          <w:szCs w:val="24"/>
        </w:rPr>
      </w:pPr>
    </w:p>
    <w:p w14:paraId="59B438BB"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Exploiter les Insights sur les Variables Déterminantes</w:t>
      </w:r>
    </w:p>
    <w:p w14:paraId="71F153CB"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Délai entre Achats</w:t>
      </w:r>
      <w:r w:rsidRPr="00A2123F">
        <w:rPr>
          <w:rFonts w:ascii="Arial" w:eastAsia="Arial" w:hAnsi="Arial" w:cs="Arial"/>
          <w:sz w:val="24"/>
          <w:szCs w:val="24"/>
        </w:rPr>
        <w:t xml:space="preserve"> :</w:t>
      </w:r>
    </w:p>
    <w:p w14:paraId="5228883C"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Mettre en place des alertes automatiques lorsque le temps entre deux achats dépasse un certain seuil, afin de déclencher des actions de rétention proactives.</w:t>
      </w:r>
    </w:p>
    <w:p w14:paraId="77FF3871"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Valeur Vie Client (CLV)</w:t>
      </w:r>
      <w:r w:rsidRPr="00A2123F">
        <w:rPr>
          <w:rFonts w:ascii="Arial" w:eastAsia="Arial" w:hAnsi="Arial" w:cs="Arial"/>
          <w:sz w:val="24"/>
          <w:szCs w:val="24"/>
        </w:rPr>
        <w:t xml:space="preserve"> :</w:t>
      </w:r>
    </w:p>
    <w:p w14:paraId="15252E4E"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Cibler en priorité les clients à haute CLV avec des campagnes de rétention premium, en maximisant les ressources sur les clients les plus stratégiques.</w:t>
      </w:r>
    </w:p>
    <w:p w14:paraId="4E6E2580" w14:textId="5F745817" w:rsidR="00A2123F" w:rsidRDefault="00A2123F" w:rsidP="00A2123F">
      <w:pPr>
        <w:rPr>
          <w:rFonts w:ascii="Arial" w:eastAsia="Arial" w:hAnsi="Arial" w:cs="Arial"/>
          <w:sz w:val="24"/>
          <w:szCs w:val="24"/>
        </w:rPr>
      </w:pPr>
    </w:p>
    <w:p w14:paraId="5BE674D5" w14:textId="77777777" w:rsidR="00A2123F" w:rsidRPr="00A2123F" w:rsidRDefault="00A2123F" w:rsidP="00A2123F">
      <w:pPr>
        <w:rPr>
          <w:rFonts w:ascii="Arial" w:eastAsia="Arial" w:hAnsi="Arial" w:cs="Arial"/>
          <w:sz w:val="24"/>
          <w:szCs w:val="24"/>
        </w:rPr>
      </w:pPr>
    </w:p>
    <w:p w14:paraId="72A17E0F"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5. Automatiser et Suivre les Actions</w:t>
      </w:r>
    </w:p>
    <w:p w14:paraId="386DE821"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Automatisation des Campagnes</w:t>
      </w:r>
      <w:r w:rsidRPr="00A2123F">
        <w:rPr>
          <w:rFonts w:ascii="Arial" w:eastAsia="Arial" w:hAnsi="Arial" w:cs="Arial"/>
          <w:sz w:val="24"/>
          <w:szCs w:val="24"/>
        </w:rPr>
        <w:t xml:space="preserve"> :</w:t>
      </w:r>
    </w:p>
    <w:p w14:paraId="6B6F1C5E"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Intégrer un système automatisé pour déclencher des emails, remises ou notifications en fonction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calculés par le modèle.</w:t>
      </w:r>
    </w:p>
    <w:p w14:paraId="20A02EF2"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Monitoring Continu</w:t>
      </w:r>
      <w:r w:rsidRPr="00A2123F">
        <w:rPr>
          <w:rFonts w:ascii="Arial" w:eastAsia="Arial" w:hAnsi="Arial" w:cs="Arial"/>
          <w:sz w:val="24"/>
          <w:szCs w:val="24"/>
        </w:rPr>
        <w:t xml:space="preserve"> :</w:t>
      </w:r>
    </w:p>
    <w:p w14:paraId="3C35C9DD"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Mettre en place des tableaux de bord interactifs pour suivre en temps réel les performances des campagnes de rétention et les variations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68DF5DA"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Réentraînement des Modèles</w:t>
      </w:r>
      <w:r w:rsidRPr="00A2123F">
        <w:rPr>
          <w:rFonts w:ascii="Arial" w:eastAsia="Arial" w:hAnsi="Arial" w:cs="Arial"/>
          <w:sz w:val="24"/>
          <w:szCs w:val="24"/>
        </w:rPr>
        <w:t xml:space="preserve"> :</w:t>
      </w:r>
    </w:p>
    <w:p w14:paraId="3F1DB2D8"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Réentraîner régulièrement les algorithmes de prédiction avec de nouvelles données pour maintenir leur précision et leur pertinence.</w:t>
      </w:r>
    </w:p>
    <w:p w14:paraId="7162CBAD" w14:textId="6D25D54A" w:rsidR="00A2123F" w:rsidRPr="00A2123F" w:rsidRDefault="00A2123F" w:rsidP="00A2123F">
      <w:pPr>
        <w:rPr>
          <w:rFonts w:ascii="Arial" w:eastAsia="Arial" w:hAnsi="Arial" w:cs="Arial"/>
          <w:sz w:val="24"/>
          <w:szCs w:val="24"/>
        </w:rPr>
      </w:pPr>
    </w:p>
    <w:p w14:paraId="762CA96D"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6. Investir dans le Support Client</w:t>
      </w:r>
    </w:p>
    <w:p w14:paraId="2A6CA4EC"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Support Proactif</w:t>
      </w:r>
      <w:r w:rsidRPr="00A2123F">
        <w:rPr>
          <w:rFonts w:ascii="Arial" w:eastAsia="Arial" w:hAnsi="Arial" w:cs="Arial"/>
          <w:sz w:val="24"/>
          <w:szCs w:val="24"/>
        </w:rPr>
        <w:t xml:space="preserve"> :</w:t>
      </w:r>
    </w:p>
    <w:p w14:paraId="24FFC1FC"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Identifier les clients à risque via des alertes basées sur les données et leur offrir un accompagnement dédié avant qu’ils ne décident de quitter la plateforme.</w:t>
      </w:r>
    </w:p>
    <w:p w14:paraId="02C1A8A2"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Équipe Dédiée</w:t>
      </w:r>
      <w:r w:rsidRPr="00A2123F">
        <w:rPr>
          <w:rFonts w:ascii="Arial" w:eastAsia="Arial" w:hAnsi="Arial" w:cs="Arial"/>
          <w:sz w:val="24"/>
          <w:szCs w:val="24"/>
        </w:rPr>
        <w:t xml:space="preserve"> :</w:t>
      </w:r>
    </w:p>
    <w:p w14:paraId="5A6EF849"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 xml:space="preserve">Former une équipe spécialisée dans la gestion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ou à risque élevé, pour offrir un service personnalisé et résoudre leurs problèmes spécifiques.</w:t>
      </w:r>
    </w:p>
    <w:p w14:paraId="6E37F384" w14:textId="11D6812A" w:rsidR="00A2123F" w:rsidRPr="00A2123F" w:rsidRDefault="00A2123F" w:rsidP="00A2123F">
      <w:pPr>
        <w:rPr>
          <w:rFonts w:ascii="Arial" w:eastAsia="Arial" w:hAnsi="Arial" w:cs="Arial"/>
          <w:sz w:val="24"/>
          <w:szCs w:val="24"/>
        </w:rPr>
      </w:pPr>
    </w:p>
    <w:p w14:paraId="73860E7A"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7. Long Terme : Améliorations Produits et Expérience Utilisateur</w:t>
      </w:r>
    </w:p>
    <w:p w14:paraId="78E66484"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Simplification des Fonctionnalités</w:t>
      </w:r>
      <w:r w:rsidRPr="00A2123F">
        <w:rPr>
          <w:rFonts w:ascii="Arial" w:eastAsia="Arial" w:hAnsi="Arial" w:cs="Arial"/>
          <w:sz w:val="24"/>
          <w:szCs w:val="24"/>
        </w:rPr>
        <w:t xml:space="preserve"> :</w:t>
      </w:r>
    </w:p>
    <w:p w14:paraId="39AB0215"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Réduire la complexité des fonctionnalités les moins adoptées pour améliorer l’expérience utilisateur.</w:t>
      </w:r>
    </w:p>
    <w:p w14:paraId="707BA948"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Feedback des Clients</w:t>
      </w:r>
      <w:r w:rsidRPr="00A2123F">
        <w:rPr>
          <w:rFonts w:ascii="Arial" w:eastAsia="Arial" w:hAnsi="Arial" w:cs="Arial"/>
          <w:sz w:val="24"/>
          <w:szCs w:val="24"/>
        </w:rPr>
        <w:t xml:space="preserve"> :</w:t>
      </w:r>
    </w:p>
    <w:p w14:paraId="531A1E3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Intégrer régulièrement des enquêtes de satisfaction pour recueillir des informations sur les attentes et frustrations des clients.</w:t>
      </w:r>
    </w:p>
    <w:p w14:paraId="2C056BDC"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Évolution des Produits</w:t>
      </w:r>
      <w:r w:rsidRPr="00A2123F">
        <w:rPr>
          <w:rFonts w:ascii="Arial" w:eastAsia="Arial" w:hAnsi="Arial" w:cs="Arial"/>
          <w:sz w:val="24"/>
          <w:szCs w:val="24"/>
        </w:rPr>
        <w:t xml:space="preserve"> :</w:t>
      </w:r>
    </w:p>
    <w:p w14:paraId="6707AEE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 xml:space="preserve">Prioriser les améliorations basées sur les retours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pour éviter que les mêmes problèmes ne se reproduisent.</w:t>
      </w:r>
    </w:p>
    <w:p w14:paraId="3A839698" w14:textId="77777777" w:rsidR="00A2123F" w:rsidRPr="00A2123F" w:rsidRDefault="00A2123F">
      <w:pPr>
        <w:rPr>
          <w:rFonts w:ascii="Arial" w:eastAsia="Arial" w:hAnsi="Arial" w:cs="Arial"/>
          <w:sz w:val="24"/>
          <w:szCs w:val="24"/>
        </w:rPr>
      </w:pPr>
    </w:p>
    <w:p w14:paraId="2C4E95B5" w14:textId="364CC739" w:rsidR="00A2123F" w:rsidRDefault="00A2123F">
      <w:pPr>
        <w:rPr>
          <w:rFonts w:ascii="Arial" w:eastAsia="Arial" w:hAnsi="Arial" w:cs="Arial"/>
          <w:b/>
          <w:bCs/>
          <w:color w:val="990000"/>
          <w:sz w:val="32"/>
          <w:szCs w:val="32"/>
        </w:rPr>
      </w:pPr>
      <w:r>
        <w:rPr>
          <w:rFonts w:ascii="Arial" w:eastAsia="Arial" w:hAnsi="Arial" w:cs="Arial"/>
          <w:b/>
          <w:bCs/>
          <w:color w:val="990000"/>
          <w:sz w:val="32"/>
          <w:szCs w:val="32"/>
        </w:rPr>
        <w:br w:type="page"/>
      </w:r>
    </w:p>
    <w:p w14:paraId="4286D065" w14:textId="2CED7281"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lastRenderedPageBreak/>
        <w:t>16.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t>16.1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441A38E1" w14:textId="0C23E04E"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16.1.2 Analyse des performances</w:t>
      </w:r>
    </w:p>
    <w:p w14:paraId="3D04D8F2" w14:textId="77777777" w:rsidR="003D0309" w:rsidRDefault="003D0309" w:rsidP="003D0309">
      <w:pPr>
        <w:spacing w:line="357" w:lineRule="exact"/>
        <w:rPr>
          <w:sz w:val="20"/>
          <w:szCs w:val="20"/>
        </w:rPr>
      </w:pPr>
    </w:p>
    <w:p w14:paraId="7E038125" w14:textId="3519E1AF" w:rsidR="003D0309" w:rsidRDefault="003D0309" w:rsidP="003D0309">
      <w:pPr>
        <w:ind w:left="280"/>
        <w:rPr>
          <w:sz w:val="20"/>
          <w:szCs w:val="20"/>
        </w:rPr>
      </w:pPr>
      <w:r>
        <w:rPr>
          <w:rFonts w:ascii="Arial" w:eastAsia="Arial" w:hAnsi="Arial" w:cs="Arial"/>
          <w:b/>
          <w:bCs/>
          <w:sz w:val="28"/>
          <w:szCs w:val="28"/>
        </w:rPr>
        <w:t>16.2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16.2.1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72A147D4" w14:textId="0935975C"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16.2.2 Capitalisation des connaissances</w:t>
      </w:r>
    </w:p>
    <w:p w14:paraId="304D855B" w14:textId="77777777" w:rsidR="003D0309" w:rsidRDefault="003D0309" w:rsidP="003D0309">
      <w:pPr>
        <w:spacing w:line="357" w:lineRule="exact"/>
        <w:rPr>
          <w:sz w:val="20"/>
          <w:szCs w:val="20"/>
        </w:rPr>
      </w:pPr>
    </w:p>
    <w:p w14:paraId="2901B8EB" w14:textId="717AF992" w:rsidR="003D0309" w:rsidRDefault="003D0309" w:rsidP="003D0309">
      <w:pPr>
        <w:ind w:left="280"/>
        <w:rPr>
          <w:sz w:val="20"/>
          <w:szCs w:val="20"/>
        </w:rPr>
      </w:pPr>
      <w:r>
        <w:rPr>
          <w:rFonts w:ascii="Arial" w:eastAsia="Arial" w:hAnsi="Arial" w:cs="Arial"/>
          <w:b/>
          <w:bCs/>
          <w:sz w:val="28"/>
          <w:szCs w:val="28"/>
        </w:rPr>
        <w:t>16.3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17.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17.1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7868D669" w14:textId="55FCFF20" w:rsidR="003D0309" w:rsidRPr="003D0309" w:rsidRDefault="003D0309" w:rsidP="003D0309">
      <w:pPr>
        <w:pStyle w:val="Paragraphedeliste"/>
        <w:numPr>
          <w:ilvl w:val="1"/>
          <w:numId w:val="35"/>
        </w:numPr>
        <w:rPr>
          <w:sz w:val="20"/>
          <w:szCs w:val="20"/>
        </w:rPr>
      </w:pPr>
      <w:r w:rsidRPr="003D0309">
        <w:rPr>
          <w:rFonts w:ascii="Arial" w:eastAsia="Arial" w:hAnsi="Arial" w:cs="Arial"/>
          <w:b/>
          <w:bCs/>
          <w:sz w:val="28"/>
          <w:szCs w:val="28"/>
        </w:rPr>
        <w:t>Remerciements</w:t>
      </w: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18. Bibliographie / Webographie</w:t>
      </w:r>
    </w:p>
    <w:p w14:paraId="2BB496EB" w14:textId="77777777" w:rsidR="003D0309" w:rsidRDefault="003D0309" w:rsidP="003D0309">
      <w:pPr>
        <w:spacing w:line="200" w:lineRule="exact"/>
        <w:rPr>
          <w:rFonts w:ascii="Arial" w:eastAsia="Arial" w:hAnsi="Arial" w:cs="Arial"/>
          <w:b/>
          <w:bCs/>
          <w:color w:val="990000"/>
          <w:sz w:val="32"/>
          <w:szCs w:val="32"/>
        </w:rPr>
      </w:pPr>
    </w:p>
    <w:p w14:paraId="4A0E6F71" w14:textId="77777777" w:rsidR="003D0309" w:rsidRDefault="003D0309" w:rsidP="003D0309">
      <w:pPr>
        <w:spacing w:line="352" w:lineRule="exact"/>
        <w:rPr>
          <w:rFonts w:ascii="Arial" w:eastAsia="Arial" w:hAnsi="Arial" w:cs="Arial"/>
          <w:b/>
          <w:bCs/>
          <w:color w:val="990000"/>
          <w:sz w:val="32"/>
          <w:szCs w:val="32"/>
        </w:rPr>
      </w:pPr>
    </w:p>
    <w:p w14:paraId="2D87DD73"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6D61320" w14:textId="2222D666" w:rsidR="003D0309" w:rsidRDefault="003D0309" w:rsidP="003D0309">
      <w:pPr>
        <w:numPr>
          <w:ilvl w:val="0"/>
          <w:numId w:val="34"/>
        </w:numPr>
        <w:tabs>
          <w:tab w:val="left" w:pos="580"/>
        </w:tabs>
        <w:ind w:left="580" w:hanging="580"/>
        <w:rPr>
          <w:rFonts w:ascii="Arial" w:eastAsia="Arial" w:hAnsi="Arial" w:cs="Arial"/>
          <w:b/>
          <w:bCs/>
          <w:color w:val="990000"/>
          <w:sz w:val="32"/>
          <w:szCs w:val="32"/>
        </w:rPr>
      </w:pPr>
      <w:r>
        <w:rPr>
          <w:rFonts w:ascii="Arial" w:eastAsia="Arial" w:hAnsi="Arial" w:cs="Arial"/>
          <w:b/>
          <w:bCs/>
          <w:color w:val="990000"/>
          <w:sz w:val="32"/>
          <w:szCs w:val="32"/>
        </w:rPr>
        <w:lastRenderedPageBreak/>
        <w:t>Annexes</w:t>
      </w:r>
    </w:p>
    <w:p w14:paraId="7DA87AA1" w14:textId="77777777" w:rsidR="003D0309" w:rsidRDefault="003D0309" w:rsidP="003D0309">
      <w:pPr>
        <w:spacing w:line="122" w:lineRule="exact"/>
        <w:rPr>
          <w:sz w:val="20"/>
          <w:szCs w:val="20"/>
        </w:rPr>
      </w:pPr>
    </w:p>
    <w:p w14:paraId="14B14C71" w14:textId="77777777" w:rsidR="00EB5694" w:rsidRDefault="00EB5694">
      <w:pPr>
        <w:spacing w:line="200" w:lineRule="exact"/>
        <w:rPr>
          <w:sz w:val="20"/>
          <w:szCs w:val="20"/>
        </w:rPr>
      </w:pPr>
    </w:p>
    <w:p w14:paraId="70CE59CC" w14:textId="77777777" w:rsidR="00EB5694" w:rsidRDefault="00EB5694">
      <w:pPr>
        <w:spacing w:line="200" w:lineRule="exact"/>
        <w:rPr>
          <w:sz w:val="20"/>
          <w:szCs w:val="20"/>
        </w:rPr>
      </w:pPr>
    </w:p>
    <w:p w14:paraId="3757E3A4" w14:textId="77777777" w:rsidR="00EB5694" w:rsidRDefault="00EB5694">
      <w:pPr>
        <w:spacing w:line="200" w:lineRule="exact"/>
        <w:rPr>
          <w:sz w:val="20"/>
          <w:szCs w:val="20"/>
        </w:rPr>
      </w:pPr>
    </w:p>
    <w:p w14:paraId="41C4E039" w14:textId="77777777" w:rsidR="00EB5694" w:rsidRDefault="00EB5694">
      <w:pPr>
        <w:spacing w:line="200" w:lineRule="exact"/>
        <w:rPr>
          <w:sz w:val="20"/>
          <w:szCs w:val="20"/>
        </w:rPr>
      </w:pPr>
    </w:p>
    <w:p w14:paraId="38DAB5C9" w14:textId="77777777" w:rsidR="00EB5694" w:rsidRDefault="00EB5694">
      <w:pPr>
        <w:spacing w:line="200" w:lineRule="exact"/>
        <w:rPr>
          <w:sz w:val="20"/>
          <w:szCs w:val="20"/>
        </w:rPr>
      </w:pPr>
    </w:p>
    <w:p w14:paraId="397CBA02" w14:textId="77777777" w:rsidR="00EB5694" w:rsidRDefault="00EB5694">
      <w:pPr>
        <w:spacing w:line="200" w:lineRule="exact"/>
        <w:rPr>
          <w:sz w:val="20"/>
          <w:szCs w:val="20"/>
        </w:rPr>
      </w:pPr>
    </w:p>
    <w:p w14:paraId="00F8BE57" w14:textId="77777777" w:rsidR="00EB5694" w:rsidRDefault="00EB5694">
      <w:pPr>
        <w:spacing w:line="200" w:lineRule="exact"/>
        <w:rPr>
          <w:sz w:val="20"/>
          <w:szCs w:val="20"/>
        </w:rPr>
      </w:pPr>
    </w:p>
    <w:p w14:paraId="24E63D30" w14:textId="77777777" w:rsidR="003D0309" w:rsidRDefault="003D0309">
      <w:pPr>
        <w:spacing w:line="200" w:lineRule="exact"/>
        <w:rPr>
          <w:sz w:val="20"/>
          <w:szCs w:val="20"/>
        </w:rPr>
      </w:pPr>
    </w:p>
    <w:p w14:paraId="5C753727" w14:textId="77777777" w:rsidR="003D0309" w:rsidRDefault="003D0309">
      <w:pPr>
        <w:spacing w:line="200" w:lineRule="exact"/>
        <w:rPr>
          <w:sz w:val="20"/>
          <w:szCs w:val="20"/>
        </w:rPr>
      </w:pPr>
    </w:p>
    <w:p w14:paraId="63374844" w14:textId="77777777" w:rsidR="003D0309" w:rsidRDefault="003D0309">
      <w:pPr>
        <w:spacing w:line="200" w:lineRule="exact"/>
        <w:rPr>
          <w:sz w:val="20"/>
          <w:szCs w:val="20"/>
        </w:rPr>
      </w:pPr>
    </w:p>
    <w:p w14:paraId="4EF5D45D" w14:textId="77777777" w:rsidR="003D0309" w:rsidRDefault="003D0309">
      <w:pPr>
        <w:spacing w:line="200" w:lineRule="exact"/>
        <w:rPr>
          <w:sz w:val="20"/>
          <w:szCs w:val="20"/>
        </w:rPr>
      </w:pPr>
    </w:p>
    <w:p w14:paraId="159F2BEA" w14:textId="77777777" w:rsidR="003D0309" w:rsidRDefault="003D0309">
      <w:pPr>
        <w:spacing w:line="200" w:lineRule="exact"/>
        <w:rPr>
          <w:sz w:val="20"/>
          <w:szCs w:val="20"/>
        </w:rPr>
      </w:pPr>
    </w:p>
    <w:p w14:paraId="23B10493" w14:textId="77777777" w:rsidR="003D0309" w:rsidRDefault="003D0309">
      <w:pPr>
        <w:spacing w:line="200" w:lineRule="exact"/>
        <w:rPr>
          <w:sz w:val="20"/>
          <w:szCs w:val="20"/>
        </w:rPr>
      </w:pPr>
    </w:p>
    <w:p w14:paraId="3AA0CDA7" w14:textId="77777777" w:rsidR="003D0309" w:rsidRDefault="003D0309">
      <w:pPr>
        <w:spacing w:line="200" w:lineRule="exact"/>
        <w:rPr>
          <w:sz w:val="20"/>
          <w:szCs w:val="20"/>
        </w:rPr>
      </w:pPr>
    </w:p>
    <w:p w14:paraId="71CCBBE5" w14:textId="7C1CDDD8" w:rsidR="00EB5694" w:rsidRDefault="00EB5694" w:rsidP="00552F82">
      <w:pPr>
        <w:rPr>
          <w:sz w:val="20"/>
          <w:szCs w:val="20"/>
        </w:rPr>
      </w:pPr>
      <w:bookmarkStart w:id="9" w:name="page13"/>
      <w:bookmarkEnd w:id="9"/>
    </w:p>
    <w:sectPr w:rsidR="00EB5694">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7F0"/>
    <w:multiLevelType w:val="multilevel"/>
    <w:tmpl w:val="39B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189D"/>
    <w:multiLevelType w:val="multilevel"/>
    <w:tmpl w:val="0ECC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C7DA8"/>
    <w:multiLevelType w:val="multilevel"/>
    <w:tmpl w:val="B1D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A5A7E"/>
    <w:multiLevelType w:val="multilevel"/>
    <w:tmpl w:val="BE38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770E5"/>
    <w:multiLevelType w:val="multilevel"/>
    <w:tmpl w:val="C558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4BFD"/>
    <w:multiLevelType w:val="multilevel"/>
    <w:tmpl w:val="C300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227F3"/>
    <w:multiLevelType w:val="multilevel"/>
    <w:tmpl w:val="C1D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E50EB"/>
    <w:multiLevelType w:val="multilevel"/>
    <w:tmpl w:val="419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9" w15:restartNumberingAfterBreak="0">
    <w:nsid w:val="030A55F1"/>
    <w:multiLevelType w:val="multilevel"/>
    <w:tmpl w:val="8866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266A7A"/>
    <w:multiLevelType w:val="multilevel"/>
    <w:tmpl w:val="566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A45C4D"/>
    <w:multiLevelType w:val="multilevel"/>
    <w:tmpl w:val="986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A737D"/>
    <w:multiLevelType w:val="multilevel"/>
    <w:tmpl w:val="A3F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26F2B"/>
    <w:multiLevelType w:val="multilevel"/>
    <w:tmpl w:val="317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B631E"/>
    <w:multiLevelType w:val="multilevel"/>
    <w:tmpl w:val="8E60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47898"/>
    <w:multiLevelType w:val="multilevel"/>
    <w:tmpl w:val="7D8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855528"/>
    <w:multiLevelType w:val="multilevel"/>
    <w:tmpl w:val="3986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B57280"/>
    <w:multiLevelType w:val="multilevel"/>
    <w:tmpl w:val="F7F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CD0D44"/>
    <w:multiLevelType w:val="multilevel"/>
    <w:tmpl w:val="250E0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F10755"/>
    <w:multiLevelType w:val="multilevel"/>
    <w:tmpl w:val="F3AC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3520E3"/>
    <w:multiLevelType w:val="multilevel"/>
    <w:tmpl w:val="CC7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C115DC"/>
    <w:multiLevelType w:val="multilevel"/>
    <w:tmpl w:val="96F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23"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24"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25" w15:restartNumberingAfterBreak="0">
    <w:nsid w:val="0A050874"/>
    <w:multiLevelType w:val="multilevel"/>
    <w:tmpl w:val="F696A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1616F5"/>
    <w:multiLevelType w:val="multilevel"/>
    <w:tmpl w:val="CE402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8E256C"/>
    <w:multiLevelType w:val="multilevel"/>
    <w:tmpl w:val="AA5E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B27A76"/>
    <w:multiLevelType w:val="multilevel"/>
    <w:tmpl w:val="8DB4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DD657C"/>
    <w:multiLevelType w:val="multilevel"/>
    <w:tmpl w:val="3F5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31" w15:restartNumberingAfterBreak="0">
    <w:nsid w:val="0BF56786"/>
    <w:multiLevelType w:val="multilevel"/>
    <w:tmpl w:val="76DC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C04EF4"/>
    <w:multiLevelType w:val="multilevel"/>
    <w:tmpl w:val="7E92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C171F0"/>
    <w:multiLevelType w:val="multilevel"/>
    <w:tmpl w:val="909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F13541"/>
    <w:multiLevelType w:val="multilevel"/>
    <w:tmpl w:val="9036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F24DE9"/>
    <w:multiLevelType w:val="multilevel"/>
    <w:tmpl w:val="7360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F669B3"/>
    <w:multiLevelType w:val="multilevel"/>
    <w:tmpl w:val="AB4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88568D"/>
    <w:multiLevelType w:val="multilevel"/>
    <w:tmpl w:val="32C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1023CB"/>
    <w:multiLevelType w:val="multilevel"/>
    <w:tmpl w:val="ADCA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7548F5"/>
    <w:multiLevelType w:val="multilevel"/>
    <w:tmpl w:val="4C9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647523"/>
    <w:multiLevelType w:val="multilevel"/>
    <w:tmpl w:val="17E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E316B5"/>
    <w:multiLevelType w:val="multilevel"/>
    <w:tmpl w:val="9BD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EA23D8"/>
    <w:multiLevelType w:val="multilevel"/>
    <w:tmpl w:val="ABC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1923BB"/>
    <w:multiLevelType w:val="multilevel"/>
    <w:tmpl w:val="D15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342269"/>
    <w:multiLevelType w:val="multilevel"/>
    <w:tmpl w:val="BE70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A44CBE"/>
    <w:multiLevelType w:val="multilevel"/>
    <w:tmpl w:val="C2E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332D79"/>
    <w:multiLevelType w:val="multilevel"/>
    <w:tmpl w:val="803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41261B"/>
    <w:multiLevelType w:val="multilevel"/>
    <w:tmpl w:val="06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874379"/>
    <w:multiLevelType w:val="multilevel"/>
    <w:tmpl w:val="59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E130D0"/>
    <w:multiLevelType w:val="multilevel"/>
    <w:tmpl w:val="B9E4D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0B768B"/>
    <w:multiLevelType w:val="multilevel"/>
    <w:tmpl w:val="2902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A80716"/>
    <w:multiLevelType w:val="multilevel"/>
    <w:tmpl w:val="28E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36584F"/>
    <w:multiLevelType w:val="multilevel"/>
    <w:tmpl w:val="25BE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4A5256"/>
    <w:multiLevelType w:val="multilevel"/>
    <w:tmpl w:val="028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5B5ED6"/>
    <w:multiLevelType w:val="multilevel"/>
    <w:tmpl w:val="F00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107662"/>
    <w:multiLevelType w:val="multilevel"/>
    <w:tmpl w:val="AC8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49043C"/>
    <w:multiLevelType w:val="multilevel"/>
    <w:tmpl w:val="3D2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54284A"/>
    <w:multiLevelType w:val="multilevel"/>
    <w:tmpl w:val="A418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79287B"/>
    <w:multiLevelType w:val="multilevel"/>
    <w:tmpl w:val="4A44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EC6033"/>
    <w:multiLevelType w:val="multilevel"/>
    <w:tmpl w:val="8352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732E3B"/>
    <w:multiLevelType w:val="multilevel"/>
    <w:tmpl w:val="A3E2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66" w15:restartNumberingAfterBreak="0">
    <w:nsid w:val="18F76AC7"/>
    <w:multiLevelType w:val="multilevel"/>
    <w:tmpl w:val="5FC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003AD4"/>
    <w:multiLevelType w:val="multilevel"/>
    <w:tmpl w:val="2F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1D19C4"/>
    <w:multiLevelType w:val="multilevel"/>
    <w:tmpl w:val="534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E6185A"/>
    <w:multiLevelType w:val="multilevel"/>
    <w:tmpl w:val="E20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425633"/>
    <w:multiLevelType w:val="multilevel"/>
    <w:tmpl w:val="70D8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9A0C62"/>
    <w:multiLevelType w:val="multilevel"/>
    <w:tmpl w:val="915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907423"/>
    <w:multiLevelType w:val="multilevel"/>
    <w:tmpl w:val="5C8C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AD436B"/>
    <w:multiLevelType w:val="multilevel"/>
    <w:tmpl w:val="311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D696C4C"/>
    <w:multiLevelType w:val="multilevel"/>
    <w:tmpl w:val="DF98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CB220B"/>
    <w:multiLevelType w:val="multilevel"/>
    <w:tmpl w:val="554A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334604"/>
    <w:multiLevelType w:val="multilevel"/>
    <w:tmpl w:val="B44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3F03B4"/>
    <w:multiLevelType w:val="multilevel"/>
    <w:tmpl w:val="97F0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E611AFE"/>
    <w:multiLevelType w:val="multilevel"/>
    <w:tmpl w:val="921A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62591D"/>
    <w:multiLevelType w:val="multilevel"/>
    <w:tmpl w:val="EF7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81" w15:restartNumberingAfterBreak="0">
    <w:nsid w:val="20C851D2"/>
    <w:multiLevelType w:val="multilevel"/>
    <w:tmpl w:val="738E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D41BE6"/>
    <w:multiLevelType w:val="multilevel"/>
    <w:tmpl w:val="FCE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2E1B8F"/>
    <w:multiLevelType w:val="multilevel"/>
    <w:tmpl w:val="F52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85" w15:restartNumberingAfterBreak="0">
    <w:nsid w:val="225B3FB3"/>
    <w:multiLevelType w:val="multilevel"/>
    <w:tmpl w:val="062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6C2FB4"/>
    <w:multiLevelType w:val="multilevel"/>
    <w:tmpl w:val="881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D15C7B"/>
    <w:multiLevelType w:val="multilevel"/>
    <w:tmpl w:val="5A8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0A711D"/>
    <w:multiLevelType w:val="multilevel"/>
    <w:tmpl w:val="85C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A23A4F"/>
    <w:multiLevelType w:val="multilevel"/>
    <w:tmpl w:val="5216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BE6044"/>
    <w:multiLevelType w:val="multilevel"/>
    <w:tmpl w:val="B9B8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3F4C48"/>
    <w:multiLevelType w:val="multilevel"/>
    <w:tmpl w:val="490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94" w15:restartNumberingAfterBreak="0">
    <w:nsid w:val="248D741D"/>
    <w:multiLevelType w:val="multilevel"/>
    <w:tmpl w:val="9322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96" w15:restartNumberingAfterBreak="0">
    <w:nsid w:val="259510C0"/>
    <w:multiLevelType w:val="multilevel"/>
    <w:tmpl w:val="9E2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C9544A"/>
    <w:multiLevelType w:val="multilevel"/>
    <w:tmpl w:val="A92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D33FA1"/>
    <w:multiLevelType w:val="multilevel"/>
    <w:tmpl w:val="ACB2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886B00"/>
    <w:multiLevelType w:val="multilevel"/>
    <w:tmpl w:val="48A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FA7BBE"/>
    <w:multiLevelType w:val="multilevel"/>
    <w:tmpl w:val="133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9C4432"/>
    <w:multiLevelType w:val="multilevel"/>
    <w:tmpl w:val="FA2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C732AD"/>
    <w:multiLevelType w:val="multilevel"/>
    <w:tmpl w:val="C938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271A9A"/>
    <w:multiLevelType w:val="multilevel"/>
    <w:tmpl w:val="9110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AF6DB9"/>
    <w:multiLevelType w:val="multilevel"/>
    <w:tmpl w:val="305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E87EA2"/>
    <w:multiLevelType w:val="multilevel"/>
    <w:tmpl w:val="AD3A3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980564C"/>
    <w:multiLevelType w:val="multilevel"/>
    <w:tmpl w:val="B7A82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8935A0"/>
    <w:multiLevelType w:val="multilevel"/>
    <w:tmpl w:val="D81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454BBA"/>
    <w:multiLevelType w:val="multilevel"/>
    <w:tmpl w:val="AA6A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F12C87"/>
    <w:multiLevelType w:val="multilevel"/>
    <w:tmpl w:val="C282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853994"/>
    <w:multiLevelType w:val="multilevel"/>
    <w:tmpl w:val="2A6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872488"/>
    <w:multiLevelType w:val="multilevel"/>
    <w:tmpl w:val="7B74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DD7BBA"/>
    <w:multiLevelType w:val="multilevel"/>
    <w:tmpl w:val="E46E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1257A9"/>
    <w:multiLevelType w:val="multilevel"/>
    <w:tmpl w:val="861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89368F"/>
    <w:multiLevelType w:val="multilevel"/>
    <w:tmpl w:val="B6D4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116"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117" w15:restartNumberingAfterBreak="0">
    <w:nsid w:val="2DF967EB"/>
    <w:multiLevelType w:val="multilevel"/>
    <w:tmpl w:val="EB04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412FAE"/>
    <w:multiLevelType w:val="multilevel"/>
    <w:tmpl w:val="A0B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5350E6"/>
    <w:multiLevelType w:val="multilevel"/>
    <w:tmpl w:val="80F8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A534F4"/>
    <w:multiLevelType w:val="multilevel"/>
    <w:tmpl w:val="5EE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AA6F00"/>
    <w:multiLevelType w:val="multilevel"/>
    <w:tmpl w:val="658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123" w15:restartNumberingAfterBreak="0">
    <w:nsid w:val="305D1D0E"/>
    <w:multiLevelType w:val="multilevel"/>
    <w:tmpl w:val="BC023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0A741F6"/>
    <w:multiLevelType w:val="multilevel"/>
    <w:tmpl w:val="74E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751137"/>
    <w:multiLevelType w:val="multilevel"/>
    <w:tmpl w:val="4E4A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2D562AE"/>
    <w:multiLevelType w:val="multilevel"/>
    <w:tmpl w:val="1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128" w15:restartNumberingAfterBreak="0">
    <w:nsid w:val="33613BCF"/>
    <w:multiLevelType w:val="multilevel"/>
    <w:tmpl w:val="612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963A6D"/>
    <w:multiLevelType w:val="multilevel"/>
    <w:tmpl w:val="524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FA345F"/>
    <w:multiLevelType w:val="multilevel"/>
    <w:tmpl w:val="D6CE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375816"/>
    <w:multiLevelType w:val="multilevel"/>
    <w:tmpl w:val="1C2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94491D"/>
    <w:multiLevelType w:val="multilevel"/>
    <w:tmpl w:val="3694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4F60D32"/>
    <w:multiLevelType w:val="multilevel"/>
    <w:tmpl w:val="D4A4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1C3905"/>
    <w:multiLevelType w:val="multilevel"/>
    <w:tmpl w:val="597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882D56"/>
    <w:multiLevelType w:val="multilevel"/>
    <w:tmpl w:val="0E5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306213"/>
    <w:multiLevelType w:val="multilevel"/>
    <w:tmpl w:val="5B1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3472D8"/>
    <w:multiLevelType w:val="hybridMultilevel"/>
    <w:tmpl w:val="4C722D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0" w15:restartNumberingAfterBreak="0">
    <w:nsid w:val="376606AC"/>
    <w:multiLevelType w:val="multilevel"/>
    <w:tmpl w:val="602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876D59"/>
    <w:multiLevelType w:val="multilevel"/>
    <w:tmpl w:val="6654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8814BD"/>
    <w:multiLevelType w:val="multilevel"/>
    <w:tmpl w:val="998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8872BB"/>
    <w:multiLevelType w:val="multilevel"/>
    <w:tmpl w:val="879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8A43920"/>
    <w:multiLevelType w:val="multilevel"/>
    <w:tmpl w:val="845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E4511A"/>
    <w:multiLevelType w:val="multilevel"/>
    <w:tmpl w:val="366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6C2F8F"/>
    <w:multiLevelType w:val="multilevel"/>
    <w:tmpl w:val="725A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148" w15:restartNumberingAfterBreak="0">
    <w:nsid w:val="3A813363"/>
    <w:multiLevelType w:val="multilevel"/>
    <w:tmpl w:val="5744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8F4844"/>
    <w:multiLevelType w:val="multilevel"/>
    <w:tmpl w:val="542A6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151" w15:restartNumberingAfterBreak="0">
    <w:nsid w:val="3B056309"/>
    <w:multiLevelType w:val="multilevel"/>
    <w:tmpl w:val="25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37689B"/>
    <w:multiLevelType w:val="multilevel"/>
    <w:tmpl w:val="7B48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5432B4"/>
    <w:multiLevelType w:val="multilevel"/>
    <w:tmpl w:val="E70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CF4752"/>
    <w:multiLevelType w:val="multilevel"/>
    <w:tmpl w:val="D21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E153E9"/>
    <w:multiLevelType w:val="multilevel"/>
    <w:tmpl w:val="B50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6523D7"/>
    <w:multiLevelType w:val="multilevel"/>
    <w:tmpl w:val="488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4A7565"/>
    <w:multiLevelType w:val="multilevel"/>
    <w:tmpl w:val="CCF8E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DC20F2A"/>
    <w:multiLevelType w:val="multilevel"/>
    <w:tmpl w:val="C21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DEC583C"/>
    <w:multiLevelType w:val="multilevel"/>
    <w:tmpl w:val="8814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DEF2ED3"/>
    <w:multiLevelType w:val="multilevel"/>
    <w:tmpl w:val="2B1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9C15DF"/>
    <w:multiLevelType w:val="multilevel"/>
    <w:tmpl w:val="9E6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0A2FF9"/>
    <w:multiLevelType w:val="multilevel"/>
    <w:tmpl w:val="2E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165" w15:restartNumberingAfterBreak="0">
    <w:nsid w:val="3FA6105C"/>
    <w:multiLevelType w:val="multilevel"/>
    <w:tmpl w:val="786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635777"/>
    <w:multiLevelType w:val="multilevel"/>
    <w:tmpl w:val="78D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14597A"/>
    <w:multiLevelType w:val="multilevel"/>
    <w:tmpl w:val="D8E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BF5F53"/>
    <w:multiLevelType w:val="multilevel"/>
    <w:tmpl w:val="7E3C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E47072"/>
    <w:multiLevelType w:val="multilevel"/>
    <w:tmpl w:val="41F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0608AE"/>
    <w:multiLevelType w:val="multilevel"/>
    <w:tmpl w:val="6B7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172"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34D1AC4"/>
    <w:multiLevelType w:val="multilevel"/>
    <w:tmpl w:val="2A6C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175"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176" w15:restartNumberingAfterBreak="0">
    <w:nsid w:val="4410694A"/>
    <w:multiLevelType w:val="multilevel"/>
    <w:tmpl w:val="0CF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42A4F95"/>
    <w:multiLevelType w:val="multilevel"/>
    <w:tmpl w:val="799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3F6A17"/>
    <w:multiLevelType w:val="multilevel"/>
    <w:tmpl w:val="6792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449606B"/>
    <w:multiLevelType w:val="multilevel"/>
    <w:tmpl w:val="75E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181" w15:restartNumberingAfterBreak="0">
    <w:nsid w:val="456620A5"/>
    <w:multiLevelType w:val="multilevel"/>
    <w:tmpl w:val="0808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7A2DBD"/>
    <w:multiLevelType w:val="multilevel"/>
    <w:tmpl w:val="CE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995068"/>
    <w:multiLevelType w:val="multilevel"/>
    <w:tmpl w:val="E89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6A7382A"/>
    <w:multiLevelType w:val="multilevel"/>
    <w:tmpl w:val="BF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8F58A8"/>
    <w:multiLevelType w:val="multilevel"/>
    <w:tmpl w:val="F9EA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835A23"/>
    <w:multiLevelType w:val="multilevel"/>
    <w:tmpl w:val="8744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99E00B4"/>
    <w:multiLevelType w:val="multilevel"/>
    <w:tmpl w:val="29D0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BE30BA"/>
    <w:multiLevelType w:val="multilevel"/>
    <w:tmpl w:val="3DF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F21D19"/>
    <w:multiLevelType w:val="multilevel"/>
    <w:tmpl w:val="FAE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196622"/>
    <w:multiLevelType w:val="multilevel"/>
    <w:tmpl w:val="D5B4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766556"/>
    <w:multiLevelType w:val="multilevel"/>
    <w:tmpl w:val="9D7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B38670F"/>
    <w:multiLevelType w:val="multilevel"/>
    <w:tmpl w:val="FE3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8C713C"/>
    <w:multiLevelType w:val="multilevel"/>
    <w:tmpl w:val="9276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AF30EF"/>
    <w:multiLevelType w:val="multilevel"/>
    <w:tmpl w:val="F17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4651FC"/>
    <w:multiLevelType w:val="multilevel"/>
    <w:tmpl w:val="EDD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C546EFA"/>
    <w:multiLevelType w:val="multilevel"/>
    <w:tmpl w:val="555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CB4EF9"/>
    <w:multiLevelType w:val="multilevel"/>
    <w:tmpl w:val="DE70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2E1BBB"/>
    <w:multiLevelType w:val="multilevel"/>
    <w:tmpl w:val="2460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8A6D1A"/>
    <w:multiLevelType w:val="multilevel"/>
    <w:tmpl w:val="8F6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991F3B"/>
    <w:multiLevelType w:val="multilevel"/>
    <w:tmpl w:val="C2FCE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DA46449"/>
    <w:multiLevelType w:val="multilevel"/>
    <w:tmpl w:val="2C8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DAA3BC2"/>
    <w:multiLevelType w:val="multilevel"/>
    <w:tmpl w:val="8DEE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DD67AE"/>
    <w:multiLevelType w:val="multilevel"/>
    <w:tmpl w:val="823E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F02026"/>
    <w:multiLevelType w:val="multilevel"/>
    <w:tmpl w:val="0B5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CE5ACA"/>
    <w:multiLevelType w:val="multilevel"/>
    <w:tmpl w:val="971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D4304C"/>
    <w:multiLevelType w:val="multilevel"/>
    <w:tmpl w:val="3828D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020111A"/>
    <w:multiLevelType w:val="multilevel"/>
    <w:tmpl w:val="92DEB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1322369"/>
    <w:multiLevelType w:val="multilevel"/>
    <w:tmpl w:val="5DC6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1893F3E"/>
    <w:multiLevelType w:val="multilevel"/>
    <w:tmpl w:val="EBF0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212" w15:restartNumberingAfterBreak="0">
    <w:nsid w:val="521F34FF"/>
    <w:multiLevelType w:val="multilevel"/>
    <w:tmpl w:val="8FFC5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2CD4A70"/>
    <w:multiLevelType w:val="multilevel"/>
    <w:tmpl w:val="C2A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33B5467"/>
    <w:multiLevelType w:val="multilevel"/>
    <w:tmpl w:val="543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9137E3"/>
    <w:multiLevelType w:val="multilevel"/>
    <w:tmpl w:val="804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A70815"/>
    <w:multiLevelType w:val="multilevel"/>
    <w:tmpl w:val="6B4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160608"/>
    <w:multiLevelType w:val="multilevel"/>
    <w:tmpl w:val="47C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4AF08A0"/>
    <w:multiLevelType w:val="multilevel"/>
    <w:tmpl w:val="368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222" w15:restartNumberingAfterBreak="0">
    <w:nsid w:val="55707966"/>
    <w:multiLevelType w:val="multilevel"/>
    <w:tmpl w:val="427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5A01675"/>
    <w:multiLevelType w:val="multilevel"/>
    <w:tmpl w:val="701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5E86FA6"/>
    <w:multiLevelType w:val="multilevel"/>
    <w:tmpl w:val="EE6AF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08459F"/>
    <w:multiLevelType w:val="multilevel"/>
    <w:tmpl w:val="54BC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69E4017"/>
    <w:multiLevelType w:val="multilevel"/>
    <w:tmpl w:val="DB68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6A7025F"/>
    <w:multiLevelType w:val="multilevel"/>
    <w:tmpl w:val="334A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6F37F9F"/>
    <w:multiLevelType w:val="multilevel"/>
    <w:tmpl w:val="AE2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465D01"/>
    <w:multiLevelType w:val="multilevel"/>
    <w:tmpl w:val="4E1C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5353BA"/>
    <w:multiLevelType w:val="multilevel"/>
    <w:tmpl w:val="C1A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7BC187E"/>
    <w:multiLevelType w:val="multilevel"/>
    <w:tmpl w:val="B87E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8F152F0"/>
    <w:multiLevelType w:val="multilevel"/>
    <w:tmpl w:val="138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9067F0A"/>
    <w:multiLevelType w:val="multilevel"/>
    <w:tmpl w:val="EDFA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9485AEF"/>
    <w:multiLevelType w:val="multilevel"/>
    <w:tmpl w:val="8EBE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600DC0"/>
    <w:multiLevelType w:val="multilevel"/>
    <w:tmpl w:val="65060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9F41E25"/>
    <w:multiLevelType w:val="multilevel"/>
    <w:tmpl w:val="30FC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A1E6FBE"/>
    <w:multiLevelType w:val="multilevel"/>
    <w:tmpl w:val="471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A506795"/>
    <w:multiLevelType w:val="multilevel"/>
    <w:tmpl w:val="F6B4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B726014"/>
    <w:multiLevelType w:val="multilevel"/>
    <w:tmpl w:val="512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B7F6EEF"/>
    <w:multiLevelType w:val="multilevel"/>
    <w:tmpl w:val="4676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935FDB"/>
    <w:multiLevelType w:val="multilevel"/>
    <w:tmpl w:val="3A08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AB7010"/>
    <w:multiLevelType w:val="multilevel"/>
    <w:tmpl w:val="BE400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E5218E"/>
    <w:multiLevelType w:val="multilevel"/>
    <w:tmpl w:val="F1D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ED6C7E"/>
    <w:multiLevelType w:val="multilevel"/>
    <w:tmpl w:val="BA2E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6D0F8B"/>
    <w:multiLevelType w:val="multilevel"/>
    <w:tmpl w:val="D77E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D3627A9"/>
    <w:multiLevelType w:val="multilevel"/>
    <w:tmpl w:val="583EB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EC87124"/>
    <w:multiLevelType w:val="multilevel"/>
    <w:tmpl w:val="96CC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13D26E7"/>
    <w:multiLevelType w:val="multilevel"/>
    <w:tmpl w:val="54C6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252" w15:restartNumberingAfterBreak="0">
    <w:nsid w:val="625101C5"/>
    <w:multiLevelType w:val="multilevel"/>
    <w:tmpl w:val="2D96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254" w15:restartNumberingAfterBreak="0">
    <w:nsid w:val="62970C1A"/>
    <w:multiLevelType w:val="multilevel"/>
    <w:tmpl w:val="F73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299462B"/>
    <w:multiLevelType w:val="multilevel"/>
    <w:tmpl w:val="517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2B04F19"/>
    <w:multiLevelType w:val="multilevel"/>
    <w:tmpl w:val="8FD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258" w15:restartNumberingAfterBreak="0">
    <w:nsid w:val="630D3955"/>
    <w:multiLevelType w:val="multilevel"/>
    <w:tmpl w:val="4A564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34C20F6"/>
    <w:multiLevelType w:val="multilevel"/>
    <w:tmpl w:val="7832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36E3976"/>
    <w:multiLevelType w:val="multilevel"/>
    <w:tmpl w:val="647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3BC7591"/>
    <w:multiLevelType w:val="multilevel"/>
    <w:tmpl w:val="33D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403042B"/>
    <w:multiLevelType w:val="multilevel"/>
    <w:tmpl w:val="17A4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40430C6"/>
    <w:multiLevelType w:val="multilevel"/>
    <w:tmpl w:val="A6CE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56930FF"/>
    <w:multiLevelType w:val="multilevel"/>
    <w:tmpl w:val="DF2C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5B3607E"/>
    <w:multiLevelType w:val="multilevel"/>
    <w:tmpl w:val="3BC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E723F7"/>
    <w:multiLevelType w:val="multilevel"/>
    <w:tmpl w:val="E98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6714C06"/>
    <w:multiLevelType w:val="multilevel"/>
    <w:tmpl w:val="ADE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6B14E34"/>
    <w:multiLevelType w:val="multilevel"/>
    <w:tmpl w:val="CFD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E77886"/>
    <w:multiLevelType w:val="multilevel"/>
    <w:tmpl w:val="FB7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271"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964391"/>
    <w:multiLevelType w:val="multilevel"/>
    <w:tmpl w:val="8A3E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3223F0"/>
    <w:multiLevelType w:val="multilevel"/>
    <w:tmpl w:val="E09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76497B"/>
    <w:multiLevelType w:val="multilevel"/>
    <w:tmpl w:val="90A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8CF2ACE"/>
    <w:multiLevelType w:val="multilevel"/>
    <w:tmpl w:val="B61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523B43"/>
    <w:multiLevelType w:val="multilevel"/>
    <w:tmpl w:val="899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582058"/>
    <w:multiLevelType w:val="multilevel"/>
    <w:tmpl w:val="025C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A10607"/>
    <w:multiLevelType w:val="multilevel"/>
    <w:tmpl w:val="D63A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9DD0E77"/>
    <w:multiLevelType w:val="multilevel"/>
    <w:tmpl w:val="460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9F40DC0"/>
    <w:multiLevelType w:val="multilevel"/>
    <w:tmpl w:val="84B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A6439E7"/>
    <w:multiLevelType w:val="multilevel"/>
    <w:tmpl w:val="44B2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4048A6"/>
    <w:multiLevelType w:val="multilevel"/>
    <w:tmpl w:val="7F92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A568A3"/>
    <w:multiLevelType w:val="multilevel"/>
    <w:tmpl w:val="002A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BB00F20"/>
    <w:multiLevelType w:val="multilevel"/>
    <w:tmpl w:val="CA9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287" w15:restartNumberingAfterBreak="0">
    <w:nsid w:val="6D46589C"/>
    <w:multiLevelType w:val="multilevel"/>
    <w:tmpl w:val="293E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D7A3457"/>
    <w:multiLevelType w:val="multilevel"/>
    <w:tmpl w:val="747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E0E6407"/>
    <w:multiLevelType w:val="multilevel"/>
    <w:tmpl w:val="4F62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E2A0E68"/>
    <w:multiLevelType w:val="multilevel"/>
    <w:tmpl w:val="BA8C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332E6B"/>
    <w:multiLevelType w:val="multilevel"/>
    <w:tmpl w:val="00F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4E3DF7"/>
    <w:multiLevelType w:val="multilevel"/>
    <w:tmpl w:val="E63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1D2B49"/>
    <w:multiLevelType w:val="multilevel"/>
    <w:tmpl w:val="B00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E22986"/>
    <w:multiLevelType w:val="multilevel"/>
    <w:tmpl w:val="857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296"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298" w15:restartNumberingAfterBreak="0">
    <w:nsid w:val="734A33F9"/>
    <w:multiLevelType w:val="multilevel"/>
    <w:tmpl w:val="0A7E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300" w15:restartNumberingAfterBreak="0">
    <w:nsid w:val="7476181C"/>
    <w:multiLevelType w:val="multilevel"/>
    <w:tmpl w:val="3DCE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4AC47B6"/>
    <w:multiLevelType w:val="multilevel"/>
    <w:tmpl w:val="9BD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4AF31D8"/>
    <w:multiLevelType w:val="multilevel"/>
    <w:tmpl w:val="E3A4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4D026B9"/>
    <w:multiLevelType w:val="multilevel"/>
    <w:tmpl w:val="60EEF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4F6478B"/>
    <w:multiLevelType w:val="multilevel"/>
    <w:tmpl w:val="DD2A5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58F497A"/>
    <w:multiLevelType w:val="multilevel"/>
    <w:tmpl w:val="0F0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307" w15:restartNumberingAfterBreak="0">
    <w:nsid w:val="7638048D"/>
    <w:multiLevelType w:val="multilevel"/>
    <w:tmpl w:val="78E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6864786"/>
    <w:multiLevelType w:val="multilevel"/>
    <w:tmpl w:val="4330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AB5777"/>
    <w:multiLevelType w:val="multilevel"/>
    <w:tmpl w:val="75D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C52BB5"/>
    <w:multiLevelType w:val="multilevel"/>
    <w:tmpl w:val="F41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716677E"/>
    <w:multiLevelType w:val="multilevel"/>
    <w:tmpl w:val="20B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674D87"/>
    <w:multiLevelType w:val="multilevel"/>
    <w:tmpl w:val="F2F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89E2581"/>
    <w:multiLevelType w:val="multilevel"/>
    <w:tmpl w:val="E4C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9515C2C"/>
    <w:multiLevelType w:val="multilevel"/>
    <w:tmpl w:val="A536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316" w15:restartNumberingAfterBreak="0">
    <w:nsid w:val="79933CBB"/>
    <w:multiLevelType w:val="multilevel"/>
    <w:tmpl w:val="022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F03B0A"/>
    <w:multiLevelType w:val="multilevel"/>
    <w:tmpl w:val="79E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A8C0F6F"/>
    <w:multiLevelType w:val="multilevel"/>
    <w:tmpl w:val="A60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B3E3C8C"/>
    <w:multiLevelType w:val="multilevel"/>
    <w:tmpl w:val="033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0E7211"/>
    <w:multiLevelType w:val="multilevel"/>
    <w:tmpl w:val="8AE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C3830DB"/>
    <w:multiLevelType w:val="multilevel"/>
    <w:tmpl w:val="E93A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323" w15:restartNumberingAfterBreak="0">
    <w:nsid w:val="7C423FDB"/>
    <w:multiLevelType w:val="multilevel"/>
    <w:tmpl w:val="FDF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C52268F"/>
    <w:multiLevelType w:val="multilevel"/>
    <w:tmpl w:val="C9D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abstractNum w:abstractNumId="326" w15:restartNumberingAfterBreak="0">
    <w:nsid w:val="7D950639"/>
    <w:multiLevelType w:val="multilevel"/>
    <w:tmpl w:val="D828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E526461"/>
    <w:multiLevelType w:val="multilevel"/>
    <w:tmpl w:val="472E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E5A0C67"/>
    <w:multiLevelType w:val="multilevel"/>
    <w:tmpl w:val="D798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EF84E1B"/>
    <w:multiLevelType w:val="multilevel"/>
    <w:tmpl w:val="686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FBA59E4"/>
    <w:multiLevelType w:val="multilevel"/>
    <w:tmpl w:val="90686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FFD6893"/>
    <w:multiLevelType w:val="multilevel"/>
    <w:tmpl w:val="1A86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957419">
    <w:abstractNumId w:val="211"/>
  </w:num>
  <w:num w:numId="2" w16cid:durableId="1562597286">
    <w:abstractNumId w:val="171"/>
  </w:num>
  <w:num w:numId="3" w16cid:durableId="1719041572">
    <w:abstractNumId w:val="164"/>
  </w:num>
  <w:num w:numId="4" w16cid:durableId="684207756">
    <w:abstractNumId w:val="325"/>
  </w:num>
  <w:num w:numId="5" w16cid:durableId="1937859202">
    <w:abstractNumId w:val="95"/>
  </w:num>
  <w:num w:numId="6" w16cid:durableId="281302892">
    <w:abstractNumId w:val="257"/>
  </w:num>
  <w:num w:numId="7" w16cid:durableId="226651503">
    <w:abstractNumId w:val="175"/>
  </w:num>
  <w:num w:numId="8" w16cid:durableId="2132703355">
    <w:abstractNumId w:val="253"/>
  </w:num>
  <w:num w:numId="9" w16cid:durableId="618224572">
    <w:abstractNumId w:val="127"/>
  </w:num>
  <w:num w:numId="10" w16cid:durableId="1167287003">
    <w:abstractNumId w:val="297"/>
  </w:num>
  <w:num w:numId="11" w16cid:durableId="1458331535">
    <w:abstractNumId w:val="93"/>
  </w:num>
  <w:num w:numId="12" w16cid:durableId="657851093">
    <w:abstractNumId w:val="116"/>
  </w:num>
  <w:num w:numId="13" w16cid:durableId="354892677">
    <w:abstractNumId w:val="270"/>
  </w:num>
  <w:num w:numId="14" w16cid:durableId="1986816769">
    <w:abstractNumId w:val="306"/>
  </w:num>
  <w:num w:numId="15" w16cid:durableId="405037809">
    <w:abstractNumId w:val="24"/>
  </w:num>
  <w:num w:numId="16" w16cid:durableId="1105150349">
    <w:abstractNumId w:val="315"/>
  </w:num>
  <w:num w:numId="17" w16cid:durableId="1188368487">
    <w:abstractNumId w:val="174"/>
  </w:num>
  <w:num w:numId="18" w16cid:durableId="1826774602">
    <w:abstractNumId w:val="30"/>
  </w:num>
  <w:num w:numId="19" w16cid:durableId="1175025927">
    <w:abstractNumId w:val="65"/>
  </w:num>
  <w:num w:numId="20" w16cid:durableId="149249649">
    <w:abstractNumId w:val="221"/>
  </w:num>
  <w:num w:numId="21" w16cid:durableId="271322320">
    <w:abstractNumId w:val="295"/>
  </w:num>
  <w:num w:numId="22" w16cid:durableId="1251432523">
    <w:abstractNumId w:val="115"/>
  </w:num>
  <w:num w:numId="23" w16cid:durableId="1930774028">
    <w:abstractNumId w:val="23"/>
  </w:num>
  <w:num w:numId="24" w16cid:durableId="828247492">
    <w:abstractNumId w:val="8"/>
  </w:num>
  <w:num w:numId="25" w16cid:durableId="2053383572">
    <w:abstractNumId w:val="150"/>
  </w:num>
  <w:num w:numId="26" w16cid:durableId="1707868274">
    <w:abstractNumId w:val="22"/>
  </w:num>
  <w:num w:numId="27" w16cid:durableId="1759521118">
    <w:abstractNumId w:val="80"/>
  </w:num>
  <w:num w:numId="28" w16cid:durableId="32193486">
    <w:abstractNumId w:val="322"/>
  </w:num>
  <w:num w:numId="29" w16cid:durableId="372047988">
    <w:abstractNumId w:val="299"/>
  </w:num>
  <w:num w:numId="30" w16cid:durableId="510293212">
    <w:abstractNumId w:val="286"/>
  </w:num>
  <w:num w:numId="31" w16cid:durableId="1228223825">
    <w:abstractNumId w:val="84"/>
  </w:num>
  <w:num w:numId="32" w16cid:durableId="536508720">
    <w:abstractNumId w:val="180"/>
  </w:num>
  <w:num w:numId="33" w16cid:durableId="1130124762">
    <w:abstractNumId w:val="122"/>
  </w:num>
  <w:num w:numId="34" w16cid:durableId="1372725019">
    <w:abstractNumId w:val="251"/>
  </w:num>
  <w:num w:numId="35" w16cid:durableId="302470760">
    <w:abstractNumId w:val="147"/>
  </w:num>
  <w:num w:numId="36" w16cid:durableId="1154030961">
    <w:abstractNumId w:val="296"/>
  </w:num>
  <w:num w:numId="37" w16cid:durableId="467432715">
    <w:abstractNumId w:val="129"/>
  </w:num>
  <w:num w:numId="38" w16cid:durableId="201984566">
    <w:abstractNumId w:val="271"/>
  </w:num>
  <w:num w:numId="39" w16cid:durableId="1716463392">
    <w:abstractNumId w:val="285"/>
  </w:num>
  <w:num w:numId="40" w16cid:durableId="1027682283">
    <w:abstractNumId w:val="172"/>
  </w:num>
  <w:num w:numId="41" w16cid:durableId="802695606">
    <w:abstractNumId w:val="39"/>
  </w:num>
  <w:num w:numId="42" w16cid:durableId="181668235">
    <w:abstractNumId w:val="226"/>
  </w:num>
  <w:num w:numId="43" w16cid:durableId="1102148165">
    <w:abstractNumId w:val="161"/>
  </w:num>
  <w:num w:numId="44" w16cid:durableId="973870788">
    <w:abstractNumId w:val="53"/>
  </w:num>
  <w:num w:numId="45" w16cid:durableId="1263419873">
    <w:abstractNumId w:val="88"/>
  </w:num>
  <w:num w:numId="46" w16cid:durableId="339086585">
    <w:abstractNumId w:val="46"/>
  </w:num>
  <w:num w:numId="47" w16cid:durableId="1750271203">
    <w:abstractNumId w:val="248"/>
  </w:num>
  <w:num w:numId="48" w16cid:durableId="1041319725">
    <w:abstractNumId w:val="133"/>
  </w:num>
  <w:num w:numId="49" w16cid:durableId="1514689253">
    <w:abstractNumId w:val="219"/>
  </w:num>
  <w:num w:numId="50" w16cid:durableId="309792970">
    <w:abstractNumId w:val="55"/>
  </w:num>
  <w:num w:numId="51" w16cid:durableId="1685670818">
    <w:abstractNumId w:val="205"/>
  </w:num>
  <w:num w:numId="52" w16cid:durableId="1821775857">
    <w:abstractNumId w:val="214"/>
  </w:num>
  <w:num w:numId="53" w16cid:durableId="769853285">
    <w:abstractNumId w:val="68"/>
  </w:num>
  <w:num w:numId="54" w16cid:durableId="1784887101">
    <w:abstractNumId w:val="192"/>
  </w:num>
  <w:num w:numId="55" w16cid:durableId="1209757579">
    <w:abstractNumId w:val="254"/>
  </w:num>
  <w:num w:numId="56" w16cid:durableId="1710380067">
    <w:abstractNumId w:val="21"/>
  </w:num>
  <w:num w:numId="57" w16cid:durableId="40830428">
    <w:abstractNumId w:val="50"/>
  </w:num>
  <w:num w:numId="58" w16cid:durableId="1462653702">
    <w:abstractNumId w:val="7"/>
  </w:num>
  <w:num w:numId="59" w16cid:durableId="1628513417">
    <w:abstractNumId w:val="206"/>
  </w:num>
  <w:num w:numId="60" w16cid:durableId="395007179">
    <w:abstractNumId w:val="66"/>
  </w:num>
  <w:num w:numId="61" w16cid:durableId="10105542">
    <w:abstractNumId w:val="107"/>
  </w:num>
  <w:num w:numId="62" w16cid:durableId="1518540547">
    <w:abstractNumId w:val="97"/>
  </w:num>
  <w:num w:numId="63" w16cid:durableId="199830846">
    <w:abstractNumId w:val="2"/>
  </w:num>
  <w:num w:numId="64" w16cid:durableId="1366834280">
    <w:abstractNumId w:val="266"/>
  </w:num>
  <w:num w:numId="65" w16cid:durableId="144711740">
    <w:abstractNumId w:val="49"/>
  </w:num>
  <w:num w:numId="66" w16cid:durableId="1272132055">
    <w:abstractNumId w:val="255"/>
  </w:num>
  <w:num w:numId="67" w16cid:durableId="561914646">
    <w:abstractNumId w:val="138"/>
  </w:num>
  <w:num w:numId="68" w16cid:durableId="1689984255">
    <w:abstractNumId w:val="276"/>
  </w:num>
  <w:num w:numId="69" w16cid:durableId="789395451">
    <w:abstractNumId w:val="74"/>
  </w:num>
  <w:num w:numId="70" w16cid:durableId="421342116">
    <w:abstractNumId w:val="210"/>
  </w:num>
  <w:num w:numId="71" w16cid:durableId="144395130">
    <w:abstractNumId w:val="274"/>
  </w:num>
  <w:num w:numId="72" w16cid:durableId="937131613">
    <w:abstractNumId w:val="311"/>
  </w:num>
  <w:num w:numId="73" w16cid:durableId="1223520580">
    <w:abstractNumId w:val="245"/>
  </w:num>
  <w:num w:numId="74" w16cid:durableId="1188955694">
    <w:abstractNumId w:val="19"/>
  </w:num>
  <w:num w:numId="75" w16cid:durableId="2029477362">
    <w:abstractNumId w:val="170"/>
  </w:num>
  <w:num w:numId="76" w16cid:durableId="1709836384">
    <w:abstractNumId w:val="186"/>
  </w:num>
  <w:num w:numId="77" w16cid:durableId="1428960730">
    <w:abstractNumId w:val="4"/>
  </w:num>
  <w:num w:numId="78" w16cid:durableId="350032869">
    <w:abstractNumId w:val="98"/>
  </w:num>
  <w:num w:numId="79" w16cid:durableId="1372996897">
    <w:abstractNumId w:val="176"/>
  </w:num>
  <w:num w:numId="80" w16cid:durableId="1482115064">
    <w:abstractNumId w:val="163"/>
  </w:num>
  <w:num w:numId="81" w16cid:durableId="273483893">
    <w:abstractNumId w:val="27"/>
  </w:num>
  <w:num w:numId="82" w16cid:durableId="746534037">
    <w:abstractNumId w:val="72"/>
  </w:num>
  <w:num w:numId="83" w16cid:durableId="1328947429">
    <w:abstractNumId w:val="16"/>
  </w:num>
  <w:num w:numId="84" w16cid:durableId="1915163318">
    <w:abstractNumId w:val="114"/>
  </w:num>
  <w:num w:numId="85" w16cid:durableId="930889736">
    <w:abstractNumId w:val="139"/>
  </w:num>
  <w:num w:numId="86" w16cid:durableId="846092738">
    <w:abstractNumId w:val="283"/>
  </w:num>
  <w:num w:numId="87" w16cid:durableId="627472332">
    <w:abstractNumId w:val="292"/>
  </w:num>
  <w:num w:numId="88" w16cid:durableId="2140486007">
    <w:abstractNumId w:val="225"/>
  </w:num>
  <w:num w:numId="89" w16cid:durableId="776486504">
    <w:abstractNumId w:val="159"/>
  </w:num>
  <w:num w:numId="90" w16cid:durableId="1643341709">
    <w:abstractNumId w:val="144"/>
  </w:num>
  <w:num w:numId="91" w16cid:durableId="1789933073">
    <w:abstractNumId w:val="86"/>
  </w:num>
  <w:num w:numId="92" w16cid:durableId="2089887747">
    <w:abstractNumId w:val="280"/>
  </w:num>
  <w:num w:numId="93" w16cid:durableId="259800426">
    <w:abstractNumId w:val="70"/>
  </w:num>
  <w:num w:numId="94" w16cid:durableId="30501668">
    <w:abstractNumId w:val="202"/>
  </w:num>
  <w:num w:numId="95" w16cid:durableId="567884896">
    <w:abstractNumId w:val="232"/>
  </w:num>
  <w:num w:numId="96" w16cid:durableId="569385982">
    <w:abstractNumId w:val="48"/>
  </w:num>
  <w:num w:numId="97" w16cid:durableId="547492533">
    <w:abstractNumId w:val="58"/>
  </w:num>
  <w:num w:numId="98" w16cid:durableId="1169951754">
    <w:abstractNumId w:val="71"/>
  </w:num>
  <w:num w:numId="99" w16cid:durableId="788861188">
    <w:abstractNumId w:val="111"/>
  </w:num>
  <w:num w:numId="100" w16cid:durableId="887957566">
    <w:abstractNumId w:val="324"/>
  </w:num>
  <w:num w:numId="101" w16cid:durableId="629243166">
    <w:abstractNumId w:val="279"/>
  </w:num>
  <w:num w:numId="102" w16cid:durableId="1144741746">
    <w:abstractNumId w:val="183"/>
  </w:num>
  <w:num w:numId="103" w16cid:durableId="1143472275">
    <w:abstractNumId w:val="307"/>
  </w:num>
  <w:num w:numId="104" w16cid:durableId="512956551">
    <w:abstractNumId w:val="145"/>
  </w:num>
  <w:num w:numId="105" w16cid:durableId="922682426">
    <w:abstractNumId w:val="104"/>
  </w:num>
  <w:num w:numId="106" w16cid:durableId="799297821">
    <w:abstractNumId w:val="204"/>
  </w:num>
  <w:num w:numId="107" w16cid:durableId="1451709016">
    <w:abstractNumId w:val="59"/>
  </w:num>
  <w:num w:numId="108" w16cid:durableId="472798377">
    <w:abstractNumId w:val="126"/>
  </w:num>
  <w:num w:numId="109" w16cid:durableId="1024787518">
    <w:abstractNumId w:val="99"/>
  </w:num>
  <w:num w:numId="110" w16cid:durableId="641079683">
    <w:abstractNumId w:val="134"/>
  </w:num>
  <w:num w:numId="111" w16cid:durableId="1555968182">
    <w:abstractNumId w:val="100"/>
  </w:num>
  <w:num w:numId="112" w16cid:durableId="307707152">
    <w:abstractNumId w:val="33"/>
  </w:num>
  <w:num w:numId="113" w16cid:durableId="925268035">
    <w:abstractNumId w:val="198"/>
  </w:num>
  <w:num w:numId="114" w16cid:durableId="1610965064">
    <w:abstractNumId w:val="9"/>
  </w:num>
  <w:num w:numId="115" w16cid:durableId="1176649921">
    <w:abstractNumId w:val="5"/>
  </w:num>
  <w:num w:numId="116" w16cid:durableId="1860658778">
    <w:abstractNumId w:val="298"/>
  </w:num>
  <w:num w:numId="117" w16cid:durableId="1977221340">
    <w:abstractNumId w:val="227"/>
  </w:num>
  <w:num w:numId="118" w16cid:durableId="343750130">
    <w:abstractNumId w:val="142"/>
  </w:num>
  <w:num w:numId="119" w16cid:durableId="997459310">
    <w:abstractNumId w:val="184"/>
  </w:num>
  <w:num w:numId="120" w16cid:durableId="1301762650">
    <w:abstractNumId w:val="25"/>
  </w:num>
  <w:num w:numId="121" w16cid:durableId="403645784">
    <w:abstractNumId w:val="77"/>
  </w:num>
  <w:num w:numId="122" w16cid:durableId="374089296">
    <w:abstractNumId w:val="218"/>
  </w:num>
  <w:num w:numId="123" w16cid:durableId="409232893">
    <w:abstractNumId w:val="318"/>
  </w:num>
  <w:num w:numId="124" w16cid:durableId="1977833538">
    <w:abstractNumId w:val="278"/>
  </w:num>
  <w:num w:numId="125" w16cid:durableId="775101439">
    <w:abstractNumId w:val="1"/>
  </w:num>
  <w:num w:numId="126" w16cid:durableId="793793661">
    <w:abstractNumId w:val="195"/>
  </w:num>
  <w:num w:numId="127" w16cid:durableId="532115665">
    <w:abstractNumId w:val="321"/>
  </w:num>
  <w:num w:numId="128" w16cid:durableId="1564869675">
    <w:abstractNumId w:val="220"/>
  </w:num>
  <w:num w:numId="129" w16cid:durableId="308246764">
    <w:abstractNumId w:val="17"/>
  </w:num>
  <w:num w:numId="130" w16cid:durableId="796216006">
    <w:abstractNumId w:val="75"/>
  </w:num>
  <w:num w:numId="131" w16cid:durableId="1963610087">
    <w:abstractNumId w:val="242"/>
  </w:num>
  <w:num w:numId="132" w16cid:durableId="1936866369">
    <w:abstractNumId w:val="52"/>
  </w:num>
  <w:num w:numId="133" w16cid:durableId="317928814">
    <w:abstractNumId w:val="246"/>
  </w:num>
  <w:num w:numId="134" w16cid:durableId="158011245">
    <w:abstractNumId w:val="308"/>
  </w:num>
  <w:num w:numId="135" w16cid:durableId="1745226719">
    <w:abstractNumId w:val="35"/>
  </w:num>
  <w:num w:numId="136" w16cid:durableId="1266572229">
    <w:abstractNumId w:val="62"/>
  </w:num>
  <w:num w:numId="137" w16cid:durableId="1857961123">
    <w:abstractNumId w:val="267"/>
  </w:num>
  <w:num w:numId="138" w16cid:durableId="847252633">
    <w:abstractNumId w:val="108"/>
  </w:num>
  <w:num w:numId="139" w16cid:durableId="2067484230">
    <w:abstractNumId w:val="327"/>
  </w:num>
  <w:num w:numId="140" w16cid:durableId="1666130418">
    <w:abstractNumId w:val="15"/>
  </w:num>
  <w:num w:numId="141" w16cid:durableId="182090818">
    <w:abstractNumId w:val="313"/>
  </w:num>
  <w:num w:numId="142" w16cid:durableId="1494100244">
    <w:abstractNumId w:val="168"/>
  </w:num>
  <w:num w:numId="143" w16cid:durableId="1532257295">
    <w:abstractNumId w:val="119"/>
  </w:num>
  <w:num w:numId="144" w16cid:durableId="1727990697">
    <w:abstractNumId w:val="287"/>
  </w:num>
  <w:num w:numId="145" w16cid:durableId="1030959742">
    <w:abstractNumId w:val="31"/>
  </w:num>
  <w:num w:numId="146" w16cid:durableId="1091467631">
    <w:abstractNumId w:val="18"/>
  </w:num>
  <w:num w:numId="147" w16cid:durableId="46492930">
    <w:abstractNumId w:val="304"/>
  </w:num>
  <w:num w:numId="148" w16cid:durableId="279920503">
    <w:abstractNumId w:val="92"/>
  </w:num>
  <w:num w:numId="149" w16cid:durableId="1230267936">
    <w:abstractNumId w:val="294"/>
  </w:num>
  <w:num w:numId="150" w16cid:durableId="1243221087">
    <w:abstractNumId w:val="105"/>
  </w:num>
  <w:num w:numId="151" w16cid:durableId="1472407775">
    <w:abstractNumId w:val="200"/>
  </w:num>
  <w:num w:numId="152" w16cid:durableId="1217857955">
    <w:abstractNumId w:val="112"/>
  </w:num>
  <w:num w:numId="153" w16cid:durableId="875892249">
    <w:abstractNumId w:val="241"/>
  </w:num>
  <w:num w:numId="154" w16cid:durableId="398939745">
    <w:abstractNumId w:val="302"/>
  </w:num>
  <w:num w:numId="155" w16cid:durableId="1658804038">
    <w:abstractNumId w:val="63"/>
  </w:num>
  <w:num w:numId="156" w16cid:durableId="1921523212">
    <w:abstractNumId w:val="187"/>
  </w:num>
  <w:num w:numId="157" w16cid:durableId="1292861103">
    <w:abstractNumId w:val="314"/>
  </w:num>
  <w:num w:numId="158" w16cid:durableId="162549510">
    <w:abstractNumId w:val="212"/>
  </w:num>
  <w:num w:numId="159" w16cid:durableId="985285654">
    <w:abstractNumId w:val="197"/>
  </w:num>
  <w:num w:numId="160" w16cid:durableId="276938">
    <w:abstractNumId w:val="148"/>
  </w:num>
  <w:num w:numId="161" w16cid:durableId="1553076051">
    <w:abstractNumId w:val="131"/>
  </w:num>
  <w:num w:numId="162" w16cid:durableId="1200166980">
    <w:abstractNumId w:val="81"/>
  </w:num>
  <w:num w:numId="163" w16cid:durableId="1789545722">
    <w:abstractNumId w:val="117"/>
  </w:num>
  <w:num w:numId="164" w16cid:durableId="1448816795">
    <w:abstractNumId w:val="268"/>
  </w:num>
  <w:num w:numId="165" w16cid:durableId="1528566883">
    <w:abstractNumId w:val="123"/>
  </w:num>
  <w:num w:numId="166" w16cid:durableId="355617670">
    <w:abstractNumId w:val="193"/>
  </w:num>
  <w:num w:numId="167" w16cid:durableId="741489052">
    <w:abstractNumId w:val="137"/>
  </w:num>
  <w:num w:numId="168" w16cid:durableId="1567954943">
    <w:abstractNumId w:val="239"/>
  </w:num>
  <w:num w:numId="169" w16cid:durableId="1117524067">
    <w:abstractNumId w:val="173"/>
  </w:num>
  <w:num w:numId="170" w16cid:durableId="1813983191">
    <w:abstractNumId w:val="203"/>
  </w:num>
  <w:num w:numId="171" w16cid:durableId="479730036">
    <w:abstractNumId w:val="41"/>
  </w:num>
  <w:num w:numId="172" w16cid:durableId="1003893822">
    <w:abstractNumId w:val="110"/>
  </w:num>
  <w:num w:numId="173" w16cid:durableId="209536472">
    <w:abstractNumId w:val="303"/>
  </w:num>
  <w:num w:numId="174" w16cid:durableId="1745177422">
    <w:abstractNumId w:val="157"/>
  </w:num>
  <w:num w:numId="175" w16cid:durableId="13961857">
    <w:abstractNumId w:val="125"/>
  </w:num>
  <w:num w:numId="176" w16cid:durableId="1908958620">
    <w:abstractNumId w:val="207"/>
  </w:num>
  <w:num w:numId="177" w16cid:durableId="803087550">
    <w:abstractNumId w:val="208"/>
  </w:num>
  <w:num w:numId="178" w16cid:durableId="1119028481">
    <w:abstractNumId w:val="149"/>
  </w:num>
  <w:num w:numId="179" w16cid:durableId="1875270685">
    <w:abstractNumId w:val="60"/>
  </w:num>
  <w:num w:numId="180" w16cid:durableId="446588620">
    <w:abstractNumId w:val="94"/>
  </w:num>
  <w:num w:numId="181" w16cid:durableId="198706538">
    <w:abstractNumId w:val="263"/>
  </w:num>
  <w:num w:numId="182" w16cid:durableId="288560651">
    <w:abstractNumId w:val="262"/>
  </w:num>
  <w:num w:numId="183" w16cid:durableId="1375496505">
    <w:abstractNumId w:val="230"/>
  </w:num>
  <w:num w:numId="184" w16cid:durableId="376903858">
    <w:abstractNumId w:val="64"/>
  </w:num>
  <w:num w:numId="185" w16cid:durableId="747073788">
    <w:abstractNumId w:val="51"/>
  </w:num>
  <w:num w:numId="186" w16cid:durableId="955409797">
    <w:abstractNumId w:val="224"/>
  </w:num>
  <w:num w:numId="187" w16cid:durableId="1043216359">
    <w:abstractNumId w:val="258"/>
  </w:num>
  <w:num w:numId="188" w16cid:durableId="844171186">
    <w:abstractNumId w:val="237"/>
  </w:num>
  <w:num w:numId="189" w16cid:durableId="562720387">
    <w:abstractNumId w:val="236"/>
  </w:num>
  <w:num w:numId="190" w16cid:durableId="1619918851">
    <w:abstractNumId w:val="247"/>
  </w:num>
  <w:num w:numId="191" w16cid:durableId="1535116320">
    <w:abstractNumId w:val="91"/>
  </w:num>
  <w:num w:numId="192" w16cid:durableId="1835683875">
    <w:abstractNumId w:val="300"/>
  </w:num>
  <w:num w:numId="193" w16cid:durableId="1222986672">
    <w:abstractNumId w:val="26"/>
  </w:num>
  <w:num w:numId="194" w16cid:durableId="1394085843">
    <w:abstractNumId w:val="234"/>
  </w:num>
  <w:num w:numId="195" w16cid:durableId="2035769300">
    <w:abstractNumId w:val="215"/>
  </w:num>
  <w:num w:numId="196" w16cid:durableId="1358040140">
    <w:abstractNumId w:val="235"/>
  </w:num>
  <w:num w:numId="197" w16cid:durableId="2139646061">
    <w:abstractNumId w:val="330"/>
  </w:num>
  <w:num w:numId="198" w16cid:durableId="994071782">
    <w:abstractNumId w:val="305"/>
  </w:num>
  <w:num w:numId="199" w16cid:durableId="1726023605">
    <w:abstractNumId w:val="143"/>
  </w:num>
  <w:num w:numId="200" w16cid:durableId="713623758">
    <w:abstractNumId w:val="281"/>
  </w:num>
  <w:num w:numId="201" w16cid:durableId="1660117600">
    <w:abstractNumId w:val="13"/>
  </w:num>
  <w:num w:numId="202" w16cid:durableId="2109696358">
    <w:abstractNumId w:val="177"/>
  </w:num>
  <w:num w:numId="203" w16cid:durableId="1082684812">
    <w:abstractNumId w:val="124"/>
  </w:num>
  <w:num w:numId="204" w16cid:durableId="2142376241">
    <w:abstractNumId w:val="191"/>
  </w:num>
  <w:num w:numId="205" w16cid:durableId="462961757">
    <w:abstractNumId w:val="128"/>
  </w:num>
  <w:num w:numId="206" w16cid:durableId="939606353">
    <w:abstractNumId w:val="151"/>
  </w:num>
  <w:num w:numId="207" w16cid:durableId="837231701">
    <w:abstractNumId w:val="291"/>
  </w:num>
  <w:num w:numId="208" w16cid:durableId="1828084724">
    <w:abstractNumId w:val="43"/>
  </w:num>
  <w:num w:numId="209" w16cid:durableId="1905679192">
    <w:abstractNumId w:val="256"/>
  </w:num>
  <w:num w:numId="210" w16cid:durableId="817500151">
    <w:abstractNumId w:val="12"/>
  </w:num>
  <w:num w:numId="211" w16cid:durableId="1460342226">
    <w:abstractNumId w:val="156"/>
  </w:num>
  <w:num w:numId="212" w16cid:durableId="1438214744">
    <w:abstractNumId w:val="79"/>
  </w:num>
  <w:num w:numId="213" w16cid:durableId="2025941223">
    <w:abstractNumId w:val="28"/>
  </w:num>
  <w:num w:numId="214" w16cid:durableId="102649314">
    <w:abstractNumId w:val="121"/>
  </w:num>
  <w:num w:numId="215" w16cid:durableId="101535031">
    <w:abstractNumId w:val="277"/>
  </w:num>
  <w:num w:numId="216" w16cid:durableId="614559727">
    <w:abstractNumId w:val="3"/>
  </w:num>
  <w:num w:numId="217" w16cid:durableId="1330333879">
    <w:abstractNumId w:val="290"/>
  </w:num>
  <w:num w:numId="218" w16cid:durableId="1312127553">
    <w:abstractNumId w:val="228"/>
  </w:num>
  <w:num w:numId="219" w16cid:durableId="2060323502">
    <w:abstractNumId w:val="89"/>
  </w:num>
  <w:num w:numId="220" w16cid:durableId="329409524">
    <w:abstractNumId w:val="82"/>
  </w:num>
  <w:num w:numId="221" w16cid:durableId="515197012">
    <w:abstractNumId w:val="265"/>
  </w:num>
  <w:num w:numId="222" w16cid:durableId="899484429">
    <w:abstractNumId w:val="36"/>
  </w:num>
  <w:num w:numId="223" w16cid:durableId="15426398">
    <w:abstractNumId w:val="135"/>
  </w:num>
  <w:num w:numId="224" w16cid:durableId="845678816">
    <w:abstractNumId w:val="190"/>
  </w:num>
  <w:num w:numId="225" w16cid:durableId="1281187773">
    <w:abstractNumId w:val="130"/>
  </w:num>
  <w:num w:numId="226" w16cid:durableId="725638731">
    <w:abstractNumId w:val="102"/>
  </w:num>
  <w:num w:numId="227" w16cid:durableId="1525709730">
    <w:abstractNumId w:val="83"/>
  </w:num>
  <w:num w:numId="228" w16cid:durableId="1773550666">
    <w:abstractNumId w:val="61"/>
  </w:num>
  <w:num w:numId="229" w16cid:durableId="1360469834">
    <w:abstractNumId w:val="90"/>
  </w:num>
  <w:num w:numId="230" w16cid:durableId="1654605718">
    <w:abstractNumId w:val="328"/>
  </w:num>
  <w:num w:numId="231" w16cid:durableId="120610210">
    <w:abstractNumId w:val="317"/>
  </w:num>
  <w:num w:numId="232" w16cid:durableId="160242018">
    <w:abstractNumId w:val="273"/>
  </w:num>
  <w:num w:numId="233" w16cid:durableId="1982536720">
    <w:abstractNumId w:val="10"/>
  </w:num>
  <w:num w:numId="234" w16cid:durableId="225336721">
    <w:abstractNumId w:val="233"/>
  </w:num>
  <w:num w:numId="235" w16cid:durableId="1009333426">
    <w:abstractNumId w:val="155"/>
  </w:num>
  <w:num w:numId="236" w16cid:durableId="1445424528">
    <w:abstractNumId w:val="182"/>
  </w:num>
  <w:num w:numId="237" w16cid:durableId="637997554">
    <w:abstractNumId w:val="331"/>
  </w:num>
  <w:num w:numId="238" w16cid:durableId="2055537840">
    <w:abstractNumId w:val="87"/>
  </w:num>
  <w:num w:numId="239" w16cid:durableId="495925266">
    <w:abstractNumId w:val="181"/>
  </w:num>
  <w:num w:numId="240" w16cid:durableId="760641373">
    <w:abstractNumId w:val="78"/>
  </w:num>
  <w:num w:numId="241" w16cid:durableId="1851871751">
    <w:abstractNumId w:val="329"/>
  </w:num>
  <w:num w:numId="242" w16cid:durableId="674067067">
    <w:abstractNumId w:val="47"/>
  </w:num>
  <w:num w:numId="243" w16cid:durableId="845361205">
    <w:abstractNumId w:val="323"/>
  </w:num>
  <w:num w:numId="244" w16cid:durableId="939289301">
    <w:abstractNumId w:val="32"/>
  </w:num>
  <w:num w:numId="245" w16cid:durableId="437334055">
    <w:abstractNumId w:val="169"/>
  </w:num>
  <w:num w:numId="246" w16cid:durableId="999162603">
    <w:abstractNumId w:val="0"/>
  </w:num>
  <w:num w:numId="247" w16cid:durableId="201678605">
    <w:abstractNumId w:val="44"/>
  </w:num>
  <w:num w:numId="248" w16cid:durableId="538664511">
    <w:abstractNumId w:val="179"/>
  </w:num>
  <w:num w:numId="249" w16cid:durableId="1778016350">
    <w:abstractNumId w:val="275"/>
  </w:num>
  <w:num w:numId="250" w16cid:durableId="881752441">
    <w:abstractNumId w:val="152"/>
  </w:num>
  <w:num w:numId="251" w16cid:durableId="937062389">
    <w:abstractNumId w:val="288"/>
  </w:num>
  <w:num w:numId="252" w16cid:durableId="515774125">
    <w:abstractNumId w:val="141"/>
  </w:num>
  <w:num w:numId="253" w16cid:durableId="417021740">
    <w:abstractNumId w:val="73"/>
  </w:num>
  <w:num w:numId="254" w16cid:durableId="1043023109">
    <w:abstractNumId w:val="259"/>
  </w:num>
  <w:num w:numId="255" w16cid:durableId="1169251113">
    <w:abstractNumId w:val="320"/>
  </w:num>
  <w:num w:numId="256" w16cid:durableId="982194652">
    <w:abstractNumId w:val="316"/>
  </w:num>
  <w:num w:numId="257" w16cid:durableId="1586766429">
    <w:abstractNumId w:val="189"/>
  </w:num>
  <w:num w:numId="258" w16cid:durableId="1678313013">
    <w:abstractNumId w:val="42"/>
  </w:num>
  <w:num w:numId="259" w16cid:durableId="32653648">
    <w:abstractNumId w:val="165"/>
  </w:num>
  <w:num w:numId="260" w16cid:durableId="1317807385">
    <w:abstractNumId w:val="196"/>
  </w:num>
  <w:num w:numId="261" w16cid:durableId="1551460277">
    <w:abstractNumId w:val="269"/>
  </w:num>
  <w:num w:numId="262" w16cid:durableId="493106786">
    <w:abstractNumId w:val="250"/>
  </w:num>
  <w:num w:numId="263" w16cid:durableId="2118286497">
    <w:abstractNumId w:val="67"/>
  </w:num>
  <w:num w:numId="264" w16cid:durableId="1749956088">
    <w:abstractNumId w:val="6"/>
  </w:num>
  <w:num w:numId="265" w16cid:durableId="593788034">
    <w:abstractNumId w:val="154"/>
  </w:num>
  <w:num w:numId="266" w16cid:durableId="639767497">
    <w:abstractNumId w:val="264"/>
  </w:num>
  <w:num w:numId="267" w16cid:durableId="1305695603">
    <w:abstractNumId w:val="118"/>
  </w:num>
  <w:num w:numId="268" w16cid:durableId="1358121521">
    <w:abstractNumId w:val="213"/>
  </w:num>
  <w:num w:numId="269" w16cid:durableId="156195386">
    <w:abstractNumId w:val="223"/>
  </w:num>
  <w:num w:numId="270" w16cid:durableId="2066100438">
    <w:abstractNumId w:val="217"/>
  </w:num>
  <w:num w:numId="271" w16cid:durableId="1469782561">
    <w:abstractNumId w:val="319"/>
  </w:num>
  <w:num w:numId="272" w16cid:durableId="1302224395">
    <w:abstractNumId w:val="301"/>
  </w:num>
  <w:num w:numId="273" w16cid:durableId="509763201">
    <w:abstractNumId w:val="76"/>
  </w:num>
  <w:num w:numId="274" w16cid:durableId="1738018168">
    <w:abstractNumId w:val="231"/>
  </w:num>
  <w:num w:numId="275" w16cid:durableId="1391265966">
    <w:abstractNumId w:val="309"/>
  </w:num>
  <w:num w:numId="276" w16cid:durableId="1012954896">
    <w:abstractNumId w:val="136"/>
  </w:num>
  <w:num w:numId="277" w16cid:durableId="702022997">
    <w:abstractNumId w:val="185"/>
  </w:num>
  <w:num w:numId="278" w16cid:durableId="96944375">
    <w:abstractNumId w:val="146"/>
  </w:num>
  <w:num w:numId="279" w16cid:durableId="1577977370">
    <w:abstractNumId w:val="312"/>
  </w:num>
  <w:num w:numId="280" w16cid:durableId="1347252634">
    <w:abstractNumId w:val="120"/>
  </w:num>
  <w:num w:numId="281" w16cid:durableId="540946427">
    <w:abstractNumId w:val="209"/>
  </w:num>
  <w:num w:numId="282" w16cid:durableId="62334203">
    <w:abstractNumId w:val="56"/>
  </w:num>
  <w:num w:numId="283" w16cid:durableId="1653832945">
    <w:abstractNumId w:val="69"/>
  </w:num>
  <w:num w:numId="284" w16cid:durableId="1527136079">
    <w:abstractNumId w:val="57"/>
  </w:num>
  <w:num w:numId="285" w16cid:durableId="1256858786">
    <w:abstractNumId w:val="284"/>
  </w:num>
  <w:num w:numId="286" w16cid:durableId="1835221509">
    <w:abstractNumId w:val="54"/>
  </w:num>
  <w:num w:numId="287" w16cid:durableId="753017931">
    <w:abstractNumId w:val="158"/>
  </w:num>
  <w:num w:numId="288" w16cid:durableId="1175388574">
    <w:abstractNumId w:val="85"/>
  </w:num>
  <w:num w:numId="289" w16cid:durableId="1717199022">
    <w:abstractNumId w:val="194"/>
  </w:num>
  <w:num w:numId="290" w16cid:durableId="1682126455">
    <w:abstractNumId w:val="261"/>
  </w:num>
  <w:num w:numId="291" w16cid:durableId="1816875461">
    <w:abstractNumId w:val="167"/>
  </w:num>
  <w:num w:numId="292" w16cid:durableId="654650748">
    <w:abstractNumId w:val="201"/>
  </w:num>
  <w:num w:numId="293" w16cid:durableId="685599741">
    <w:abstractNumId w:val="166"/>
  </w:num>
  <w:num w:numId="294" w16cid:durableId="502476300">
    <w:abstractNumId w:val="96"/>
  </w:num>
  <w:num w:numId="295" w16cid:durableId="1263029821">
    <w:abstractNumId w:val="140"/>
  </w:num>
  <w:num w:numId="296" w16cid:durableId="1520043640">
    <w:abstractNumId w:val="199"/>
  </w:num>
  <w:num w:numId="297" w16cid:durableId="54594196">
    <w:abstractNumId w:val="132"/>
  </w:num>
  <w:num w:numId="298" w16cid:durableId="2070155353">
    <w:abstractNumId w:val="40"/>
  </w:num>
  <w:num w:numId="299" w16cid:durableId="386690426">
    <w:abstractNumId w:val="260"/>
  </w:num>
  <w:num w:numId="300" w16cid:durableId="1562445953">
    <w:abstractNumId w:val="216"/>
  </w:num>
  <w:num w:numId="301" w16cid:durableId="966667729">
    <w:abstractNumId w:val="326"/>
  </w:num>
  <w:num w:numId="302" w16cid:durableId="834227229">
    <w:abstractNumId w:val="243"/>
  </w:num>
  <w:num w:numId="303" w16cid:durableId="197351410">
    <w:abstractNumId w:val="178"/>
  </w:num>
  <w:num w:numId="304" w16cid:durableId="302538234">
    <w:abstractNumId w:val="106"/>
  </w:num>
  <w:num w:numId="305" w16cid:durableId="1476336895">
    <w:abstractNumId w:val="34"/>
  </w:num>
  <w:num w:numId="306" w16cid:durableId="1817606568">
    <w:abstractNumId w:val="103"/>
  </w:num>
  <w:num w:numId="307" w16cid:durableId="1948192837">
    <w:abstractNumId w:val="249"/>
  </w:num>
  <w:num w:numId="308" w16cid:durableId="1226990497">
    <w:abstractNumId w:val="20"/>
  </w:num>
  <w:num w:numId="309" w16cid:durableId="1917396615">
    <w:abstractNumId w:val="244"/>
  </w:num>
  <w:num w:numId="310" w16cid:durableId="1853181305">
    <w:abstractNumId w:val="160"/>
  </w:num>
  <w:num w:numId="311" w16cid:durableId="2046756089">
    <w:abstractNumId w:val="240"/>
  </w:num>
  <w:num w:numId="312" w16cid:durableId="696851647">
    <w:abstractNumId w:val="45"/>
  </w:num>
  <w:num w:numId="313" w16cid:durableId="1063715762">
    <w:abstractNumId w:val="14"/>
  </w:num>
  <w:num w:numId="314" w16cid:durableId="834615164">
    <w:abstractNumId w:val="289"/>
  </w:num>
  <w:num w:numId="315" w16cid:durableId="849561376">
    <w:abstractNumId w:val="188"/>
  </w:num>
  <w:num w:numId="316" w16cid:durableId="1008481463">
    <w:abstractNumId w:val="272"/>
  </w:num>
  <w:num w:numId="317" w16cid:durableId="1675109324">
    <w:abstractNumId w:val="162"/>
  </w:num>
  <w:num w:numId="318" w16cid:durableId="950624621">
    <w:abstractNumId w:val="38"/>
  </w:num>
  <w:num w:numId="319" w16cid:durableId="1439644799">
    <w:abstractNumId w:val="222"/>
  </w:num>
  <w:num w:numId="320" w16cid:durableId="938831541">
    <w:abstractNumId w:val="113"/>
  </w:num>
  <w:num w:numId="321" w16cid:durableId="972097076">
    <w:abstractNumId w:val="229"/>
  </w:num>
  <w:num w:numId="322" w16cid:durableId="660238225">
    <w:abstractNumId w:val="293"/>
  </w:num>
  <w:num w:numId="323" w16cid:durableId="1281719909">
    <w:abstractNumId w:val="252"/>
  </w:num>
  <w:num w:numId="324" w16cid:durableId="1941716181">
    <w:abstractNumId w:val="153"/>
  </w:num>
  <w:num w:numId="325" w16cid:durableId="100148832">
    <w:abstractNumId w:val="238"/>
  </w:num>
  <w:num w:numId="326" w16cid:durableId="642391960">
    <w:abstractNumId w:val="282"/>
  </w:num>
  <w:num w:numId="327" w16cid:durableId="459149882">
    <w:abstractNumId w:val="11"/>
  </w:num>
  <w:num w:numId="328" w16cid:durableId="2006594226">
    <w:abstractNumId w:val="310"/>
  </w:num>
  <w:num w:numId="329" w16cid:durableId="1663656813">
    <w:abstractNumId w:val="37"/>
  </w:num>
  <w:num w:numId="330" w16cid:durableId="2027098526">
    <w:abstractNumId w:val="109"/>
  </w:num>
  <w:num w:numId="331" w16cid:durableId="776414544">
    <w:abstractNumId w:val="29"/>
  </w:num>
  <w:num w:numId="332" w16cid:durableId="1756972897">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035DA4"/>
    <w:rsid w:val="00081819"/>
    <w:rsid w:val="000846E5"/>
    <w:rsid w:val="000E7747"/>
    <w:rsid w:val="0010452A"/>
    <w:rsid w:val="001170FC"/>
    <w:rsid w:val="00143846"/>
    <w:rsid w:val="00196B38"/>
    <w:rsid w:val="001B5105"/>
    <w:rsid w:val="001C2F52"/>
    <w:rsid w:val="001C303C"/>
    <w:rsid w:val="001E7CE4"/>
    <w:rsid w:val="00247117"/>
    <w:rsid w:val="002B25D6"/>
    <w:rsid w:val="002D615E"/>
    <w:rsid w:val="003152D1"/>
    <w:rsid w:val="0033304A"/>
    <w:rsid w:val="003333BF"/>
    <w:rsid w:val="003C0EC5"/>
    <w:rsid w:val="003C7BB1"/>
    <w:rsid w:val="003D0309"/>
    <w:rsid w:val="003E0F37"/>
    <w:rsid w:val="00433366"/>
    <w:rsid w:val="00474210"/>
    <w:rsid w:val="00481EAD"/>
    <w:rsid w:val="00487A79"/>
    <w:rsid w:val="004E4C00"/>
    <w:rsid w:val="005374EB"/>
    <w:rsid w:val="00552F82"/>
    <w:rsid w:val="00557445"/>
    <w:rsid w:val="005650A9"/>
    <w:rsid w:val="005773BB"/>
    <w:rsid w:val="00585E28"/>
    <w:rsid w:val="005B3681"/>
    <w:rsid w:val="005E7F9D"/>
    <w:rsid w:val="005F05D7"/>
    <w:rsid w:val="00624BC4"/>
    <w:rsid w:val="0063410F"/>
    <w:rsid w:val="00671D2A"/>
    <w:rsid w:val="006913FD"/>
    <w:rsid w:val="0069498D"/>
    <w:rsid w:val="006B4633"/>
    <w:rsid w:val="006F6F76"/>
    <w:rsid w:val="00703DA3"/>
    <w:rsid w:val="00717B65"/>
    <w:rsid w:val="007259E3"/>
    <w:rsid w:val="007B083A"/>
    <w:rsid w:val="007C1DB2"/>
    <w:rsid w:val="007D4B4F"/>
    <w:rsid w:val="0086689D"/>
    <w:rsid w:val="00883392"/>
    <w:rsid w:val="009409C7"/>
    <w:rsid w:val="00985A9E"/>
    <w:rsid w:val="009F77CB"/>
    <w:rsid w:val="00A1641C"/>
    <w:rsid w:val="00A2123F"/>
    <w:rsid w:val="00A332F8"/>
    <w:rsid w:val="00A67D16"/>
    <w:rsid w:val="00AF2637"/>
    <w:rsid w:val="00B07EFA"/>
    <w:rsid w:val="00B411CB"/>
    <w:rsid w:val="00B56462"/>
    <w:rsid w:val="00B60E88"/>
    <w:rsid w:val="00B625BA"/>
    <w:rsid w:val="00BD0A51"/>
    <w:rsid w:val="00BD31B9"/>
    <w:rsid w:val="00BE3AB2"/>
    <w:rsid w:val="00CB0AB2"/>
    <w:rsid w:val="00CB33BB"/>
    <w:rsid w:val="00CC38E0"/>
    <w:rsid w:val="00CC502D"/>
    <w:rsid w:val="00D11837"/>
    <w:rsid w:val="00DA5372"/>
    <w:rsid w:val="00DC4B05"/>
    <w:rsid w:val="00DD734D"/>
    <w:rsid w:val="00DF0537"/>
    <w:rsid w:val="00E33496"/>
    <w:rsid w:val="00E408F5"/>
    <w:rsid w:val="00E75BEB"/>
    <w:rsid w:val="00EB5694"/>
    <w:rsid w:val="00F027F6"/>
    <w:rsid w:val="00F6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33496"/>
    <w:pPr>
      <w:spacing w:before="100" w:beforeAutospacing="1" w:after="100" w:afterAutospacing="1"/>
      <w:outlineLvl w:val="1"/>
    </w:pPr>
    <w:rPr>
      <w:rFonts w:eastAsia="Times New Roman"/>
      <w:b/>
      <w:bCs/>
      <w:sz w:val="36"/>
      <w:szCs w:val="36"/>
    </w:rPr>
  </w:style>
  <w:style w:type="paragraph" w:styleId="Titre3">
    <w:name w:val="heading 3"/>
    <w:basedOn w:val="Normal"/>
    <w:link w:val="Titre3Car"/>
    <w:uiPriority w:val="9"/>
    <w:qFormat/>
    <w:rsid w:val="00E33496"/>
    <w:pPr>
      <w:spacing w:before="100" w:beforeAutospacing="1" w:after="100" w:afterAutospacing="1"/>
      <w:outlineLvl w:val="2"/>
    </w:pPr>
    <w:rPr>
      <w:rFonts w:eastAsia="Times New Roman"/>
      <w:b/>
      <w:bCs/>
      <w:sz w:val="27"/>
      <w:szCs w:val="27"/>
    </w:rPr>
  </w:style>
  <w:style w:type="paragraph" w:styleId="Titre4">
    <w:name w:val="heading 4"/>
    <w:basedOn w:val="Normal"/>
    <w:next w:val="Normal"/>
    <w:link w:val="Titre4Car"/>
    <w:uiPriority w:val="9"/>
    <w:semiHidden/>
    <w:unhideWhenUsed/>
    <w:qFormat/>
    <w:rsid w:val="001C2F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 w:type="paragraph" w:styleId="NormalWeb">
    <w:name w:val="Normal (Web)"/>
    <w:basedOn w:val="Normal"/>
    <w:uiPriority w:val="99"/>
    <w:unhideWhenUsed/>
    <w:rsid w:val="00B60E88"/>
    <w:rPr>
      <w:sz w:val="24"/>
      <w:szCs w:val="24"/>
    </w:rPr>
  </w:style>
  <w:style w:type="character" w:customStyle="1" w:styleId="Titre2Car">
    <w:name w:val="Titre 2 Car"/>
    <w:basedOn w:val="Policepardfaut"/>
    <w:link w:val="Titre2"/>
    <w:uiPriority w:val="9"/>
    <w:rsid w:val="00E33496"/>
    <w:rPr>
      <w:rFonts w:eastAsia="Times New Roman"/>
      <w:b/>
      <w:bCs/>
      <w:sz w:val="36"/>
      <w:szCs w:val="36"/>
    </w:rPr>
  </w:style>
  <w:style w:type="character" w:customStyle="1" w:styleId="Titre3Car">
    <w:name w:val="Titre 3 Car"/>
    <w:basedOn w:val="Policepardfaut"/>
    <w:link w:val="Titre3"/>
    <w:uiPriority w:val="9"/>
    <w:rsid w:val="00E33496"/>
    <w:rPr>
      <w:rFonts w:eastAsia="Times New Roman"/>
      <w:b/>
      <w:bCs/>
      <w:sz w:val="27"/>
      <w:szCs w:val="27"/>
    </w:rPr>
  </w:style>
  <w:style w:type="character" w:styleId="lev">
    <w:name w:val="Strong"/>
    <w:basedOn w:val="Policepardfaut"/>
    <w:uiPriority w:val="22"/>
    <w:qFormat/>
    <w:rsid w:val="00E33496"/>
    <w:rPr>
      <w:b/>
      <w:bCs/>
    </w:rPr>
  </w:style>
  <w:style w:type="character" w:customStyle="1" w:styleId="Titre4Car">
    <w:name w:val="Titre 4 Car"/>
    <w:basedOn w:val="Policepardfaut"/>
    <w:link w:val="Titre4"/>
    <w:uiPriority w:val="9"/>
    <w:semiHidden/>
    <w:rsid w:val="001C2F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225">
      <w:bodyDiv w:val="1"/>
      <w:marLeft w:val="0"/>
      <w:marRight w:val="0"/>
      <w:marTop w:val="0"/>
      <w:marBottom w:val="0"/>
      <w:divBdr>
        <w:top w:val="none" w:sz="0" w:space="0" w:color="auto"/>
        <w:left w:val="none" w:sz="0" w:space="0" w:color="auto"/>
        <w:bottom w:val="none" w:sz="0" w:space="0" w:color="auto"/>
        <w:right w:val="none" w:sz="0" w:space="0" w:color="auto"/>
      </w:divBdr>
    </w:div>
    <w:div w:id="27804444">
      <w:bodyDiv w:val="1"/>
      <w:marLeft w:val="0"/>
      <w:marRight w:val="0"/>
      <w:marTop w:val="0"/>
      <w:marBottom w:val="0"/>
      <w:divBdr>
        <w:top w:val="none" w:sz="0" w:space="0" w:color="auto"/>
        <w:left w:val="none" w:sz="0" w:space="0" w:color="auto"/>
        <w:bottom w:val="none" w:sz="0" w:space="0" w:color="auto"/>
        <w:right w:val="none" w:sz="0" w:space="0" w:color="auto"/>
      </w:divBdr>
    </w:div>
    <w:div w:id="46076101">
      <w:bodyDiv w:val="1"/>
      <w:marLeft w:val="0"/>
      <w:marRight w:val="0"/>
      <w:marTop w:val="0"/>
      <w:marBottom w:val="0"/>
      <w:divBdr>
        <w:top w:val="none" w:sz="0" w:space="0" w:color="auto"/>
        <w:left w:val="none" w:sz="0" w:space="0" w:color="auto"/>
        <w:bottom w:val="none" w:sz="0" w:space="0" w:color="auto"/>
        <w:right w:val="none" w:sz="0" w:space="0" w:color="auto"/>
      </w:divBdr>
    </w:div>
    <w:div w:id="54206004">
      <w:bodyDiv w:val="1"/>
      <w:marLeft w:val="0"/>
      <w:marRight w:val="0"/>
      <w:marTop w:val="0"/>
      <w:marBottom w:val="0"/>
      <w:divBdr>
        <w:top w:val="none" w:sz="0" w:space="0" w:color="auto"/>
        <w:left w:val="none" w:sz="0" w:space="0" w:color="auto"/>
        <w:bottom w:val="none" w:sz="0" w:space="0" w:color="auto"/>
        <w:right w:val="none" w:sz="0" w:space="0" w:color="auto"/>
      </w:divBdr>
    </w:div>
    <w:div w:id="56169351">
      <w:bodyDiv w:val="1"/>
      <w:marLeft w:val="0"/>
      <w:marRight w:val="0"/>
      <w:marTop w:val="0"/>
      <w:marBottom w:val="0"/>
      <w:divBdr>
        <w:top w:val="none" w:sz="0" w:space="0" w:color="auto"/>
        <w:left w:val="none" w:sz="0" w:space="0" w:color="auto"/>
        <w:bottom w:val="none" w:sz="0" w:space="0" w:color="auto"/>
        <w:right w:val="none" w:sz="0" w:space="0" w:color="auto"/>
      </w:divBdr>
    </w:div>
    <w:div w:id="82144525">
      <w:bodyDiv w:val="1"/>
      <w:marLeft w:val="0"/>
      <w:marRight w:val="0"/>
      <w:marTop w:val="0"/>
      <w:marBottom w:val="0"/>
      <w:divBdr>
        <w:top w:val="none" w:sz="0" w:space="0" w:color="auto"/>
        <w:left w:val="none" w:sz="0" w:space="0" w:color="auto"/>
        <w:bottom w:val="none" w:sz="0" w:space="0" w:color="auto"/>
        <w:right w:val="none" w:sz="0" w:space="0" w:color="auto"/>
      </w:divBdr>
    </w:div>
    <w:div w:id="85806305">
      <w:bodyDiv w:val="1"/>
      <w:marLeft w:val="0"/>
      <w:marRight w:val="0"/>
      <w:marTop w:val="0"/>
      <w:marBottom w:val="0"/>
      <w:divBdr>
        <w:top w:val="none" w:sz="0" w:space="0" w:color="auto"/>
        <w:left w:val="none" w:sz="0" w:space="0" w:color="auto"/>
        <w:bottom w:val="none" w:sz="0" w:space="0" w:color="auto"/>
        <w:right w:val="none" w:sz="0" w:space="0" w:color="auto"/>
      </w:divBdr>
    </w:div>
    <w:div w:id="86779589">
      <w:bodyDiv w:val="1"/>
      <w:marLeft w:val="0"/>
      <w:marRight w:val="0"/>
      <w:marTop w:val="0"/>
      <w:marBottom w:val="0"/>
      <w:divBdr>
        <w:top w:val="none" w:sz="0" w:space="0" w:color="auto"/>
        <w:left w:val="none" w:sz="0" w:space="0" w:color="auto"/>
        <w:bottom w:val="none" w:sz="0" w:space="0" w:color="auto"/>
        <w:right w:val="none" w:sz="0" w:space="0" w:color="auto"/>
      </w:divBdr>
    </w:div>
    <w:div w:id="110174903">
      <w:bodyDiv w:val="1"/>
      <w:marLeft w:val="0"/>
      <w:marRight w:val="0"/>
      <w:marTop w:val="0"/>
      <w:marBottom w:val="0"/>
      <w:divBdr>
        <w:top w:val="none" w:sz="0" w:space="0" w:color="auto"/>
        <w:left w:val="none" w:sz="0" w:space="0" w:color="auto"/>
        <w:bottom w:val="none" w:sz="0" w:space="0" w:color="auto"/>
        <w:right w:val="none" w:sz="0" w:space="0" w:color="auto"/>
      </w:divBdr>
    </w:div>
    <w:div w:id="110512681">
      <w:bodyDiv w:val="1"/>
      <w:marLeft w:val="0"/>
      <w:marRight w:val="0"/>
      <w:marTop w:val="0"/>
      <w:marBottom w:val="0"/>
      <w:divBdr>
        <w:top w:val="none" w:sz="0" w:space="0" w:color="auto"/>
        <w:left w:val="none" w:sz="0" w:space="0" w:color="auto"/>
        <w:bottom w:val="none" w:sz="0" w:space="0" w:color="auto"/>
        <w:right w:val="none" w:sz="0" w:space="0" w:color="auto"/>
      </w:divBdr>
    </w:div>
    <w:div w:id="117646437">
      <w:bodyDiv w:val="1"/>
      <w:marLeft w:val="0"/>
      <w:marRight w:val="0"/>
      <w:marTop w:val="0"/>
      <w:marBottom w:val="0"/>
      <w:divBdr>
        <w:top w:val="none" w:sz="0" w:space="0" w:color="auto"/>
        <w:left w:val="none" w:sz="0" w:space="0" w:color="auto"/>
        <w:bottom w:val="none" w:sz="0" w:space="0" w:color="auto"/>
        <w:right w:val="none" w:sz="0" w:space="0" w:color="auto"/>
      </w:divBdr>
    </w:div>
    <w:div w:id="154079907">
      <w:bodyDiv w:val="1"/>
      <w:marLeft w:val="0"/>
      <w:marRight w:val="0"/>
      <w:marTop w:val="0"/>
      <w:marBottom w:val="0"/>
      <w:divBdr>
        <w:top w:val="none" w:sz="0" w:space="0" w:color="auto"/>
        <w:left w:val="none" w:sz="0" w:space="0" w:color="auto"/>
        <w:bottom w:val="none" w:sz="0" w:space="0" w:color="auto"/>
        <w:right w:val="none" w:sz="0" w:space="0" w:color="auto"/>
      </w:divBdr>
    </w:div>
    <w:div w:id="165051319">
      <w:bodyDiv w:val="1"/>
      <w:marLeft w:val="0"/>
      <w:marRight w:val="0"/>
      <w:marTop w:val="0"/>
      <w:marBottom w:val="0"/>
      <w:divBdr>
        <w:top w:val="none" w:sz="0" w:space="0" w:color="auto"/>
        <w:left w:val="none" w:sz="0" w:space="0" w:color="auto"/>
        <w:bottom w:val="none" w:sz="0" w:space="0" w:color="auto"/>
        <w:right w:val="none" w:sz="0" w:space="0" w:color="auto"/>
      </w:divBdr>
    </w:div>
    <w:div w:id="169370998">
      <w:bodyDiv w:val="1"/>
      <w:marLeft w:val="0"/>
      <w:marRight w:val="0"/>
      <w:marTop w:val="0"/>
      <w:marBottom w:val="0"/>
      <w:divBdr>
        <w:top w:val="none" w:sz="0" w:space="0" w:color="auto"/>
        <w:left w:val="none" w:sz="0" w:space="0" w:color="auto"/>
        <w:bottom w:val="none" w:sz="0" w:space="0" w:color="auto"/>
        <w:right w:val="none" w:sz="0" w:space="0" w:color="auto"/>
      </w:divBdr>
    </w:div>
    <w:div w:id="174271708">
      <w:bodyDiv w:val="1"/>
      <w:marLeft w:val="0"/>
      <w:marRight w:val="0"/>
      <w:marTop w:val="0"/>
      <w:marBottom w:val="0"/>
      <w:divBdr>
        <w:top w:val="none" w:sz="0" w:space="0" w:color="auto"/>
        <w:left w:val="none" w:sz="0" w:space="0" w:color="auto"/>
        <w:bottom w:val="none" w:sz="0" w:space="0" w:color="auto"/>
        <w:right w:val="none" w:sz="0" w:space="0" w:color="auto"/>
      </w:divBdr>
    </w:div>
    <w:div w:id="193735015">
      <w:bodyDiv w:val="1"/>
      <w:marLeft w:val="0"/>
      <w:marRight w:val="0"/>
      <w:marTop w:val="0"/>
      <w:marBottom w:val="0"/>
      <w:divBdr>
        <w:top w:val="none" w:sz="0" w:space="0" w:color="auto"/>
        <w:left w:val="none" w:sz="0" w:space="0" w:color="auto"/>
        <w:bottom w:val="none" w:sz="0" w:space="0" w:color="auto"/>
        <w:right w:val="none" w:sz="0" w:space="0" w:color="auto"/>
      </w:divBdr>
    </w:div>
    <w:div w:id="200434727">
      <w:bodyDiv w:val="1"/>
      <w:marLeft w:val="0"/>
      <w:marRight w:val="0"/>
      <w:marTop w:val="0"/>
      <w:marBottom w:val="0"/>
      <w:divBdr>
        <w:top w:val="none" w:sz="0" w:space="0" w:color="auto"/>
        <w:left w:val="none" w:sz="0" w:space="0" w:color="auto"/>
        <w:bottom w:val="none" w:sz="0" w:space="0" w:color="auto"/>
        <w:right w:val="none" w:sz="0" w:space="0" w:color="auto"/>
      </w:divBdr>
    </w:div>
    <w:div w:id="247542437">
      <w:bodyDiv w:val="1"/>
      <w:marLeft w:val="0"/>
      <w:marRight w:val="0"/>
      <w:marTop w:val="0"/>
      <w:marBottom w:val="0"/>
      <w:divBdr>
        <w:top w:val="none" w:sz="0" w:space="0" w:color="auto"/>
        <w:left w:val="none" w:sz="0" w:space="0" w:color="auto"/>
        <w:bottom w:val="none" w:sz="0" w:space="0" w:color="auto"/>
        <w:right w:val="none" w:sz="0" w:space="0" w:color="auto"/>
      </w:divBdr>
    </w:div>
    <w:div w:id="266930698">
      <w:bodyDiv w:val="1"/>
      <w:marLeft w:val="0"/>
      <w:marRight w:val="0"/>
      <w:marTop w:val="0"/>
      <w:marBottom w:val="0"/>
      <w:divBdr>
        <w:top w:val="none" w:sz="0" w:space="0" w:color="auto"/>
        <w:left w:val="none" w:sz="0" w:space="0" w:color="auto"/>
        <w:bottom w:val="none" w:sz="0" w:space="0" w:color="auto"/>
        <w:right w:val="none" w:sz="0" w:space="0" w:color="auto"/>
      </w:divBdr>
    </w:div>
    <w:div w:id="270168248">
      <w:bodyDiv w:val="1"/>
      <w:marLeft w:val="0"/>
      <w:marRight w:val="0"/>
      <w:marTop w:val="0"/>
      <w:marBottom w:val="0"/>
      <w:divBdr>
        <w:top w:val="none" w:sz="0" w:space="0" w:color="auto"/>
        <w:left w:val="none" w:sz="0" w:space="0" w:color="auto"/>
        <w:bottom w:val="none" w:sz="0" w:space="0" w:color="auto"/>
        <w:right w:val="none" w:sz="0" w:space="0" w:color="auto"/>
      </w:divBdr>
    </w:div>
    <w:div w:id="273558326">
      <w:bodyDiv w:val="1"/>
      <w:marLeft w:val="0"/>
      <w:marRight w:val="0"/>
      <w:marTop w:val="0"/>
      <w:marBottom w:val="0"/>
      <w:divBdr>
        <w:top w:val="none" w:sz="0" w:space="0" w:color="auto"/>
        <w:left w:val="none" w:sz="0" w:space="0" w:color="auto"/>
        <w:bottom w:val="none" w:sz="0" w:space="0" w:color="auto"/>
        <w:right w:val="none" w:sz="0" w:space="0" w:color="auto"/>
      </w:divBdr>
    </w:div>
    <w:div w:id="294408960">
      <w:bodyDiv w:val="1"/>
      <w:marLeft w:val="0"/>
      <w:marRight w:val="0"/>
      <w:marTop w:val="0"/>
      <w:marBottom w:val="0"/>
      <w:divBdr>
        <w:top w:val="none" w:sz="0" w:space="0" w:color="auto"/>
        <w:left w:val="none" w:sz="0" w:space="0" w:color="auto"/>
        <w:bottom w:val="none" w:sz="0" w:space="0" w:color="auto"/>
        <w:right w:val="none" w:sz="0" w:space="0" w:color="auto"/>
      </w:divBdr>
    </w:div>
    <w:div w:id="305208059">
      <w:bodyDiv w:val="1"/>
      <w:marLeft w:val="0"/>
      <w:marRight w:val="0"/>
      <w:marTop w:val="0"/>
      <w:marBottom w:val="0"/>
      <w:divBdr>
        <w:top w:val="none" w:sz="0" w:space="0" w:color="auto"/>
        <w:left w:val="none" w:sz="0" w:space="0" w:color="auto"/>
        <w:bottom w:val="none" w:sz="0" w:space="0" w:color="auto"/>
        <w:right w:val="none" w:sz="0" w:space="0" w:color="auto"/>
      </w:divBdr>
    </w:div>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311104759">
      <w:bodyDiv w:val="1"/>
      <w:marLeft w:val="0"/>
      <w:marRight w:val="0"/>
      <w:marTop w:val="0"/>
      <w:marBottom w:val="0"/>
      <w:divBdr>
        <w:top w:val="none" w:sz="0" w:space="0" w:color="auto"/>
        <w:left w:val="none" w:sz="0" w:space="0" w:color="auto"/>
        <w:bottom w:val="none" w:sz="0" w:space="0" w:color="auto"/>
        <w:right w:val="none" w:sz="0" w:space="0" w:color="auto"/>
      </w:divBdr>
    </w:div>
    <w:div w:id="311638721">
      <w:bodyDiv w:val="1"/>
      <w:marLeft w:val="0"/>
      <w:marRight w:val="0"/>
      <w:marTop w:val="0"/>
      <w:marBottom w:val="0"/>
      <w:divBdr>
        <w:top w:val="none" w:sz="0" w:space="0" w:color="auto"/>
        <w:left w:val="none" w:sz="0" w:space="0" w:color="auto"/>
        <w:bottom w:val="none" w:sz="0" w:space="0" w:color="auto"/>
        <w:right w:val="none" w:sz="0" w:space="0" w:color="auto"/>
      </w:divBdr>
    </w:div>
    <w:div w:id="311642613">
      <w:bodyDiv w:val="1"/>
      <w:marLeft w:val="0"/>
      <w:marRight w:val="0"/>
      <w:marTop w:val="0"/>
      <w:marBottom w:val="0"/>
      <w:divBdr>
        <w:top w:val="none" w:sz="0" w:space="0" w:color="auto"/>
        <w:left w:val="none" w:sz="0" w:space="0" w:color="auto"/>
        <w:bottom w:val="none" w:sz="0" w:space="0" w:color="auto"/>
        <w:right w:val="none" w:sz="0" w:space="0" w:color="auto"/>
      </w:divBdr>
    </w:div>
    <w:div w:id="314799697">
      <w:bodyDiv w:val="1"/>
      <w:marLeft w:val="0"/>
      <w:marRight w:val="0"/>
      <w:marTop w:val="0"/>
      <w:marBottom w:val="0"/>
      <w:divBdr>
        <w:top w:val="none" w:sz="0" w:space="0" w:color="auto"/>
        <w:left w:val="none" w:sz="0" w:space="0" w:color="auto"/>
        <w:bottom w:val="none" w:sz="0" w:space="0" w:color="auto"/>
        <w:right w:val="none" w:sz="0" w:space="0" w:color="auto"/>
      </w:divBdr>
    </w:div>
    <w:div w:id="383064983">
      <w:bodyDiv w:val="1"/>
      <w:marLeft w:val="0"/>
      <w:marRight w:val="0"/>
      <w:marTop w:val="0"/>
      <w:marBottom w:val="0"/>
      <w:divBdr>
        <w:top w:val="none" w:sz="0" w:space="0" w:color="auto"/>
        <w:left w:val="none" w:sz="0" w:space="0" w:color="auto"/>
        <w:bottom w:val="none" w:sz="0" w:space="0" w:color="auto"/>
        <w:right w:val="none" w:sz="0" w:space="0" w:color="auto"/>
      </w:divBdr>
    </w:div>
    <w:div w:id="406849961">
      <w:bodyDiv w:val="1"/>
      <w:marLeft w:val="0"/>
      <w:marRight w:val="0"/>
      <w:marTop w:val="0"/>
      <w:marBottom w:val="0"/>
      <w:divBdr>
        <w:top w:val="none" w:sz="0" w:space="0" w:color="auto"/>
        <w:left w:val="none" w:sz="0" w:space="0" w:color="auto"/>
        <w:bottom w:val="none" w:sz="0" w:space="0" w:color="auto"/>
        <w:right w:val="none" w:sz="0" w:space="0" w:color="auto"/>
      </w:divBdr>
    </w:div>
    <w:div w:id="422579620">
      <w:bodyDiv w:val="1"/>
      <w:marLeft w:val="0"/>
      <w:marRight w:val="0"/>
      <w:marTop w:val="0"/>
      <w:marBottom w:val="0"/>
      <w:divBdr>
        <w:top w:val="none" w:sz="0" w:space="0" w:color="auto"/>
        <w:left w:val="none" w:sz="0" w:space="0" w:color="auto"/>
        <w:bottom w:val="none" w:sz="0" w:space="0" w:color="auto"/>
        <w:right w:val="none" w:sz="0" w:space="0" w:color="auto"/>
      </w:divBdr>
    </w:div>
    <w:div w:id="455678142">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466431191">
      <w:bodyDiv w:val="1"/>
      <w:marLeft w:val="0"/>
      <w:marRight w:val="0"/>
      <w:marTop w:val="0"/>
      <w:marBottom w:val="0"/>
      <w:divBdr>
        <w:top w:val="none" w:sz="0" w:space="0" w:color="auto"/>
        <w:left w:val="none" w:sz="0" w:space="0" w:color="auto"/>
        <w:bottom w:val="none" w:sz="0" w:space="0" w:color="auto"/>
        <w:right w:val="none" w:sz="0" w:space="0" w:color="auto"/>
      </w:divBdr>
    </w:div>
    <w:div w:id="470169723">
      <w:bodyDiv w:val="1"/>
      <w:marLeft w:val="0"/>
      <w:marRight w:val="0"/>
      <w:marTop w:val="0"/>
      <w:marBottom w:val="0"/>
      <w:divBdr>
        <w:top w:val="none" w:sz="0" w:space="0" w:color="auto"/>
        <w:left w:val="none" w:sz="0" w:space="0" w:color="auto"/>
        <w:bottom w:val="none" w:sz="0" w:space="0" w:color="auto"/>
        <w:right w:val="none" w:sz="0" w:space="0" w:color="auto"/>
      </w:divBdr>
    </w:div>
    <w:div w:id="483395945">
      <w:bodyDiv w:val="1"/>
      <w:marLeft w:val="0"/>
      <w:marRight w:val="0"/>
      <w:marTop w:val="0"/>
      <w:marBottom w:val="0"/>
      <w:divBdr>
        <w:top w:val="none" w:sz="0" w:space="0" w:color="auto"/>
        <w:left w:val="none" w:sz="0" w:space="0" w:color="auto"/>
        <w:bottom w:val="none" w:sz="0" w:space="0" w:color="auto"/>
        <w:right w:val="none" w:sz="0" w:space="0" w:color="auto"/>
      </w:divBdr>
    </w:div>
    <w:div w:id="487523359">
      <w:bodyDiv w:val="1"/>
      <w:marLeft w:val="0"/>
      <w:marRight w:val="0"/>
      <w:marTop w:val="0"/>
      <w:marBottom w:val="0"/>
      <w:divBdr>
        <w:top w:val="none" w:sz="0" w:space="0" w:color="auto"/>
        <w:left w:val="none" w:sz="0" w:space="0" w:color="auto"/>
        <w:bottom w:val="none" w:sz="0" w:space="0" w:color="auto"/>
        <w:right w:val="none" w:sz="0" w:space="0" w:color="auto"/>
      </w:divBdr>
    </w:div>
    <w:div w:id="507522360">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32042005">
      <w:bodyDiv w:val="1"/>
      <w:marLeft w:val="0"/>
      <w:marRight w:val="0"/>
      <w:marTop w:val="0"/>
      <w:marBottom w:val="0"/>
      <w:divBdr>
        <w:top w:val="none" w:sz="0" w:space="0" w:color="auto"/>
        <w:left w:val="none" w:sz="0" w:space="0" w:color="auto"/>
        <w:bottom w:val="none" w:sz="0" w:space="0" w:color="auto"/>
        <w:right w:val="none" w:sz="0" w:space="0" w:color="auto"/>
      </w:divBdr>
    </w:div>
    <w:div w:id="538006132">
      <w:bodyDiv w:val="1"/>
      <w:marLeft w:val="0"/>
      <w:marRight w:val="0"/>
      <w:marTop w:val="0"/>
      <w:marBottom w:val="0"/>
      <w:divBdr>
        <w:top w:val="none" w:sz="0" w:space="0" w:color="auto"/>
        <w:left w:val="none" w:sz="0" w:space="0" w:color="auto"/>
        <w:bottom w:val="none" w:sz="0" w:space="0" w:color="auto"/>
        <w:right w:val="none" w:sz="0" w:space="0" w:color="auto"/>
      </w:divBdr>
    </w:div>
    <w:div w:id="543176587">
      <w:bodyDiv w:val="1"/>
      <w:marLeft w:val="0"/>
      <w:marRight w:val="0"/>
      <w:marTop w:val="0"/>
      <w:marBottom w:val="0"/>
      <w:divBdr>
        <w:top w:val="none" w:sz="0" w:space="0" w:color="auto"/>
        <w:left w:val="none" w:sz="0" w:space="0" w:color="auto"/>
        <w:bottom w:val="none" w:sz="0" w:space="0" w:color="auto"/>
        <w:right w:val="none" w:sz="0" w:space="0" w:color="auto"/>
      </w:divBdr>
    </w:div>
    <w:div w:id="551238528">
      <w:bodyDiv w:val="1"/>
      <w:marLeft w:val="0"/>
      <w:marRight w:val="0"/>
      <w:marTop w:val="0"/>
      <w:marBottom w:val="0"/>
      <w:divBdr>
        <w:top w:val="none" w:sz="0" w:space="0" w:color="auto"/>
        <w:left w:val="none" w:sz="0" w:space="0" w:color="auto"/>
        <w:bottom w:val="none" w:sz="0" w:space="0" w:color="auto"/>
        <w:right w:val="none" w:sz="0" w:space="0" w:color="auto"/>
      </w:divBdr>
    </w:div>
    <w:div w:id="551893704">
      <w:bodyDiv w:val="1"/>
      <w:marLeft w:val="0"/>
      <w:marRight w:val="0"/>
      <w:marTop w:val="0"/>
      <w:marBottom w:val="0"/>
      <w:divBdr>
        <w:top w:val="none" w:sz="0" w:space="0" w:color="auto"/>
        <w:left w:val="none" w:sz="0" w:space="0" w:color="auto"/>
        <w:bottom w:val="none" w:sz="0" w:space="0" w:color="auto"/>
        <w:right w:val="none" w:sz="0" w:space="0" w:color="auto"/>
      </w:divBdr>
    </w:div>
    <w:div w:id="561067029">
      <w:bodyDiv w:val="1"/>
      <w:marLeft w:val="0"/>
      <w:marRight w:val="0"/>
      <w:marTop w:val="0"/>
      <w:marBottom w:val="0"/>
      <w:divBdr>
        <w:top w:val="none" w:sz="0" w:space="0" w:color="auto"/>
        <w:left w:val="none" w:sz="0" w:space="0" w:color="auto"/>
        <w:bottom w:val="none" w:sz="0" w:space="0" w:color="auto"/>
        <w:right w:val="none" w:sz="0" w:space="0" w:color="auto"/>
      </w:divBdr>
    </w:div>
    <w:div w:id="568006054">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596525067">
      <w:bodyDiv w:val="1"/>
      <w:marLeft w:val="0"/>
      <w:marRight w:val="0"/>
      <w:marTop w:val="0"/>
      <w:marBottom w:val="0"/>
      <w:divBdr>
        <w:top w:val="none" w:sz="0" w:space="0" w:color="auto"/>
        <w:left w:val="none" w:sz="0" w:space="0" w:color="auto"/>
        <w:bottom w:val="none" w:sz="0" w:space="0" w:color="auto"/>
        <w:right w:val="none" w:sz="0" w:space="0" w:color="auto"/>
      </w:divBdr>
    </w:div>
    <w:div w:id="602883891">
      <w:bodyDiv w:val="1"/>
      <w:marLeft w:val="0"/>
      <w:marRight w:val="0"/>
      <w:marTop w:val="0"/>
      <w:marBottom w:val="0"/>
      <w:divBdr>
        <w:top w:val="none" w:sz="0" w:space="0" w:color="auto"/>
        <w:left w:val="none" w:sz="0" w:space="0" w:color="auto"/>
        <w:bottom w:val="none" w:sz="0" w:space="0" w:color="auto"/>
        <w:right w:val="none" w:sz="0" w:space="0" w:color="auto"/>
      </w:divBdr>
    </w:div>
    <w:div w:id="605306630">
      <w:bodyDiv w:val="1"/>
      <w:marLeft w:val="0"/>
      <w:marRight w:val="0"/>
      <w:marTop w:val="0"/>
      <w:marBottom w:val="0"/>
      <w:divBdr>
        <w:top w:val="none" w:sz="0" w:space="0" w:color="auto"/>
        <w:left w:val="none" w:sz="0" w:space="0" w:color="auto"/>
        <w:bottom w:val="none" w:sz="0" w:space="0" w:color="auto"/>
        <w:right w:val="none" w:sz="0" w:space="0" w:color="auto"/>
      </w:divBdr>
    </w:div>
    <w:div w:id="631256453">
      <w:bodyDiv w:val="1"/>
      <w:marLeft w:val="0"/>
      <w:marRight w:val="0"/>
      <w:marTop w:val="0"/>
      <w:marBottom w:val="0"/>
      <w:divBdr>
        <w:top w:val="none" w:sz="0" w:space="0" w:color="auto"/>
        <w:left w:val="none" w:sz="0" w:space="0" w:color="auto"/>
        <w:bottom w:val="none" w:sz="0" w:space="0" w:color="auto"/>
        <w:right w:val="none" w:sz="0" w:space="0" w:color="auto"/>
      </w:divBdr>
    </w:div>
    <w:div w:id="648483990">
      <w:bodyDiv w:val="1"/>
      <w:marLeft w:val="0"/>
      <w:marRight w:val="0"/>
      <w:marTop w:val="0"/>
      <w:marBottom w:val="0"/>
      <w:divBdr>
        <w:top w:val="none" w:sz="0" w:space="0" w:color="auto"/>
        <w:left w:val="none" w:sz="0" w:space="0" w:color="auto"/>
        <w:bottom w:val="none" w:sz="0" w:space="0" w:color="auto"/>
        <w:right w:val="none" w:sz="0" w:space="0" w:color="auto"/>
      </w:divBdr>
    </w:div>
    <w:div w:id="678433328">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705527681">
      <w:bodyDiv w:val="1"/>
      <w:marLeft w:val="0"/>
      <w:marRight w:val="0"/>
      <w:marTop w:val="0"/>
      <w:marBottom w:val="0"/>
      <w:divBdr>
        <w:top w:val="none" w:sz="0" w:space="0" w:color="auto"/>
        <w:left w:val="none" w:sz="0" w:space="0" w:color="auto"/>
        <w:bottom w:val="none" w:sz="0" w:space="0" w:color="auto"/>
        <w:right w:val="none" w:sz="0" w:space="0" w:color="auto"/>
      </w:divBdr>
    </w:div>
    <w:div w:id="707800413">
      <w:bodyDiv w:val="1"/>
      <w:marLeft w:val="0"/>
      <w:marRight w:val="0"/>
      <w:marTop w:val="0"/>
      <w:marBottom w:val="0"/>
      <w:divBdr>
        <w:top w:val="none" w:sz="0" w:space="0" w:color="auto"/>
        <w:left w:val="none" w:sz="0" w:space="0" w:color="auto"/>
        <w:bottom w:val="none" w:sz="0" w:space="0" w:color="auto"/>
        <w:right w:val="none" w:sz="0" w:space="0" w:color="auto"/>
      </w:divBdr>
    </w:div>
    <w:div w:id="721295685">
      <w:bodyDiv w:val="1"/>
      <w:marLeft w:val="0"/>
      <w:marRight w:val="0"/>
      <w:marTop w:val="0"/>
      <w:marBottom w:val="0"/>
      <w:divBdr>
        <w:top w:val="none" w:sz="0" w:space="0" w:color="auto"/>
        <w:left w:val="none" w:sz="0" w:space="0" w:color="auto"/>
        <w:bottom w:val="none" w:sz="0" w:space="0" w:color="auto"/>
        <w:right w:val="none" w:sz="0" w:space="0" w:color="auto"/>
      </w:divBdr>
    </w:div>
    <w:div w:id="730731386">
      <w:bodyDiv w:val="1"/>
      <w:marLeft w:val="0"/>
      <w:marRight w:val="0"/>
      <w:marTop w:val="0"/>
      <w:marBottom w:val="0"/>
      <w:divBdr>
        <w:top w:val="none" w:sz="0" w:space="0" w:color="auto"/>
        <w:left w:val="none" w:sz="0" w:space="0" w:color="auto"/>
        <w:bottom w:val="none" w:sz="0" w:space="0" w:color="auto"/>
        <w:right w:val="none" w:sz="0" w:space="0" w:color="auto"/>
      </w:divBdr>
    </w:div>
    <w:div w:id="738214208">
      <w:bodyDiv w:val="1"/>
      <w:marLeft w:val="0"/>
      <w:marRight w:val="0"/>
      <w:marTop w:val="0"/>
      <w:marBottom w:val="0"/>
      <w:divBdr>
        <w:top w:val="none" w:sz="0" w:space="0" w:color="auto"/>
        <w:left w:val="none" w:sz="0" w:space="0" w:color="auto"/>
        <w:bottom w:val="none" w:sz="0" w:space="0" w:color="auto"/>
        <w:right w:val="none" w:sz="0" w:space="0" w:color="auto"/>
      </w:divBdr>
    </w:div>
    <w:div w:id="773750589">
      <w:bodyDiv w:val="1"/>
      <w:marLeft w:val="0"/>
      <w:marRight w:val="0"/>
      <w:marTop w:val="0"/>
      <w:marBottom w:val="0"/>
      <w:divBdr>
        <w:top w:val="none" w:sz="0" w:space="0" w:color="auto"/>
        <w:left w:val="none" w:sz="0" w:space="0" w:color="auto"/>
        <w:bottom w:val="none" w:sz="0" w:space="0" w:color="auto"/>
        <w:right w:val="none" w:sz="0" w:space="0" w:color="auto"/>
      </w:divBdr>
    </w:div>
    <w:div w:id="778722535">
      <w:bodyDiv w:val="1"/>
      <w:marLeft w:val="0"/>
      <w:marRight w:val="0"/>
      <w:marTop w:val="0"/>
      <w:marBottom w:val="0"/>
      <w:divBdr>
        <w:top w:val="none" w:sz="0" w:space="0" w:color="auto"/>
        <w:left w:val="none" w:sz="0" w:space="0" w:color="auto"/>
        <w:bottom w:val="none" w:sz="0" w:space="0" w:color="auto"/>
        <w:right w:val="none" w:sz="0" w:space="0" w:color="auto"/>
      </w:divBdr>
    </w:div>
    <w:div w:id="787238768">
      <w:bodyDiv w:val="1"/>
      <w:marLeft w:val="0"/>
      <w:marRight w:val="0"/>
      <w:marTop w:val="0"/>
      <w:marBottom w:val="0"/>
      <w:divBdr>
        <w:top w:val="none" w:sz="0" w:space="0" w:color="auto"/>
        <w:left w:val="none" w:sz="0" w:space="0" w:color="auto"/>
        <w:bottom w:val="none" w:sz="0" w:space="0" w:color="auto"/>
        <w:right w:val="none" w:sz="0" w:space="0" w:color="auto"/>
      </w:divBdr>
    </w:div>
    <w:div w:id="793913131">
      <w:bodyDiv w:val="1"/>
      <w:marLeft w:val="0"/>
      <w:marRight w:val="0"/>
      <w:marTop w:val="0"/>
      <w:marBottom w:val="0"/>
      <w:divBdr>
        <w:top w:val="none" w:sz="0" w:space="0" w:color="auto"/>
        <w:left w:val="none" w:sz="0" w:space="0" w:color="auto"/>
        <w:bottom w:val="none" w:sz="0" w:space="0" w:color="auto"/>
        <w:right w:val="none" w:sz="0" w:space="0" w:color="auto"/>
      </w:divBdr>
    </w:div>
    <w:div w:id="812790181">
      <w:bodyDiv w:val="1"/>
      <w:marLeft w:val="0"/>
      <w:marRight w:val="0"/>
      <w:marTop w:val="0"/>
      <w:marBottom w:val="0"/>
      <w:divBdr>
        <w:top w:val="none" w:sz="0" w:space="0" w:color="auto"/>
        <w:left w:val="none" w:sz="0" w:space="0" w:color="auto"/>
        <w:bottom w:val="none" w:sz="0" w:space="0" w:color="auto"/>
        <w:right w:val="none" w:sz="0" w:space="0" w:color="auto"/>
      </w:divBdr>
    </w:div>
    <w:div w:id="813763246">
      <w:bodyDiv w:val="1"/>
      <w:marLeft w:val="0"/>
      <w:marRight w:val="0"/>
      <w:marTop w:val="0"/>
      <w:marBottom w:val="0"/>
      <w:divBdr>
        <w:top w:val="none" w:sz="0" w:space="0" w:color="auto"/>
        <w:left w:val="none" w:sz="0" w:space="0" w:color="auto"/>
        <w:bottom w:val="none" w:sz="0" w:space="0" w:color="auto"/>
        <w:right w:val="none" w:sz="0" w:space="0" w:color="auto"/>
      </w:divBdr>
    </w:div>
    <w:div w:id="822967853">
      <w:bodyDiv w:val="1"/>
      <w:marLeft w:val="0"/>
      <w:marRight w:val="0"/>
      <w:marTop w:val="0"/>
      <w:marBottom w:val="0"/>
      <w:divBdr>
        <w:top w:val="none" w:sz="0" w:space="0" w:color="auto"/>
        <w:left w:val="none" w:sz="0" w:space="0" w:color="auto"/>
        <w:bottom w:val="none" w:sz="0" w:space="0" w:color="auto"/>
        <w:right w:val="none" w:sz="0" w:space="0" w:color="auto"/>
      </w:divBdr>
    </w:div>
    <w:div w:id="832182994">
      <w:bodyDiv w:val="1"/>
      <w:marLeft w:val="0"/>
      <w:marRight w:val="0"/>
      <w:marTop w:val="0"/>
      <w:marBottom w:val="0"/>
      <w:divBdr>
        <w:top w:val="none" w:sz="0" w:space="0" w:color="auto"/>
        <w:left w:val="none" w:sz="0" w:space="0" w:color="auto"/>
        <w:bottom w:val="none" w:sz="0" w:space="0" w:color="auto"/>
        <w:right w:val="none" w:sz="0" w:space="0" w:color="auto"/>
      </w:divBdr>
    </w:div>
    <w:div w:id="835926888">
      <w:bodyDiv w:val="1"/>
      <w:marLeft w:val="0"/>
      <w:marRight w:val="0"/>
      <w:marTop w:val="0"/>
      <w:marBottom w:val="0"/>
      <w:divBdr>
        <w:top w:val="none" w:sz="0" w:space="0" w:color="auto"/>
        <w:left w:val="none" w:sz="0" w:space="0" w:color="auto"/>
        <w:bottom w:val="none" w:sz="0" w:space="0" w:color="auto"/>
        <w:right w:val="none" w:sz="0" w:space="0" w:color="auto"/>
      </w:divBdr>
    </w:div>
    <w:div w:id="874972611">
      <w:bodyDiv w:val="1"/>
      <w:marLeft w:val="0"/>
      <w:marRight w:val="0"/>
      <w:marTop w:val="0"/>
      <w:marBottom w:val="0"/>
      <w:divBdr>
        <w:top w:val="none" w:sz="0" w:space="0" w:color="auto"/>
        <w:left w:val="none" w:sz="0" w:space="0" w:color="auto"/>
        <w:bottom w:val="none" w:sz="0" w:space="0" w:color="auto"/>
        <w:right w:val="none" w:sz="0" w:space="0" w:color="auto"/>
      </w:divBdr>
    </w:div>
    <w:div w:id="904948057">
      <w:bodyDiv w:val="1"/>
      <w:marLeft w:val="0"/>
      <w:marRight w:val="0"/>
      <w:marTop w:val="0"/>
      <w:marBottom w:val="0"/>
      <w:divBdr>
        <w:top w:val="none" w:sz="0" w:space="0" w:color="auto"/>
        <w:left w:val="none" w:sz="0" w:space="0" w:color="auto"/>
        <w:bottom w:val="none" w:sz="0" w:space="0" w:color="auto"/>
        <w:right w:val="none" w:sz="0" w:space="0" w:color="auto"/>
      </w:divBdr>
    </w:div>
    <w:div w:id="912816803">
      <w:bodyDiv w:val="1"/>
      <w:marLeft w:val="0"/>
      <w:marRight w:val="0"/>
      <w:marTop w:val="0"/>
      <w:marBottom w:val="0"/>
      <w:divBdr>
        <w:top w:val="none" w:sz="0" w:space="0" w:color="auto"/>
        <w:left w:val="none" w:sz="0" w:space="0" w:color="auto"/>
        <w:bottom w:val="none" w:sz="0" w:space="0" w:color="auto"/>
        <w:right w:val="none" w:sz="0" w:space="0" w:color="auto"/>
      </w:divBdr>
    </w:div>
    <w:div w:id="930620278">
      <w:bodyDiv w:val="1"/>
      <w:marLeft w:val="0"/>
      <w:marRight w:val="0"/>
      <w:marTop w:val="0"/>
      <w:marBottom w:val="0"/>
      <w:divBdr>
        <w:top w:val="none" w:sz="0" w:space="0" w:color="auto"/>
        <w:left w:val="none" w:sz="0" w:space="0" w:color="auto"/>
        <w:bottom w:val="none" w:sz="0" w:space="0" w:color="auto"/>
        <w:right w:val="none" w:sz="0" w:space="0" w:color="auto"/>
      </w:divBdr>
    </w:div>
    <w:div w:id="945969429">
      <w:bodyDiv w:val="1"/>
      <w:marLeft w:val="0"/>
      <w:marRight w:val="0"/>
      <w:marTop w:val="0"/>
      <w:marBottom w:val="0"/>
      <w:divBdr>
        <w:top w:val="none" w:sz="0" w:space="0" w:color="auto"/>
        <w:left w:val="none" w:sz="0" w:space="0" w:color="auto"/>
        <w:bottom w:val="none" w:sz="0" w:space="0" w:color="auto"/>
        <w:right w:val="none" w:sz="0" w:space="0" w:color="auto"/>
      </w:divBdr>
    </w:div>
    <w:div w:id="957443684">
      <w:bodyDiv w:val="1"/>
      <w:marLeft w:val="0"/>
      <w:marRight w:val="0"/>
      <w:marTop w:val="0"/>
      <w:marBottom w:val="0"/>
      <w:divBdr>
        <w:top w:val="none" w:sz="0" w:space="0" w:color="auto"/>
        <w:left w:val="none" w:sz="0" w:space="0" w:color="auto"/>
        <w:bottom w:val="none" w:sz="0" w:space="0" w:color="auto"/>
        <w:right w:val="none" w:sz="0" w:space="0" w:color="auto"/>
      </w:divBdr>
    </w:div>
    <w:div w:id="984702761">
      <w:bodyDiv w:val="1"/>
      <w:marLeft w:val="0"/>
      <w:marRight w:val="0"/>
      <w:marTop w:val="0"/>
      <w:marBottom w:val="0"/>
      <w:divBdr>
        <w:top w:val="none" w:sz="0" w:space="0" w:color="auto"/>
        <w:left w:val="none" w:sz="0" w:space="0" w:color="auto"/>
        <w:bottom w:val="none" w:sz="0" w:space="0" w:color="auto"/>
        <w:right w:val="none" w:sz="0" w:space="0" w:color="auto"/>
      </w:divBdr>
    </w:div>
    <w:div w:id="989097164">
      <w:bodyDiv w:val="1"/>
      <w:marLeft w:val="0"/>
      <w:marRight w:val="0"/>
      <w:marTop w:val="0"/>
      <w:marBottom w:val="0"/>
      <w:divBdr>
        <w:top w:val="none" w:sz="0" w:space="0" w:color="auto"/>
        <w:left w:val="none" w:sz="0" w:space="0" w:color="auto"/>
        <w:bottom w:val="none" w:sz="0" w:space="0" w:color="auto"/>
        <w:right w:val="none" w:sz="0" w:space="0" w:color="auto"/>
      </w:divBdr>
    </w:div>
    <w:div w:id="989939493">
      <w:bodyDiv w:val="1"/>
      <w:marLeft w:val="0"/>
      <w:marRight w:val="0"/>
      <w:marTop w:val="0"/>
      <w:marBottom w:val="0"/>
      <w:divBdr>
        <w:top w:val="none" w:sz="0" w:space="0" w:color="auto"/>
        <w:left w:val="none" w:sz="0" w:space="0" w:color="auto"/>
        <w:bottom w:val="none" w:sz="0" w:space="0" w:color="auto"/>
        <w:right w:val="none" w:sz="0" w:space="0" w:color="auto"/>
      </w:divBdr>
    </w:div>
    <w:div w:id="1021399248">
      <w:bodyDiv w:val="1"/>
      <w:marLeft w:val="0"/>
      <w:marRight w:val="0"/>
      <w:marTop w:val="0"/>
      <w:marBottom w:val="0"/>
      <w:divBdr>
        <w:top w:val="none" w:sz="0" w:space="0" w:color="auto"/>
        <w:left w:val="none" w:sz="0" w:space="0" w:color="auto"/>
        <w:bottom w:val="none" w:sz="0" w:space="0" w:color="auto"/>
        <w:right w:val="none" w:sz="0" w:space="0" w:color="auto"/>
      </w:divBdr>
    </w:div>
    <w:div w:id="1061095572">
      <w:bodyDiv w:val="1"/>
      <w:marLeft w:val="0"/>
      <w:marRight w:val="0"/>
      <w:marTop w:val="0"/>
      <w:marBottom w:val="0"/>
      <w:divBdr>
        <w:top w:val="none" w:sz="0" w:space="0" w:color="auto"/>
        <w:left w:val="none" w:sz="0" w:space="0" w:color="auto"/>
        <w:bottom w:val="none" w:sz="0" w:space="0" w:color="auto"/>
        <w:right w:val="none" w:sz="0" w:space="0" w:color="auto"/>
      </w:divBdr>
    </w:div>
    <w:div w:id="1086612256">
      <w:bodyDiv w:val="1"/>
      <w:marLeft w:val="0"/>
      <w:marRight w:val="0"/>
      <w:marTop w:val="0"/>
      <w:marBottom w:val="0"/>
      <w:divBdr>
        <w:top w:val="none" w:sz="0" w:space="0" w:color="auto"/>
        <w:left w:val="none" w:sz="0" w:space="0" w:color="auto"/>
        <w:bottom w:val="none" w:sz="0" w:space="0" w:color="auto"/>
        <w:right w:val="none" w:sz="0" w:space="0" w:color="auto"/>
      </w:divBdr>
    </w:div>
    <w:div w:id="1105270094">
      <w:bodyDiv w:val="1"/>
      <w:marLeft w:val="0"/>
      <w:marRight w:val="0"/>
      <w:marTop w:val="0"/>
      <w:marBottom w:val="0"/>
      <w:divBdr>
        <w:top w:val="none" w:sz="0" w:space="0" w:color="auto"/>
        <w:left w:val="none" w:sz="0" w:space="0" w:color="auto"/>
        <w:bottom w:val="none" w:sz="0" w:space="0" w:color="auto"/>
        <w:right w:val="none" w:sz="0" w:space="0" w:color="auto"/>
      </w:divBdr>
    </w:div>
    <w:div w:id="1135443900">
      <w:bodyDiv w:val="1"/>
      <w:marLeft w:val="0"/>
      <w:marRight w:val="0"/>
      <w:marTop w:val="0"/>
      <w:marBottom w:val="0"/>
      <w:divBdr>
        <w:top w:val="none" w:sz="0" w:space="0" w:color="auto"/>
        <w:left w:val="none" w:sz="0" w:space="0" w:color="auto"/>
        <w:bottom w:val="none" w:sz="0" w:space="0" w:color="auto"/>
        <w:right w:val="none" w:sz="0" w:space="0" w:color="auto"/>
      </w:divBdr>
    </w:div>
    <w:div w:id="1136988127">
      <w:bodyDiv w:val="1"/>
      <w:marLeft w:val="0"/>
      <w:marRight w:val="0"/>
      <w:marTop w:val="0"/>
      <w:marBottom w:val="0"/>
      <w:divBdr>
        <w:top w:val="none" w:sz="0" w:space="0" w:color="auto"/>
        <w:left w:val="none" w:sz="0" w:space="0" w:color="auto"/>
        <w:bottom w:val="none" w:sz="0" w:space="0" w:color="auto"/>
        <w:right w:val="none" w:sz="0" w:space="0" w:color="auto"/>
      </w:divBdr>
    </w:div>
    <w:div w:id="1141271946">
      <w:bodyDiv w:val="1"/>
      <w:marLeft w:val="0"/>
      <w:marRight w:val="0"/>
      <w:marTop w:val="0"/>
      <w:marBottom w:val="0"/>
      <w:divBdr>
        <w:top w:val="none" w:sz="0" w:space="0" w:color="auto"/>
        <w:left w:val="none" w:sz="0" w:space="0" w:color="auto"/>
        <w:bottom w:val="none" w:sz="0" w:space="0" w:color="auto"/>
        <w:right w:val="none" w:sz="0" w:space="0" w:color="auto"/>
      </w:divBdr>
    </w:div>
    <w:div w:id="1154026336">
      <w:bodyDiv w:val="1"/>
      <w:marLeft w:val="0"/>
      <w:marRight w:val="0"/>
      <w:marTop w:val="0"/>
      <w:marBottom w:val="0"/>
      <w:divBdr>
        <w:top w:val="none" w:sz="0" w:space="0" w:color="auto"/>
        <w:left w:val="none" w:sz="0" w:space="0" w:color="auto"/>
        <w:bottom w:val="none" w:sz="0" w:space="0" w:color="auto"/>
        <w:right w:val="none" w:sz="0" w:space="0" w:color="auto"/>
      </w:divBdr>
    </w:div>
    <w:div w:id="1162504245">
      <w:bodyDiv w:val="1"/>
      <w:marLeft w:val="0"/>
      <w:marRight w:val="0"/>
      <w:marTop w:val="0"/>
      <w:marBottom w:val="0"/>
      <w:divBdr>
        <w:top w:val="none" w:sz="0" w:space="0" w:color="auto"/>
        <w:left w:val="none" w:sz="0" w:space="0" w:color="auto"/>
        <w:bottom w:val="none" w:sz="0" w:space="0" w:color="auto"/>
        <w:right w:val="none" w:sz="0" w:space="0" w:color="auto"/>
      </w:divBdr>
    </w:div>
    <w:div w:id="1186484710">
      <w:bodyDiv w:val="1"/>
      <w:marLeft w:val="0"/>
      <w:marRight w:val="0"/>
      <w:marTop w:val="0"/>
      <w:marBottom w:val="0"/>
      <w:divBdr>
        <w:top w:val="none" w:sz="0" w:space="0" w:color="auto"/>
        <w:left w:val="none" w:sz="0" w:space="0" w:color="auto"/>
        <w:bottom w:val="none" w:sz="0" w:space="0" w:color="auto"/>
        <w:right w:val="none" w:sz="0" w:space="0" w:color="auto"/>
      </w:divBdr>
    </w:div>
    <w:div w:id="1202091346">
      <w:bodyDiv w:val="1"/>
      <w:marLeft w:val="0"/>
      <w:marRight w:val="0"/>
      <w:marTop w:val="0"/>
      <w:marBottom w:val="0"/>
      <w:divBdr>
        <w:top w:val="none" w:sz="0" w:space="0" w:color="auto"/>
        <w:left w:val="none" w:sz="0" w:space="0" w:color="auto"/>
        <w:bottom w:val="none" w:sz="0" w:space="0" w:color="auto"/>
        <w:right w:val="none" w:sz="0" w:space="0" w:color="auto"/>
      </w:divBdr>
    </w:div>
    <w:div w:id="1204249186">
      <w:bodyDiv w:val="1"/>
      <w:marLeft w:val="0"/>
      <w:marRight w:val="0"/>
      <w:marTop w:val="0"/>
      <w:marBottom w:val="0"/>
      <w:divBdr>
        <w:top w:val="none" w:sz="0" w:space="0" w:color="auto"/>
        <w:left w:val="none" w:sz="0" w:space="0" w:color="auto"/>
        <w:bottom w:val="none" w:sz="0" w:space="0" w:color="auto"/>
        <w:right w:val="none" w:sz="0" w:space="0" w:color="auto"/>
      </w:divBdr>
    </w:div>
    <w:div w:id="1211071773">
      <w:bodyDiv w:val="1"/>
      <w:marLeft w:val="0"/>
      <w:marRight w:val="0"/>
      <w:marTop w:val="0"/>
      <w:marBottom w:val="0"/>
      <w:divBdr>
        <w:top w:val="none" w:sz="0" w:space="0" w:color="auto"/>
        <w:left w:val="none" w:sz="0" w:space="0" w:color="auto"/>
        <w:bottom w:val="none" w:sz="0" w:space="0" w:color="auto"/>
        <w:right w:val="none" w:sz="0" w:space="0" w:color="auto"/>
      </w:divBdr>
    </w:div>
    <w:div w:id="1212351364">
      <w:bodyDiv w:val="1"/>
      <w:marLeft w:val="0"/>
      <w:marRight w:val="0"/>
      <w:marTop w:val="0"/>
      <w:marBottom w:val="0"/>
      <w:divBdr>
        <w:top w:val="none" w:sz="0" w:space="0" w:color="auto"/>
        <w:left w:val="none" w:sz="0" w:space="0" w:color="auto"/>
        <w:bottom w:val="none" w:sz="0" w:space="0" w:color="auto"/>
        <w:right w:val="none" w:sz="0" w:space="0" w:color="auto"/>
      </w:divBdr>
    </w:div>
    <w:div w:id="1226070118">
      <w:bodyDiv w:val="1"/>
      <w:marLeft w:val="0"/>
      <w:marRight w:val="0"/>
      <w:marTop w:val="0"/>
      <w:marBottom w:val="0"/>
      <w:divBdr>
        <w:top w:val="none" w:sz="0" w:space="0" w:color="auto"/>
        <w:left w:val="none" w:sz="0" w:space="0" w:color="auto"/>
        <w:bottom w:val="none" w:sz="0" w:space="0" w:color="auto"/>
        <w:right w:val="none" w:sz="0" w:space="0" w:color="auto"/>
      </w:divBdr>
    </w:div>
    <w:div w:id="1227762759">
      <w:bodyDiv w:val="1"/>
      <w:marLeft w:val="0"/>
      <w:marRight w:val="0"/>
      <w:marTop w:val="0"/>
      <w:marBottom w:val="0"/>
      <w:divBdr>
        <w:top w:val="none" w:sz="0" w:space="0" w:color="auto"/>
        <w:left w:val="none" w:sz="0" w:space="0" w:color="auto"/>
        <w:bottom w:val="none" w:sz="0" w:space="0" w:color="auto"/>
        <w:right w:val="none" w:sz="0" w:space="0" w:color="auto"/>
      </w:divBdr>
    </w:div>
    <w:div w:id="1228613387">
      <w:bodyDiv w:val="1"/>
      <w:marLeft w:val="0"/>
      <w:marRight w:val="0"/>
      <w:marTop w:val="0"/>
      <w:marBottom w:val="0"/>
      <w:divBdr>
        <w:top w:val="none" w:sz="0" w:space="0" w:color="auto"/>
        <w:left w:val="none" w:sz="0" w:space="0" w:color="auto"/>
        <w:bottom w:val="none" w:sz="0" w:space="0" w:color="auto"/>
        <w:right w:val="none" w:sz="0" w:space="0" w:color="auto"/>
      </w:divBdr>
    </w:div>
    <w:div w:id="1228880428">
      <w:bodyDiv w:val="1"/>
      <w:marLeft w:val="0"/>
      <w:marRight w:val="0"/>
      <w:marTop w:val="0"/>
      <w:marBottom w:val="0"/>
      <w:divBdr>
        <w:top w:val="none" w:sz="0" w:space="0" w:color="auto"/>
        <w:left w:val="none" w:sz="0" w:space="0" w:color="auto"/>
        <w:bottom w:val="none" w:sz="0" w:space="0" w:color="auto"/>
        <w:right w:val="none" w:sz="0" w:space="0" w:color="auto"/>
      </w:divBdr>
    </w:div>
    <w:div w:id="1231892512">
      <w:bodyDiv w:val="1"/>
      <w:marLeft w:val="0"/>
      <w:marRight w:val="0"/>
      <w:marTop w:val="0"/>
      <w:marBottom w:val="0"/>
      <w:divBdr>
        <w:top w:val="none" w:sz="0" w:space="0" w:color="auto"/>
        <w:left w:val="none" w:sz="0" w:space="0" w:color="auto"/>
        <w:bottom w:val="none" w:sz="0" w:space="0" w:color="auto"/>
        <w:right w:val="none" w:sz="0" w:space="0" w:color="auto"/>
      </w:divBdr>
    </w:div>
    <w:div w:id="1246376617">
      <w:bodyDiv w:val="1"/>
      <w:marLeft w:val="0"/>
      <w:marRight w:val="0"/>
      <w:marTop w:val="0"/>
      <w:marBottom w:val="0"/>
      <w:divBdr>
        <w:top w:val="none" w:sz="0" w:space="0" w:color="auto"/>
        <w:left w:val="none" w:sz="0" w:space="0" w:color="auto"/>
        <w:bottom w:val="none" w:sz="0" w:space="0" w:color="auto"/>
        <w:right w:val="none" w:sz="0" w:space="0" w:color="auto"/>
      </w:divBdr>
    </w:div>
    <w:div w:id="1257329350">
      <w:bodyDiv w:val="1"/>
      <w:marLeft w:val="0"/>
      <w:marRight w:val="0"/>
      <w:marTop w:val="0"/>
      <w:marBottom w:val="0"/>
      <w:divBdr>
        <w:top w:val="none" w:sz="0" w:space="0" w:color="auto"/>
        <w:left w:val="none" w:sz="0" w:space="0" w:color="auto"/>
        <w:bottom w:val="none" w:sz="0" w:space="0" w:color="auto"/>
        <w:right w:val="none" w:sz="0" w:space="0" w:color="auto"/>
      </w:divBdr>
    </w:div>
    <w:div w:id="1270356180">
      <w:bodyDiv w:val="1"/>
      <w:marLeft w:val="0"/>
      <w:marRight w:val="0"/>
      <w:marTop w:val="0"/>
      <w:marBottom w:val="0"/>
      <w:divBdr>
        <w:top w:val="none" w:sz="0" w:space="0" w:color="auto"/>
        <w:left w:val="none" w:sz="0" w:space="0" w:color="auto"/>
        <w:bottom w:val="none" w:sz="0" w:space="0" w:color="auto"/>
        <w:right w:val="none" w:sz="0" w:space="0" w:color="auto"/>
      </w:divBdr>
    </w:div>
    <w:div w:id="1280333584">
      <w:bodyDiv w:val="1"/>
      <w:marLeft w:val="0"/>
      <w:marRight w:val="0"/>
      <w:marTop w:val="0"/>
      <w:marBottom w:val="0"/>
      <w:divBdr>
        <w:top w:val="none" w:sz="0" w:space="0" w:color="auto"/>
        <w:left w:val="none" w:sz="0" w:space="0" w:color="auto"/>
        <w:bottom w:val="none" w:sz="0" w:space="0" w:color="auto"/>
        <w:right w:val="none" w:sz="0" w:space="0" w:color="auto"/>
      </w:divBdr>
    </w:div>
    <w:div w:id="1295911123">
      <w:bodyDiv w:val="1"/>
      <w:marLeft w:val="0"/>
      <w:marRight w:val="0"/>
      <w:marTop w:val="0"/>
      <w:marBottom w:val="0"/>
      <w:divBdr>
        <w:top w:val="none" w:sz="0" w:space="0" w:color="auto"/>
        <w:left w:val="none" w:sz="0" w:space="0" w:color="auto"/>
        <w:bottom w:val="none" w:sz="0" w:space="0" w:color="auto"/>
        <w:right w:val="none" w:sz="0" w:space="0" w:color="auto"/>
      </w:divBdr>
    </w:div>
    <w:div w:id="1300913602">
      <w:bodyDiv w:val="1"/>
      <w:marLeft w:val="0"/>
      <w:marRight w:val="0"/>
      <w:marTop w:val="0"/>
      <w:marBottom w:val="0"/>
      <w:divBdr>
        <w:top w:val="none" w:sz="0" w:space="0" w:color="auto"/>
        <w:left w:val="none" w:sz="0" w:space="0" w:color="auto"/>
        <w:bottom w:val="none" w:sz="0" w:space="0" w:color="auto"/>
        <w:right w:val="none" w:sz="0" w:space="0" w:color="auto"/>
      </w:divBdr>
    </w:div>
    <w:div w:id="1343050756">
      <w:bodyDiv w:val="1"/>
      <w:marLeft w:val="0"/>
      <w:marRight w:val="0"/>
      <w:marTop w:val="0"/>
      <w:marBottom w:val="0"/>
      <w:divBdr>
        <w:top w:val="none" w:sz="0" w:space="0" w:color="auto"/>
        <w:left w:val="none" w:sz="0" w:space="0" w:color="auto"/>
        <w:bottom w:val="none" w:sz="0" w:space="0" w:color="auto"/>
        <w:right w:val="none" w:sz="0" w:space="0" w:color="auto"/>
      </w:divBdr>
    </w:div>
    <w:div w:id="1356224178">
      <w:bodyDiv w:val="1"/>
      <w:marLeft w:val="0"/>
      <w:marRight w:val="0"/>
      <w:marTop w:val="0"/>
      <w:marBottom w:val="0"/>
      <w:divBdr>
        <w:top w:val="none" w:sz="0" w:space="0" w:color="auto"/>
        <w:left w:val="none" w:sz="0" w:space="0" w:color="auto"/>
        <w:bottom w:val="none" w:sz="0" w:space="0" w:color="auto"/>
        <w:right w:val="none" w:sz="0" w:space="0" w:color="auto"/>
      </w:divBdr>
    </w:div>
    <w:div w:id="1368724838">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435857804">
      <w:bodyDiv w:val="1"/>
      <w:marLeft w:val="0"/>
      <w:marRight w:val="0"/>
      <w:marTop w:val="0"/>
      <w:marBottom w:val="0"/>
      <w:divBdr>
        <w:top w:val="none" w:sz="0" w:space="0" w:color="auto"/>
        <w:left w:val="none" w:sz="0" w:space="0" w:color="auto"/>
        <w:bottom w:val="none" w:sz="0" w:space="0" w:color="auto"/>
        <w:right w:val="none" w:sz="0" w:space="0" w:color="auto"/>
      </w:divBdr>
    </w:div>
    <w:div w:id="1447234568">
      <w:bodyDiv w:val="1"/>
      <w:marLeft w:val="0"/>
      <w:marRight w:val="0"/>
      <w:marTop w:val="0"/>
      <w:marBottom w:val="0"/>
      <w:divBdr>
        <w:top w:val="none" w:sz="0" w:space="0" w:color="auto"/>
        <w:left w:val="none" w:sz="0" w:space="0" w:color="auto"/>
        <w:bottom w:val="none" w:sz="0" w:space="0" w:color="auto"/>
        <w:right w:val="none" w:sz="0" w:space="0" w:color="auto"/>
      </w:divBdr>
    </w:div>
    <w:div w:id="1469476183">
      <w:bodyDiv w:val="1"/>
      <w:marLeft w:val="0"/>
      <w:marRight w:val="0"/>
      <w:marTop w:val="0"/>
      <w:marBottom w:val="0"/>
      <w:divBdr>
        <w:top w:val="none" w:sz="0" w:space="0" w:color="auto"/>
        <w:left w:val="none" w:sz="0" w:space="0" w:color="auto"/>
        <w:bottom w:val="none" w:sz="0" w:space="0" w:color="auto"/>
        <w:right w:val="none" w:sz="0" w:space="0" w:color="auto"/>
      </w:divBdr>
    </w:div>
    <w:div w:id="1484078673">
      <w:bodyDiv w:val="1"/>
      <w:marLeft w:val="0"/>
      <w:marRight w:val="0"/>
      <w:marTop w:val="0"/>
      <w:marBottom w:val="0"/>
      <w:divBdr>
        <w:top w:val="none" w:sz="0" w:space="0" w:color="auto"/>
        <w:left w:val="none" w:sz="0" w:space="0" w:color="auto"/>
        <w:bottom w:val="none" w:sz="0" w:space="0" w:color="auto"/>
        <w:right w:val="none" w:sz="0" w:space="0" w:color="auto"/>
      </w:divBdr>
    </w:div>
    <w:div w:id="1505125804">
      <w:bodyDiv w:val="1"/>
      <w:marLeft w:val="0"/>
      <w:marRight w:val="0"/>
      <w:marTop w:val="0"/>
      <w:marBottom w:val="0"/>
      <w:divBdr>
        <w:top w:val="none" w:sz="0" w:space="0" w:color="auto"/>
        <w:left w:val="none" w:sz="0" w:space="0" w:color="auto"/>
        <w:bottom w:val="none" w:sz="0" w:space="0" w:color="auto"/>
        <w:right w:val="none" w:sz="0" w:space="0" w:color="auto"/>
      </w:divBdr>
    </w:div>
    <w:div w:id="1507599100">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1521972839">
      <w:bodyDiv w:val="1"/>
      <w:marLeft w:val="0"/>
      <w:marRight w:val="0"/>
      <w:marTop w:val="0"/>
      <w:marBottom w:val="0"/>
      <w:divBdr>
        <w:top w:val="none" w:sz="0" w:space="0" w:color="auto"/>
        <w:left w:val="none" w:sz="0" w:space="0" w:color="auto"/>
        <w:bottom w:val="none" w:sz="0" w:space="0" w:color="auto"/>
        <w:right w:val="none" w:sz="0" w:space="0" w:color="auto"/>
      </w:divBdr>
    </w:div>
    <w:div w:id="1532456013">
      <w:bodyDiv w:val="1"/>
      <w:marLeft w:val="0"/>
      <w:marRight w:val="0"/>
      <w:marTop w:val="0"/>
      <w:marBottom w:val="0"/>
      <w:divBdr>
        <w:top w:val="none" w:sz="0" w:space="0" w:color="auto"/>
        <w:left w:val="none" w:sz="0" w:space="0" w:color="auto"/>
        <w:bottom w:val="none" w:sz="0" w:space="0" w:color="auto"/>
        <w:right w:val="none" w:sz="0" w:space="0" w:color="auto"/>
      </w:divBdr>
    </w:div>
    <w:div w:id="1550845550">
      <w:bodyDiv w:val="1"/>
      <w:marLeft w:val="0"/>
      <w:marRight w:val="0"/>
      <w:marTop w:val="0"/>
      <w:marBottom w:val="0"/>
      <w:divBdr>
        <w:top w:val="none" w:sz="0" w:space="0" w:color="auto"/>
        <w:left w:val="none" w:sz="0" w:space="0" w:color="auto"/>
        <w:bottom w:val="none" w:sz="0" w:space="0" w:color="auto"/>
        <w:right w:val="none" w:sz="0" w:space="0" w:color="auto"/>
      </w:divBdr>
    </w:div>
    <w:div w:id="1580482599">
      <w:bodyDiv w:val="1"/>
      <w:marLeft w:val="0"/>
      <w:marRight w:val="0"/>
      <w:marTop w:val="0"/>
      <w:marBottom w:val="0"/>
      <w:divBdr>
        <w:top w:val="none" w:sz="0" w:space="0" w:color="auto"/>
        <w:left w:val="none" w:sz="0" w:space="0" w:color="auto"/>
        <w:bottom w:val="none" w:sz="0" w:space="0" w:color="auto"/>
        <w:right w:val="none" w:sz="0" w:space="0" w:color="auto"/>
      </w:divBdr>
    </w:div>
    <w:div w:id="1585266341">
      <w:bodyDiv w:val="1"/>
      <w:marLeft w:val="0"/>
      <w:marRight w:val="0"/>
      <w:marTop w:val="0"/>
      <w:marBottom w:val="0"/>
      <w:divBdr>
        <w:top w:val="none" w:sz="0" w:space="0" w:color="auto"/>
        <w:left w:val="none" w:sz="0" w:space="0" w:color="auto"/>
        <w:bottom w:val="none" w:sz="0" w:space="0" w:color="auto"/>
        <w:right w:val="none" w:sz="0" w:space="0" w:color="auto"/>
      </w:divBdr>
    </w:div>
    <w:div w:id="1588030813">
      <w:bodyDiv w:val="1"/>
      <w:marLeft w:val="0"/>
      <w:marRight w:val="0"/>
      <w:marTop w:val="0"/>
      <w:marBottom w:val="0"/>
      <w:divBdr>
        <w:top w:val="none" w:sz="0" w:space="0" w:color="auto"/>
        <w:left w:val="none" w:sz="0" w:space="0" w:color="auto"/>
        <w:bottom w:val="none" w:sz="0" w:space="0" w:color="auto"/>
        <w:right w:val="none" w:sz="0" w:space="0" w:color="auto"/>
      </w:divBdr>
    </w:div>
    <w:div w:id="1598097236">
      <w:bodyDiv w:val="1"/>
      <w:marLeft w:val="0"/>
      <w:marRight w:val="0"/>
      <w:marTop w:val="0"/>
      <w:marBottom w:val="0"/>
      <w:divBdr>
        <w:top w:val="none" w:sz="0" w:space="0" w:color="auto"/>
        <w:left w:val="none" w:sz="0" w:space="0" w:color="auto"/>
        <w:bottom w:val="none" w:sz="0" w:space="0" w:color="auto"/>
        <w:right w:val="none" w:sz="0" w:space="0" w:color="auto"/>
      </w:divBdr>
    </w:div>
    <w:div w:id="1601982787">
      <w:bodyDiv w:val="1"/>
      <w:marLeft w:val="0"/>
      <w:marRight w:val="0"/>
      <w:marTop w:val="0"/>
      <w:marBottom w:val="0"/>
      <w:divBdr>
        <w:top w:val="none" w:sz="0" w:space="0" w:color="auto"/>
        <w:left w:val="none" w:sz="0" w:space="0" w:color="auto"/>
        <w:bottom w:val="none" w:sz="0" w:space="0" w:color="auto"/>
        <w:right w:val="none" w:sz="0" w:space="0" w:color="auto"/>
      </w:divBdr>
    </w:div>
    <w:div w:id="1619338564">
      <w:bodyDiv w:val="1"/>
      <w:marLeft w:val="0"/>
      <w:marRight w:val="0"/>
      <w:marTop w:val="0"/>
      <w:marBottom w:val="0"/>
      <w:divBdr>
        <w:top w:val="none" w:sz="0" w:space="0" w:color="auto"/>
        <w:left w:val="none" w:sz="0" w:space="0" w:color="auto"/>
        <w:bottom w:val="none" w:sz="0" w:space="0" w:color="auto"/>
        <w:right w:val="none" w:sz="0" w:space="0" w:color="auto"/>
      </w:divBdr>
    </w:div>
    <w:div w:id="1626086154">
      <w:bodyDiv w:val="1"/>
      <w:marLeft w:val="0"/>
      <w:marRight w:val="0"/>
      <w:marTop w:val="0"/>
      <w:marBottom w:val="0"/>
      <w:divBdr>
        <w:top w:val="none" w:sz="0" w:space="0" w:color="auto"/>
        <w:left w:val="none" w:sz="0" w:space="0" w:color="auto"/>
        <w:bottom w:val="none" w:sz="0" w:space="0" w:color="auto"/>
        <w:right w:val="none" w:sz="0" w:space="0" w:color="auto"/>
      </w:divBdr>
    </w:div>
    <w:div w:id="1641377953">
      <w:bodyDiv w:val="1"/>
      <w:marLeft w:val="0"/>
      <w:marRight w:val="0"/>
      <w:marTop w:val="0"/>
      <w:marBottom w:val="0"/>
      <w:divBdr>
        <w:top w:val="none" w:sz="0" w:space="0" w:color="auto"/>
        <w:left w:val="none" w:sz="0" w:space="0" w:color="auto"/>
        <w:bottom w:val="none" w:sz="0" w:space="0" w:color="auto"/>
        <w:right w:val="none" w:sz="0" w:space="0" w:color="auto"/>
      </w:divBdr>
    </w:div>
    <w:div w:id="1644433878">
      <w:bodyDiv w:val="1"/>
      <w:marLeft w:val="0"/>
      <w:marRight w:val="0"/>
      <w:marTop w:val="0"/>
      <w:marBottom w:val="0"/>
      <w:divBdr>
        <w:top w:val="none" w:sz="0" w:space="0" w:color="auto"/>
        <w:left w:val="none" w:sz="0" w:space="0" w:color="auto"/>
        <w:bottom w:val="none" w:sz="0" w:space="0" w:color="auto"/>
        <w:right w:val="none" w:sz="0" w:space="0" w:color="auto"/>
      </w:divBdr>
    </w:div>
    <w:div w:id="1651714954">
      <w:bodyDiv w:val="1"/>
      <w:marLeft w:val="0"/>
      <w:marRight w:val="0"/>
      <w:marTop w:val="0"/>
      <w:marBottom w:val="0"/>
      <w:divBdr>
        <w:top w:val="none" w:sz="0" w:space="0" w:color="auto"/>
        <w:left w:val="none" w:sz="0" w:space="0" w:color="auto"/>
        <w:bottom w:val="none" w:sz="0" w:space="0" w:color="auto"/>
        <w:right w:val="none" w:sz="0" w:space="0" w:color="auto"/>
      </w:divBdr>
    </w:div>
    <w:div w:id="1667829278">
      <w:bodyDiv w:val="1"/>
      <w:marLeft w:val="0"/>
      <w:marRight w:val="0"/>
      <w:marTop w:val="0"/>
      <w:marBottom w:val="0"/>
      <w:divBdr>
        <w:top w:val="none" w:sz="0" w:space="0" w:color="auto"/>
        <w:left w:val="none" w:sz="0" w:space="0" w:color="auto"/>
        <w:bottom w:val="none" w:sz="0" w:space="0" w:color="auto"/>
        <w:right w:val="none" w:sz="0" w:space="0" w:color="auto"/>
      </w:divBdr>
    </w:div>
    <w:div w:id="1670324338">
      <w:bodyDiv w:val="1"/>
      <w:marLeft w:val="0"/>
      <w:marRight w:val="0"/>
      <w:marTop w:val="0"/>
      <w:marBottom w:val="0"/>
      <w:divBdr>
        <w:top w:val="none" w:sz="0" w:space="0" w:color="auto"/>
        <w:left w:val="none" w:sz="0" w:space="0" w:color="auto"/>
        <w:bottom w:val="none" w:sz="0" w:space="0" w:color="auto"/>
        <w:right w:val="none" w:sz="0" w:space="0" w:color="auto"/>
      </w:divBdr>
    </w:div>
    <w:div w:id="1679500763">
      <w:bodyDiv w:val="1"/>
      <w:marLeft w:val="0"/>
      <w:marRight w:val="0"/>
      <w:marTop w:val="0"/>
      <w:marBottom w:val="0"/>
      <w:divBdr>
        <w:top w:val="none" w:sz="0" w:space="0" w:color="auto"/>
        <w:left w:val="none" w:sz="0" w:space="0" w:color="auto"/>
        <w:bottom w:val="none" w:sz="0" w:space="0" w:color="auto"/>
        <w:right w:val="none" w:sz="0" w:space="0" w:color="auto"/>
      </w:divBdr>
    </w:div>
    <w:div w:id="1686903369">
      <w:bodyDiv w:val="1"/>
      <w:marLeft w:val="0"/>
      <w:marRight w:val="0"/>
      <w:marTop w:val="0"/>
      <w:marBottom w:val="0"/>
      <w:divBdr>
        <w:top w:val="none" w:sz="0" w:space="0" w:color="auto"/>
        <w:left w:val="none" w:sz="0" w:space="0" w:color="auto"/>
        <w:bottom w:val="none" w:sz="0" w:space="0" w:color="auto"/>
        <w:right w:val="none" w:sz="0" w:space="0" w:color="auto"/>
      </w:divBdr>
    </w:div>
    <w:div w:id="1692687976">
      <w:bodyDiv w:val="1"/>
      <w:marLeft w:val="0"/>
      <w:marRight w:val="0"/>
      <w:marTop w:val="0"/>
      <w:marBottom w:val="0"/>
      <w:divBdr>
        <w:top w:val="none" w:sz="0" w:space="0" w:color="auto"/>
        <w:left w:val="none" w:sz="0" w:space="0" w:color="auto"/>
        <w:bottom w:val="none" w:sz="0" w:space="0" w:color="auto"/>
        <w:right w:val="none" w:sz="0" w:space="0" w:color="auto"/>
      </w:divBdr>
    </w:div>
    <w:div w:id="1698852632">
      <w:bodyDiv w:val="1"/>
      <w:marLeft w:val="0"/>
      <w:marRight w:val="0"/>
      <w:marTop w:val="0"/>
      <w:marBottom w:val="0"/>
      <w:divBdr>
        <w:top w:val="none" w:sz="0" w:space="0" w:color="auto"/>
        <w:left w:val="none" w:sz="0" w:space="0" w:color="auto"/>
        <w:bottom w:val="none" w:sz="0" w:space="0" w:color="auto"/>
        <w:right w:val="none" w:sz="0" w:space="0" w:color="auto"/>
      </w:divBdr>
    </w:div>
    <w:div w:id="1726223036">
      <w:bodyDiv w:val="1"/>
      <w:marLeft w:val="0"/>
      <w:marRight w:val="0"/>
      <w:marTop w:val="0"/>
      <w:marBottom w:val="0"/>
      <w:divBdr>
        <w:top w:val="none" w:sz="0" w:space="0" w:color="auto"/>
        <w:left w:val="none" w:sz="0" w:space="0" w:color="auto"/>
        <w:bottom w:val="none" w:sz="0" w:space="0" w:color="auto"/>
        <w:right w:val="none" w:sz="0" w:space="0" w:color="auto"/>
      </w:divBdr>
    </w:div>
    <w:div w:id="1760984662">
      <w:bodyDiv w:val="1"/>
      <w:marLeft w:val="0"/>
      <w:marRight w:val="0"/>
      <w:marTop w:val="0"/>
      <w:marBottom w:val="0"/>
      <w:divBdr>
        <w:top w:val="none" w:sz="0" w:space="0" w:color="auto"/>
        <w:left w:val="none" w:sz="0" w:space="0" w:color="auto"/>
        <w:bottom w:val="none" w:sz="0" w:space="0" w:color="auto"/>
        <w:right w:val="none" w:sz="0" w:space="0" w:color="auto"/>
      </w:divBdr>
    </w:div>
    <w:div w:id="1772165787">
      <w:bodyDiv w:val="1"/>
      <w:marLeft w:val="0"/>
      <w:marRight w:val="0"/>
      <w:marTop w:val="0"/>
      <w:marBottom w:val="0"/>
      <w:divBdr>
        <w:top w:val="none" w:sz="0" w:space="0" w:color="auto"/>
        <w:left w:val="none" w:sz="0" w:space="0" w:color="auto"/>
        <w:bottom w:val="none" w:sz="0" w:space="0" w:color="auto"/>
        <w:right w:val="none" w:sz="0" w:space="0" w:color="auto"/>
      </w:divBdr>
    </w:div>
    <w:div w:id="1782609898">
      <w:bodyDiv w:val="1"/>
      <w:marLeft w:val="0"/>
      <w:marRight w:val="0"/>
      <w:marTop w:val="0"/>
      <w:marBottom w:val="0"/>
      <w:divBdr>
        <w:top w:val="none" w:sz="0" w:space="0" w:color="auto"/>
        <w:left w:val="none" w:sz="0" w:space="0" w:color="auto"/>
        <w:bottom w:val="none" w:sz="0" w:space="0" w:color="auto"/>
        <w:right w:val="none" w:sz="0" w:space="0" w:color="auto"/>
      </w:divBdr>
    </w:div>
    <w:div w:id="1823039953">
      <w:bodyDiv w:val="1"/>
      <w:marLeft w:val="0"/>
      <w:marRight w:val="0"/>
      <w:marTop w:val="0"/>
      <w:marBottom w:val="0"/>
      <w:divBdr>
        <w:top w:val="none" w:sz="0" w:space="0" w:color="auto"/>
        <w:left w:val="none" w:sz="0" w:space="0" w:color="auto"/>
        <w:bottom w:val="none" w:sz="0" w:space="0" w:color="auto"/>
        <w:right w:val="none" w:sz="0" w:space="0" w:color="auto"/>
      </w:divBdr>
    </w:div>
    <w:div w:id="1836341980">
      <w:bodyDiv w:val="1"/>
      <w:marLeft w:val="0"/>
      <w:marRight w:val="0"/>
      <w:marTop w:val="0"/>
      <w:marBottom w:val="0"/>
      <w:divBdr>
        <w:top w:val="none" w:sz="0" w:space="0" w:color="auto"/>
        <w:left w:val="none" w:sz="0" w:space="0" w:color="auto"/>
        <w:bottom w:val="none" w:sz="0" w:space="0" w:color="auto"/>
        <w:right w:val="none" w:sz="0" w:space="0" w:color="auto"/>
      </w:divBdr>
    </w:div>
    <w:div w:id="1844588810">
      <w:bodyDiv w:val="1"/>
      <w:marLeft w:val="0"/>
      <w:marRight w:val="0"/>
      <w:marTop w:val="0"/>
      <w:marBottom w:val="0"/>
      <w:divBdr>
        <w:top w:val="none" w:sz="0" w:space="0" w:color="auto"/>
        <w:left w:val="none" w:sz="0" w:space="0" w:color="auto"/>
        <w:bottom w:val="none" w:sz="0" w:space="0" w:color="auto"/>
        <w:right w:val="none" w:sz="0" w:space="0" w:color="auto"/>
      </w:divBdr>
    </w:div>
    <w:div w:id="1857962064">
      <w:bodyDiv w:val="1"/>
      <w:marLeft w:val="0"/>
      <w:marRight w:val="0"/>
      <w:marTop w:val="0"/>
      <w:marBottom w:val="0"/>
      <w:divBdr>
        <w:top w:val="none" w:sz="0" w:space="0" w:color="auto"/>
        <w:left w:val="none" w:sz="0" w:space="0" w:color="auto"/>
        <w:bottom w:val="none" w:sz="0" w:space="0" w:color="auto"/>
        <w:right w:val="none" w:sz="0" w:space="0" w:color="auto"/>
      </w:divBdr>
    </w:div>
    <w:div w:id="1875731099">
      <w:bodyDiv w:val="1"/>
      <w:marLeft w:val="0"/>
      <w:marRight w:val="0"/>
      <w:marTop w:val="0"/>
      <w:marBottom w:val="0"/>
      <w:divBdr>
        <w:top w:val="none" w:sz="0" w:space="0" w:color="auto"/>
        <w:left w:val="none" w:sz="0" w:space="0" w:color="auto"/>
        <w:bottom w:val="none" w:sz="0" w:space="0" w:color="auto"/>
        <w:right w:val="none" w:sz="0" w:space="0" w:color="auto"/>
      </w:divBdr>
    </w:div>
    <w:div w:id="1892812455">
      <w:bodyDiv w:val="1"/>
      <w:marLeft w:val="0"/>
      <w:marRight w:val="0"/>
      <w:marTop w:val="0"/>
      <w:marBottom w:val="0"/>
      <w:divBdr>
        <w:top w:val="none" w:sz="0" w:space="0" w:color="auto"/>
        <w:left w:val="none" w:sz="0" w:space="0" w:color="auto"/>
        <w:bottom w:val="none" w:sz="0" w:space="0" w:color="auto"/>
        <w:right w:val="none" w:sz="0" w:space="0" w:color="auto"/>
      </w:divBdr>
    </w:div>
    <w:div w:id="1910073342">
      <w:bodyDiv w:val="1"/>
      <w:marLeft w:val="0"/>
      <w:marRight w:val="0"/>
      <w:marTop w:val="0"/>
      <w:marBottom w:val="0"/>
      <w:divBdr>
        <w:top w:val="none" w:sz="0" w:space="0" w:color="auto"/>
        <w:left w:val="none" w:sz="0" w:space="0" w:color="auto"/>
        <w:bottom w:val="none" w:sz="0" w:space="0" w:color="auto"/>
        <w:right w:val="none" w:sz="0" w:space="0" w:color="auto"/>
      </w:divBdr>
    </w:div>
    <w:div w:id="1929272405">
      <w:bodyDiv w:val="1"/>
      <w:marLeft w:val="0"/>
      <w:marRight w:val="0"/>
      <w:marTop w:val="0"/>
      <w:marBottom w:val="0"/>
      <w:divBdr>
        <w:top w:val="none" w:sz="0" w:space="0" w:color="auto"/>
        <w:left w:val="none" w:sz="0" w:space="0" w:color="auto"/>
        <w:bottom w:val="none" w:sz="0" w:space="0" w:color="auto"/>
        <w:right w:val="none" w:sz="0" w:space="0" w:color="auto"/>
      </w:divBdr>
    </w:div>
    <w:div w:id="1933246514">
      <w:bodyDiv w:val="1"/>
      <w:marLeft w:val="0"/>
      <w:marRight w:val="0"/>
      <w:marTop w:val="0"/>
      <w:marBottom w:val="0"/>
      <w:divBdr>
        <w:top w:val="none" w:sz="0" w:space="0" w:color="auto"/>
        <w:left w:val="none" w:sz="0" w:space="0" w:color="auto"/>
        <w:bottom w:val="none" w:sz="0" w:space="0" w:color="auto"/>
        <w:right w:val="none" w:sz="0" w:space="0" w:color="auto"/>
      </w:divBdr>
    </w:div>
    <w:div w:id="1936938752">
      <w:bodyDiv w:val="1"/>
      <w:marLeft w:val="0"/>
      <w:marRight w:val="0"/>
      <w:marTop w:val="0"/>
      <w:marBottom w:val="0"/>
      <w:divBdr>
        <w:top w:val="none" w:sz="0" w:space="0" w:color="auto"/>
        <w:left w:val="none" w:sz="0" w:space="0" w:color="auto"/>
        <w:bottom w:val="none" w:sz="0" w:space="0" w:color="auto"/>
        <w:right w:val="none" w:sz="0" w:space="0" w:color="auto"/>
      </w:divBdr>
    </w:div>
    <w:div w:id="1948005723">
      <w:bodyDiv w:val="1"/>
      <w:marLeft w:val="0"/>
      <w:marRight w:val="0"/>
      <w:marTop w:val="0"/>
      <w:marBottom w:val="0"/>
      <w:divBdr>
        <w:top w:val="none" w:sz="0" w:space="0" w:color="auto"/>
        <w:left w:val="none" w:sz="0" w:space="0" w:color="auto"/>
        <w:bottom w:val="none" w:sz="0" w:space="0" w:color="auto"/>
        <w:right w:val="none" w:sz="0" w:space="0" w:color="auto"/>
      </w:divBdr>
    </w:div>
    <w:div w:id="1948855109">
      <w:bodyDiv w:val="1"/>
      <w:marLeft w:val="0"/>
      <w:marRight w:val="0"/>
      <w:marTop w:val="0"/>
      <w:marBottom w:val="0"/>
      <w:divBdr>
        <w:top w:val="none" w:sz="0" w:space="0" w:color="auto"/>
        <w:left w:val="none" w:sz="0" w:space="0" w:color="auto"/>
        <w:bottom w:val="none" w:sz="0" w:space="0" w:color="auto"/>
        <w:right w:val="none" w:sz="0" w:space="0" w:color="auto"/>
      </w:divBdr>
    </w:div>
    <w:div w:id="1999193285">
      <w:bodyDiv w:val="1"/>
      <w:marLeft w:val="0"/>
      <w:marRight w:val="0"/>
      <w:marTop w:val="0"/>
      <w:marBottom w:val="0"/>
      <w:divBdr>
        <w:top w:val="none" w:sz="0" w:space="0" w:color="auto"/>
        <w:left w:val="none" w:sz="0" w:space="0" w:color="auto"/>
        <w:bottom w:val="none" w:sz="0" w:space="0" w:color="auto"/>
        <w:right w:val="none" w:sz="0" w:space="0" w:color="auto"/>
      </w:divBdr>
    </w:div>
    <w:div w:id="2009750507">
      <w:bodyDiv w:val="1"/>
      <w:marLeft w:val="0"/>
      <w:marRight w:val="0"/>
      <w:marTop w:val="0"/>
      <w:marBottom w:val="0"/>
      <w:divBdr>
        <w:top w:val="none" w:sz="0" w:space="0" w:color="auto"/>
        <w:left w:val="none" w:sz="0" w:space="0" w:color="auto"/>
        <w:bottom w:val="none" w:sz="0" w:space="0" w:color="auto"/>
        <w:right w:val="none" w:sz="0" w:space="0" w:color="auto"/>
      </w:divBdr>
    </w:div>
    <w:div w:id="2012177894">
      <w:bodyDiv w:val="1"/>
      <w:marLeft w:val="0"/>
      <w:marRight w:val="0"/>
      <w:marTop w:val="0"/>
      <w:marBottom w:val="0"/>
      <w:divBdr>
        <w:top w:val="none" w:sz="0" w:space="0" w:color="auto"/>
        <w:left w:val="none" w:sz="0" w:space="0" w:color="auto"/>
        <w:bottom w:val="none" w:sz="0" w:space="0" w:color="auto"/>
        <w:right w:val="none" w:sz="0" w:space="0" w:color="auto"/>
      </w:divBdr>
    </w:div>
    <w:div w:id="2024092239">
      <w:bodyDiv w:val="1"/>
      <w:marLeft w:val="0"/>
      <w:marRight w:val="0"/>
      <w:marTop w:val="0"/>
      <w:marBottom w:val="0"/>
      <w:divBdr>
        <w:top w:val="none" w:sz="0" w:space="0" w:color="auto"/>
        <w:left w:val="none" w:sz="0" w:space="0" w:color="auto"/>
        <w:bottom w:val="none" w:sz="0" w:space="0" w:color="auto"/>
        <w:right w:val="none" w:sz="0" w:space="0" w:color="auto"/>
      </w:divBdr>
    </w:div>
    <w:div w:id="2026251907">
      <w:bodyDiv w:val="1"/>
      <w:marLeft w:val="0"/>
      <w:marRight w:val="0"/>
      <w:marTop w:val="0"/>
      <w:marBottom w:val="0"/>
      <w:divBdr>
        <w:top w:val="none" w:sz="0" w:space="0" w:color="auto"/>
        <w:left w:val="none" w:sz="0" w:space="0" w:color="auto"/>
        <w:bottom w:val="none" w:sz="0" w:space="0" w:color="auto"/>
        <w:right w:val="none" w:sz="0" w:space="0" w:color="auto"/>
      </w:divBdr>
    </w:div>
    <w:div w:id="2030910512">
      <w:bodyDiv w:val="1"/>
      <w:marLeft w:val="0"/>
      <w:marRight w:val="0"/>
      <w:marTop w:val="0"/>
      <w:marBottom w:val="0"/>
      <w:divBdr>
        <w:top w:val="none" w:sz="0" w:space="0" w:color="auto"/>
        <w:left w:val="none" w:sz="0" w:space="0" w:color="auto"/>
        <w:bottom w:val="none" w:sz="0" w:space="0" w:color="auto"/>
        <w:right w:val="none" w:sz="0" w:space="0" w:color="auto"/>
      </w:divBdr>
    </w:div>
    <w:div w:id="2051756900">
      <w:bodyDiv w:val="1"/>
      <w:marLeft w:val="0"/>
      <w:marRight w:val="0"/>
      <w:marTop w:val="0"/>
      <w:marBottom w:val="0"/>
      <w:divBdr>
        <w:top w:val="none" w:sz="0" w:space="0" w:color="auto"/>
        <w:left w:val="none" w:sz="0" w:space="0" w:color="auto"/>
        <w:bottom w:val="none" w:sz="0" w:space="0" w:color="auto"/>
        <w:right w:val="none" w:sz="0" w:space="0" w:color="auto"/>
      </w:divBdr>
    </w:div>
    <w:div w:id="2097507355">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 w:id="2113159472">
      <w:bodyDiv w:val="1"/>
      <w:marLeft w:val="0"/>
      <w:marRight w:val="0"/>
      <w:marTop w:val="0"/>
      <w:marBottom w:val="0"/>
      <w:divBdr>
        <w:top w:val="none" w:sz="0" w:space="0" w:color="auto"/>
        <w:left w:val="none" w:sz="0" w:space="0" w:color="auto"/>
        <w:bottom w:val="none" w:sz="0" w:space="0" w:color="auto"/>
        <w:right w:val="none" w:sz="0" w:space="0" w:color="auto"/>
      </w:divBdr>
    </w:div>
    <w:div w:id="21255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kaggle.com/datasets/imranalishahh/sales-and-customer-insights/data"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195</Pages>
  <Words>37050</Words>
  <Characters>203780</Characters>
  <Application>Microsoft Office Word</Application>
  <DocSecurity>0</DocSecurity>
  <Lines>1698</Lines>
  <Paragraphs>480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57</cp:revision>
  <cp:lastPrinted>2025-01-29T21:08:00Z</cp:lastPrinted>
  <dcterms:created xsi:type="dcterms:W3CDTF">2025-01-09T11:00:00Z</dcterms:created>
  <dcterms:modified xsi:type="dcterms:W3CDTF">2025-01-29T22:34:00Z</dcterms:modified>
</cp:coreProperties>
</file>