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38" w:rsidRDefault="00FB5A38" w:rsidP="00FB5A38">
      <w:pPr>
        <w:shd w:val="clear" w:color="auto" w:fill="FDFDFA"/>
        <w:spacing w:after="0" w:line="240" w:lineRule="auto"/>
        <w:rPr>
          <w:rFonts w:ascii="Tahoma" w:eastAsia="Times New Roman" w:hAnsi="Tahoma" w:cs="Tahoma"/>
          <w:color w:val="0A0A0A"/>
          <w:sz w:val="23"/>
          <w:szCs w:val="23"/>
          <w:lang w:eastAsia="ru-RU"/>
        </w:rPr>
      </w:pPr>
      <w:r>
        <w:rPr>
          <w:rFonts w:ascii="Tahoma" w:eastAsia="Times New Roman" w:hAnsi="Tahoma" w:cs="Tahoma"/>
          <w:color w:val="0A0A0A"/>
          <w:sz w:val="23"/>
          <w:szCs w:val="23"/>
          <w:lang w:eastAsia="ru-RU"/>
        </w:rPr>
        <w:t xml:space="preserve">ИССЛЕДОВВАНИЯ </w:t>
      </w:r>
      <w:r>
        <w:rPr>
          <w:rFonts w:ascii="Tahoma" w:eastAsia="Times New Roman" w:hAnsi="Tahoma" w:cs="Tahoma"/>
          <w:color w:val="0A0A0A"/>
          <w:sz w:val="23"/>
          <w:szCs w:val="23"/>
          <w:lang w:eastAsia="ru-RU"/>
        </w:rPr>
        <w:tab/>
      </w:r>
      <w:r w:rsidR="00B075EE">
        <w:rPr>
          <w:rFonts w:ascii="Tahoma" w:eastAsia="Times New Roman" w:hAnsi="Tahoma" w:cs="Tahoma"/>
          <w:color w:val="0A0A0A"/>
          <w:sz w:val="23"/>
          <w:szCs w:val="23"/>
          <w:lang w:eastAsia="ru-RU"/>
        </w:rPr>
        <w:t>ы</w:t>
      </w:r>
      <w:r>
        <w:rPr>
          <w:rFonts w:ascii="Tahoma" w:eastAsia="Times New Roman" w:hAnsi="Tahoma" w:cs="Tahoma"/>
          <w:color w:val="0A0A0A"/>
          <w:sz w:val="23"/>
          <w:szCs w:val="23"/>
          <w:lang w:eastAsia="ru-RU"/>
        </w:rPr>
        <w:br/>
      </w:r>
      <w:hyperlink r:id="rId5" w:history="1">
        <w:r w:rsidRPr="00166A25">
          <w:rPr>
            <w:rStyle w:val="Hyperlink"/>
            <w:rFonts w:ascii="Tahoma" w:eastAsia="Times New Roman" w:hAnsi="Tahoma" w:cs="Tahoma"/>
            <w:sz w:val="23"/>
            <w:szCs w:val="23"/>
            <w:lang w:eastAsia="ru-RU"/>
          </w:rPr>
          <w:t>https://os1.ru/article/7370-vybor-tipa-sklada-dlya-shtuchnyh-gruzov</w:t>
        </w:r>
      </w:hyperlink>
      <w:r>
        <w:rPr>
          <w:rFonts w:ascii="Tahoma" w:eastAsia="Times New Roman" w:hAnsi="Tahoma" w:cs="Tahoma"/>
          <w:color w:val="0A0A0A"/>
          <w:sz w:val="23"/>
          <w:szCs w:val="23"/>
          <w:lang w:eastAsia="ru-RU"/>
        </w:rPr>
        <w:t xml:space="preserve"> </w:t>
      </w:r>
    </w:p>
    <w:p w:rsidR="00FB5A38" w:rsidRPr="00FB5A38" w:rsidRDefault="00FB5A38" w:rsidP="00FB5A38">
      <w:pPr>
        <w:shd w:val="clear" w:color="auto" w:fill="FDFDFA"/>
        <w:spacing w:after="0" w:line="240" w:lineRule="auto"/>
        <w:rPr>
          <w:rFonts w:ascii="Tahoma" w:eastAsia="Times New Roman" w:hAnsi="Tahoma" w:cs="Tahoma"/>
          <w:color w:val="0A0A0A"/>
          <w:sz w:val="23"/>
          <w:szCs w:val="23"/>
          <w:lang w:eastAsia="ru-RU"/>
        </w:rPr>
      </w:pPr>
      <w:r w:rsidRPr="00FB5A38">
        <w:rPr>
          <w:rFonts w:ascii="Tahoma" w:eastAsia="Times New Roman" w:hAnsi="Tahoma" w:cs="Tahoma"/>
          <w:color w:val="0A0A0A"/>
          <w:sz w:val="23"/>
          <w:szCs w:val="23"/>
          <w:lang w:eastAsia="ru-RU"/>
        </w:rPr>
        <w:t>Завершая рассмотрение вопроса о выборе типа склада для штучных грузов, следует отметить, что в зависимости от вида грузов и особенностей данных условий технические решения по складам отличаются значительным разнообразием. Однако несмотря на это методические сравнения вариантов и общий подход к проблеме выбора между обыкновенным неавтоматизированным и высокостеллажным автоматизированным складом должны во всех случаях опираться на некоторые главные положения, выработанные многолетней практикой проектирования. Эти положения рекомендуется соблюдать в следующей последовательности:</w:t>
      </w:r>
    </w:p>
    <w:p w:rsidR="00FB5A38" w:rsidRPr="00FB5A38" w:rsidRDefault="00FB5A38" w:rsidP="00FB5A38">
      <w:pPr>
        <w:shd w:val="clear" w:color="auto" w:fill="FDFDFA"/>
        <w:spacing w:before="150" w:after="0" w:line="240" w:lineRule="auto"/>
        <w:rPr>
          <w:rFonts w:ascii="Tahoma" w:eastAsia="Times New Roman" w:hAnsi="Tahoma" w:cs="Tahoma"/>
          <w:color w:val="0A0A0A"/>
          <w:sz w:val="23"/>
          <w:szCs w:val="23"/>
          <w:lang w:eastAsia="ru-RU"/>
        </w:rPr>
      </w:pPr>
      <w:r w:rsidRPr="00FB5A38">
        <w:rPr>
          <w:rFonts w:ascii="Tahoma" w:eastAsia="Times New Roman" w:hAnsi="Tahoma" w:cs="Tahoma"/>
          <w:color w:val="0A0A0A"/>
          <w:sz w:val="23"/>
          <w:szCs w:val="23"/>
          <w:lang w:eastAsia="ru-RU"/>
        </w:rPr>
        <w:t>1. Выбор варианта строительства автоматизированного склада должен быть основан на глубоком знании различных систем и применяемых средств автоматизации погрузочно-разгрузочных и транспортно-складских работ. При их отсутствии к этой работе следует привлечь специализированную фирму.</w:t>
      </w:r>
    </w:p>
    <w:p w:rsidR="00FB5A38" w:rsidRPr="00FB5A38" w:rsidRDefault="00FB5A38" w:rsidP="00FB5A38">
      <w:pPr>
        <w:shd w:val="clear" w:color="auto" w:fill="FDFDFA"/>
        <w:spacing w:before="150" w:after="0" w:line="240" w:lineRule="auto"/>
        <w:rPr>
          <w:rFonts w:ascii="Tahoma" w:eastAsia="Times New Roman" w:hAnsi="Tahoma" w:cs="Tahoma"/>
          <w:color w:val="0A0A0A"/>
          <w:sz w:val="23"/>
          <w:szCs w:val="23"/>
          <w:lang w:eastAsia="ru-RU"/>
        </w:rPr>
      </w:pPr>
      <w:r w:rsidRPr="00FB5A38">
        <w:rPr>
          <w:rFonts w:ascii="Tahoma" w:eastAsia="Times New Roman" w:hAnsi="Tahoma" w:cs="Tahoma"/>
          <w:color w:val="0A0A0A"/>
          <w:sz w:val="23"/>
          <w:szCs w:val="23"/>
          <w:lang w:eastAsia="ru-RU"/>
        </w:rPr>
        <w:t>2. На основе глубокого изучения намечаемого развития производства и распределения необходимо определить годовой объем грузопереработки и вместимость склада, которые должны быть положены в основу разработки проекта.</w:t>
      </w:r>
    </w:p>
    <w:p w:rsidR="00FB5A38" w:rsidRPr="00FB5A38" w:rsidRDefault="00FB5A38" w:rsidP="00FB5A38">
      <w:pPr>
        <w:shd w:val="clear" w:color="auto" w:fill="FDFDFA"/>
        <w:spacing w:before="150" w:after="0" w:line="240" w:lineRule="auto"/>
        <w:rPr>
          <w:rFonts w:ascii="Tahoma" w:eastAsia="Times New Roman" w:hAnsi="Tahoma" w:cs="Tahoma"/>
          <w:color w:val="0A0A0A"/>
          <w:sz w:val="23"/>
          <w:szCs w:val="23"/>
          <w:lang w:eastAsia="ru-RU"/>
        </w:rPr>
      </w:pPr>
      <w:r w:rsidRPr="00FB5A38">
        <w:rPr>
          <w:rFonts w:ascii="Tahoma" w:eastAsia="Times New Roman" w:hAnsi="Tahoma" w:cs="Tahoma"/>
          <w:color w:val="0A0A0A"/>
          <w:sz w:val="23"/>
          <w:szCs w:val="23"/>
          <w:lang w:eastAsia="ru-RU"/>
        </w:rPr>
        <w:t>3. Выполняется разработка нескольких альтернативных вариантов проекта неавтоматизированного склада (с напольным и стеллажным хранением), из которых на основе сравнения капитальных затрат и эксплуатационных расходов выбирается наилучший.</w:t>
      </w:r>
    </w:p>
    <w:p w:rsidR="00FB5A38" w:rsidRPr="00FB5A38" w:rsidRDefault="00FB5A38" w:rsidP="00FB5A38">
      <w:pPr>
        <w:shd w:val="clear" w:color="auto" w:fill="FDFDFA"/>
        <w:spacing w:before="150" w:after="0" w:line="240" w:lineRule="auto"/>
        <w:rPr>
          <w:rFonts w:ascii="Tahoma" w:eastAsia="Times New Roman" w:hAnsi="Tahoma" w:cs="Tahoma"/>
          <w:color w:val="0A0A0A"/>
          <w:sz w:val="23"/>
          <w:szCs w:val="23"/>
          <w:lang w:eastAsia="ru-RU"/>
        </w:rPr>
      </w:pPr>
      <w:r w:rsidRPr="00FB5A38">
        <w:rPr>
          <w:rFonts w:ascii="Tahoma" w:eastAsia="Times New Roman" w:hAnsi="Tahoma" w:cs="Tahoma"/>
          <w:color w:val="0A0A0A"/>
          <w:sz w:val="23"/>
          <w:szCs w:val="23"/>
          <w:lang w:eastAsia="ru-RU"/>
        </w:rPr>
        <w:t>4. Разрабатывается несколько вариантов высокостеллажных автоматизированных складов, которые также сравниваются между собой по технико-экономическим показателям с целью выбора оптимального.</w:t>
      </w:r>
    </w:p>
    <w:tbl>
      <w:tblPr>
        <w:tblW w:w="0" w:type="auto"/>
        <w:tblCellSpacing w:w="15" w:type="dxa"/>
        <w:shd w:val="clear" w:color="auto" w:fill="FDFD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</w:tblGrid>
      <w:tr w:rsidR="00FB5A38" w:rsidRPr="00FB5A38" w:rsidTr="00FB5A38">
        <w:trPr>
          <w:tblCellSpacing w:w="15" w:type="dxa"/>
        </w:trPr>
        <w:tc>
          <w:tcPr>
            <w:tcW w:w="0" w:type="auto"/>
            <w:shd w:val="clear" w:color="auto" w:fill="FDFD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5A38" w:rsidRPr="00FB5A38" w:rsidRDefault="00FB5A38" w:rsidP="00FB5A38">
            <w:pPr>
              <w:spacing w:after="0" w:line="240" w:lineRule="auto"/>
              <w:rPr>
                <w:rFonts w:ascii="Tahoma" w:eastAsia="Times New Roman" w:hAnsi="Tahoma" w:cs="Tahoma"/>
                <w:color w:val="0A0A0A"/>
                <w:sz w:val="23"/>
                <w:szCs w:val="23"/>
                <w:lang w:eastAsia="ru-RU"/>
              </w:rPr>
            </w:pPr>
            <w:r w:rsidRPr="00FB5A38">
              <w:rPr>
                <w:rFonts w:ascii="Tahoma" w:eastAsia="Times New Roman" w:hAnsi="Tahoma" w:cs="Tahoma"/>
                <w:noProof/>
                <w:color w:val="0A0A0A"/>
                <w:sz w:val="23"/>
                <w:szCs w:val="23"/>
                <w:lang w:eastAsia="ru-RU"/>
              </w:rPr>
              <w:drawing>
                <wp:inline distT="0" distB="0" distL="0" distR="0">
                  <wp:extent cx="2286000" cy="1257300"/>
                  <wp:effectExtent l="0" t="0" r="0" b="0"/>
                  <wp:docPr id="1" name="Picture 1" descr="https://os1.ru/article/7370-vybor-tipa-sklada-dlya-shtuchnyh-gruzov/img/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s1.ru/article/7370-vybor-tipa-sklada-dlya-shtuchnyh-gruzov/img/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A38" w:rsidRPr="00FB5A38" w:rsidRDefault="00FB5A38" w:rsidP="00FB5A38">
      <w:pPr>
        <w:shd w:val="clear" w:color="auto" w:fill="FDFDFA"/>
        <w:spacing w:after="0" w:line="240" w:lineRule="auto"/>
        <w:rPr>
          <w:rFonts w:ascii="Tahoma" w:eastAsia="Times New Roman" w:hAnsi="Tahoma" w:cs="Tahoma"/>
          <w:color w:val="0A0A0A"/>
          <w:sz w:val="23"/>
          <w:szCs w:val="23"/>
          <w:lang w:eastAsia="ru-RU"/>
        </w:rPr>
      </w:pPr>
      <w:r w:rsidRPr="00FB5A38">
        <w:rPr>
          <w:rFonts w:ascii="Tahoma" w:eastAsia="Times New Roman" w:hAnsi="Tahoma" w:cs="Tahoma"/>
          <w:color w:val="0A0A0A"/>
          <w:sz w:val="23"/>
          <w:szCs w:val="23"/>
          <w:lang w:eastAsia="ru-RU"/>
        </w:rPr>
        <w:t>5. Два лучших варианта склада, из которых один неавтоматизированный и один автоматизированный, сравниваются между собой. На основе сравнительного анализа принимается окончательное решение о строительстве склада.</w:t>
      </w:r>
    </w:p>
    <w:p w:rsidR="00FB5A38" w:rsidRPr="00FB5A38" w:rsidRDefault="00FB5A38" w:rsidP="00FB5A38">
      <w:pPr>
        <w:shd w:val="clear" w:color="auto" w:fill="FDFDFA"/>
        <w:spacing w:before="150" w:after="0" w:line="240" w:lineRule="auto"/>
        <w:rPr>
          <w:rFonts w:ascii="Tahoma" w:eastAsia="Times New Roman" w:hAnsi="Tahoma" w:cs="Tahoma"/>
          <w:color w:val="0A0A0A"/>
          <w:sz w:val="23"/>
          <w:szCs w:val="23"/>
          <w:lang w:eastAsia="ru-RU"/>
        </w:rPr>
      </w:pPr>
      <w:r w:rsidRPr="00FB5A38">
        <w:rPr>
          <w:rFonts w:ascii="Tahoma" w:eastAsia="Times New Roman" w:hAnsi="Tahoma" w:cs="Tahoma"/>
          <w:color w:val="0A0A0A"/>
          <w:sz w:val="23"/>
          <w:szCs w:val="23"/>
          <w:lang w:eastAsia="ru-RU"/>
        </w:rPr>
        <w:t>Практически опыт проектирования и строительства, в частности складов-холодильников показал, что при вместимости складов в пределах 2 500–10 000 мест хранения строительство автоматизированных высокостеллажных складов более экономично. При увеличении вместимости складов более 10 тыс. мест в ряде случаев более эффективными оказались обыкновенные склады.</w:t>
      </w:r>
    </w:p>
    <w:p w:rsidR="00FE15EA" w:rsidRDefault="00FE15EA"/>
    <w:p w:rsidR="00B61939" w:rsidRDefault="00B61939"/>
    <w:p w:rsidR="00B61939" w:rsidRDefault="00B61939">
      <w:pPr>
        <w:rPr>
          <w:b/>
        </w:rPr>
      </w:pPr>
      <w:r>
        <w:rPr>
          <w:b/>
        </w:rPr>
        <w:br w:type="page"/>
      </w:r>
    </w:p>
    <w:p w:rsidR="00B61939" w:rsidRDefault="00FA62D3">
      <w:pPr>
        <w:rPr>
          <w:b/>
        </w:rPr>
      </w:pPr>
      <w:hyperlink r:id="rId7" w:history="1">
        <w:r w:rsidR="00B61939" w:rsidRPr="00953250">
          <w:rPr>
            <w:rStyle w:val="Hyperlink"/>
            <w:b/>
          </w:rPr>
          <w:t>https://habrahabr.ru/company/iladaruli24/blog/274945/</w:t>
        </w:r>
      </w:hyperlink>
    </w:p>
    <w:p w:rsidR="00B61939" w:rsidRPr="00B61939" w:rsidRDefault="00B61939" w:rsidP="00B61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Дополнительная ценность управления складом особенно ощущается в современном мире развитого ритейла, когда несколько поставщиков (десятков, сотен поставщиков) формируют складской запас торговой сети. Но ещё больше системы управления складами нужны интернет-магазинам, имеющим собственные склады и пунктам доставки, представляющим собой ни что иное, как склад. Важность оперативного и точного складского учёта для онлайн-ритейлеров обусловлена необходимость быстро и полностью обеспечивать формирование и отправку заказов клиентам. Поэтому управление современными складами без автоматизации и соответствующего софта практически невозможно.</w:t>
      </w: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19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Автоматизировать склад просто. И это серьёзно. Просто, потому что все процессы на складе можно описать стандартной схемой и вмешательство сторонних сил в их ход затруднительно, в отличие, например, от рекламного отдела или отдела разработки. Главное, правильно подготовиться к внедрению и грамотно реализовать этапы. Подготовка к внедрению должна стать важным процессом внутри компании, так как от её результатов будет зависеть изменение качества и скорости работы, а также стоимости операций в важном и для многих компаний ключевом подразделении.</w:t>
      </w: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1939" w:rsidRPr="00B61939" w:rsidRDefault="00B61939" w:rsidP="00B619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Разработка основных этапов внедрения и составление календарного плана работ по внедрению, установление ответственных и их обязанностей на каждом этапе.</w:t>
      </w: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1939" w:rsidRPr="00B61939" w:rsidRDefault="00B61939" w:rsidP="00B619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Сбор требований от владельцев бизнес-процессов, связанных со складом (бухгалтерия, логистика, транспорт, производство, отдел продаж и проч.) Фактически, все бизнес-процессы, связанные с товародвижением, должны быть подвергнуты детальному аудиту.</w:t>
      </w: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1939" w:rsidRPr="00B61939" w:rsidRDefault="00B61939" w:rsidP="00B619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Выбор системы автоматизации с особым вниманием к оборудованию, которое будет необходимо для комплексной автоматизации (кассы, POS, принтеры этикеток, считыватели штрих-кодов). В случае, если склады между собой или склады и магазины/производство удалены друг от друга, продумайте, каким образом будет организована работа с системой автоматизации. Для серверных решений это возможности с использованием VPN, для облачных всё гораздо проще — нужно только подключение к Интернету.</w:t>
      </w:r>
    </w:p>
    <w:p w:rsidR="00B61939" w:rsidRPr="00B61939" w:rsidRDefault="00B61939" w:rsidP="00B61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19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Ключевые функции программы автоматизации склада выглядят следующим образом:</w:t>
      </w: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1939" w:rsidRPr="00B61939" w:rsidRDefault="00B61939" w:rsidP="00B61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автоматизация складских операций: приёмка, комплектация заказов, учёт в разрезе мест хранения (в том числе управление распределёнными складами), отгрузка товаров и формирование закрывающей документации, работа с браком</w:t>
      </w:r>
    </w:p>
    <w:p w:rsidR="00B61939" w:rsidRPr="00B61939" w:rsidRDefault="00B61939" w:rsidP="00B61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быстрый и своевременный учет материальных ценностей, их прихода и перемещения</w:t>
      </w:r>
    </w:p>
    <w:p w:rsidR="00B61939" w:rsidRPr="00B61939" w:rsidRDefault="00B61939" w:rsidP="00B61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точное ведение всей складской документации</w:t>
      </w:r>
    </w:p>
    <w:p w:rsidR="00B61939" w:rsidRPr="00B61939" w:rsidRDefault="00B61939" w:rsidP="00B61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своевременное и удобное ведение складского журнала (карточек)</w:t>
      </w:r>
    </w:p>
    <w:p w:rsidR="00B61939" w:rsidRPr="00B61939" w:rsidRDefault="00B61939" w:rsidP="00B61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наличие всех необходимых инструментов для корректного проведения инвентаризации</w:t>
      </w:r>
    </w:p>
    <w:p w:rsidR="00B61939" w:rsidRPr="00B61939" w:rsidRDefault="00B61939" w:rsidP="00B61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представление и обработка системы складских помещений</w:t>
      </w:r>
    </w:p>
    <w:p w:rsidR="00B61939" w:rsidRPr="00B61939" w:rsidRDefault="00B61939" w:rsidP="00B61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управление персоналом склада</w:t>
      </w:r>
    </w:p>
    <w:p w:rsidR="00B61939" w:rsidRPr="00B61939" w:rsidRDefault="00B61939" w:rsidP="00B61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анализ складского процесса и выбор лучшего варианта организации бизнес-процессов, увязанных со складом</w:t>
      </w:r>
    </w:p>
    <w:p w:rsidR="00B61939" w:rsidRPr="00B61939" w:rsidRDefault="00B61939" w:rsidP="00B61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отслеживание результатов работы склада и анализ товаропотока</w:t>
      </w:r>
    </w:p>
    <w:p w:rsidR="00B61939" w:rsidRPr="00B61939" w:rsidRDefault="00B61939" w:rsidP="00B61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повышение производительности работников склада</w:t>
      </w:r>
    </w:p>
    <w:p w:rsidR="00B61939" w:rsidRPr="00B61939" w:rsidRDefault="00B61939" w:rsidP="00B61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повышение качества выполнения складских операций за счёт высокой точности обработки и значительного сокращения человеческого фактора</w:t>
      </w:r>
    </w:p>
    <w:p w:rsidR="00B61939" w:rsidRPr="00B61939" w:rsidRDefault="00B61939" w:rsidP="00B61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сбор и обработка данных по складским операциям и возможность воздействия на управление складом (мотивация и проч.).</w:t>
      </w:r>
    </w:p>
    <w:p w:rsidR="00B61939" w:rsidRPr="00B61939" w:rsidRDefault="00B61939" w:rsidP="00B61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19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Когда не стоит внедрять автоматизацию склада? Бывают и такие ситуации — мы честно заявляем об этом, если с ними сталкиваемся.</w:t>
      </w: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1939" w:rsidRPr="00B61939" w:rsidRDefault="00B61939" w:rsidP="00B619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Склад работает с однотипным товаром, движение товаров на складе простое и линейное (одно наименование). </w:t>
      </w: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1939" w:rsidRPr="00B61939" w:rsidRDefault="00B61939" w:rsidP="00B619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Склад товара очень небольшой и на нём работают надёжные люди. В случае небольшого склада внедрение системы может не окупиться.</w:t>
      </w:r>
    </w:p>
    <w:p w:rsidR="00B61939" w:rsidRDefault="00B61939" w:rsidP="00B61939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B619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19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остальных случаях, как правило, автоматизация решает колоссальные проблемы, значительно облегчает труд работников склада, помогает перераспределить нагрузку на персонал и избавиться от многочисленных и запутанных бумажных журналов и книг учёта. Вы не поверите, но до сих пор на многих складах магазинов встречается учёт, в ходе которого приход и расход товара записывается в разлинованную тетрадь шариковой ручкой. И происходит это не в глухих деревнях, а в компаниях городов-миллионников.</w:t>
      </w:r>
    </w:p>
    <w:p w:rsidR="0026623B" w:rsidRDefault="0026623B">
      <w:pPr>
        <w:pBdr>
          <w:bottom w:val="single" w:sz="12" w:space="1" w:color="auto"/>
        </w:pBdr>
        <w:rPr>
          <w:b/>
        </w:rPr>
      </w:pPr>
      <w:r>
        <w:rPr>
          <w:b/>
        </w:rPr>
        <w:br w:type="page"/>
      </w:r>
    </w:p>
    <w:p w:rsidR="0026623B" w:rsidRDefault="0026623B" w:rsidP="00B61939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7516A47" wp14:editId="40C9FEBE">
            <wp:extent cx="5940425" cy="18262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3B" w:rsidRDefault="00FA62D3" w:rsidP="00B61939">
      <w:pPr>
        <w:rPr>
          <w:b/>
        </w:rPr>
      </w:pPr>
      <w:hyperlink r:id="rId9" w:history="1">
        <w:r w:rsidR="0026623B" w:rsidRPr="00DD6727">
          <w:rPr>
            <w:rStyle w:val="Hyperlink"/>
            <w:b/>
          </w:rPr>
          <w:t>http://1logistik.ru/modernizatsiya/khranenie-na-palletakh/sklad-autostore/</w:t>
        </w:r>
      </w:hyperlink>
    </w:p>
    <w:p w:rsidR="0026623B" w:rsidRDefault="0026623B" w:rsidP="00B61939">
      <w:pPr>
        <w:rPr>
          <w:b/>
        </w:rPr>
      </w:pPr>
    </w:p>
    <w:p w:rsidR="0026623B" w:rsidRDefault="00FA62D3" w:rsidP="00B61939">
      <w:pPr>
        <w:rPr>
          <w:b/>
        </w:rPr>
      </w:pPr>
      <w:hyperlink r:id="rId10" w:history="1">
        <w:r w:rsidR="0026623B" w:rsidRPr="00DD6727">
          <w:rPr>
            <w:rStyle w:val="Hyperlink"/>
            <w:b/>
          </w:rPr>
          <w:t>http://1logistik.ru/modernizatsiya/khranenie-melkoshtuchnoy-produktsii/miniload/</w:t>
        </w:r>
      </w:hyperlink>
    </w:p>
    <w:p w:rsidR="0026623B" w:rsidRDefault="0026623B" w:rsidP="00B61939">
      <w:pPr>
        <w:rPr>
          <w:b/>
        </w:rPr>
      </w:pPr>
      <w:r>
        <w:rPr>
          <w:rFonts w:ascii="segoe" w:hAnsi="segoe"/>
          <w:b/>
          <w:bCs/>
          <w:color w:val="121212"/>
          <w:shd w:val="clear" w:color="auto" w:fill="FFFFFF"/>
        </w:rPr>
        <w:t>Штабелер электрический</w:t>
      </w:r>
      <w:r>
        <w:rPr>
          <w:rFonts w:ascii="segoe" w:hAnsi="segoe"/>
          <w:color w:val="121212"/>
          <w:shd w:val="clear" w:color="auto" w:fill="FFFFFF"/>
        </w:rPr>
        <w:t> имеет высокую скорость потоков и набора товара, характеризуется простого полного компьютеризированного управления. Для данной системы свойственна абсолютная мерная гибкость хранимого, что обеспечивает максимальную скорость и полный автоматический процесс для всех типов контейнеров и лотков.</w:t>
      </w:r>
    </w:p>
    <w:p w:rsidR="0026623B" w:rsidRDefault="0026623B" w:rsidP="00B61939">
      <w:pPr>
        <w:pBdr>
          <w:bottom w:val="single" w:sz="12" w:space="1" w:color="auto"/>
        </w:pBdr>
        <w:rPr>
          <w:b/>
        </w:rPr>
      </w:pPr>
    </w:p>
    <w:p w:rsidR="0026623B" w:rsidRDefault="0026623B" w:rsidP="00B61939">
      <w:pPr>
        <w:rPr>
          <w:b/>
        </w:rPr>
      </w:pPr>
    </w:p>
    <w:p w:rsidR="0026623B" w:rsidRDefault="00FA62D3" w:rsidP="0026623B">
      <w:pPr>
        <w:pBdr>
          <w:bottom w:val="single" w:sz="12" w:space="1" w:color="auto"/>
        </w:pBdr>
        <w:rPr>
          <w:rStyle w:val="Hyperlink"/>
        </w:rPr>
      </w:pPr>
      <w:hyperlink r:id="rId11" w:history="1">
        <w:r w:rsidR="0026623B" w:rsidRPr="00DD6727">
          <w:rPr>
            <w:rStyle w:val="Hyperlink"/>
          </w:rPr>
          <w:t>https://www.youtube.com/watch?v=U-u0WXy-tNM</w:t>
        </w:r>
      </w:hyperlink>
    </w:p>
    <w:p w:rsidR="00167AE6" w:rsidRDefault="00167AE6" w:rsidP="0026623B">
      <w:pPr>
        <w:pBdr>
          <w:bottom w:val="single" w:sz="12" w:space="1" w:color="auto"/>
        </w:pBdr>
      </w:pPr>
      <w:hyperlink r:id="rId12" w:history="1">
        <w:r w:rsidRPr="00D51C60">
          <w:rPr>
            <w:rStyle w:val="Hyperlink"/>
          </w:rPr>
          <w:t>https://www.youtube.com/watch?v=QOvjmfnswrw</w:t>
        </w:r>
      </w:hyperlink>
      <w:r>
        <w:t xml:space="preserve">  </w:t>
      </w:r>
    </w:p>
    <w:p w:rsidR="00AB3A8D" w:rsidRDefault="00AB3A8D" w:rsidP="0026623B">
      <w:pPr>
        <w:pBdr>
          <w:bottom w:val="single" w:sz="12" w:space="1" w:color="auto"/>
        </w:pBdr>
      </w:pPr>
      <w:hyperlink r:id="rId13" w:history="1">
        <w:r w:rsidRPr="00D51C60">
          <w:rPr>
            <w:rStyle w:val="Hyperlink"/>
          </w:rPr>
          <w:t>https://www.youtube.com/watch?v=tgC2-nxTohU</w:t>
        </w:r>
      </w:hyperlink>
      <w:r>
        <w:t xml:space="preserve"> С КАРТИНКИ !!!!</w:t>
      </w:r>
      <w:bookmarkStart w:id="0" w:name="_GoBack"/>
      <w:bookmarkEnd w:id="0"/>
    </w:p>
    <w:p w:rsidR="0026623B" w:rsidRDefault="0026623B" w:rsidP="0026623B">
      <w:r>
        <w:t>САЙТ ОГОНЬ!!!</w:t>
      </w:r>
    </w:p>
    <w:p w:rsidR="0026623B" w:rsidRDefault="00FA62D3" w:rsidP="0026623B">
      <w:hyperlink r:id="rId14" w:history="1">
        <w:r w:rsidR="0026623B" w:rsidRPr="00DD6727">
          <w:rPr>
            <w:rStyle w:val="Hyperlink"/>
          </w:rPr>
          <w:t>http://vind.ru/index.php?id=16</w:t>
        </w:r>
      </w:hyperlink>
    </w:p>
    <w:p w:rsidR="0026623B" w:rsidRDefault="00FA62D3" w:rsidP="0026623B">
      <w:hyperlink r:id="rId15" w:history="1">
        <w:r w:rsidR="0026623B" w:rsidRPr="00DD6727">
          <w:rPr>
            <w:rStyle w:val="Hyperlink"/>
          </w:rPr>
          <w:t>http://vind.ru/index.php?id=15</w:t>
        </w:r>
      </w:hyperlink>
    </w:p>
    <w:p w:rsidR="0026623B" w:rsidRDefault="0026623B" w:rsidP="0026623B">
      <w:r>
        <w:t>варианты расположения стеллажей:</w:t>
      </w:r>
    </w:p>
    <w:p w:rsidR="0026623B" w:rsidRDefault="00FA62D3" w:rsidP="0026623B">
      <w:hyperlink r:id="rId16" w:history="1">
        <w:r w:rsidR="0026623B" w:rsidRPr="00DD6727">
          <w:rPr>
            <w:rStyle w:val="Hyperlink"/>
          </w:rPr>
          <w:t>http://vind.ru/index.php?id=6</w:t>
        </w:r>
      </w:hyperlink>
      <w:r w:rsidR="0026623B">
        <w:t xml:space="preserve"> </w:t>
      </w:r>
    </w:p>
    <w:p w:rsidR="0026623B" w:rsidRDefault="0026623B" w:rsidP="0026623B">
      <w:pPr>
        <w:pBdr>
          <w:bottom w:val="single" w:sz="12" w:space="1" w:color="auto"/>
        </w:pBdr>
      </w:pPr>
    </w:p>
    <w:p w:rsidR="0026623B" w:rsidRDefault="0026623B" w:rsidP="0026623B">
      <w:r>
        <w:t>некоторые зарактеристики</w:t>
      </w:r>
    </w:p>
    <w:p w:rsidR="0026623B" w:rsidRDefault="00FA62D3" w:rsidP="0026623B">
      <w:pPr>
        <w:pBdr>
          <w:bottom w:val="single" w:sz="12" w:space="1" w:color="auto"/>
        </w:pBdr>
      </w:pPr>
      <w:hyperlink r:id="rId17" w:history="1">
        <w:r w:rsidR="0026623B" w:rsidRPr="00DD6727">
          <w:rPr>
            <w:rStyle w:val="Hyperlink"/>
          </w:rPr>
          <w:t>http://www.wdx.eu/ru/%D0%BF%D1%80%D0%B5%D0%B4%D0%BB%D0%BE%D0%B6%D0%B5%D0%BD%D0%B8%D0%B5/%D0%B0%D0%B2%D1%82%D0%BE%D0%BC%D0%B0%D1%82%D0%B8%D1%87%D0%B5%D1%81%D0%BA%D0%BE%D0%B5-%D1%85%D1%80%D0%B0%D0%BD%D0%B5%D0%BD%D0%B8%D0%B5/%D0%B0%D0%B2%D1%82%D0%BE%D0%BC%D0%B0%D1%82%D0%B8%D0%B7%D0%B8%D1%80%D0%BE%D0%B2%D0%B0%D0%BD%D0%BD%D1%8B%D0%B5-%D1%81%D0%BA%D0%BB%D0%B0%D0%B4%D1%8B-%D0%B4%D0%BB%D1%8F-%D0%BF%D0%BE%D0%B4%D0%B4%D0%BE/</w:t>
        </w:r>
      </w:hyperlink>
    </w:p>
    <w:p w:rsidR="0026623B" w:rsidRDefault="0026623B" w:rsidP="0026623B">
      <w:pPr>
        <w:rPr>
          <w:lang w:val="en-US"/>
        </w:rPr>
      </w:pPr>
      <w:r>
        <w:rPr>
          <w:lang w:val="en-US"/>
        </w:rPr>
        <w:t>automated storage systems</w:t>
      </w:r>
    </w:p>
    <w:p w:rsidR="0026623B" w:rsidRDefault="00FA62D3" w:rsidP="0026623B">
      <w:pPr>
        <w:rPr>
          <w:lang w:val="en-US"/>
        </w:rPr>
      </w:pPr>
      <w:hyperlink r:id="rId18" w:history="1">
        <w:r w:rsidR="0026623B" w:rsidRPr="00DD6727">
          <w:rPr>
            <w:rStyle w:val="Hyperlink"/>
            <w:lang w:val="en-US"/>
          </w:rPr>
          <w:t>http://promag.pl/Automatyczne_systemy_skladowania,9418.html?lang=2</w:t>
        </w:r>
      </w:hyperlink>
    </w:p>
    <w:p w:rsidR="0026623B" w:rsidRDefault="00FA62D3" w:rsidP="0026623B">
      <w:pPr>
        <w:pBdr>
          <w:bottom w:val="single" w:sz="12" w:space="1" w:color="auto"/>
        </w:pBdr>
        <w:rPr>
          <w:lang w:val="en-US"/>
        </w:rPr>
      </w:pPr>
      <w:hyperlink r:id="rId19" w:history="1">
        <w:r w:rsidR="0026623B" w:rsidRPr="00DD6727">
          <w:rPr>
            <w:rStyle w:val="Hyperlink"/>
            <w:lang w:val="en-US"/>
          </w:rPr>
          <w:t>http://promag.pl/Automatyczny_system_gestego_skladowania_AutoMAG,9512.html?lang=2</w:t>
        </w:r>
      </w:hyperlink>
    </w:p>
    <w:p w:rsidR="0026623B" w:rsidRPr="00167AE6" w:rsidRDefault="0026623B" w:rsidP="0026623B">
      <w:pPr>
        <w:rPr>
          <w:lang w:val="en-US"/>
        </w:rPr>
      </w:pPr>
      <w:r>
        <w:t>картинки. Но с музыкой</w:t>
      </w:r>
    </w:p>
    <w:p w:rsidR="0026623B" w:rsidRDefault="00FA62D3" w:rsidP="0026623B">
      <w:hyperlink r:id="rId20" w:history="1">
        <w:r w:rsidR="0026623B" w:rsidRPr="00DD6727">
          <w:rPr>
            <w:rStyle w:val="Hyperlink"/>
          </w:rPr>
          <w:t>http://www.warehouse-projects.ru/</w:t>
        </w:r>
      </w:hyperlink>
    </w:p>
    <w:p w:rsidR="0026623B" w:rsidRDefault="0026623B" w:rsidP="0026623B">
      <w:pPr>
        <w:pBdr>
          <w:bottom w:val="single" w:sz="12" w:space="1" w:color="auto"/>
        </w:pBdr>
      </w:pPr>
    </w:p>
    <w:p w:rsidR="0026623B" w:rsidRDefault="0026623B" w:rsidP="0026623B">
      <w:r>
        <w:t xml:space="preserve">рассмотрение робокаров </w:t>
      </w:r>
    </w:p>
    <w:p w:rsidR="0026623B" w:rsidRDefault="00FA62D3" w:rsidP="0026623B">
      <w:pPr>
        <w:pBdr>
          <w:bottom w:val="single" w:sz="12" w:space="1" w:color="auto"/>
        </w:pBdr>
      </w:pPr>
      <w:hyperlink r:id="rId21" w:history="1">
        <w:r w:rsidR="0026623B" w:rsidRPr="00DD6727">
          <w:rPr>
            <w:rStyle w:val="Hyperlink"/>
          </w:rPr>
          <w:t>http://robotrends.ru/robopedia/skladskie-roboty</w:t>
        </w:r>
      </w:hyperlink>
    </w:p>
    <w:p w:rsidR="0026623B" w:rsidRDefault="0026623B" w:rsidP="0026623B">
      <w:r>
        <w:t>складские системы</w:t>
      </w:r>
    </w:p>
    <w:p w:rsidR="0026623B" w:rsidRDefault="00FA62D3" w:rsidP="0026623B">
      <w:pPr>
        <w:pBdr>
          <w:bottom w:val="single" w:sz="12" w:space="1" w:color="auto"/>
        </w:pBdr>
      </w:pPr>
      <w:hyperlink r:id="rId22" w:history="1">
        <w:r w:rsidR="0026623B" w:rsidRPr="00DD6727">
          <w:rPr>
            <w:rStyle w:val="Hyperlink"/>
          </w:rPr>
          <w:t>http://whsystems.ru/katalog-stellazhey/avtomatizirovannye-sklady/</w:t>
        </w:r>
      </w:hyperlink>
    </w:p>
    <w:p w:rsidR="0026623B" w:rsidRDefault="0026623B" w:rsidP="0026623B">
      <w:pPr>
        <w:rPr>
          <w:lang w:val="en-US"/>
        </w:rPr>
      </w:pPr>
      <w:r>
        <w:t xml:space="preserve">История </w:t>
      </w:r>
      <w:r>
        <w:rPr>
          <w:lang w:val="en-US"/>
        </w:rPr>
        <w:t>DAIFUKU</w:t>
      </w:r>
    </w:p>
    <w:p w:rsidR="0026623B" w:rsidRDefault="00FA62D3" w:rsidP="0026623B">
      <w:pPr>
        <w:pBdr>
          <w:bottom w:val="single" w:sz="12" w:space="1" w:color="auto"/>
        </w:pBdr>
        <w:rPr>
          <w:lang w:val="en-US"/>
        </w:rPr>
      </w:pPr>
      <w:hyperlink r:id="rId23" w:history="1">
        <w:r w:rsidR="0026623B" w:rsidRPr="00DD6727">
          <w:rPr>
            <w:rStyle w:val="Hyperlink"/>
            <w:lang w:val="en-US"/>
          </w:rPr>
          <w:t>http://www.daifuku.com/ru/solution/technology/automatedwarehouse/</w:t>
        </w:r>
      </w:hyperlink>
    </w:p>
    <w:p w:rsidR="0026623B" w:rsidRDefault="0026623B" w:rsidP="0026623B">
      <w:pPr>
        <w:pBdr>
          <w:bottom w:val="single" w:sz="12" w:space="1" w:color="auto"/>
        </w:pBdr>
      </w:pPr>
      <w:r>
        <w:t>еще истории</w:t>
      </w:r>
    </w:p>
    <w:p w:rsidR="0026623B" w:rsidRPr="0026623B" w:rsidRDefault="00FA62D3" w:rsidP="0026623B">
      <w:pPr>
        <w:pBdr>
          <w:bottom w:val="single" w:sz="12" w:space="1" w:color="auto"/>
        </w:pBdr>
      </w:pPr>
      <w:hyperlink r:id="rId24" w:history="1">
        <w:r w:rsidR="0026623B" w:rsidRPr="00DD6727">
          <w:rPr>
            <w:rStyle w:val="Hyperlink"/>
          </w:rPr>
          <w:t>http://arendasib.ru/ru/istoriya-skladov-ot-meshka-na-spine-do-trans-robotov</w:t>
        </w:r>
      </w:hyperlink>
      <w:r w:rsidR="0026623B">
        <w:t xml:space="preserve"> </w:t>
      </w:r>
    </w:p>
    <w:p w:rsidR="0026623B" w:rsidRDefault="0026623B" w:rsidP="0026623B">
      <w:pPr>
        <w:rPr>
          <w:lang w:val="en-US"/>
        </w:rPr>
      </w:pPr>
      <w:r>
        <w:rPr>
          <w:lang w:val="en-US"/>
        </w:rPr>
        <w:t>Вики</w:t>
      </w:r>
    </w:p>
    <w:p w:rsidR="0026623B" w:rsidRDefault="00FA62D3" w:rsidP="0026623B">
      <w:pPr>
        <w:rPr>
          <w:b/>
        </w:rPr>
      </w:pPr>
      <w:hyperlink r:id="rId25" w:anchor="cite_ref-1" w:history="1">
        <w:r w:rsidR="0026623B" w:rsidRPr="00DD6727">
          <w:rPr>
            <w:rStyle w:val="Hyperlink"/>
            <w:b/>
          </w:rPr>
          <w:t>https://ru.wikipedia.org/wiki/%D0%90%D0%B2%D1%82%D0%BE%D0%BC%D0%B0%D1%82%D0%B8%D0%B7%D0%B8%D1%80%D0%BE%D0%B2%D0%B0%D0%BD%D0%BD%D1%8B%D0%B5_%D1%81%D0%BA%D0%BB%D0%B0%D0%B4%D1%81%D0%BA%D0%B8%D0%B5_%D1%81%D0%B8%D1%81%D1%82%D0%B5%D0%BC%D1%8B#cite_ref-1</w:t>
        </w:r>
      </w:hyperlink>
    </w:p>
    <w:p w:rsidR="0026623B" w:rsidRDefault="0026623B" w:rsidP="0026623B">
      <w:pPr>
        <w:rPr>
          <w:b/>
        </w:rPr>
      </w:pPr>
    </w:p>
    <w:p w:rsidR="0026623B" w:rsidRDefault="00FA62D3" w:rsidP="0026623B">
      <w:pPr>
        <w:pBdr>
          <w:top w:val="single" w:sz="12" w:space="1" w:color="auto"/>
          <w:bottom w:val="single" w:sz="12" w:space="1" w:color="auto"/>
        </w:pBdr>
        <w:rPr>
          <w:b/>
        </w:rPr>
      </w:pPr>
      <w:hyperlink r:id="rId26" w:history="1">
        <w:r w:rsidR="0026623B" w:rsidRPr="00DD6727">
          <w:rPr>
            <w:rStyle w:val="Hyperlink"/>
            <w:b/>
          </w:rPr>
          <w:t>http://www.jungheinrich.com.sg/logistics-systems/warehousing-systems/automatic-miniload-warehouse/</w:t>
        </w:r>
      </w:hyperlink>
    </w:p>
    <w:p w:rsidR="0026623B" w:rsidRDefault="00FA62D3" w:rsidP="0026623B">
      <w:pPr>
        <w:pBdr>
          <w:bottom w:val="single" w:sz="12" w:space="1" w:color="auto"/>
          <w:between w:val="single" w:sz="12" w:space="1" w:color="auto"/>
        </w:pBdr>
        <w:rPr>
          <w:b/>
        </w:rPr>
      </w:pPr>
      <w:hyperlink r:id="rId27" w:history="1">
        <w:r w:rsidR="0026623B" w:rsidRPr="00DD6727">
          <w:rPr>
            <w:rStyle w:val="Hyperlink"/>
            <w:b/>
          </w:rPr>
          <w:t>http://stellagi-polki.ru/catalog/stellazhi-novye/avtomatizirovannye-skalda/</w:t>
        </w:r>
      </w:hyperlink>
    </w:p>
    <w:p w:rsidR="00133CF9" w:rsidRDefault="00133CF9" w:rsidP="0026623B">
      <w:pPr>
        <w:rPr>
          <w:b/>
        </w:rPr>
      </w:pPr>
      <w:r>
        <w:rPr>
          <w:b/>
        </w:rPr>
        <w:t>Схема управления</w:t>
      </w:r>
    </w:p>
    <w:p w:rsidR="00133CF9" w:rsidRDefault="00FA62D3" w:rsidP="0026623B">
      <w:pPr>
        <w:pBdr>
          <w:bottom w:val="single" w:sz="12" w:space="1" w:color="auto"/>
        </w:pBdr>
        <w:rPr>
          <w:b/>
        </w:rPr>
      </w:pPr>
      <w:hyperlink r:id="rId28" w:history="1">
        <w:r w:rsidR="00133CF9" w:rsidRPr="00DD6727">
          <w:rPr>
            <w:rStyle w:val="Hyperlink"/>
            <w:b/>
          </w:rPr>
          <w:t>http://www.npi-company.ru/site.aspx?IID=2586452&amp;SECTIONID=2586451</w:t>
        </w:r>
      </w:hyperlink>
    </w:p>
    <w:p w:rsidR="00133CF9" w:rsidRDefault="00133CF9" w:rsidP="0026623B">
      <w:pPr>
        <w:rPr>
          <w:b/>
        </w:rPr>
      </w:pPr>
      <w:r>
        <w:rPr>
          <w:b/>
        </w:rPr>
        <w:t>технический паспорт</w:t>
      </w:r>
    </w:p>
    <w:p w:rsidR="00133CF9" w:rsidRDefault="00FA62D3" w:rsidP="0026623B">
      <w:pPr>
        <w:rPr>
          <w:b/>
        </w:rPr>
      </w:pPr>
      <w:hyperlink r:id="rId29" w:history="1">
        <w:r w:rsidR="00133CF9" w:rsidRPr="00DD6727">
          <w:rPr>
            <w:rStyle w:val="Hyperlink"/>
            <w:b/>
          </w:rPr>
          <w:t>http://docplayer.ru/51171952-Lmel2009-rus-tehnicheskiy-pasport-samohodnyy-shtabeler-lm-el.html</w:t>
        </w:r>
      </w:hyperlink>
    </w:p>
    <w:p w:rsidR="00133CF9" w:rsidRDefault="00FA62D3" w:rsidP="0026623B">
      <w:pPr>
        <w:pBdr>
          <w:bottom w:val="single" w:sz="12" w:space="1" w:color="auto"/>
        </w:pBdr>
        <w:rPr>
          <w:b/>
        </w:rPr>
      </w:pPr>
      <w:hyperlink r:id="rId30" w:history="1">
        <w:r w:rsidR="00133CF9" w:rsidRPr="00DD6727">
          <w:rPr>
            <w:rStyle w:val="Hyperlink"/>
            <w:b/>
          </w:rPr>
          <w:t>http://docplayer.ru/30653724-Lmegx-rus-tehnicheskiy-pasport-samohodnyy-shtabeler-lm-egx.html</w:t>
        </w:r>
      </w:hyperlink>
    </w:p>
    <w:p w:rsidR="00133CF9" w:rsidRDefault="00133CF9" w:rsidP="0026623B">
      <w:pPr>
        <w:rPr>
          <w:b/>
        </w:rPr>
      </w:pPr>
      <w:r>
        <w:rPr>
          <w:b/>
        </w:rPr>
        <w:t>гидравлические тележки</w:t>
      </w:r>
    </w:p>
    <w:p w:rsidR="00133CF9" w:rsidRDefault="00FA62D3" w:rsidP="0026623B">
      <w:pPr>
        <w:pBdr>
          <w:bottom w:val="single" w:sz="12" w:space="1" w:color="auto"/>
        </w:pBdr>
        <w:rPr>
          <w:b/>
        </w:rPr>
      </w:pPr>
      <w:hyperlink r:id="rId31" w:history="1">
        <w:r w:rsidR="00133CF9" w:rsidRPr="00DD6727">
          <w:rPr>
            <w:rStyle w:val="Hyperlink"/>
            <w:b/>
          </w:rPr>
          <w:t>http://www.telezhka-shtabeler.ru/poleznye-stati.html</w:t>
        </w:r>
      </w:hyperlink>
    </w:p>
    <w:p w:rsidR="006C0563" w:rsidRDefault="006C0563" w:rsidP="0026623B">
      <w:pPr>
        <w:rPr>
          <w:b/>
        </w:rPr>
      </w:pPr>
      <w:r>
        <w:rPr>
          <w:b/>
        </w:rPr>
        <w:t xml:space="preserve">тут картинка с нижней частью робота есть </w:t>
      </w:r>
    </w:p>
    <w:p w:rsidR="006C0563" w:rsidRDefault="00FA62D3" w:rsidP="0026623B">
      <w:pPr>
        <w:pBdr>
          <w:bottom w:val="single" w:sz="12" w:space="1" w:color="auto"/>
        </w:pBdr>
        <w:rPr>
          <w:b/>
        </w:rPr>
      </w:pPr>
      <w:hyperlink r:id="rId32" w:history="1">
        <w:r w:rsidR="006C0563" w:rsidRPr="00DD6727">
          <w:rPr>
            <w:rStyle w:val="Hyperlink"/>
            <w:b/>
          </w:rPr>
          <w:t>https://belsks.by/automated-systems/142-avtomatizirovannye-sklady-dlya-kontejnerov-tipa-miniload</w:t>
        </w:r>
      </w:hyperlink>
    </w:p>
    <w:p w:rsidR="006C0563" w:rsidRDefault="006C0563" w:rsidP="0026623B">
      <w:pPr>
        <w:rPr>
          <w:b/>
        </w:rPr>
      </w:pPr>
      <w:r w:rsidRPr="00227C9C">
        <w:rPr>
          <w:b/>
          <w:highlight w:val="magenta"/>
        </w:rPr>
        <w:t>общую схему можно стащить</w:t>
      </w:r>
    </w:p>
    <w:p w:rsidR="006C0563" w:rsidRDefault="00FA62D3" w:rsidP="0026623B">
      <w:pPr>
        <w:pBdr>
          <w:bottom w:val="single" w:sz="12" w:space="1" w:color="auto"/>
        </w:pBdr>
        <w:rPr>
          <w:b/>
        </w:rPr>
      </w:pPr>
      <w:hyperlink r:id="rId33" w:history="1">
        <w:r w:rsidR="006C0563" w:rsidRPr="00DD6727">
          <w:rPr>
            <w:rStyle w:val="Hyperlink"/>
            <w:b/>
          </w:rPr>
          <w:t>http://gagar.ru/news/krany_shtabelery_sk_0_5/2011-01-10-787</w:t>
        </w:r>
      </w:hyperlink>
      <w:r w:rsidR="006C0563">
        <w:rPr>
          <w:b/>
        </w:rPr>
        <w:t xml:space="preserve"> </w:t>
      </w:r>
      <w:r w:rsidR="006C0563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3" name="Picture 3" descr="http://gagar.ru/_nw/7/73149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gar.ru/_nw/7/7314938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63" w:rsidRDefault="006C0563" w:rsidP="0026623B">
      <w:pPr>
        <w:rPr>
          <w:b/>
        </w:rPr>
      </w:pPr>
      <w:r>
        <w:rPr>
          <w:b/>
        </w:rPr>
        <w:t xml:space="preserve">ГОСТ </w:t>
      </w:r>
    </w:p>
    <w:p w:rsidR="006C0563" w:rsidRDefault="00FA62D3" w:rsidP="0026623B">
      <w:pPr>
        <w:rPr>
          <w:b/>
        </w:rPr>
      </w:pPr>
      <w:hyperlink r:id="rId35" w:history="1">
        <w:r w:rsidR="006C0563" w:rsidRPr="00DD6727">
          <w:rPr>
            <w:rStyle w:val="Hyperlink"/>
            <w:b/>
          </w:rPr>
          <w:t>http://aquagroup.ru/normdocs/7760</w:t>
        </w:r>
      </w:hyperlink>
    </w:p>
    <w:p w:rsidR="006C0563" w:rsidRPr="00B61939" w:rsidRDefault="006C0563" w:rsidP="0026623B">
      <w:pPr>
        <w:rPr>
          <w:b/>
        </w:rPr>
      </w:pPr>
    </w:p>
    <w:sectPr w:rsidR="006C0563" w:rsidRPr="00B6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B27DA"/>
    <w:multiLevelType w:val="multilevel"/>
    <w:tmpl w:val="3B4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B374EE"/>
    <w:multiLevelType w:val="multilevel"/>
    <w:tmpl w:val="599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A7477C"/>
    <w:multiLevelType w:val="multilevel"/>
    <w:tmpl w:val="677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38"/>
    <w:rsid w:val="00133CF9"/>
    <w:rsid w:val="00167AE6"/>
    <w:rsid w:val="00227C9C"/>
    <w:rsid w:val="0026623B"/>
    <w:rsid w:val="004A1863"/>
    <w:rsid w:val="006C0563"/>
    <w:rsid w:val="00AB3A8D"/>
    <w:rsid w:val="00B075EE"/>
    <w:rsid w:val="00B61939"/>
    <w:rsid w:val="00C53E41"/>
    <w:rsid w:val="00FA62D3"/>
    <w:rsid w:val="00FB5A38"/>
    <w:rsid w:val="00FE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205BA-BD49-4941-A6E1-E7C642E1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-text">
    <w:name w:val="el-text"/>
    <w:basedOn w:val="Normal"/>
    <w:rsid w:val="00FB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B5A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A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tgC2-nxTohU" TargetMode="External"/><Relationship Id="rId18" Type="http://schemas.openxmlformats.org/officeDocument/2006/relationships/hyperlink" Target="http://promag.pl/Automatyczne_systemy_skladowania,9418.html?lang=2" TargetMode="External"/><Relationship Id="rId26" Type="http://schemas.openxmlformats.org/officeDocument/2006/relationships/hyperlink" Target="http://www.jungheinrich.com.sg/logistics-systems/warehousing-systems/automatic-miniload-warehouse/" TargetMode="External"/><Relationship Id="rId21" Type="http://schemas.openxmlformats.org/officeDocument/2006/relationships/hyperlink" Target="http://robotrends.ru/robopedia/skladskie-roboty" TargetMode="External"/><Relationship Id="rId34" Type="http://schemas.openxmlformats.org/officeDocument/2006/relationships/image" Target="media/image3.jpeg"/><Relationship Id="rId7" Type="http://schemas.openxmlformats.org/officeDocument/2006/relationships/hyperlink" Target="https://habrahabr.ru/company/iladaruli24/blog/274945/" TargetMode="External"/><Relationship Id="rId12" Type="http://schemas.openxmlformats.org/officeDocument/2006/relationships/hyperlink" Target="https://www.youtube.com/watch?v=QOvjmfnswrw" TargetMode="External"/><Relationship Id="rId17" Type="http://schemas.openxmlformats.org/officeDocument/2006/relationships/hyperlink" Target="http://www.wdx.eu/ru/%D0%BF%D1%80%D0%B5%D0%B4%D0%BB%D0%BE%D0%B6%D0%B5%D0%BD%D0%B8%D0%B5/%D0%B0%D0%B2%D1%82%D0%BE%D0%BC%D0%B0%D1%82%D0%B8%D1%87%D0%B5%D1%81%D0%BA%D0%BE%D0%B5-%D1%85%D1%80%D0%B0%D0%BD%D0%B5%D0%BD%D0%B8%D0%B5/%D0%B0%D0%B2%D1%82%D0%BE%D0%BC%D0%B0%D1%82%D0%B8%D0%B7%D0%B8%D1%80%D0%BE%D0%B2%D0%B0%D0%BD%D0%BD%D1%8B%D0%B5-%D1%81%D0%BA%D0%BB%D0%B0%D0%B4%D1%8B-%D0%B4%D0%BB%D1%8F-%D0%BF%D0%BE%D0%B4%D0%B4%D0%BE/" TargetMode="External"/><Relationship Id="rId25" Type="http://schemas.openxmlformats.org/officeDocument/2006/relationships/hyperlink" Target="https://ru.wikipedia.org/wiki/%D0%90%D0%B2%D1%82%D0%BE%D0%BC%D0%B0%D1%82%D0%B8%D0%B7%D0%B8%D1%80%D0%BE%D0%B2%D0%B0%D0%BD%D0%BD%D1%8B%D0%B5_%D1%81%D0%BA%D0%BB%D0%B0%D0%B4%D1%81%D0%BA%D0%B8%D0%B5_%D1%81%D0%B8%D1%81%D1%82%D0%B5%D0%BC%D1%8B" TargetMode="External"/><Relationship Id="rId33" Type="http://schemas.openxmlformats.org/officeDocument/2006/relationships/hyperlink" Target="http://gagar.ru/news/krany_shtabelery_sk_0_5/2011-01-10-787" TargetMode="External"/><Relationship Id="rId2" Type="http://schemas.openxmlformats.org/officeDocument/2006/relationships/styles" Target="styles.xml"/><Relationship Id="rId16" Type="http://schemas.openxmlformats.org/officeDocument/2006/relationships/hyperlink" Target="http://vind.ru/index.php?id=6" TargetMode="External"/><Relationship Id="rId20" Type="http://schemas.openxmlformats.org/officeDocument/2006/relationships/hyperlink" Target="http://www.warehouse-projects.ru/" TargetMode="External"/><Relationship Id="rId29" Type="http://schemas.openxmlformats.org/officeDocument/2006/relationships/hyperlink" Target="http://docplayer.ru/51171952-Lmel2009-rus-tehnicheskiy-pasport-samohodnyy-shtabeler-lm-e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U-u0WXy-tNM" TargetMode="External"/><Relationship Id="rId24" Type="http://schemas.openxmlformats.org/officeDocument/2006/relationships/hyperlink" Target="http://arendasib.ru/ru/istoriya-skladov-ot-meshka-na-spine-do-trans-robotov" TargetMode="External"/><Relationship Id="rId32" Type="http://schemas.openxmlformats.org/officeDocument/2006/relationships/hyperlink" Target="https://belsks.by/automated-systems/142-avtomatizirovannye-sklady-dlya-kontejnerov-tipa-miniload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os1.ru/article/7370-vybor-tipa-sklada-dlya-shtuchnyh-gruzov" TargetMode="External"/><Relationship Id="rId15" Type="http://schemas.openxmlformats.org/officeDocument/2006/relationships/hyperlink" Target="http://vind.ru/index.php?id=15" TargetMode="External"/><Relationship Id="rId23" Type="http://schemas.openxmlformats.org/officeDocument/2006/relationships/hyperlink" Target="http://www.daifuku.com/ru/solution/technology/automatedwarehouse/" TargetMode="External"/><Relationship Id="rId28" Type="http://schemas.openxmlformats.org/officeDocument/2006/relationships/hyperlink" Target="http://www.npi-company.ru/site.aspx?IID=2586452&amp;SECTIONID=258645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1logistik.ru/modernizatsiya/khranenie-melkoshtuchnoy-produktsii/miniload/" TargetMode="External"/><Relationship Id="rId19" Type="http://schemas.openxmlformats.org/officeDocument/2006/relationships/hyperlink" Target="http://promag.pl/Automatyczny_system_gestego_skladowania_AutoMAG,9512.html?lang=2" TargetMode="External"/><Relationship Id="rId31" Type="http://schemas.openxmlformats.org/officeDocument/2006/relationships/hyperlink" Target="http://www.telezhka-shtabeler.ru/poleznye-stat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logistik.ru/modernizatsiya/khranenie-na-palletakh/sklad-autostore/" TargetMode="External"/><Relationship Id="rId14" Type="http://schemas.openxmlformats.org/officeDocument/2006/relationships/hyperlink" Target="http://vind.ru/index.php?id=16" TargetMode="External"/><Relationship Id="rId22" Type="http://schemas.openxmlformats.org/officeDocument/2006/relationships/hyperlink" Target="http://whsystems.ru/katalog-stellazhey/avtomatizirovannye-sklady/" TargetMode="External"/><Relationship Id="rId27" Type="http://schemas.openxmlformats.org/officeDocument/2006/relationships/hyperlink" Target="http://stellagi-polki.ru/catalog/stellazhi-novye/avtomatizirovannye-skalda/" TargetMode="External"/><Relationship Id="rId30" Type="http://schemas.openxmlformats.org/officeDocument/2006/relationships/hyperlink" Target="http://docplayer.ru/30653724-Lmegx-rus-tehnicheskiy-pasport-samohodnyy-shtabeler-lm-egx.html" TargetMode="External"/><Relationship Id="rId35" Type="http://schemas.openxmlformats.org/officeDocument/2006/relationships/hyperlink" Target="http://aquagroup.ru/normdocs/7760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Коршунова</dc:creator>
  <cp:keywords/>
  <dc:description/>
  <cp:lastModifiedBy>Александра Коршунова</cp:lastModifiedBy>
  <cp:revision>5</cp:revision>
  <dcterms:created xsi:type="dcterms:W3CDTF">2018-01-28T07:56:00Z</dcterms:created>
  <dcterms:modified xsi:type="dcterms:W3CDTF">2018-03-10T23:16:00Z</dcterms:modified>
</cp:coreProperties>
</file>