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7CADD" w14:textId="588E0AFC" w:rsidR="00CC2DD3" w:rsidRDefault="006675B4" w:rsidP="006675B4">
      <w:pPr>
        <w:rPr>
          <w:b/>
          <w:bCs/>
          <w:lang w:val="fr-FR"/>
        </w:rPr>
      </w:pPr>
      <w:r w:rsidRPr="006675B4">
        <w:rPr>
          <w:rFonts w:ascii="Segoe UI Emoji" w:hAnsi="Segoe UI Emoji" w:cs="Segoe UI Emoji"/>
          <w:b/>
          <w:bCs/>
        </w:rPr>
        <w:t>📊</w:t>
      </w:r>
      <w:r w:rsidRPr="006675B4">
        <w:rPr>
          <w:b/>
          <w:bCs/>
          <w:lang w:val="fr-FR"/>
        </w:rPr>
        <w:t xml:space="preserve"> Analyse des ventes – Synthèse</w:t>
      </w:r>
    </w:p>
    <w:p w14:paraId="5DE4E5E8" w14:textId="77777777" w:rsidR="00CC2DD3" w:rsidRPr="006675B4" w:rsidRDefault="00CC2DD3" w:rsidP="006675B4">
      <w:pPr>
        <w:rPr>
          <w:b/>
          <w:bCs/>
          <w:lang w:val="fr-FR"/>
        </w:rPr>
      </w:pPr>
    </w:p>
    <w:p w14:paraId="205DCA1F" w14:textId="77777777" w:rsidR="00CC2DD3" w:rsidRDefault="006675B4" w:rsidP="006675B4">
      <w:pPr>
        <w:rPr>
          <w:b/>
          <w:bCs/>
          <w:lang w:val="fr-FR"/>
        </w:rPr>
      </w:pPr>
      <w:r w:rsidRPr="006675B4">
        <w:rPr>
          <w:b/>
          <w:bCs/>
          <w:lang w:val="fr-FR"/>
        </w:rPr>
        <w:t>1</w:t>
      </w:r>
      <w:r w:rsidRPr="006675B4">
        <w:rPr>
          <w:b/>
          <w:bCs/>
        </w:rPr>
        <w:t>️</w:t>
      </w:r>
      <w:r w:rsidRPr="006675B4">
        <w:rPr>
          <w:rFonts w:ascii="Segoe UI Symbol" w:hAnsi="Segoe UI Symbol" w:cs="Segoe UI Symbol"/>
          <w:b/>
          <w:bCs/>
          <w:lang w:val="fr-FR"/>
        </w:rPr>
        <w:t>⃣</w:t>
      </w:r>
      <w:r w:rsidRPr="006675B4">
        <w:rPr>
          <w:b/>
          <w:bCs/>
          <w:lang w:val="fr-FR"/>
        </w:rPr>
        <w:t xml:space="preserve"> Ventes par produit (Bar chart)</w:t>
      </w:r>
    </w:p>
    <w:p w14:paraId="5EE78C51" w14:textId="491FD051" w:rsidR="006675B4" w:rsidRPr="006675B4" w:rsidRDefault="00CC2DD3" w:rsidP="006675B4">
      <w:pPr>
        <w:rPr>
          <w:lang w:val="fr-FR"/>
        </w:rPr>
      </w:pPr>
      <w:r>
        <w:rPr>
          <w:b/>
          <w:bCs/>
          <w:noProof/>
          <w:lang w:val="fr-FR"/>
        </w:rPr>
        <w:drawing>
          <wp:inline distT="0" distB="0" distL="0" distR="0" wp14:anchorId="64879116" wp14:editId="3FD5D4C8">
            <wp:extent cx="5935980" cy="5013960"/>
            <wp:effectExtent l="0" t="0" r="7620" b="0"/>
            <wp:docPr id="74718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75B4" w:rsidRPr="006675B4">
        <w:rPr>
          <w:lang w:val="fr-FR"/>
        </w:rPr>
        <w:br/>
        <w:t xml:space="preserve">Nous observons que </w:t>
      </w:r>
      <w:r w:rsidR="006675B4" w:rsidRPr="006675B4">
        <w:rPr>
          <w:b/>
          <w:bCs/>
          <w:lang w:val="fr-FR"/>
        </w:rPr>
        <w:t>les chaussures constituent le produit le plus vendu de l’entreprise</w:t>
      </w:r>
      <w:r w:rsidR="006675B4" w:rsidRPr="006675B4">
        <w:rPr>
          <w:lang w:val="fr-FR"/>
        </w:rPr>
        <w:t>.</w:t>
      </w:r>
      <w:r w:rsidR="006675B4" w:rsidRPr="006675B4">
        <w:rPr>
          <w:lang w:val="fr-FR"/>
        </w:rPr>
        <w:br/>
        <w:t xml:space="preserve">Elles réalisent presque </w:t>
      </w:r>
      <w:r w:rsidR="006675B4" w:rsidRPr="006675B4">
        <w:rPr>
          <w:b/>
          <w:bCs/>
          <w:lang w:val="fr-FR"/>
        </w:rPr>
        <w:t>le double des ventes des ordinateurs</w:t>
      </w:r>
      <w:r w:rsidR="006675B4" w:rsidRPr="006675B4">
        <w:rPr>
          <w:lang w:val="fr-FR"/>
        </w:rPr>
        <w:t xml:space="preserve"> et environ </w:t>
      </w:r>
      <w:r w:rsidR="006675B4" w:rsidRPr="006675B4">
        <w:rPr>
          <w:b/>
          <w:bCs/>
          <w:lang w:val="fr-FR"/>
        </w:rPr>
        <w:t>100 ventes de plus que les t-shirts</w:t>
      </w:r>
      <w:r w:rsidR="006675B4" w:rsidRPr="006675B4">
        <w:rPr>
          <w:lang w:val="fr-FR"/>
        </w:rPr>
        <w:t>.</w:t>
      </w:r>
      <w:r w:rsidR="006675B4" w:rsidRPr="006675B4">
        <w:rPr>
          <w:lang w:val="fr-FR"/>
        </w:rPr>
        <w:br/>
        <w:t xml:space="preserve">Cela indique que les chaussures sont actuellement le </w:t>
      </w:r>
      <w:r w:rsidR="006675B4" w:rsidRPr="006675B4">
        <w:rPr>
          <w:b/>
          <w:bCs/>
          <w:lang w:val="fr-FR"/>
        </w:rPr>
        <w:t>produit moteur du chiffre d’affaires</w:t>
      </w:r>
      <w:r w:rsidR="006675B4" w:rsidRPr="006675B4">
        <w:rPr>
          <w:lang w:val="fr-FR"/>
        </w:rPr>
        <w:t>.</w:t>
      </w:r>
    </w:p>
    <w:p w14:paraId="73FEDFDB" w14:textId="77777777" w:rsidR="006675B4" w:rsidRPr="006675B4" w:rsidRDefault="006675B4" w:rsidP="006675B4">
      <w:r w:rsidRPr="006675B4">
        <w:pict w14:anchorId="43910AB7">
          <v:rect id="_x0000_i1043" style="width:0;height:1.5pt" o:hralign="center" o:hrstd="t" o:hr="t" fillcolor="#a0a0a0" stroked="f"/>
        </w:pict>
      </w:r>
    </w:p>
    <w:p w14:paraId="428693C2" w14:textId="77777777" w:rsidR="00CC2DD3" w:rsidRDefault="006675B4" w:rsidP="006675B4">
      <w:pPr>
        <w:rPr>
          <w:b/>
          <w:bCs/>
          <w:lang w:val="fr-FR"/>
        </w:rPr>
      </w:pPr>
      <w:r w:rsidRPr="006675B4">
        <w:rPr>
          <w:b/>
          <w:bCs/>
          <w:lang w:val="fr-FR"/>
        </w:rPr>
        <w:t>2</w:t>
      </w:r>
      <w:r w:rsidRPr="006675B4">
        <w:rPr>
          <w:b/>
          <w:bCs/>
        </w:rPr>
        <w:t>️</w:t>
      </w:r>
      <w:r w:rsidRPr="006675B4">
        <w:rPr>
          <w:rFonts w:ascii="Segoe UI Symbol" w:hAnsi="Segoe UI Symbol" w:cs="Segoe UI Symbol"/>
          <w:b/>
          <w:bCs/>
          <w:lang w:val="fr-FR"/>
        </w:rPr>
        <w:t>⃣</w:t>
      </w:r>
      <w:r w:rsidRPr="006675B4">
        <w:rPr>
          <w:b/>
          <w:bCs/>
          <w:lang w:val="fr-FR"/>
        </w:rPr>
        <w:t xml:space="preserve"> Évolution des ventes par mois (Line chart)</w:t>
      </w:r>
    </w:p>
    <w:p w14:paraId="77D3A1D7" w14:textId="303D0C05" w:rsidR="00CC2DD3" w:rsidRDefault="00CC2DD3" w:rsidP="006675B4">
      <w:pPr>
        <w:rPr>
          <w:b/>
          <w:bCs/>
          <w:lang w:val="fr-FR"/>
        </w:rPr>
      </w:pPr>
      <w:r>
        <w:rPr>
          <w:b/>
          <w:bCs/>
          <w:noProof/>
          <w:lang w:val="fr-FR"/>
        </w:rPr>
        <w:lastRenderedPageBreak/>
        <w:drawing>
          <wp:inline distT="0" distB="0" distL="0" distR="0" wp14:anchorId="01283FBD" wp14:editId="51B88E6F">
            <wp:extent cx="5935980" cy="5082540"/>
            <wp:effectExtent l="0" t="0" r="7620" b="3810"/>
            <wp:docPr id="2793750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ECBFF" w14:textId="3FDF6287" w:rsidR="006675B4" w:rsidRPr="006675B4" w:rsidRDefault="006675B4" w:rsidP="006675B4">
      <w:r w:rsidRPr="006675B4">
        <w:rPr>
          <w:lang w:val="fr-FR"/>
        </w:rPr>
        <w:br/>
        <w:t xml:space="preserve">Les ventes montrent une </w:t>
      </w:r>
      <w:r w:rsidRPr="006675B4">
        <w:rPr>
          <w:b/>
          <w:bCs/>
          <w:lang w:val="fr-FR"/>
        </w:rPr>
        <w:t>tendance globale à la hausse</w:t>
      </w:r>
      <w:r w:rsidRPr="006675B4">
        <w:rPr>
          <w:lang w:val="fr-FR"/>
        </w:rPr>
        <w:t xml:space="preserve"> sur la période analysée.</w:t>
      </w:r>
      <w:r w:rsidRPr="006675B4">
        <w:rPr>
          <w:lang w:val="fr-FR"/>
        </w:rPr>
        <w:br/>
        <w:t xml:space="preserve">La croissance est </w:t>
      </w:r>
      <w:r w:rsidRPr="006675B4">
        <w:rPr>
          <w:b/>
          <w:bCs/>
          <w:lang w:val="fr-FR"/>
        </w:rPr>
        <w:t>modérée entre janvier et février</w:t>
      </w:r>
      <w:r w:rsidRPr="006675B4">
        <w:rPr>
          <w:lang w:val="fr-FR"/>
        </w:rPr>
        <w:t xml:space="preserve">, puis devient </w:t>
      </w:r>
      <w:r w:rsidRPr="006675B4">
        <w:rPr>
          <w:b/>
          <w:bCs/>
          <w:lang w:val="fr-FR"/>
        </w:rPr>
        <w:t>exceptionnelle en mars</w:t>
      </w:r>
      <w:r w:rsidRPr="006675B4">
        <w:rPr>
          <w:lang w:val="fr-FR"/>
        </w:rPr>
        <w:t>, où l’on observe une forte augmentation des ventes.</w:t>
      </w:r>
      <w:r w:rsidRPr="006675B4">
        <w:rPr>
          <w:lang w:val="fr-FR"/>
        </w:rPr>
        <w:br/>
      </w:r>
      <w:r w:rsidRPr="006675B4">
        <w:t xml:space="preserve">Cela suggère un </w:t>
      </w:r>
      <w:r w:rsidRPr="006675B4">
        <w:rPr>
          <w:b/>
          <w:bCs/>
        </w:rPr>
        <w:t>événement déclencheur</w:t>
      </w:r>
      <w:r w:rsidRPr="006675B4">
        <w:t xml:space="preserve"> (saisonnalité, promotion, nouveauté produit).</w:t>
      </w:r>
    </w:p>
    <w:p w14:paraId="6544BDCA" w14:textId="77777777" w:rsidR="006675B4" w:rsidRPr="006675B4" w:rsidRDefault="006675B4" w:rsidP="006675B4">
      <w:r w:rsidRPr="006675B4">
        <w:pict w14:anchorId="2E54F0DD">
          <v:rect id="_x0000_i1044" style="width:0;height:1.5pt" o:hralign="center" o:hrstd="t" o:hr="t" fillcolor="#a0a0a0" stroked="f"/>
        </w:pict>
      </w:r>
    </w:p>
    <w:p w14:paraId="654F7DAB" w14:textId="77777777" w:rsidR="00CC2DD3" w:rsidRDefault="006675B4" w:rsidP="006675B4">
      <w:pPr>
        <w:rPr>
          <w:b/>
          <w:bCs/>
          <w:lang w:val="fr-FR"/>
        </w:rPr>
      </w:pPr>
      <w:r w:rsidRPr="006675B4">
        <w:rPr>
          <w:b/>
          <w:bCs/>
          <w:lang w:val="fr-FR"/>
        </w:rPr>
        <w:t>3</w:t>
      </w:r>
      <w:r w:rsidRPr="006675B4">
        <w:rPr>
          <w:b/>
          <w:bCs/>
        </w:rPr>
        <w:t>️</w:t>
      </w:r>
      <w:r w:rsidRPr="006675B4">
        <w:rPr>
          <w:rFonts w:ascii="Segoe UI Symbol" w:hAnsi="Segoe UI Symbol" w:cs="Segoe UI Symbol"/>
          <w:b/>
          <w:bCs/>
          <w:lang w:val="fr-FR"/>
        </w:rPr>
        <w:t>⃣</w:t>
      </w:r>
      <w:r w:rsidRPr="006675B4">
        <w:rPr>
          <w:b/>
          <w:bCs/>
          <w:lang w:val="fr-FR"/>
        </w:rPr>
        <w:t xml:space="preserve"> Répartition des ventes par catégorie (Pie chart)</w:t>
      </w:r>
    </w:p>
    <w:p w14:paraId="2C77A1AB" w14:textId="77777777" w:rsidR="00CC2DD3" w:rsidRDefault="00CC2DD3" w:rsidP="006675B4">
      <w:pPr>
        <w:rPr>
          <w:b/>
          <w:bCs/>
          <w:lang w:val="fr-FR"/>
        </w:rPr>
      </w:pPr>
    </w:p>
    <w:p w14:paraId="1931EB84" w14:textId="7AA96C2A" w:rsidR="006675B4" w:rsidRPr="006675B4" w:rsidRDefault="00CC2DD3" w:rsidP="006675B4">
      <w:pPr>
        <w:rPr>
          <w:lang w:val="fr-FR"/>
        </w:rPr>
      </w:pPr>
      <w:r>
        <w:rPr>
          <w:b/>
          <w:bCs/>
          <w:noProof/>
          <w:lang w:val="fr-FR"/>
        </w:rPr>
        <w:lastRenderedPageBreak/>
        <w:drawing>
          <wp:inline distT="0" distB="0" distL="0" distR="0" wp14:anchorId="7995BDE3" wp14:editId="43E671D2">
            <wp:extent cx="5935980" cy="5082540"/>
            <wp:effectExtent l="0" t="0" r="7620" b="3810"/>
            <wp:docPr id="615251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75B4" w:rsidRPr="006675B4">
        <w:rPr>
          <w:lang w:val="fr-FR"/>
        </w:rPr>
        <w:br/>
        <w:t xml:space="preserve">La catégorie </w:t>
      </w:r>
      <w:r w:rsidR="006675B4" w:rsidRPr="006675B4">
        <w:rPr>
          <w:b/>
          <w:bCs/>
          <w:lang w:val="fr-FR"/>
        </w:rPr>
        <w:t>Mode domine largement les ventes</w:t>
      </w:r>
      <w:r w:rsidR="006675B4" w:rsidRPr="006675B4">
        <w:rPr>
          <w:lang w:val="fr-FR"/>
        </w:rPr>
        <w:t xml:space="preserve">, représentant </w:t>
      </w:r>
      <w:r w:rsidR="006675B4" w:rsidRPr="006675B4">
        <w:rPr>
          <w:b/>
          <w:bCs/>
          <w:lang w:val="fr-FR"/>
        </w:rPr>
        <w:t>77 % du total</w:t>
      </w:r>
      <w:r w:rsidR="006675B4" w:rsidRPr="006675B4">
        <w:rPr>
          <w:lang w:val="fr-FR"/>
        </w:rPr>
        <w:t xml:space="preserve">, contre </w:t>
      </w:r>
      <w:r w:rsidR="006675B4" w:rsidRPr="006675B4">
        <w:rPr>
          <w:b/>
          <w:bCs/>
          <w:lang w:val="fr-FR"/>
        </w:rPr>
        <w:t>23 % pour la Tech</w:t>
      </w:r>
      <w:r w:rsidR="006675B4" w:rsidRPr="006675B4">
        <w:rPr>
          <w:lang w:val="fr-FR"/>
        </w:rPr>
        <w:t>.</w:t>
      </w:r>
      <w:r w:rsidR="006675B4" w:rsidRPr="006675B4">
        <w:rPr>
          <w:lang w:val="fr-FR"/>
        </w:rPr>
        <w:br/>
        <w:t xml:space="preserve">Cela confirme que la Mode est la </w:t>
      </w:r>
      <w:r w:rsidR="006675B4" w:rsidRPr="006675B4">
        <w:rPr>
          <w:b/>
          <w:bCs/>
          <w:lang w:val="fr-FR"/>
        </w:rPr>
        <w:t>catégorie phare de l’entreprise</w:t>
      </w:r>
      <w:r w:rsidR="006675B4" w:rsidRPr="006675B4">
        <w:rPr>
          <w:lang w:val="fr-FR"/>
        </w:rPr>
        <w:t xml:space="preserve"> et contribue majoritairement aux performances globales.</w:t>
      </w:r>
    </w:p>
    <w:p w14:paraId="2B24E778" w14:textId="77777777" w:rsidR="006675B4" w:rsidRPr="006675B4" w:rsidRDefault="006675B4" w:rsidP="006675B4">
      <w:r w:rsidRPr="006675B4">
        <w:pict w14:anchorId="0BA914B9">
          <v:rect id="_x0000_i1045" style="width:0;height:1.5pt" o:hralign="center" o:hrstd="t" o:hr="t" fillcolor="#a0a0a0" stroked="f"/>
        </w:pict>
      </w:r>
    </w:p>
    <w:p w14:paraId="41D0A921" w14:textId="77777777" w:rsidR="006675B4" w:rsidRPr="006675B4" w:rsidRDefault="006675B4" w:rsidP="006675B4">
      <w:pPr>
        <w:rPr>
          <w:lang w:val="fr-FR"/>
        </w:rPr>
      </w:pPr>
      <w:r w:rsidRPr="006675B4">
        <w:rPr>
          <w:b/>
          <w:bCs/>
          <w:lang w:val="fr-FR"/>
        </w:rPr>
        <w:t>4</w:t>
      </w:r>
      <w:r w:rsidRPr="006675B4">
        <w:rPr>
          <w:b/>
          <w:bCs/>
        </w:rPr>
        <w:t>️</w:t>
      </w:r>
      <w:r w:rsidRPr="006675B4">
        <w:rPr>
          <w:rFonts w:ascii="Segoe UI Symbol" w:hAnsi="Segoe UI Symbol" w:cs="Segoe UI Symbol"/>
          <w:b/>
          <w:bCs/>
          <w:lang w:val="fr-FR"/>
        </w:rPr>
        <w:t>⃣</w:t>
      </w:r>
      <w:r w:rsidRPr="006675B4">
        <w:rPr>
          <w:b/>
          <w:bCs/>
          <w:lang w:val="fr-FR"/>
        </w:rPr>
        <w:t xml:space="preserve"> Conclusion business globale</w:t>
      </w:r>
    </w:p>
    <w:p w14:paraId="7CF53C37" w14:textId="77777777" w:rsidR="006675B4" w:rsidRPr="006675B4" w:rsidRDefault="006675B4" w:rsidP="006675B4">
      <w:pPr>
        <w:rPr>
          <w:lang w:val="fr-FR"/>
        </w:rPr>
      </w:pPr>
      <w:r w:rsidRPr="006675B4">
        <w:rPr>
          <w:lang w:val="fr-FR"/>
        </w:rPr>
        <w:t xml:space="preserve">L’analyse montre une </w:t>
      </w:r>
      <w:r w:rsidRPr="006675B4">
        <w:rPr>
          <w:b/>
          <w:bCs/>
          <w:lang w:val="fr-FR"/>
        </w:rPr>
        <w:t>croissance continue des ventes depuis janvier</w:t>
      </w:r>
      <w:r w:rsidRPr="006675B4">
        <w:rPr>
          <w:lang w:val="fr-FR"/>
        </w:rPr>
        <w:t xml:space="preserve">, avec une </w:t>
      </w:r>
      <w:r w:rsidRPr="006675B4">
        <w:rPr>
          <w:b/>
          <w:bCs/>
          <w:lang w:val="fr-FR"/>
        </w:rPr>
        <w:t>forte accélération en mars</w:t>
      </w:r>
      <w:r w:rsidRPr="006675B4">
        <w:rPr>
          <w:lang w:val="fr-FR"/>
        </w:rPr>
        <w:t>.</w:t>
      </w:r>
      <w:r w:rsidRPr="006675B4">
        <w:rPr>
          <w:lang w:val="fr-FR"/>
        </w:rPr>
        <w:br/>
        <w:t xml:space="preserve">Cette croissance est principalement portée par la </w:t>
      </w:r>
      <w:r w:rsidRPr="006675B4">
        <w:rPr>
          <w:b/>
          <w:bCs/>
          <w:lang w:val="fr-FR"/>
        </w:rPr>
        <w:t>catégorie Mode</w:t>
      </w:r>
      <w:r w:rsidRPr="006675B4">
        <w:rPr>
          <w:lang w:val="fr-FR"/>
        </w:rPr>
        <w:t xml:space="preserve">, et plus précisément par les </w:t>
      </w:r>
      <w:r w:rsidRPr="006675B4">
        <w:rPr>
          <w:b/>
          <w:bCs/>
          <w:lang w:val="fr-FR"/>
        </w:rPr>
        <w:t>chaussures</w:t>
      </w:r>
      <w:r w:rsidRPr="006675B4">
        <w:rPr>
          <w:lang w:val="fr-FR"/>
        </w:rPr>
        <w:t>, qui occupent la première place en volume de ventes.</w:t>
      </w:r>
    </w:p>
    <w:p w14:paraId="6713F307" w14:textId="77777777" w:rsidR="006675B4" w:rsidRPr="006675B4" w:rsidRDefault="006675B4" w:rsidP="006675B4">
      <w:pPr>
        <w:rPr>
          <w:lang w:val="fr-FR"/>
        </w:rPr>
      </w:pPr>
      <w:r w:rsidRPr="006675B4">
        <w:rPr>
          <w:rFonts w:ascii="Segoe UI Emoji" w:hAnsi="Segoe UI Emoji" w:cs="Segoe UI Emoji"/>
        </w:rPr>
        <w:t>👉</w:t>
      </w:r>
      <w:r w:rsidRPr="006675B4">
        <w:rPr>
          <w:lang w:val="fr-FR"/>
        </w:rPr>
        <w:t xml:space="preserve"> La catégorie Mode, et notamment les chaussures, mérite une </w:t>
      </w:r>
      <w:r w:rsidRPr="006675B4">
        <w:rPr>
          <w:b/>
          <w:bCs/>
          <w:lang w:val="fr-FR"/>
        </w:rPr>
        <w:t>analyse plus approfondie</w:t>
      </w:r>
      <w:r w:rsidRPr="006675B4">
        <w:rPr>
          <w:lang w:val="fr-FR"/>
        </w:rPr>
        <w:t xml:space="preserve"> :</w:t>
      </w:r>
    </w:p>
    <w:p w14:paraId="035F46DD" w14:textId="77777777" w:rsidR="006675B4" w:rsidRPr="006675B4" w:rsidRDefault="006675B4" w:rsidP="006675B4">
      <w:pPr>
        <w:numPr>
          <w:ilvl w:val="0"/>
          <w:numId w:val="1"/>
        </w:numPr>
      </w:pPr>
      <w:r w:rsidRPr="006675B4">
        <w:t>potentiel produit phare</w:t>
      </w:r>
    </w:p>
    <w:p w14:paraId="792E2E4D" w14:textId="77777777" w:rsidR="006675B4" w:rsidRPr="006675B4" w:rsidRDefault="006675B4" w:rsidP="006675B4">
      <w:pPr>
        <w:numPr>
          <w:ilvl w:val="0"/>
          <w:numId w:val="1"/>
        </w:numPr>
        <w:rPr>
          <w:lang w:val="fr-FR"/>
        </w:rPr>
      </w:pPr>
      <w:r w:rsidRPr="006675B4">
        <w:rPr>
          <w:lang w:val="fr-FR"/>
        </w:rPr>
        <w:lastRenderedPageBreak/>
        <w:t>opportunité d’optimisation (marketing, stock, nouvelles gammes)</w:t>
      </w:r>
    </w:p>
    <w:p w14:paraId="7BB32BA4" w14:textId="77777777" w:rsidR="006675B4" w:rsidRPr="006675B4" w:rsidRDefault="006675B4" w:rsidP="006675B4">
      <w:pPr>
        <w:numPr>
          <w:ilvl w:val="0"/>
          <w:numId w:val="1"/>
        </w:numPr>
        <w:rPr>
          <w:lang w:val="fr-FR"/>
        </w:rPr>
      </w:pPr>
      <w:r w:rsidRPr="006675B4">
        <w:rPr>
          <w:lang w:val="fr-FR"/>
        </w:rPr>
        <w:t>possible produit de référence pour le futur de l’entreprise</w:t>
      </w:r>
    </w:p>
    <w:p w14:paraId="239E3388" w14:textId="77777777" w:rsidR="006675B4" w:rsidRPr="006675B4" w:rsidRDefault="006675B4" w:rsidP="006675B4">
      <w:pPr>
        <w:rPr>
          <w:lang w:val="fr-FR"/>
        </w:rPr>
      </w:pPr>
      <w:r w:rsidRPr="006675B4">
        <w:rPr>
          <w:lang w:val="fr-FR"/>
        </w:rPr>
        <w:t xml:space="preserve">La catégorie Tech, bien que minoritaire (23 %), reste </w:t>
      </w:r>
      <w:r w:rsidRPr="006675B4">
        <w:rPr>
          <w:b/>
          <w:bCs/>
          <w:lang w:val="fr-FR"/>
        </w:rPr>
        <w:t>stratégique</w:t>
      </w:r>
      <w:r w:rsidRPr="006675B4">
        <w:rPr>
          <w:lang w:val="fr-FR"/>
        </w:rPr>
        <w:t xml:space="preserve"> et pourrait représenter un </w:t>
      </w:r>
      <w:r w:rsidRPr="006675B4">
        <w:rPr>
          <w:b/>
          <w:bCs/>
          <w:lang w:val="fr-FR"/>
        </w:rPr>
        <w:t>levier de croissance complémentaire</w:t>
      </w:r>
      <w:r w:rsidRPr="006675B4">
        <w:rPr>
          <w:lang w:val="fr-FR"/>
        </w:rPr>
        <w:t xml:space="preserve"> à moyen terme.</w:t>
      </w:r>
    </w:p>
    <w:p w14:paraId="2AA40C02" w14:textId="77777777" w:rsidR="006675B4" w:rsidRPr="006675B4" w:rsidRDefault="006675B4">
      <w:pPr>
        <w:rPr>
          <w:lang w:val="fr-FR"/>
        </w:rPr>
      </w:pPr>
    </w:p>
    <w:sectPr w:rsidR="006675B4" w:rsidRPr="00667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97BC4"/>
    <w:multiLevelType w:val="multilevel"/>
    <w:tmpl w:val="CBB0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750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5B4"/>
    <w:rsid w:val="006675B4"/>
    <w:rsid w:val="00C023C1"/>
    <w:rsid w:val="00CC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22136"/>
  <w15:chartTrackingRefBased/>
  <w15:docId w15:val="{4B3BC46C-E9EF-456A-B2DA-11F97C7AD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5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lucien nzeutom</dc:creator>
  <cp:keywords/>
  <dc:description/>
  <cp:lastModifiedBy>lucien nzeutom</cp:lastModifiedBy>
  <cp:revision>2</cp:revision>
  <dcterms:created xsi:type="dcterms:W3CDTF">2025-12-16T16:41:00Z</dcterms:created>
  <dcterms:modified xsi:type="dcterms:W3CDTF">2025-12-16T16:45:00Z</dcterms:modified>
</cp:coreProperties>
</file>