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EC775D">
              <w:rPr>
                <w:rFonts w:asciiTheme="majorHAnsi" w:hAnsiTheme="majorHAnsi"/>
                <w:b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EC775D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EC775D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Create </w:t>
            </w:r>
            <w:r w:rsidR="00EC775D">
              <w:rPr>
                <w:rFonts w:asciiTheme="majorHAnsi" w:hAnsiTheme="majorHAnsi"/>
                <w:sz w:val="24"/>
                <w:szCs w:val="24"/>
              </w:rPr>
              <w:t>Recruitment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EC775D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Thi Xuan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EC775D" w:rsidP="00EC775D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C775D">
              <w:rPr>
                <w:rFonts w:asciiTheme="majorHAnsi" w:hAnsiTheme="majorHAnsi"/>
                <w:sz w:val="24"/>
                <w:szCs w:val="24"/>
              </w:rPr>
              <w:t>05</w:t>
            </w:r>
            <w:r w:rsidR="005F0AF3" w:rsidRPr="00EC775D">
              <w:rPr>
                <w:rFonts w:asciiTheme="majorHAnsi" w:hAnsiTheme="majorHAnsi"/>
                <w:sz w:val="24"/>
                <w:szCs w:val="24"/>
              </w:rPr>
              <w:t>/0</w:t>
            </w:r>
            <w:r w:rsidRPr="00EC775D"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EC775D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EC775D" w:rsidRDefault="00B330DE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C775D">
              <w:rPr>
                <w:rFonts w:asciiTheme="majorHAnsi" w:hAnsiTheme="majorHAnsi"/>
                <w:sz w:val="24"/>
                <w:szCs w:val="24"/>
              </w:rPr>
              <w:t>Medium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AE3ED9">
              <w:rPr>
                <w:rFonts w:asciiTheme="majorHAnsi" w:hAnsiTheme="majorHAnsi"/>
                <w:sz w:val="24"/>
                <w:szCs w:val="24"/>
              </w:rPr>
              <w:t xml:space="preserve">create a </w:t>
            </w:r>
            <w:r w:rsidR="00FD5579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EC775D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AE3ED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1F050D">
              <w:rPr>
                <w:rFonts w:asciiTheme="majorHAnsi" w:hAnsiTheme="majorHAnsi"/>
                <w:sz w:val="24"/>
                <w:szCs w:val="24"/>
              </w:rPr>
              <w:t xml:space="preserve">Create a new </w:t>
            </w:r>
            <w:r w:rsidR="00EC775D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1F050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“Create new project”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button 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B330DE" w:rsidRPr="004B16D5">
              <w:rPr>
                <w:rFonts w:asciiTheme="majorHAnsi" w:hAnsiTheme="majorHAnsi"/>
                <w:sz w:val="24"/>
                <w:szCs w:val="24"/>
              </w:rPr>
              <w:t xml:space="preserve">Project </w:t>
            </w:r>
            <w:r w:rsidR="00947F74" w:rsidRPr="004B16D5">
              <w:rPr>
                <w:rFonts w:asciiTheme="majorHAnsi" w:hAnsiTheme="majorHAnsi"/>
                <w:sz w:val="24"/>
                <w:szCs w:val="24"/>
              </w:rPr>
              <w:t>screen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14064">
              <w:rPr>
                <w:rFonts w:asciiTheme="majorHAnsi" w:hAnsiTheme="majorHAnsi"/>
                <w:sz w:val="24"/>
                <w:szCs w:val="24"/>
              </w:rPr>
              <w:t>New recruitment</w:t>
            </w:r>
            <w:r w:rsidR="00BA5999">
              <w:rPr>
                <w:rFonts w:asciiTheme="majorHAnsi" w:hAnsiTheme="majorHAnsi"/>
                <w:sz w:val="24"/>
                <w:szCs w:val="24"/>
              </w:rPr>
              <w:t xml:space="preserve"> will be shown in </w:t>
            </w:r>
            <w:r w:rsidR="00C14064">
              <w:rPr>
                <w:rFonts w:asciiTheme="majorHAnsi" w:hAnsiTheme="majorHAnsi"/>
                <w:sz w:val="24"/>
                <w:szCs w:val="24"/>
              </w:rPr>
              <w:t>search recruitment table of recruitment</w:t>
            </w:r>
            <w:r w:rsidR="00BA5999">
              <w:rPr>
                <w:rFonts w:asciiTheme="majorHAnsi" w:hAnsiTheme="majorHAnsi"/>
                <w:sz w:val="24"/>
                <w:szCs w:val="24"/>
              </w:rPr>
              <w:t xml:space="preserve"> screen.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4650F4" w:rsidP="00C1406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Direc</w:t>
                  </w:r>
                  <w:r w:rsidR="00C14064">
                    <w:rPr>
                      <w:rFonts w:asciiTheme="majorHAnsi" w:hAnsiTheme="majorHAnsi"/>
                      <w:sz w:val="24"/>
                      <w:szCs w:val="24"/>
                    </w:rPr>
                    <w:t>tor clicks on “Create new recruitment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AF3" w:rsidRPr="0081720F" w:rsidRDefault="00BD3E7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C14064">
                    <w:rPr>
                      <w:rFonts w:asciiTheme="majorHAnsi" w:hAnsiTheme="majorHAnsi"/>
                      <w:sz w:val="24"/>
                      <w:szCs w:val="24"/>
                    </w:rPr>
                    <w:t>create recruitment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for inputting following information:</w:t>
                  </w:r>
                </w:p>
                <w:p w:rsidR="007470E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C14064">
                    <w:rPr>
                      <w:rFonts w:asciiTheme="majorHAnsi" w:hAnsiTheme="majorHAnsi"/>
                      <w:sz w:val="24"/>
                      <w:szCs w:val="24"/>
                    </w:rPr>
                    <w:t>Title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textbox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332E9" w:rsidRPr="0081720F" w:rsidRDefault="00E97F37" w:rsidP="007470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textbox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F75D9" w:rsidRDefault="00AA3F78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Post Recruitment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7470EF" w:rsidRPr="0081720F" w:rsidRDefault="007470EF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 : button</w:t>
                  </w:r>
                </w:p>
                <w:p w:rsidR="0081720F" w:rsidRPr="00AF45F8" w:rsidRDefault="0081720F" w:rsidP="007470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350256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7470EF" w:rsidRDefault="00424FDC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470EF"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fields, then </w:t>
                  </w:r>
                  <w:r w:rsidR="00FC1CA8" w:rsidRPr="007470EF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 w:rsidR="007470EF" w:rsidRPr="007470EF">
                    <w:rPr>
                      <w:rFonts w:asciiTheme="majorHAnsi" w:hAnsiTheme="majorHAnsi"/>
                      <w:sz w:val="24"/>
                      <w:szCs w:val="24"/>
                    </w:rPr>
                    <w:t>Post Recruitment</w:t>
                  </w:r>
                  <w:r w:rsidR="00E81E33" w:rsidRPr="007470E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="002A7607" w:rsidRPr="007470E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AF45F8" w:rsidRDefault="00AF45F8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0D7750" w:rsidRDefault="00E81E33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All fields will be added to database and show “Cr</w:t>
                  </w:r>
                  <w:r w:rsidR="00942429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eate new 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recruitment</w:t>
                  </w:r>
                  <w:r w:rsidR="00942429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successfully” message.</w:t>
                  </w:r>
                </w:p>
                <w:p w:rsidR="00E81E33" w:rsidRPr="000D7750" w:rsidRDefault="00E81E33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System will navigate to “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Search Recruitment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A5717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0134" w:rsidRPr="000D7750">
                    <w:rPr>
                      <w:rFonts w:asciiTheme="majorHAnsi" w:hAnsiTheme="majorHAnsi"/>
                      <w:sz w:val="24"/>
                      <w:szCs w:val="24"/>
                    </w:rPr>
                    <w:t>screen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42429" w:rsidRPr="004F2BA5" w:rsidRDefault="007470EF" w:rsidP="007470EF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[Exception: 1</w:t>
                  </w:r>
                  <w:r w:rsidR="00942429"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</w:t>
                  </w:r>
                  <w:r w:rsidR="002F5A22">
                    <w:rPr>
                      <w:rFonts w:asciiTheme="majorHAnsi" w:hAnsiTheme="majorHAnsi"/>
                      <w:sz w:val="24"/>
                      <w:szCs w:val="24"/>
                    </w:rPr>
                    <w:t>licks “Cancel”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7470EF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Search Recruitment Page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7470EF" w:rsidP="007470E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the fields are left empty.</w:t>
                  </w:r>
                </w:p>
              </w:tc>
              <w:tc>
                <w:tcPr>
                  <w:tcW w:w="4118" w:type="dxa"/>
                </w:tcPr>
                <w:p w:rsidR="00FF0608" w:rsidRPr="003E6F01" w:rsidRDefault="00FF0608" w:rsidP="007470E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Must fill the blank!”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2943ED" w:rsidRPr="00365F1A" w:rsidRDefault="002943ED" w:rsidP="00D33E2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65F1A">
              <w:rPr>
                <w:rFonts w:asciiTheme="majorHAnsi" w:hAnsiTheme="majorHAnsi"/>
                <w:bCs/>
                <w:sz w:val="24"/>
                <w:szCs w:val="24"/>
              </w:rPr>
              <w:t>In main success scenario, a new project will be added to database.</w:t>
            </w:r>
          </w:p>
          <w:p w:rsidR="00EC4352" w:rsidRPr="00C66D43" w:rsidRDefault="002E09AE" w:rsidP="00365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Exception must</w:t>
            </w:r>
            <w:bookmarkStart w:id="0" w:name="_GoBack"/>
            <w:bookmarkEnd w:id="0"/>
            <w:r w:rsidR="00B67A45">
              <w:rPr>
                <w:rFonts w:asciiTheme="majorHAnsi" w:hAnsiTheme="majorHAnsi"/>
                <w:sz w:val="24"/>
                <w:szCs w:val="24"/>
              </w:rPr>
              <w:t xml:space="preserve">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 w:rsidR="00B67A45"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 w:rsidR="0071335B">
              <w:rPr>
                <w:rFonts w:asciiTheme="majorHAnsi" w:hAnsiTheme="majorHAnsi"/>
                <w:sz w:val="24"/>
                <w:szCs w:val="24"/>
              </w:rPr>
              <w:t>d</w:t>
            </w:r>
            <w:r w:rsidR="00B67A4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6640A4" w:rsidRDefault="006640A4"/>
    <w:sectPr w:rsidR="0066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943ED"/>
    <w:rsid w:val="00296AEC"/>
    <w:rsid w:val="002A7607"/>
    <w:rsid w:val="002E09AE"/>
    <w:rsid w:val="002F5A22"/>
    <w:rsid w:val="00303D8F"/>
    <w:rsid w:val="003066E0"/>
    <w:rsid w:val="00331B90"/>
    <w:rsid w:val="00350256"/>
    <w:rsid w:val="0035646E"/>
    <w:rsid w:val="00365F1A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E1154"/>
    <w:rsid w:val="005E389E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470EF"/>
    <w:rsid w:val="007551B3"/>
    <w:rsid w:val="007D1549"/>
    <w:rsid w:val="0081720F"/>
    <w:rsid w:val="008F3C69"/>
    <w:rsid w:val="00942429"/>
    <w:rsid w:val="00947F74"/>
    <w:rsid w:val="00955785"/>
    <w:rsid w:val="009A5D7D"/>
    <w:rsid w:val="009C6624"/>
    <w:rsid w:val="009C6756"/>
    <w:rsid w:val="009D19FB"/>
    <w:rsid w:val="009F4A68"/>
    <w:rsid w:val="009F4F86"/>
    <w:rsid w:val="00A60AC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4C3F"/>
    <w:rsid w:val="00BD3E76"/>
    <w:rsid w:val="00BF75D9"/>
    <w:rsid w:val="00C0113A"/>
    <w:rsid w:val="00C14064"/>
    <w:rsid w:val="00C245FD"/>
    <w:rsid w:val="00C43196"/>
    <w:rsid w:val="00C66D43"/>
    <w:rsid w:val="00C84500"/>
    <w:rsid w:val="00D07496"/>
    <w:rsid w:val="00D07AF0"/>
    <w:rsid w:val="00D15067"/>
    <w:rsid w:val="00D36251"/>
    <w:rsid w:val="00D4727A"/>
    <w:rsid w:val="00DA5717"/>
    <w:rsid w:val="00E175DD"/>
    <w:rsid w:val="00E81E33"/>
    <w:rsid w:val="00E91B8B"/>
    <w:rsid w:val="00E93A47"/>
    <w:rsid w:val="00E97F37"/>
    <w:rsid w:val="00EC4352"/>
    <w:rsid w:val="00EC775D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3841-069A-4800-A4BE-8571C24E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100</cp:revision>
  <dcterms:created xsi:type="dcterms:W3CDTF">2015-05-19T03:54:00Z</dcterms:created>
  <dcterms:modified xsi:type="dcterms:W3CDTF">2015-06-05T07:23:00Z</dcterms:modified>
</cp:coreProperties>
</file>