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A7281C"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729676" w:history="1">
            <w:r w:rsidR="00A7281C" w:rsidRPr="008E3139">
              <w:rPr>
                <w:rStyle w:val="Hyperlink"/>
                <w:noProof/>
              </w:rPr>
              <w:t>1. Introduction</w:t>
            </w:r>
            <w:r w:rsidR="00A7281C">
              <w:rPr>
                <w:noProof/>
                <w:webHidden/>
              </w:rPr>
              <w:tab/>
            </w:r>
            <w:r w:rsidR="00A7281C">
              <w:rPr>
                <w:noProof/>
                <w:webHidden/>
              </w:rPr>
              <w:fldChar w:fldCharType="begin"/>
            </w:r>
            <w:r w:rsidR="00A7281C">
              <w:rPr>
                <w:noProof/>
                <w:webHidden/>
              </w:rPr>
              <w:instrText xml:space="preserve"> PAGEREF _Toc480729676 \h </w:instrText>
            </w:r>
            <w:r w:rsidR="00A7281C">
              <w:rPr>
                <w:noProof/>
                <w:webHidden/>
              </w:rPr>
            </w:r>
            <w:r w:rsidR="00A7281C">
              <w:rPr>
                <w:noProof/>
                <w:webHidden/>
              </w:rPr>
              <w:fldChar w:fldCharType="separate"/>
            </w:r>
            <w:r w:rsidR="00A7281C">
              <w:rPr>
                <w:noProof/>
                <w:webHidden/>
              </w:rPr>
              <w:t>5</w:t>
            </w:r>
            <w:r w:rsidR="00A7281C">
              <w:rPr>
                <w:noProof/>
                <w:webHidden/>
              </w:rPr>
              <w:fldChar w:fldCharType="end"/>
            </w:r>
          </w:hyperlink>
        </w:p>
        <w:p w:rsidR="00A7281C" w:rsidRDefault="00B8485B">
          <w:pPr>
            <w:pStyle w:val="TOC2"/>
            <w:tabs>
              <w:tab w:val="right" w:leader="dot" w:pos="9016"/>
            </w:tabs>
            <w:rPr>
              <w:rFonts w:asciiTheme="minorHAnsi" w:eastAsiaTheme="minorEastAsia" w:hAnsiTheme="minorHAnsi"/>
              <w:noProof/>
              <w:sz w:val="22"/>
              <w:lang w:eastAsia="en-GB"/>
            </w:rPr>
          </w:pPr>
          <w:hyperlink w:anchor="_Toc480729677" w:history="1">
            <w:r w:rsidR="00A7281C" w:rsidRPr="008E3139">
              <w:rPr>
                <w:rStyle w:val="Hyperlink"/>
                <w:noProof/>
              </w:rPr>
              <w:t>1.1 Background</w:t>
            </w:r>
            <w:r w:rsidR="00A7281C">
              <w:rPr>
                <w:noProof/>
                <w:webHidden/>
              </w:rPr>
              <w:tab/>
            </w:r>
            <w:r w:rsidR="00A7281C">
              <w:rPr>
                <w:noProof/>
                <w:webHidden/>
              </w:rPr>
              <w:fldChar w:fldCharType="begin"/>
            </w:r>
            <w:r w:rsidR="00A7281C">
              <w:rPr>
                <w:noProof/>
                <w:webHidden/>
              </w:rPr>
              <w:instrText xml:space="preserve"> PAGEREF _Toc480729677 \h </w:instrText>
            </w:r>
            <w:r w:rsidR="00A7281C">
              <w:rPr>
                <w:noProof/>
                <w:webHidden/>
              </w:rPr>
            </w:r>
            <w:r w:rsidR="00A7281C">
              <w:rPr>
                <w:noProof/>
                <w:webHidden/>
              </w:rPr>
              <w:fldChar w:fldCharType="separate"/>
            </w:r>
            <w:r w:rsidR="00A7281C">
              <w:rPr>
                <w:noProof/>
                <w:webHidden/>
              </w:rPr>
              <w:t>5</w:t>
            </w:r>
            <w:r w:rsidR="00A7281C">
              <w:rPr>
                <w:noProof/>
                <w:webHidden/>
              </w:rPr>
              <w:fldChar w:fldCharType="end"/>
            </w:r>
          </w:hyperlink>
        </w:p>
        <w:p w:rsidR="00A7281C" w:rsidRDefault="00B8485B">
          <w:pPr>
            <w:pStyle w:val="TOC2"/>
            <w:tabs>
              <w:tab w:val="right" w:leader="dot" w:pos="9016"/>
            </w:tabs>
            <w:rPr>
              <w:rFonts w:asciiTheme="minorHAnsi" w:eastAsiaTheme="minorEastAsia" w:hAnsiTheme="minorHAnsi"/>
              <w:noProof/>
              <w:sz w:val="22"/>
              <w:lang w:eastAsia="en-GB"/>
            </w:rPr>
          </w:pPr>
          <w:hyperlink w:anchor="_Toc480729678" w:history="1">
            <w:r w:rsidR="00A7281C" w:rsidRPr="008E3139">
              <w:rPr>
                <w:rStyle w:val="Hyperlink"/>
                <w:noProof/>
              </w:rPr>
              <w:t>1.2 Aims &amp; Objectives</w:t>
            </w:r>
            <w:r w:rsidR="00A7281C">
              <w:rPr>
                <w:noProof/>
                <w:webHidden/>
              </w:rPr>
              <w:tab/>
            </w:r>
            <w:r w:rsidR="00A7281C">
              <w:rPr>
                <w:noProof/>
                <w:webHidden/>
              </w:rPr>
              <w:fldChar w:fldCharType="begin"/>
            </w:r>
            <w:r w:rsidR="00A7281C">
              <w:rPr>
                <w:noProof/>
                <w:webHidden/>
              </w:rPr>
              <w:instrText xml:space="preserve"> PAGEREF _Toc480729678 \h </w:instrText>
            </w:r>
            <w:r w:rsidR="00A7281C">
              <w:rPr>
                <w:noProof/>
                <w:webHidden/>
              </w:rPr>
            </w:r>
            <w:r w:rsidR="00A7281C">
              <w:rPr>
                <w:noProof/>
                <w:webHidden/>
              </w:rPr>
              <w:fldChar w:fldCharType="separate"/>
            </w:r>
            <w:r w:rsidR="00A7281C">
              <w:rPr>
                <w:noProof/>
                <w:webHidden/>
              </w:rPr>
              <w:t>6</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79" w:history="1">
            <w:r w:rsidR="00A7281C" w:rsidRPr="008E3139">
              <w:rPr>
                <w:rStyle w:val="Hyperlink"/>
                <w:noProof/>
              </w:rPr>
              <w:t>Aim &amp; Rationale</w:t>
            </w:r>
            <w:r w:rsidR="00A7281C">
              <w:rPr>
                <w:noProof/>
                <w:webHidden/>
              </w:rPr>
              <w:tab/>
            </w:r>
            <w:r w:rsidR="00A7281C">
              <w:rPr>
                <w:noProof/>
                <w:webHidden/>
              </w:rPr>
              <w:fldChar w:fldCharType="begin"/>
            </w:r>
            <w:r w:rsidR="00A7281C">
              <w:rPr>
                <w:noProof/>
                <w:webHidden/>
              </w:rPr>
              <w:instrText xml:space="preserve"> PAGEREF _Toc480729679 \h </w:instrText>
            </w:r>
            <w:r w:rsidR="00A7281C">
              <w:rPr>
                <w:noProof/>
                <w:webHidden/>
              </w:rPr>
            </w:r>
            <w:r w:rsidR="00A7281C">
              <w:rPr>
                <w:noProof/>
                <w:webHidden/>
              </w:rPr>
              <w:fldChar w:fldCharType="separate"/>
            </w:r>
            <w:r w:rsidR="00A7281C">
              <w:rPr>
                <w:noProof/>
                <w:webHidden/>
              </w:rPr>
              <w:t>6</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80" w:history="1">
            <w:r w:rsidR="00A7281C" w:rsidRPr="008E3139">
              <w:rPr>
                <w:rStyle w:val="Hyperlink"/>
                <w:noProof/>
              </w:rPr>
              <w:t>Objectives</w:t>
            </w:r>
            <w:r w:rsidR="00A7281C">
              <w:rPr>
                <w:noProof/>
                <w:webHidden/>
              </w:rPr>
              <w:tab/>
            </w:r>
            <w:r w:rsidR="00A7281C">
              <w:rPr>
                <w:noProof/>
                <w:webHidden/>
              </w:rPr>
              <w:fldChar w:fldCharType="begin"/>
            </w:r>
            <w:r w:rsidR="00A7281C">
              <w:rPr>
                <w:noProof/>
                <w:webHidden/>
              </w:rPr>
              <w:instrText xml:space="preserve"> PAGEREF _Toc480729680 \h </w:instrText>
            </w:r>
            <w:r w:rsidR="00A7281C">
              <w:rPr>
                <w:noProof/>
                <w:webHidden/>
              </w:rPr>
            </w:r>
            <w:r w:rsidR="00A7281C">
              <w:rPr>
                <w:noProof/>
                <w:webHidden/>
              </w:rPr>
              <w:fldChar w:fldCharType="separate"/>
            </w:r>
            <w:r w:rsidR="00A7281C">
              <w:rPr>
                <w:noProof/>
                <w:webHidden/>
              </w:rPr>
              <w:t>6</w:t>
            </w:r>
            <w:r w:rsidR="00A7281C">
              <w:rPr>
                <w:noProof/>
                <w:webHidden/>
              </w:rPr>
              <w:fldChar w:fldCharType="end"/>
            </w:r>
          </w:hyperlink>
        </w:p>
        <w:p w:rsidR="00A7281C" w:rsidRDefault="00B8485B">
          <w:pPr>
            <w:pStyle w:val="TOC1"/>
            <w:tabs>
              <w:tab w:val="right" w:leader="dot" w:pos="9016"/>
            </w:tabs>
            <w:rPr>
              <w:rFonts w:asciiTheme="minorHAnsi" w:eastAsiaTheme="minorEastAsia" w:hAnsiTheme="minorHAnsi"/>
              <w:noProof/>
              <w:sz w:val="22"/>
              <w:lang w:eastAsia="en-GB"/>
            </w:rPr>
          </w:pPr>
          <w:hyperlink w:anchor="_Toc480729681" w:history="1">
            <w:r w:rsidR="00A7281C" w:rsidRPr="008E3139">
              <w:rPr>
                <w:rStyle w:val="Hyperlink"/>
                <w:noProof/>
              </w:rPr>
              <w:t>2. Literature Review</w:t>
            </w:r>
            <w:r w:rsidR="00A7281C">
              <w:rPr>
                <w:noProof/>
                <w:webHidden/>
              </w:rPr>
              <w:tab/>
            </w:r>
            <w:r w:rsidR="00A7281C">
              <w:rPr>
                <w:noProof/>
                <w:webHidden/>
              </w:rPr>
              <w:fldChar w:fldCharType="begin"/>
            </w:r>
            <w:r w:rsidR="00A7281C">
              <w:rPr>
                <w:noProof/>
                <w:webHidden/>
              </w:rPr>
              <w:instrText xml:space="preserve"> PAGEREF _Toc480729681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B8485B">
          <w:pPr>
            <w:pStyle w:val="TOC2"/>
            <w:tabs>
              <w:tab w:val="right" w:leader="dot" w:pos="9016"/>
            </w:tabs>
            <w:rPr>
              <w:rFonts w:asciiTheme="minorHAnsi" w:eastAsiaTheme="minorEastAsia" w:hAnsiTheme="minorHAnsi"/>
              <w:noProof/>
              <w:sz w:val="22"/>
              <w:lang w:eastAsia="en-GB"/>
            </w:rPr>
          </w:pPr>
          <w:hyperlink w:anchor="_Toc480729682" w:history="1">
            <w:r w:rsidR="00A7281C" w:rsidRPr="008E3139">
              <w:rPr>
                <w:rStyle w:val="Hyperlink"/>
                <w:noProof/>
              </w:rPr>
              <w:t>2.1 Modern Portfolio Theory</w:t>
            </w:r>
            <w:r w:rsidR="00A7281C">
              <w:rPr>
                <w:noProof/>
                <w:webHidden/>
              </w:rPr>
              <w:tab/>
            </w:r>
            <w:r w:rsidR="00A7281C">
              <w:rPr>
                <w:noProof/>
                <w:webHidden/>
              </w:rPr>
              <w:fldChar w:fldCharType="begin"/>
            </w:r>
            <w:r w:rsidR="00A7281C">
              <w:rPr>
                <w:noProof/>
                <w:webHidden/>
              </w:rPr>
              <w:instrText xml:space="preserve"> PAGEREF _Toc480729682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83" w:history="1">
            <w:r w:rsidR="00A7281C" w:rsidRPr="008E3139">
              <w:rPr>
                <w:rStyle w:val="Hyperlink"/>
                <w:noProof/>
              </w:rPr>
              <w:t>Background</w:t>
            </w:r>
            <w:r w:rsidR="00A7281C">
              <w:rPr>
                <w:noProof/>
                <w:webHidden/>
              </w:rPr>
              <w:tab/>
            </w:r>
            <w:r w:rsidR="00A7281C">
              <w:rPr>
                <w:noProof/>
                <w:webHidden/>
              </w:rPr>
              <w:fldChar w:fldCharType="begin"/>
            </w:r>
            <w:r w:rsidR="00A7281C">
              <w:rPr>
                <w:noProof/>
                <w:webHidden/>
              </w:rPr>
              <w:instrText xml:space="preserve"> PAGEREF _Toc480729683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84" w:history="1">
            <w:r w:rsidR="00A7281C" w:rsidRPr="008E3139">
              <w:rPr>
                <w:rStyle w:val="Hyperlink"/>
                <w:noProof/>
                <w:bdr w:val="none" w:sz="0" w:space="0" w:color="auto" w:frame="1"/>
                <w:shd w:val="clear" w:color="auto" w:fill="FFFFFF"/>
              </w:rPr>
              <w:t>The Markowitz Model</w:t>
            </w:r>
            <w:r w:rsidR="00A7281C">
              <w:rPr>
                <w:noProof/>
                <w:webHidden/>
              </w:rPr>
              <w:tab/>
            </w:r>
            <w:r w:rsidR="00A7281C">
              <w:rPr>
                <w:noProof/>
                <w:webHidden/>
              </w:rPr>
              <w:fldChar w:fldCharType="begin"/>
            </w:r>
            <w:r w:rsidR="00A7281C">
              <w:rPr>
                <w:noProof/>
                <w:webHidden/>
              </w:rPr>
              <w:instrText xml:space="preserve"> PAGEREF _Toc480729684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85" w:history="1">
            <w:r w:rsidR="00A7281C" w:rsidRPr="008E3139">
              <w:rPr>
                <w:rStyle w:val="Hyperlink"/>
                <w:noProof/>
                <w:bdr w:val="none" w:sz="0" w:space="0" w:color="auto" w:frame="1"/>
                <w:shd w:val="clear" w:color="auto" w:fill="FFFFFF"/>
              </w:rPr>
              <w:t>Model Inputs</w:t>
            </w:r>
            <w:r w:rsidR="00A7281C">
              <w:rPr>
                <w:noProof/>
                <w:webHidden/>
              </w:rPr>
              <w:tab/>
            </w:r>
            <w:r w:rsidR="00A7281C">
              <w:rPr>
                <w:noProof/>
                <w:webHidden/>
              </w:rPr>
              <w:fldChar w:fldCharType="begin"/>
            </w:r>
            <w:r w:rsidR="00A7281C">
              <w:rPr>
                <w:noProof/>
                <w:webHidden/>
              </w:rPr>
              <w:instrText xml:space="preserve"> PAGEREF _Toc480729685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86" w:history="1">
            <w:r w:rsidR="00A7281C" w:rsidRPr="008E3139">
              <w:rPr>
                <w:rStyle w:val="Hyperlink"/>
                <w:noProof/>
                <w:bdr w:val="none" w:sz="0" w:space="0" w:color="auto" w:frame="1"/>
                <w:shd w:val="clear" w:color="auto" w:fill="FFFFFF"/>
              </w:rPr>
              <w:t>Diversification</w:t>
            </w:r>
            <w:r w:rsidR="00A7281C">
              <w:rPr>
                <w:noProof/>
                <w:webHidden/>
              </w:rPr>
              <w:tab/>
            </w:r>
            <w:r w:rsidR="00A7281C">
              <w:rPr>
                <w:noProof/>
                <w:webHidden/>
              </w:rPr>
              <w:fldChar w:fldCharType="begin"/>
            </w:r>
            <w:r w:rsidR="00A7281C">
              <w:rPr>
                <w:noProof/>
                <w:webHidden/>
              </w:rPr>
              <w:instrText xml:space="preserve"> PAGEREF _Toc480729686 \h </w:instrText>
            </w:r>
            <w:r w:rsidR="00A7281C">
              <w:rPr>
                <w:noProof/>
                <w:webHidden/>
              </w:rPr>
            </w:r>
            <w:r w:rsidR="00A7281C">
              <w:rPr>
                <w:noProof/>
                <w:webHidden/>
              </w:rPr>
              <w:fldChar w:fldCharType="separate"/>
            </w:r>
            <w:r w:rsidR="00A7281C">
              <w:rPr>
                <w:noProof/>
                <w:webHidden/>
              </w:rPr>
              <w:t>8</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87" w:history="1">
            <w:r w:rsidR="00A7281C" w:rsidRPr="008E3139">
              <w:rPr>
                <w:rStyle w:val="Hyperlink"/>
                <w:noProof/>
              </w:rPr>
              <w:t>Portfolio Performance Evaluation</w:t>
            </w:r>
            <w:r w:rsidR="00A7281C">
              <w:rPr>
                <w:noProof/>
                <w:webHidden/>
              </w:rPr>
              <w:tab/>
            </w:r>
            <w:r w:rsidR="00A7281C">
              <w:rPr>
                <w:noProof/>
                <w:webHidden/>
              </w:rPr>
              <w:fldChar w:fldCharType="begin"/>
            </w:r>
            <w:r w:rsidR="00A7281C">
              <w:rPr>
                <w:noProof/>
                <w:webHidden/>
              </w:rPr>
              <w:instrText xml:space="preserve"> PAGEREF _Toc480729687 \h </w:instrText>
            </w:r>
            <w:r w:rsidR="00A7281C">
              <w:rPr>
                <w:noProof/>
                <w:webHidden/>
              </w:rPr>
            </w:r>
            <w:r w:rsidR="00A7281C">
              <w:rPr>
                <w:noProof/>
                <w:webHidden/>
              </w:rPr>
              <w:fldChar w:fldCharType="separate"/>
            </w:r>
            <w:r w:rsidR="00A7281C">
              <w:rPr>
                <w:noProof/>
                <w:webHidden/>
              </w:rPr>
              <w:t>9</w:t>
            </w:r>
            <w:r w:rsidR="00A7281C">
              <w:rPr>
                <w:noProof/>
                <w:webHidden/>
              </w:rPr>
              <w:fldChar w:fldCharType="end"/>
            </w:r>
          </w:hyperlink>
        </w:p>
        <w:p w:rsidR="00A7281C" w:rsidRDefault="00B8485B">
          <w:pPr>
            <w:pStyle w:val="TOC1"/>
            <w:tabs>
              <w:tab w:val="right" w:leader="dot" w:pos="9016"/>
            </w:tabs>
            <w:rPr>
              <w:rFonts w:asciiTheme="minorHAnsi" w:eastAsiaTheme="minorEastAsia" w:hAnsiTheme="minorHAnsi"/>
              <w:noProof/>
              <w:sz w:val="22"/>
              <w:lang w:eastAsia="en-GB"/>
            </w:rPr>
          </w:pPr>
          <w:hyperlink w:anchor="_Toc480729688" w:history="1">
            <w:r w:rsidR="00A7281C" w:rsidRPr="008E3139">
              <w:rPr>
                <w:rStyle w:val="Hyperlink"/>
                <w:noProof/>
              </w:rPr>
              <w:t>3. Methodology</w:t>
            </w:r>
            <w:r w:rsidR="00A7281C">
              <w:rPr>
                <w:noProof/>
                <w:webHidden/>
              </w:rPr>
              <w:tab/>
            </w:r>
            <w:r w:rsidR="00A7281C">
              <w:rPr>
                <w:noProof/>
                <w:webHidden/>
              </w:rPr>
              <w:fldChar w:fldCharType="begin"/>
            </w:r>
            <w:r w:rsidR="00A7281C">
              <w:rPr>
                <w:noProof/>
                <w:webHidden/>
              </w:rPr>
              <w:instrText xml:space="preserve"> PAGEREF _Toc480729688 \h </w:instrText>
            </w:r>
            <w:r w:rsidR="00A7281C">
              <w:rPr>
                <w:noProof/>
                <w:webHidden/>
              </w:rPr>
            </w:r>
            <w:r w:rsidR="00A7281C">
              <w:rPr>
                <w:noProof/>
                <w:webHidden/>
              </w:rPr>
              <w:fldChar w:fldCharType="separate"/>
            </w:r>
            <w:r w:rsidR="00A7281C">
              <w:rPr>
                <w:noProof/>
                <w:webHidden/>
              </w:rPr>
              <w:t>10</w:t>
            </w:r>
            <w:r w:rsidR="00A7281C">
              <w:rPr>
                <w:noProof/>
                <w:webHidden/>
              </w:rPr>
              <w:fldChar w:fldCharType="end"/>
            </w:r>
          </w:hyperlink>
        </w:p>
        <w:p w:rsidR="00A7281C" w:rsidRDefault="00B8485B">
          <w:pPr>
            <w:pStyle w:val="TOC2"/>
            <w:tabs>
              <w:tab w:val="right" w:leader="dot" w:pos="9016"/>
            </w:tabs>
            <w:rPr>
              <w:rFonts w:asciiTheme="minorHAnsi" w:eastAsiaTheme="minorEastAsia" w:hAnsiTheme="minorHAnsi"/>
              <w:noProof/>
              <w:sz w:val="22"/>
              <w:lang w:eastAsia="en-GB"/>
            </w:rPr>
          </w:pPr>
          <w:hyperlink w:anchor="_Toc480729689" w:history="1">
            <w:r w:rsidR="00A7281C" w:rsidRPr="008E3139">
              <w:rPr>
                <w:rStyle w:val="Hyperlink"/>
                <w:noProof/>
              </w:rPr>
              <w:t>3.1 Project Management</w:t>
            </w:r>
            <w:r w:rsidR="00A7281C">
              <w:rPr>
                <w:noProof/>
                <w:webHidden/>
              </w:rPr>
              <w:tab/>
            </w:r>
            <w:r w:rsidR="00A7281C">
              <w:rPr>
                <w:noProof/>
                <w:webHidden/>
              </w:rPr>
              <w:fldChar w:fldCharType="begin"/>
            </w:r>
            <w:r w:rsidR="00A7281C">
              <w:rPr>
                <w:noProof/>
                <w:webHidden/>
              </w:rPr>
              <w:instrText xml:space="preserve"> PAGEREF _Toc480729689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90" w:history="1">
            <w:r w:rsidR="00A7281C" w:rsidRPr="008E3139">
              <w:rPr>
                <w:rStyle w:val="Hyperlink"/>
                <w:noProof/>
              </w:rPr>
              <w:t>Time Planning</w:t>
            </w:r>
            <w:r w:rsidR="00A7281C">
              <w:rPr>
                <w:noProof/>
                <w:webHidden/>
              </w:rPr>
              <w:tab/>
            </w:r>
            <w:r w:rsidR="00A7281C">
              <w:rPr>
                <w:noProof/>
                <w:webHidden/>
              </w:rPr>
              <w:fldChar w:fldCharType="begin"/>
            </w:r>
            <w:r w:rsidR="00A7281C">
              <w:rPr>
                <w:noProof/>
                <w:webHidden/>
              </w:rPr>
              <w:instrText xml:space="preserve"> PAGEREF _Toc480729690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91" w:history="1">
            <w:r w:rsidR="00A7281C" w:rsidRPr="008E3139">
              <w:rPr>
                <w:rStyle w:val="Hyperlink"/>
                <w:noProof/>
              </w:rPr>
              <w:t>Risk Management</w:t>
            </w:r>
            <w:r w:rsidR="00A7281C">
              <w:rPr>
                <w:noProof/>
                <w:webHidden/>
              </w:rPr>
              <w:tab/>
            </w:r>
            <w:r w:rsidR="00A7281C">
              <w:rPr>
                <w:noProof/>
                <w:webHidden/>
              </w:rPr>
              <w:fldChar w:fldCharType="begin"/>
            </w:r>
            <w:r w:rsidR="00A7281C">
              <w:rPr>
                <w:noProof/>
                <w:webHidden/>
              </w:rPr>
              <w:instrText xml:space="preserve"> PAGEREF _Toc480729691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92" w:history="1">
            <w:r w:rsidR="00A7281C" w:rsidRPr="008E3139">
              <w:rPr>
                <w:rStyle w:val="Hyperlink"/>
                <w:noProof/>
              </w:rPr>
              <w:t>Development Tools</w:t>
            </w:r>
            <w:r w:rsidR="00A7281C">
              <w:rPr>
                <w:noProof/>
                <w:webHidden/>
              </w:rPr>
              <w:tab/>
            </w:r>
            <w:r w:rsidR="00A7281C">
              <w:rPr>
                <w:noProof/>
                <w:webHidden/>
              </w:rPr>
              <w:fldChar w:fldCharType="begin"/>
            </w:r>
            <w:r w:rsidR="00A7281C">
              <w:rPr>
                <w:noProof/>
                <w:webHidden/>
              </w:rPr>
              <w:instrText xml:space="preserve"> PAGEREF _Toc480729692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B8485B">
          <w:pPr>
            <w:pStyle w:val="TOC1"/>
            <w:tabs>
              <w:tab w:val="right" w:leader="dot" w:pos="9016"/>
            </w:tabs>
            <w:rPr>
              <w:rFonts w:asciiTheme="minorHAnsi" w:eastAsiaTheme="minorEastAsia" w:hAnsiTheme="minorHAnsi"/>
              <w:noProof/>
              <w:sz w:val="22"/>
              <w:lang w:eastAsia="en-GB"/>
            </w:rPr>
          </w:pPr>
          <w:hyperlink w:anchor="_Toc480729693" w:history="1">
            <w:r w:rsidR="00A7281C" w:rsidRPr="008E3139">
              <w:rPr>
                <w:rStyle w:val="Hyperlink"/>
                <w:noProof/>
              </w:rPr>
              <w:t>4. Implementation</w:t>
            </w:r>
            <w:r w:rsidR="00A7281C">
              <w:rPr>
                <w:noProof/>
                <w:webHidden/>
              </w:rPr>
              <w:tab/>
            </w:r>
            <w:r w:rsidR="00A7281C">
              <w:rPr>
                <w:noProof/>
                <w:webHidden/>
              </w:rPr>
              <w:fldChar w:fldCharType="begin"/>
            </w:r>
            <w:r w:rsidR="00A7281C">
              <w:rPr>
                <w:noProof/>
                <w:webHidden/>
              </w:rPr>
              <w:instrText xml:space="preserve"> PAGEREF _Toc480729693 \h </w:instrText>
            </w:r>
            <w:r w:rsidR="00A7281C">
              <w:rPr>
                <w:noProof/>
                <w:webHidden/>
              </w:rPr>
            </w:r>
            <w:r w:rsidR="00A7281C">
              <w:rPr>
                <w:noProof/>
                <w:webHidden/>
              </w:rPr>
              <w:fldChar w:fldCharType="separate"/>
            </w:r>
            <w:r w:rsidR="00A7281C">
              <w:rPr>
                <w:noProof/>
                <w:webHidden/>
              </w:rPr>
              <w:t>16</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94" w:history="1">
            <w:r w:rsidR="00A7281C" w:rsidRPr="008E3139">
              <w:rPr>
                <w:rStyle w:val="Hyperlink"/>
                <w:noProof/>
              </w:rPr>
              <w:t>Requirements</w:t>
            </w:r>
            <w:r w:rsidR="00A7281C">
              <w:rPr>
                <w:noProof/>
                <w:webHidden/>
              </w:rPr>
              <w:tab/>
            </w:r>
            <w:r w:rsidR="00A7281C">
              <w:rPr>
                <w:noProof/>
                <w:webHidden/>
              </w:rPr>
              <w:fldChar w:fldCharType="begin"/>
            </w:r>
            <w:r w:rsidR="00A7281C">
              <w:rPr>
                <w:noProof/>
                <w:webHidden/>
              </w:rPr>
              <w:instrText xml:space="preserve"> PAGEREF _Toc480729694 \h </w:instrText>
            </w:r>
            <w:r w:rsidR="00A7281C">
              <w:rPr>
                <w:noProof/>
                <w:webHidden/>
              </w:rPr>
            </w:r>
            <w:r w:rsidR="00A7281C">
              <w:rPr>
                <w:noProof/>
                <w:webHidden/>
              </w:rPr>
              <w:fldChar w:fldCharType="separate"/>
            </w:r>
            <w:r w:rsidR="00A7281C">
              <w:rPr>
                <w:noProof/>
                <w:webHidden/>
              </w:rPr>
              <w:t>16</w:t>
            </w:r>
            <w:r w:rsidR="00A7281C">
              <w:rPr>
                <w:noProof/>
                <w:webHidden/>
              </w:rPr>
              <w:fldChar w:fldCharType="end"/>
            </w:r>
          </w:hyperlink>
        </w:p>
        <w:p w:rsidR="00A7281C" w:rsidRDefault="00B8485B">
          <w:pPr>
            <w:pStyle w:val="TOC2"/>
            <w:tabs>
              <w:tab w:val="right" w:leader="dot" w:pos="9016"/>
            </w:tabs>
            <w:rPr>
              <w:rFonts w:asciiTheme="minorHAnsi" w:eastAsiaTheme="minorEastAsia" w:hAnsiTheme="minorHAnsi"/>
              <w:noProof/>
              <w:sz w:val="22"/>
              <w:lang w:eastAsia="en-GB"/>
            </w:rPr>
          </w:pPr>
          <w:hyperlink w:anchor="_Toc480729695" w:history="1">
            <w:r w:rsidR="00A7281C" w:rsidRPr="008E3139">
              <w:rPr>
                <w:rStyle w:val="Hyperlink"/>
                <w:noProof/>
              </w:rPr>
              <w:t>4.2 Retrieving and Handling Data</w:t>
            </w:r>
            <w:r w:rsidR="00A7281C">
              <w:rPr>
                <w:noProof/>
                <w:webHidden/>
              </w:rPr>
              <w:tab/>
            </w:r>
            <w:r w:rsidR="00A7281C">
              <w:rPr>
                <w:noProof/>
                <w:webHidden/>
              </w:rPr>
              <w:fldChar w:fldCharType="begin"/>
            </w:r>
            <w:r w:rsidR="00A7281C">
              <w:rPr>
                <w:noProof/>
                <w:webHidden/>
              </w:rPr>
              <w:instrText xml:space="preserve"> PAGEREF _Toc480729695 \h </w:instrText>
            </w:r>
            <w:r w:rsidR="00A7281C">
              <w:rPr>
                <w:noProof/>
                <w:webHidden/>
              </w:rPr>
            </w:r>
            <w:r w:rsidR="00A7281C">
              <w:rPr>
                <w:noProof/>
                <w:webHidden/>
              </w:rPr>
              <w:fldChar w:fldCharType="separate"/>
            </w:r>
            <w:r w:rsidR="00A7281C">
              <w:rPr>
                <w:noProof/>
                <w:webHidden/>
              </w:rPr>
              <w:t>17</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96" w:history="1">
            <w:r w:rsidR="00A7281C" w:rsidRPr="008E3139">
              <w:rPr>
                <w:rStyle w:val="Hyperlink"/>
                <w:noProof/>
              </w:rPr>
              <w:t>Design</w:t>
            </w:r>
            <w:r w:rsidR="00A7281C">
              <w:rPr>
                <w:noProof/>
                <w:webHidden/>
              </w:rPr>
              <w:tab/>
            </w:r>
            <w:r w:rsidR="00A7281C">
              <w:rPr>
                <w:noProof/>
                <w:webHidden/>
              </w:rPr>
              <w:fldChar w:fldCharType="begin"/>
            </w:r>
            <w:r w:rsidR="00A7281C">
              <w:rPr>
                <w:noProof/>
                <w:webHidden/>
              </w:rPr>
              <w:instrText xml:space="preserve"> PAGEREF _Toc480729696 \h </w:instrText>
            </w:r>
            <w:r w:rsidR="00A7281C">
              <w:rPr>
                <w:noProof/>
                <w:webHidden/>
              </w:rPr>
            </w:r>
            <w:r w:rsidR="00A7281C">
              <w:rPr>
                <w:noProof/>
                <w:webHidden/>
              </w:rPr>
              <w:fldChar w:fldCharType="separate"/>
            </w:r>
            <w:r w:rsidR="00A7281C">
              <w:rPr>
                <w:noProof/>
                <w:webHidden/>
              </w:rPr>
              <w:t>17</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97" w:history="1">
            <w:r w:rsidR="00A7281C" w:rsidRPr="008E3139">
              <w:rPr>
                <w:rStyle w:val="Hyperlink"/>
                <w:noProof/>
              </w:rPr>
              <w:t>Implementation</w:t>
            </w:r>
            <w:r w:rsidR="00A7281C">
              <w:rPr>
                <w:noProof/>
                <w:webHidden/>
              </w:rPr>
              <w:tab/>
            </w:r>
            <w:r w:rsidR="00A7281C">
              <w:rPr>
                <w:noProof/>
                <w:webHidden/>
              </w:rPr>
              <w:fldChar w:fldCharType="begin"/>
            </w:r>
            <w:r w:rsidR="00A7281C">
              <w:rPr>
                <w:noProof/>
                <w:webHidden/>
              </w:rPr>
              <w:instrText xml:space="preserve"> PAGEREF _Toc480729697 \h </w:instrText>
            </w:r>
            <w:r w:rsidR="00A7281C">
              <w:rPr>
                <w:noProof/>
                <w:webHidden/>
              </w:rPr>
            </w:r>
            <w:r w:rsidR="00A7281C">
              <w:rPr>
                <w:noProof/>
                <w:webHidden/>
              </w:rPr>
              <w:fldChar w:fldCharType="separate"/>
            </w:r>
            <w:r w:rsidR="00A7281C">
              <w:rPr>
                <w:noProof/>
                <w:webHidden/>
              </w:rPr>
              <w:t>18</w:t>
            </w:r>
            <w:r w:rsidR="00A7281C">
              <w:rPr>
                <w:noProof/>
                <w:webHidden/>
              </w:rPr>
              <w:fldChar w:fldCharType="end"/>
            </w:r>
          </w:hyperlink>
        </w:p>
        <w:p w:rsidR="00A7281C" w:rsidRDefault="00B8485B">
          <w:pPr>
            <w:pStyle w:val="TOC3"/>
            <w:tabs>
              <w:tab w:val="right" w:leader="dot" w:pos="9016"/>
            </w:tabs>
            <w:rPr>
              <w:rFonts w:asciiTheme="minorHAnsi" w:eastAsiaTheme="minorEastAsia" w:hAnsiTheme="minorHAnsi"/>
              <w:noProof/>
              <w:sz w:val="22"/>
              <w:lang w:eastAsia="en-GB"/>
            </w:rPr>
          </w:pPr>
          <w:hyperlink w:anchor="_Toc480729698" w:history="1">
            <w:r w:rsidR="00A7281C" w:rsidRPr="008E3139">
              <w:rPr>
                <w:rStyle w:val="Hyperlink"/>
                <w:noProof/>
              </w:rPr>
              <w:t>Testing</w:t>
            </w:r>
            <w:r w:rsidR="00A7281C">
              <w:rPr>
                <w:noProof/>
                <w:webHidden/>
              </w:rPr>
              <w:tab/>
            </w:r>
            <w:r w:rsidR="00A7281C">
              <w:rPr>
                <w:noProof/>
                <w:webHidden/>
              </w:rPr>
              <w:fldChar w:fldCharType="begin"/>
            </w:r>
            <w:r w:rsidR="00A7281C">
              <w:rPr>
                <w:noProof/>
                <w:webHidden/>
              </w:rPr>
              <w:instrText xml:space="preserve"> PAGEREF _Toc480729698 \h </w:instrText>
            </w:r>
            <w:r w:rsidR="00A7281C">
              <w:rPr>
                <w:noProof/>
                <w:webHidden/>
              </w:rPr>
            </w:r>
            <w:r w:rsidR="00A7281C">
              <w:rPr>
                <w:noProof/>
                <w:webHidden/>
              </w:rPr>
              <w:fldChar w:fldCharType="separate"/>
            </w:r>
            <w:r w:rsidR="00A7281C">
              <w:rPr>
                <w:noProof/>
                <w:webHidden/>
              </w:rPr>
              <w:t>21</w:t>
            </w:r>
            <w:r w:rsidR="00A7281C">
              <w:rPr>
                <w:noProof/>
                <w:webHidden/>
              </w:rPr>
              <w:fldChar w:fldCharType="end"/>
            </w:r>
          </w:hyperlink>
        </w:p>
        <w:p w:rsidR="00A7281C" w:rsidRDefault="00B8485B">
          <w:pPr>
            <w:pStyle w:val="TOC2"/>
            <w:tabs>
              <w:tab w:val="right" w:leader="dot" w:pos="9016"/>
            </w:tabs>
            <w:rPr>
              <w:rFonts w:asciiTheme="minorHAnsi" w:eastAsiaTheme="minorEastAsia" w:hAnsiTheme="minorHAnsi"/>
              <w:noProof/>
              <w:sz w:val="22"/>
              <w:lang w:eastAsia="en-GB"/>
            </w:rPr>
          </w:pPr>
          <w:hyperlink w:anchor="_Toc480729699" w:history="1">
            <w:r w:rsidR="00A7281C" w:rsidRPr="008E3139">
              <w:rPr>
                <w:rStyle w:val="Hyperlink"/>
                <w:noProof/>
              </w:rPr>
              <w:t>4.3 Stock Analysis and Visualisation</w:t>
            </w:r>
            <w:r w:rsidR="00A7281C">
              <w:rPr>
                <w:noProof/>
                <w:webHidden/>
              </w:rPr>
              <w:tab/>
            </w:r>
            <w:r w:rsidR="00A7281C">
              <w:rPr>
                <w:noProof/>
                <w:webHidden/>
              </w:rPr>
              <w:fldChar w:fldCharType="begin"/>
            </w:r>
            <w:r w:rsidR="00A7281C">
              <w:rPr>
                <w:noProof/>
                <w:webHidden/>
              </w:rPr>
              <w:instrText xml:space="preserve"> PAGEREF _Toc480729699 \h </w:instrText>
            </w:r>
            <w:r w:rsidR="00A7281C">
              <w:rPr>
                <w:noProof/>
                <w:webHidden/>
              </w:rPr>
            </w:r>
            <w:r w:rsidR="00A7281C">
              <w:rPr>
                <w:noProof/>
                <w:webHidden/>
              </w:rPr>
              <w:fldChar w:fldCharType="separate"/>
            </w:r>
            <w:r w:rsidR="00A7281C">
              <w:rPr>
                <w:noProof/>
                <w:webHidden/>
              </w:rPr>
              <w:t>21</w:t>
            </w:r>
            <w:r w:rsidR="00A7281C">
              <w:rPr>
                <w:noProof/>
                <w:webHidden/>
              </w:rPr>
              <w:fldChar w:fldCharType="end"/>
            </w:r>
          </w:hyperlink>
        </w:p>
        <w:p w:rsidR="00A7281C" w:rsidRDefault="00B8485B">
          <w:pPr>
            <w:pStyle w:val="TOC1"/>
            <w:tabs>
              <w:tab w:val="right" w:leader="dot" w:pos="9016"/>
            </w:tabs>
            <w:rPr>
              <w:rFonts w:asciiTheme="minorHAnsi" w:eastAsiaTheme="minorEastAsia" w:hAnsiTheme="minorHAnsi"/>
              <w:noProof/>
              <w:sz w:val="22"/>
              <w:lang w:eastAsia="en-GB"/>
            </w:rPr>
          </w:pPr>
          <w:hyperlink w:anchor="_Toc480729700" w:history="1">
            <w:r w:rsidR="00A7281C" w:rsidRPr="008E3139">
              <w:rPr>
                <w:rStyle w:val="Hyperlink"/>
                <w:noProof/>
              </w:rPr>
              <w:t>5. References</w:t>
            </w:r>
            <w:r w:rsidR="00A7281C">
              <w:rPr>
                <w:noProof/>
                <w:webHidden/>
              </w:rPr>
              <w:tab/>
            </w:r>
            <w:r w:rsidR="00A7281C">
              <w:rPr>
                <w:noProof/>
                <w:webHidden/>
              </w:rPr>
              <w:fldChar w:fldCharType="begin"/>
            </w:r>
            <w:r w:rsidR="00A7281C">
              <w:rPr>
                <w:noProof/>
                <w:webHidden/>
              </w:rPr>
              <w:instrText xml:space="preserve"> PAGEREF _Toc480729700 \h </w:instrText>
            </w:r>
            <w:r w:rsidR="00A7281C">
              <w:rPr>
                <w:noProof/>
                <w:webHidden/>
              </w:rPr>
            </w:r>
            <w:r w:rsidR="00A7281C">
              <w:rPr>
                <w:noProof/>
                <w:webHidden/>
              </w:rPr>
              <w:fldChar w:fldCharType="separate"/>
            </w:r>
            <w:r w:rsidR="00A7281C">
              <w:rPr>
                <w:noProof/>
                <w:webHidden/>
              </w:rPr>
              <w:t>22</w:t>
            </w:r>
            <w:r w:rsidR="00A7281C">
              <w:rPr>
                <w:noProof/>
                <w:webHidden/>
              </w:rPr>
              <w:fldChar w:fldCharType="end"/>
            </w:r>
          </w:hyperlink>
        </w:p>
        <w:p w:rsidR="00A7281C" w:rsidRDefault="00B8485B">
          <w:pPr>
            <w:pStyle w:val="TOC1"/>
            <w:tabs>
              <w:tab w:val="right" w:leader="dot" w:pos="9016"/>
            </w:tabs>
            <w:rPr>
              <w:rFonts w:asciiTheme="minorHAnsi" w:eastAsiaTheme="minorEastAsia" w:hAnsiTheme="minorHAnsi"/>
              <w:noProof/>
              <w:sz w:val="22"/>
              <w:lang w:eastAsia="en-GB"/>
            </w:rPr>
          </w:pPr>
          <w:hyperlink w:anchor="_Toc480729701" w:history="1">
            <w:r w:rsidR="00A7281C" w:rsidRPr="008E3139">
              <w:rPr>
                <w:rStyle w:val="Hyperlink"/>
                <w:noProof/>
              </w:rPr>
              <w:t>6. Appendix</w:t>
            </w:r>
            <w:r w:rsidR="00A7281C">
              <w:rPr>
                <w:noProof/>
                <w:webHidden/>
              </w:rPr>
              <w:tab/>
            </w:r>
            <w:r w:rsidR="00A7281C">
              <w:rPr>
                <w:noProof/>
                <w:webHidden/>
              </w:rPr>
              <w:fldChar w:fldCharType="begin"/>
            </w:r>
            <w:r w:rsidR="00A7281C">
              <w:rPr>
                <w:noProof/>
                <w:webHidden/>
              </w:rPr>
              <w:instrText xml:space="preserve"> PAGEREF _Toc480729701 \h </w:instrText>
            </w:r>
            <w:r w:rsidR="00A7281C">
              <w:rPr>
                <w:noProof/>
                <w:webHidden/>
              </w:rPr>
            </w:r>
            <w:r w:rsidR="00A7281C">
              <w:rPr>
                <w:noProof/>
                <w:webHidden/>
              </w:rPr>
              <w:fldChar w:fldCharType="separate"/>
            </w:r>
            <w:r w:rsidR="00A7281C">
              <w:rPr>
                <w:noProof/>
                <w:webHidden/>
              </w:rPr>
              <w:t>23</w:t>
            </w:r>
            <w:r w:rsidR="00A7281C">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A7281C"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729702" w:history="1">
        <w:r w:rsidR="00A7281C" w:rsidRPr="007F1A32">
          <w:rPr>
            <w:rStyle w:val="Hyperlink"/>
            <w:noProof/>
          </w:rPr>
          <w:t>Figure 1 - The effects of Diversification in different markets (Solnik, 1995)</w:t>
        </w:r>
        <w:r w:rsidR="00A7281C">
          <w:rPr>
            <w:noProof/>
            <w:webHidden/>
          </w:rPr>
          <w:tab/>
        </w:r>
        <w:r w:rsidR="00A7281C">
          <w:rPr>
            <w:noProof/>
            <w:webHidden/>
          </w:rPr>
          <w:fldChar w:fldCharType="begin"/>
        </w:r>
        <w:r w:rsidR="00A7281C">
          <w:rPr>
            <w:noProof/>
            <w:webHidden/>
          </w:rPr>
          <w:instrText xml:space="preserve"> PAGEREF _Toc480729702 \h </w:instrText>
        </w:r>
        <w:r w:rsidR="00A7281C">
          <w:rPr>
            <w:noProof/>
            <w:webHidden/>
          </w:rPr>
        </w:r>
        <w:r w:rsidR="00A7281C">
          <w:rPr>
            <w:noProof/>
            <w:webHidden/>
          </w:rPr>
          <w:fldChar w:fldCharType="separate"/>
        </w:r>
        <w:r w:rsidR="00A7281C">
          <w:rPr>
            <w:noProof/>
            <w:webHidden/>
          </w:rPr>
          <w:t>9</w:t>
        </w:r>
        <w:r w:rsidR="00A7281C">
          <w:rPr>
            <w:noProof/>
            <w:webHidden/>
          </w:rPr>
          <w:fldChar w:fldCharType="end"/>
        </w:r>
      </w:hyperlink>
    </w:p>
    <w:p w:rsidR="00A7281C" w:rsidRDefault="00B8485B">
      <w:pPr>
        <w:pStyle w:val="TableofFigures"/>
        <w:tabs>
          <w:tab w:val="right" w:leader="dot" w:pos="9016"/>
        </w:tabs>
        <w:rPr>
          <w:rFonts w:asciiTheme="minorHAnsi" w:eastAsiaTheme="minorEastAsia" w:hAnsiTheme="minorHAnsi"/>
          <w:noProof/>
          <w:sz w:val="22"/>
          <w:lang w:eastAsia="en-GB"/>
        </w:rPr>
      </w:pPr>
      <w:hyperlink w:anchor="_Toc480729703" w:history="1">
        <w:r w:rsidR="00A7281C" w:rsidRPr="007F1A32">
          <w:rPr>
            <w:rStyle w:val="Hyperlink"/>
            <w:noProof/>
          </w:rPr>
          <w:t>Figure 2 - Graph showing the popularity of languages found in Data Science job listings. (Muenchen, 2017)</w:t>
        </w:r>
        <w:r w:rsidR="00A7281C">
          <w:rPr>
            <w:noProof/>
            <w:webHidden/>
          </w:rPr>
          <w:tab/>
        </w:r>
        <w:r w:rsidR="00A7281C">
          <w:rPr>
            <w:noProof/>
            <w:webHidden/>
          </w:rPr>
          <w:fldChar w:fldCharType="begin"/>
        </w:r>
        <w:r w:rsidR="00A7281C">
          <w:rPr>
            <w:noProof/>
            <w:webHidden/>
          </w:rPr>
          <w:instrText xml:space="preserve"> PAGEREF _Toc480729703 \h </w:instrText>
        </w:r>
        <w:r w:rsidR="00A7281C">
          <w:rPr>
            <w:noProof/>
            <w:webHidden/>
          </w:rPr>
        </w:r>
        <w:r w:rsidR="00A7281C">
          <w:rPr>
            <w:noProof/>
            <w:webHidden/>
          </w:rPr>
          <w:fldChar w:fldCharType="separate"/>
        </w:r>
        <w:r w:rsidR="00A7281C">
          <w:rPr>
            <w:noProof/>
            <w:webHidden/>
          </w:rPr>
          <w:t>13</w:t>
        </w:r>
        <w:r w:rsidR="00A7281C">
          <w:rPr>
            <w:noProof/>
            <w:webHidden/>
          </w:rPr>
          <w:fldChar w:fldCharType="end"/>
        </w:r>
      </w:hyperlink>
    </w:p>
    <w:p w:rsidR="00A7281C" w:rsidRDefault="00B8485B">
      <w:pPr>
        <w:pStyle w:val="TableofFigures"/>
        <w:tabs>
          <w:tab w:val="right" w:leader="dot" w:pos="9016"/>
        </w:tabs>
        <w:rPr>
          <w:rFonts w:asciiTheme="minorHAnsi" w:eastAsiaTheme="minorEastAsia" w:hAnsiTheme="minorHAnsi"/>
          <w:noProof/>
          <w:sz w:val="22"/>
          <w:lang w:eastAsia="en-GB"/>
        </w:rPr>
      </w:pPr>
      <w:hyperlink w:anchor="_Toc480729704" w:history="1">
        <w:r w:rsidR="00A7281C" w:rsidRPr="007F1A32">
          <w:rPr>
            <w:rStyle w:val="Hyperlink"/>
            <w:noProof/>
          </w:rPr>
          <w:t>Figure 3 - Stackoverflow's developer survey - Most popular Version Control (Stackoverflow, 2015)</w:t>
        </w:r>
        <w:r w:rsidR="00A7281C">
          <w:rPr>
            <w:noProof/>
            <w:webHidden/>
          </w:rPr>
          <w:tab/>
        </w:r>
        <w:r w:rsidR="00A7281C">
          <w:rPr>
            <w:noProof/>
            <w:webHidden/>
          </w:rPr>
          <w:fldChar w:fldCharType="begin"/>
        </w:r>
        <w:r w:rsidR="00A7281C">
          <w:rPr>
            <w:noProof/>
            <w:webHidden/>
          </w:rPr>
          <w:instrText xml:space="preserve"> PAGEREF _Toc480729704 \h </w:instrText>
        </w:r>
        <w:r w:rsidR="00A7281C">
          <w:rPr>
            <w:noProof/>
            <w:webHidden/>
          </w:rPr>
        </w:r>
        <w:r w:rsidR="00A7281C">
          <w:rPr>
            <w:noProof/>
            <w:webHidden/>
          </w:rPr>
          <w:fldChar w:fldCharType="separate"/>
        </w:r>
        <w:r w:rsidR="00A7281C">
          <w:rPr>
            <w:noProof/>
            <w:webHidden/>
          </w:rPr>
          <w:t>14</w:t>
        </w:r>
        <w:r w:rsidR="00A7281C">
          <w:rPr>
            <w:noProof/>
            <w:webHidden/>
          </w:rPr>
          <w:fldChar w:fldCharType="end"/>
        </w:r>
      </w:hyperlink>
    </w:p>
    <w:p w:rsidR="00A7281C" w:rsidRDefault="00B8485B">
      <w:pPr>
        <w:pStyle w:val="TableofFigures"/>
        <w:tabs>
          <w:tab w:val="right" w:leader="dot" w:pos="9016"/>
        </w:tabs>
        <w:rPr>
          <w:rFonts w:asciiTheme="minorHAnsi" w:eastAsiaTheme="minorEastAsia" w:hAnsiTheme="minorHAnsi"/>
          <w:noProof/>
          <w:sz w:val="22"/>
          <w:lang w:eastAsia="en-GB"/>
        </w:rPr>
      </w:pPr>
      <w:hyperlink w:anchor="_Toc480729705" w:history="1">
        <w:r w:rsidR="00A7281C" w:rsidRPr="007F1A32">
          <w:rPr>
            <w:rStyle w:val="Hyperlink"/>
            <w:noProof/>
          </w:rPr>
          <w:t>Figure 4 - Evidenced Use of GitHub throughout project: Commit distribution</w:t>
        </w:r>
        <w:r w:rsidR="00A7281C">
          <w:rPr>
            <w:noProof/>
            <w:webHidden/>
          </w:rPr>
          <w:tab/>
        </w:r>
        <w:r w:rsidR="00A7281C">
          <w:rPr>
            <w:noProof/>
            <w:webHidden/>
          </w:rPr>
          <w:fldChar w:fldCharType="begin"/>
        </w:r>
        <w:r w:rsidR="00A7281C">
          <w:rPr>
            <w:noProof/>
            <w:webHidden/>
          </w:rPr>
          <w:instrText xml:space="preserve"> PAGEREF _Toc480729705 \h </w:instrText>
        </w:r>
        <w:r w:rsidR="00A7281C">
          <w:rPr>
            <w:noProof/>
            <w:webHidden/>
          </w:rPr>
        </w:r>
        <w:r w:rsidR="00A7281C">
          <w:rPr>
            <w:noProof/>
            <w:webHidden/>
          </w:rPr>
          <w:fldChar w:fldCharType="separate"/>
        </w:r>
        <w:r w:rsidR="00A7281C">
          <w:rPr>
            <w:noProof/>
            <w:webHidden/>
          </w:rPr>
          <w:t>15</w:t>
        </w:r>
        <w:r w:rsidR="00A7281C">
          <w:rPr>
            <w:noProof/>
            <w:webHidden/>
          </w:rPr>
          <w:fldChar w:fldCharType="end"/>
        </w:r>
      </w:hyperlink>
    </w:p>
    <w:p w:rsidR="00A7281C" w:rsidRDefault="00B8485B">
      <w:pPr>
        <w:pStyle w:val="TableofFigures"/>
        <w:tabs>
          <w:tab w:val="right" w:leader="dot" w:pos="9016"/>
        </w:tabs>
        <w:rPr>
          <w:rFonts w:asciiTheme="minorHAnsi" w:eastAsiaTheme="minorEastAsia" w:hAnsiTheme="minorHAnsi"/>
          <w:noProof/>
          <w:sz w:val="22"/>
          <w:lang w:eastAsia="en-GB"/>
        </w:rPr>
      </w:pPr>
      <w:hyperlink w:anchor="_Toc480729706" w:history="1">
        <w:r w:rsidR="00A7281C" w:rsidRPr="007F1A32">
          <w:rPr>
            <w:rStyle w:val="Hyperlink"/>
            <w:noProof/>
          </w:rPr>
          <w:t>Figure 5 - Iterative version of SDLC. (Powell-Morse, 2016)</w:t>
        </w:r>
        <w:r w:rsidR="00A7281C">
          <w:rPr>
            <w:noProof/>
            <w:webHidden/>
          </w:rPr>
          <w:tab/>
        </w:r>
        <w:r w:rsidR="00A7281C">
          <w:rPr>
            <w:noProof/>
            <w:webHidden/>
          </w:rPr>
          <w:fldChar w:fldCharType="begin"/>
        </w:r>
        <w:r w:rsidR="00A7281C">
          <w:rPr>
            <w:noProof/>
            <w:webHidden/>
          </w:rPr>
          <w:instrText xml:space="preserve"> PAGEREF _Toc480729706 \h </w:instrText>
        </w:r>
        <w:r w:rsidR="00A7281C">
          <w:rPr>
            <w:noProof/>
            <w:webHidden/>
          </w:rPr>
        </w:r>
        <w:r w:rsidR="00A7281C">
          <w:rPr>
            <w:noProof/>
            <w:webHidden/>
          </w:rPr>
          <w:fldChar w:fldCharType="separate"/>
        </w:r>
        <w:r w:rsidR="00A7281C">
          <w:rPr>
            <w:noProof/>
            <w:webHidden/>
          </w:rPr>
          <w:t>16</w:t>
        </w:r>
        <w:r w:rsidR="00A7281C">
          <w:rPr>
            <w:noProof/>
            <w:webHidden/>
          </w:rPr>
          <w:fldChar w:fldCharType="end"/>
        </w:r>
      </w:hyperlink>
    </w:p>
    <w:p w:rsidR="00A7281C" w:rsidRDefault="00B8485B">
      <w:pPr>
        <w:pStyle w:val="TableofFigures"/>
        <w:tabs>
          <w:tab w:val="right" w:leader="dot" w:pos="9016"/>
        </w:tabs>
        <w:rPr>
          <w:rFonts w:asciiTheme="minorHAnsi" w:eastAsiaTheme="minorEastAsia" w:hAnsiTheme="minorHAnsi"/>
          <w:noProof/>
          <w:sz w:val="22"/>
          <w:lang w:eastAsia="en-GB"/>
        </w:rPr>
      </w:pPr>
      <w:hyperlink w:anchor="_Toc480729707" w:history="1">
        <w:r w:rsidR="00A7281C" w:rsidRPr="007F1A32">
          <w:rPr>
            <w:rStyle w:val="Hyperlink"/>
            <w:noProof/>
          </w:rPr>
          <w:t>Figure 6 - Flowchart detailing process of Data Retrieval</w:t>
        </w:r>
        <w:r w:rsidR="00A7281C">
          <w:rPr>
            <w:noProof/>
            <w:webHidden/>
          </w:rPr>
          <w:tab/>
        </w:r>
        <w:r w:rsidR="00A7281C">
          <w:rPr>
            <w:noProof/>
            <w:webHidden/>
          </w:rPr>
          <w:fldChar w:fldCharType="begin"/>
        </w:r>
        <w:r w:rsidR="00A7281C">
          <w:rPr>
            <w:noProof/>
            <w:webHidden/>
          </w:rPr>
          <w:instrText xml:space="preserve"> PAGEREF _Toc480729707 \h </w:instrText>
        </w:r>
        <w:r w:rsidR="00A7281C">
          <w:rPr>
            <w:noProof/>
            <w:webHidden/>
          </w:rPr>
        </w:r>
        <w:r w:rsidR="00A7281C">
          <w:rPr>
            <w:noProof/>
            <w:webHidden/>
          </w:rPr>
          <w:fldChar w:fldCharType="separate"/>
        </w:r>
        <w:r w:rsidR="00A7281C">
          <w:rPr>
            <w:noProof/>
            <w:webHidden/>
          </w:rPr>
          <w:t>18</w:t>
        </w:r>
        <w:r w:rsidR="00A7281C">
          <w:rPr>
            <w:noProof/>
            <w:webHidden/>
          </w:rPr>
          <w:fldChar w:fldCharType="end"/>
        </w:r>
      </w:hyperlink>
    </w:p>
    <w:p w:rsidR="00A7281C" w:rsidRDefault="00B8485B">
      <w:pPr>
        <w:pStyle w:val="TableofFigures"/>
        <w:tabs>
          <w:tab w:val="right" w:leader="dot" w:pos="9016"/>
        </w:tabs>
        <w:rPr>
          <w:rFonts w:asciiTheme="minorHAnsi" w:eastAsiaTheme="minorEastAsia" w:hAnsiTheme="minorHAnsi"/>
          <w:noProof/>
          <w:sz w:val="22"/>
          <w:lang w:eastAsia="en-GB"/>
        </w:rPr>
      </w:pPr>
      <w:hyperlink r:id="rId9" w:anchor="_Toc480729708" w:history="1">
        <w:r w:rsidR="00A7281C" w:rsidRPr="007F1A32">
          <w:rPr>
            <w:rStyle w:val="Hyperlink"/>
            <w:noProof/>
          </w:rPr>
          <w:t>Figure 7 - Code example of retrieving and compiling each stock's adjusted close price using Quandl’s API</w:t>
        </w:r>
        <w:r w:rsidR="00A7281C">
          <w:rPr>
            <w:noProof/>
            <w:webHidden/>
          </w:rPr>
          <w:tab/>
        </w:r>
        <w:r w:rsidR="00A7281C">
          <w:rPr>
            <w:noProof/>
            <w:webHidden/>
          </w:rPr>
          <w:fldChar w:fldCharType="begin"/>
        </w:r>
        <w:r w:rsidR="00A7281C">
          <w:rPr>
            <w:noProof/>
            <w:webHidden/>
          </w:rPr>
          <w:instrText xml:space="preserve"> PAGEREF _Toc480729708 \h </w:instrText>
        </w:r>
        <w:r w:rsidR="00A7281C">
          <w:rPr>
            <w:noProof/>
            <w:webHidden/>
          </w:rPr>
        </w:r>
        <w:r w:rsidR="00A7281C">
          <w:rPr>
            <w:noProof/>
            <w:webHidden/>
          </w:rPr>
          <w:fldChar w:fldCharType="separate"/>
        </w:r>
        <w:r w:rsidR="00A7281C">
          <w:rPr>
            <w:noProof/>
            <w:webHidden/>
          </w:rPr>
          <w:t>20</w:t>
        </w:r>
        <w:r w:rsidR="00A7281C">
          <w:rPr>
            <w:noProof/>
            <w:webHidden/>
          </w:rPr>
          <w:fldChar w:fldCharType="end"/>
        </w:r>
      </w:hyperlink>
    </w:p>
    <w:p w:rsidR="00A7281C" w:rsidRDefault="00B8485B">
      <w:pPr>
        <w:pStyle w:val="TableofFigures"/>
        <w:tabs>
          <w:tab w:val="right" w:leader="dot" w:pos="9016"/>
        </w:tabs>
        <w:rPr>
          <w:rFonts w:asciiTheme="minorHAnsi" w:eastAsiaTheme="minorEastAsia" w:hAnsiTheme="minorHAnsi"/>
          <w:noProof/>
          <w:sz w:val="22"/>
          <w:lang w:eastAsia="en-GB"/>
        </w:rPr>
      </w:pPr>
      <w:hyperlink w:anchor="_Toc480729709" w:history="1">
        <w:r w:rsidR="00A7281C" w:rsidRPr="007F1A32">
          <w:rPr>
            <w:rStyle w:val="Hyperlink"/>
            <w:noProof/>
          </w:rPr>
          <w:t>Figure 8 – Setting up the Cron job.</w:t>
        </w:r>
        <w:r w:rsidR="00A7281C">
          <w:rPr>
            <w:noProof/>
            <w:webHidden/>
          </w:rPr>
          <w:tab/>
        </w:r>
        <w:r w:rsidR="00A7281C">
          <w:rPr>
            <w:noProof/>
            <w:webHidden/>
          </w:rPr>
          <w:fldChar w:fldCharType="begin"/>
        </w:r>
        <w:r w:rsidR="00A7281C">
          <w:rPr>
            <w:noProof/>
            <w:webHidden/>
          </w:rPr>
          <w:instrText xml:space="preserve"> PAGEREF _Toc480729709 \h </w:instrText>
        </w:r>
        <w:r w:rsidR="00A7281C">
          <w:rPr>
            <w:noProof/>
            <w:webHidden/>
          </w:rPr>
        </w:r>
        <w:r w:rsidR="00A7281C">
          <w:rPr>
            <w:noProof/>
            <w:webHidden/>
          </w:rPr>
          <w:fldChar w:fldCharType="separate"/>
        </w:r>
        <w:r w:rsidR="00A7281C">
          <w:rPr>
            <w:noProof/>
            <w:webHidden/>
          </w:rPr>
          <w:t>21</w:t>
        </w:r>
        <w:r w:rsidR="00A7281C">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0" w:name="_Toc480729676"/>
      <w:r>
        <w:lastRenderedPageBreak/>
        <w:t>Introduction</w:t>
      </w:r>
      <w:bookmarkEnd w:id="0"/>
    </w:p>
    <w:p w:rsidR="00F44288" w:rsidRDefault="0070419B" w:rsidP="00071FF2">
      <w:pPr>
        <w:pStyle w:val="Heading2"/>
      </w:pPr>
      <w:bookmarkStart w:id="1" w:name="_Toc480729677"/>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729678"/>
      <w:r>
        <w:t>Aims &amp; Objectives</w:t>
      </w:r>
      <w:bookmarkEnd w:id="2"/>
    </w:p>
    <w:p w:rsidR="009D6F64" w:rsidRPr="009D6F64" w:rsidRDefault="009D6F64" w:rsidP="009D6F64">
      <w:pPr>
        <w:pStyle w:val="Heading3"/>
      </w:pPr>
      <w:bookmarkStart w:id="3" w:name="_Toc480729679"/>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729680"/>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729681"/>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729682"/>
      <w:r>
        <w:t>Modern Portfolio Theory</w:t>
      </w:r>
      <w:bookmarkEnd w:id="6"/>
    </w:p>
    <w:p w:rsidR="00F0026F" w:rsidRPr="00F0026F" w:rsidRDefault="00F0026F" w:rsidP="00F0026F">
      <w:pPr>
        <w:pStyle w:val="Heading3"/>
      </w:pPr>
      <w:bookmarkStart w:id="7" w:name="_Toc480729683"/>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8" w:name="_Toc480729684"/>
      <w:r>
        <w:rPr>
          <w:bdr w:val="none" w:sz="0" w:space="0" w:color="auto" w:frame="1"/>
          <w:shd w:val="clear" w:color="auto" w:fill="FFFFFF"/>
        </w:rPr>
        <w:t>The Markowitz Model</w:t>
      </w:r>
      <w:bookmarkEnd w:id="8"/>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9" w:name="_Toc480729685"/>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0" w:name="_Toc480729686"/>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1" w:name="_Toc480729702"/>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AA14B1">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1"/>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2" w:name="_Toc480729687"/>
      <w:r>
        <w:t>Portfolio Performance Evaluation</w:t>
      </w:r>
      <w:bookmarkEnd w:id="12"/>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3" w:name="_Toc480729688"/>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729689"/>
      <w:r>
        <w:t>Project Management</w:t>
      </w:r>
      <w:bookmarkEnd w:id="14"/>
    </w:p>
    <w:p w:rsidR="00116C6A" w:rsidRDefault="00954E14" w:rsidP="00116C6A">
      <w:pPr>
        <w:pStyle w:val="Heading3"/>
      </w:pPr>
      <w:bookmarkStart w:id="15" w:name="_Toc480729690"/>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729691"/>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729692"/>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1">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729703"/>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AA14B1">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729704"/>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AA14B1">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0" w:name="_Toc480729705"/>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AA14B1">
        <w:rPr>
          <w:noProof/>
          <w:sz w:val="20"/>
        </w:rPr>
        <w:t>4</w:t>
      </w:r>
      <w:r w:rsidRPr="00EB20A9">
        <w:rPr>
          <w:sz w:val="20"/>
        </w:rPr>
        <w:fldChar w:fldCharType="end"/>
      </w:r>
      <w:r w:rsidRPr="00EB20A9">
        <w:rPr>
          <w:sz w:val="20"/>
        </w:rPr>
        <w:t xml:space="preserve"> - Evidenced Use of GitHub throughout project</w:t>
      </w:r>
      <w:r w:rsidR="00DB3554">
        <w:rPr>
          <w:sz w:val="20"/>
        </w:rPr>
        <w:t>: Commit distribution</w:t>
      </w:r>
      <w:bookmarkEnd w:id="20"/>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1" w:name="_Toc480729693"/>
      <w:r>
        <w:lastRenderedPageBreak/>
        <w:t>Implementation</w:t>
      </w:r>
      <w:bookmarkEnd w:id="21"/>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2" w:name="_Toc480729706"/>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AA14B1">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2"/>
    </w:p>
    <w:p w:rsidR="007D6091" w:rsidRDefault="007D6091" w:rsidP="00CF51BA">
      <w:pPr>
        <w:pStyle w:val="Heading3"/>
      </w:pPr>
    </w:p>
    <w:p w:rsidR="00CF51BA" w:rsidRDefault="00CF51BA" w:rsidP="00CF51BA">
      <w:pPr>
        <w:pStyle w:val="Heading3"/>
      </w:pPr>
      <w:bookmarkStart w:id="23" w:name="_Toc480729694"/>
      <w:r>
        <w:t>Requirements</w:t>
      </w:r>
      <w:bookmarkEnd w:id="23"/>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to the implementation of certain step are discussed and explained</w:t>
      </w:r>
      <w:r w:rsidR="00D10DC0">
        <w:t xml:space="preserve"> in greater detail</w:t>
      </w:r>
      <w:r w:rsidR="00567D28">
        <w:t xml:space="preserve"> at the </w:t>
      </w:r>
      <w:r w:rsidR="00567D28">
        <w:lastRenderedPageBreak/>
        <w:t>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4" w:name="_Toc480729695"/>
      <w:r>
        <w:t>Retrieving and Handling Data</w:t>
      </w:r>
      <w:bookmarkEnd w:id="24"/>
    </w:p>
    <w:p w:rsidR="00567D28" w:rsidRPr="00567D28" w:rsidRDefault="00567D28" w:rsidP="00567D28">
      <w:r>
        <w:t>As per the requirements of the project, the acquisition of relevant, up-to-date financial data is of utmost importance. After discussion with the project supervisor and further research into previous implementations of the Markowitz model, it was found that historical data pertaining to an asset’s price is often used as a means to generate estimations for input values that are used for analysis and optimisation later on in the Markowitz Model. Furthermore, historical data is often used by investors to gather descriptive statistics that can provide guidance and indication as to what stocks are good investments. 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5" w:name="_Toc480729696"/>
      <w:r>
        <w:t>Design</w:t>
      </w:r>
      <w:bookmarkEnd w:id="25"/>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6" w:name="_Toc480729707"/>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00AA14B1">
        <w:rPr>
          <w:noProof/>
          <w:sz w:val="20"/>
        </w:rPr>
        <w:t>6</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6"/>
    </w:p>
    <w:p w:rsidR="00D217A8" w:rsidRDefault="00D217A8" w:rsidP="00651316"/>
    <w:p w:rsidR="00A90534" w:rsidRDefault="00A90534" w:rsidP="00A90534">
      <w:pPr>
        <w:pStyle w:val="Heading3"/>
      </w:pPr>
      <w:bookmarkStart w:id="27" w:name="_Toc480729697"/>
      <w:r>
        <w:t>Implementation</w:t>
      </w:r>
      <w:bookmarkEnd w:id="27"/>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w:t>
      </w:r>
      <w:r w:rsidR="00DB6F19">
        <w:t>e for hosting both the database</w:t>
      </w:r>
      <w:r w:rsidR="003D0E12">
        <w:t xml:space="preserv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FB76CA" w:rsidRDefault="00FB76CA" w:rsidP="00FB76CA">
      <w:pPr>
        <w:pStyle w:val="Heading4"/>
      </w:pPr>
      <w:r>
        <w:t>Retrieval System</w:t>
      </w:r>
    </w:p>
    <w:p w:rsidR="00FB76CA" w:rsidRDefault="00D92D24" w:rsidP="00FB76CA">
      <w:r>
        <w:t>Once the database had been set up and a suitable data source had been selected, the next step was to</w:t>
      </w:r>
      <w:r w:rsidR="00977074">
        <w:t xml:space="preserve"> create the Python script that would pull data from </w:t>
      </w:r>
      <w:r w:rsidR="00557C82">
        <w:t>the data source</w:t>
      </w:r>
      <w:r w:rsidR="00840240">
        <w:t xml:space="preserve"> and then push it into the database.</w:t>
      </w:r>
      <w:r w:rsidR="00003A22">
        <w:t xml:space="preserve"> There are many different pieces of information that can be retrieved pertaining to each stock, but there is only one which is going to be of use to the project, that is the “Closing” price. A stock’s closing price is the final price</w:t>
      </w:r>
      <w:r w:rsidR="002A36D0">
        <w:t xml:space="preserve"> that</w:t>
      </w:r>
      <w:r w:rsidR="00003A22">
        <w:t xml:space="preserve"> it ends</w:t>
      </w:r>
      <w:r w:rsidR="002A36D0">
        <w:t xml:space="preserve"> on after a day of trading</w:t>
      </w:r>
      <w:r w:rsidR="00003A22">
        <w:t>, giving the most recent</w:t>
      </w:r>
      <w:r w:rsidR="002A36D0">
        <w:t xml:space="preserve"> price</w:t>
      </w:r>
      <w:r w:rsidR="00003A22">
        <w:t xml:space="preserve"> valuation until trading begins again the next day.</w:t>
      </w:r>
      <w:r w:rsidR="002A36D0">
        <w:t xml:space="preserve"> However, closing price as it stands is not particularly useful for analysis due to certain corporate actions such as stock splits, dividends and rights offerings that can appear as bizarre changes in price (Investopedia, 2017).</w:t>
      </w:r>
      <w:r w:rsidR="009C5657">
        <w:t xml:space="preserve"> </w:t>
      </w:r>
      <w:r w:rsidR="00D6227A">
        <w:t xml:space="preserve">Fortunately, </w:t>
      </w:r>
      <w:proofErr w:type="spellStart"/>
      <w:r w:rsidR="009C5657">
        <w:t>Quandl</w:t>
      </w:r>
      <w:proofErr w:type="spellEnd"/>
      <w:r w:rsidR="009C5657">
        <w:t xml:space="preserve"> also provides what is called the “Adjusted” closing price which is the same as the closing price except that the price is amended to include the effects of any corporate actions that may have taken place. It is the main type of historical stock data that is used to calculate historical returns which are used for analysis and optimisations such as those in the Markowitz model (Investopedia, 2017).</w:t>
      </w:r>
      <w:r w:rsidR="00903105">
        <w:t xml:space="preserve"> Initially a list of 15 or so stocks were picked out that were mainly to do with large tech firms. However, after research into the Markowitz model and the effectiveness </w:t>
      </w:r>
      <w:r w:rsidR="00903105">
        <w:lastRenderedPageBreak/>
        <w:t xml:space="preserve">of diversification, this was changed to include roughly 25+ different stocks. </w:t>
      </w:r>
      <w:proofErr w:type="spellStart"/>
      <w:r w:rsidR="00903105">
        <w:t>Solnik’s</w:t>
      </w:r>
      <w:proofErr w:type="spellEnd"/>
      <w:r w:rsidR="00903105">
        <w:t xml:space="preserve"> (1995) research into diversification provided a good visualisation of </w:t>
      </w:r>
      <w:r w:rsidR="009537F5">
        <w:t xml:space="preserve">how effective diversification can be. Visualised in </w:t>
      </w:r>
      <w:r w:rsidR="009537F5" w:rsidRPr="009537F5">
        <w:rPr>
          <w:highlight w:val="yellow"/>
        </w:rPr>
        <w:t>FIGURE X</w:t>
      </w:r>
      <w:r w:rsidR="009537F5">
        <w:t>, it roughly shows that for US stock markets in which this project takes place, the bulk effect of diversification caps out at around 20 or so stocks. Instead of just increasing the number of stocks, the selection was also made more varied by including stocks of companies outside the tech sector to further increase the potential effectiveness of diversification.</w:t>
      </w:r>
    </w:p>
    <w:p w:rsidR="00BC72B9" w:rsidRDefault="00BC72B9" w:rsidP="00FB76CA">
      <w:r>
        <w:rPr>
          <w:noProof/>
          <w:lang w:eastAsia="en-GB"/>
        </w:rPr>
        <mc:AlternateContent>
          <mc:Choice Requires="wps">
            <w:drawing>
              <wp:anchor distT="0" distB="0" distL="114300" distR="114300" simplePos="0" relativeHeight="251661312" behindDoc="0" locked="0" layoutInCell="1" allowOverlap="1" wp14:anchorId="52C99BC3" wp14:editId="1B69614F">
                <wp:simplePos x="0" y="0"/>
                <wp:positionH relativeFrom="column">
                  <wp:posOffset>-2540</wp:posOffset>
                </wp:positionH>
                <wp:positionV relativeFrom="paragraph">
                  <wp:posOffset>4072890</wp:posOffset>
                </wp:positionV>
                <wp:extent cx="5715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A7281C" w:rsidRPr="00BC72B9" w:rsidRDefault="00A7281C" w:rsidP="00BC72B9">
                            <w:pPr>
                              <w:pStyle w:val="Caption"/>
                              <w:jc w:val="center"/>
                              <w:rPr>
                                <w:noProof/>
                                <w:sz w:val="28"/>
                              </w:rPr>
                            </w:pPr>
                            <w:bookmarkStart w:id="28" w:name="_Toc480729708"/>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AA14B1">
                              <w:rPr>
                                <w:noProof/>
                                <w:sz w:val="20"/>
                              </w:rPr>
                              <w:t>7</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99BC3" id="_x0000_t202" coordsize="21600,21600" o:spt="202" path="m,l,21600r21600,l21600,xe">
                <v:stroke joinstyle="miter"/>
                <v:path gradientshapeok="t" o:connecttype="rect"/>
              </v:shapetype>
              <v:shape id="Text Box 9" o:spid="_x0000_s1026" type="#_x0000_t202" style="position:absolute;left:0;text-align:left;margin-left:-.2pt;margin-top:320.7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" stroked="f">
                <v:textbox style="mso-fit-shape-to-text:t" inset="0,0,0,0">
                  <w:txbxContent>
                    <w:p w:rsidR="00A7281C" w:rsidRPr="00BC72B9" w:rsidRDefault="00A7281C" w:rsidP="00BC72B9">
                      <w:pPr>
                        <w:pStyle w:val="Caption"/>
                        <w:jc w:val="center"/>
                        <w:rPr>
                          <w:noProof/>
                          <w:sz w:val="28"/>
                        </w:rPr>
                      </w:pPr>
                      <w:bookmarkStart w:id="29" w:name="_Toc480729708"/>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AA14B1">
                        <w:rPr>
                          <w:noProof/>
                          <w:sz w:val="20"/>
                        </w:rPr>
                        <w:t>7</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29"/>
                    </w:p>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157C0B30" wp14:editId="52C5ED47">
                <wp:simplePos x="0" y="0"/>
                <wp:positionH relativeFrom="margin">
                  <wp:align>right</wp:align>
                </wp:positionH>
                <wp:positionV relativeFrom="paragraph">
                  <wp:posOffset>2363470</wp:posOffset>
                </wp:positionV>
                <wp:extent cx="57150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A7281C" w:rsidRDefault="00A7281C"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C0B30" id="_x0000_s1027" type="#_x0000_t202" style="position:absolute;left:0;text-align:left;margin-left:398.8pt;margin-top:186.1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" strokecolor="white [3212]">
                <v:textbox style="mso-fit-shape-to-text:t">
                  <w:txbxContent>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A7281C" w:rsidRDefault="00A7281C"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v:textbox>
                <w10:wrap type="square" anchorx="margin"/>
              </v:shape>
            </w:pict>
          </mc:Fallback>
        </mc:AlternateContent>
      </w:r>
      <w:r w:rsidR="00D6227A">
        <w:t>The process of retrieving data was done using two simil</w:t>
      </w:r>
      <w:r w:rsidR="00D420D8">
        <w:t>ar but separate Python scripts. The first script would retrieve the bulk of the pricing data from a desired starting point. A year’s worth of data was chosen for this project. This would act as an initialisation script that would ideally only need to be run one time upon setting up the database. The initialisation script</w:t>
      </w:r>
      <w:r w:rsidR="00ED6571">
        <w:t xml:space="preserve"> loops through the list of selected stock names, calling</w:t>
      </w:r>
      <w:r w:rsidR="006A7841">
        <w:t xml:space="preserve"> the </w:t>
      </w:r>
      <w:proofErr w:type="spellStart"/>
      <w:r w:rsidR="006A7841">
        <w:t>Quandl</w:t>
      </w:r>
      <w:proofErr w:type="spellEnd"/>
      <w:r w:rsidR="006A7841">
        <w:t xml:space="preserve"> API for each one retrieving all the data available for that stock. The adjusted closing price column of each stock is</w:t>
      </w:r>
      <w:r w:rsidR="007F098E">
        <w:t xml:space="preserve"> renamed to the name of the stock and then</w:t>
      </w:r>
      <w:r w:rsidR="006A7841">
        <w:t xml:space="preserve"> appended to an empty container. A Pandas </w:t>
      </w:r>
      <w:proofErr w:type="spellStart"/>
      <w:r w:rsidR="006A7841">
        <w:t>dataframe</w:t>
      </w:r>
      <w:proofErr w:type="spellEnd"/>
      <w:r w:rsidR="006A7841">
        <w:t xml:space="preserve"> is used to store</w:t>
      </w:r>
      <w:r w:rsidR="007F098E">
        <w:t xml:space="preserve"> and handle</w:t>
      </w:r>
      <w:r w:rsidR="006A7841">
        <w:t xml:space="preserve"> all of the data, as it</w:t>
      </w:r>
      <w:r w:rsidR="00E36CD1">
        <w:t xml:space="preserve"> is relatively easy to use while having high performance and a bunch of analytical functions built into it</w:t>
      </w:r>
      <w:r w:rsidR="007F098E">
        <w:t>, including one that pushes it to an SQL database</w:t>
      </w:r>
      <w:r w:rsidR="00E36CD1">
        <w:t xml:space="preserve"> (Pandas, 2016).</w:t>
      </w:r>
      <w:r w:rsidR="007F098E">
        <w:t xml:space="preserve"> Once the adjusted close price of each stock had been appended this </w:t>
      </w:r>
      <w:proofErr w:type="spellStart"/>
      <w:r w:rsidR="007F098E">
        <w:t>dataframe</w:t>
      </w:r>
      <w:proofErr w:type="spellEnd"/>
      <w:r w:rsidR="007F098E">
        <w:t xml:space="preserve"> was pushed to the database that had been setup which would now contain the</w:t>
      </w:r>
      <w:r w:rsidR="00E15E93">
        <w:t xml:space="preserve"> daily</w:t>
      </w:r>
      <w:r w:rsidR="007F098E">
        <w:t xml:space="preserve"> adjusted closing price of each stock in a time series format.</w:t>
      </w:r>
    </w:p>
    <w:p w:rsidR="00BC72B9" w:rsidRDefault="00BC72B9" w:rsidP="00BC72B9"/>
    <w:p w:rsidR="007F098E" w:rsidRDefault="007F098E" w:rsidP="00FB76CA">
      <w:r>
        <w:t>The second</w:t>
      </w:r>
      <w:r w:rsidR="00E15E93">
        <w:t xml:space="preserve"> Python script was created to automate the retrieval of new data on a daily basis, instead of retrieving a year’s worth of data every time. It is set up the same way as the first script that was created, except that it would only retrieve the data for the d</w:t>
      </w:r>
      <w:r w:rsidR="00AB4A76">
        <w:t>ay that it has been executed on, instead of the whole time period. It then appends the data for that day to the end of the MySQL database. To automate this process, the virtual machine server that was set up using Amazon Web S</w:t>
      </w:r>
      <w:r w:rsidR="00B84D3E">
        <w:t xml:space="preserve">ervices was configured to contain a virtual Linux system that came with Python already. The reason for choosing a Linux system is that Linux comes with a utility called </w:t>
      </w:r>
      <w:proofErr w:type="spellStart"/>
      <w:r w:rsidR="00B84D3E">
        <w:t>Cron</w:t>
      </w:r>
      <w:proofErr w:type="spellEnd"/>
      <w:r w:rsidR="00B84D3E">
        <w:t xml:space="preserve"> that allows the user to schedule commands or scripts to be run automatically at a certain time and date (</w:t>
      </w:r>
      <w:proofErr w:type="spellStart"/>
      <w:r w:rsidR="00B84D3E">
        <w:t>HostGator</w:t>
      </w:r>
      <w:proofErr w:type="spellEnd"/>
      <w:r w:rsidR="00B84D3E">
        <w:t>, 2017).</w:t>
      </w:r>
      <w:r w:rsidR="004A4847">
        <w:t xml:space="preserve"> </w:t>
      </w:r>
      <w:r w:rsidR="00BD5E16">
        <w:t xml:space="preserve">The Python script that was </w:t>
      </w:r>
      <w:r w:rsidR="00B84D3E">
        <w:t>created to be run automatically was then uploaded onto the virtual server</w:t>
      </w:r>
      <w:r w:rsidR="00BD5E16">
        <w:t xml:space="preserve">, and then using </w:t>
      </w:r>
      <w:proofErr w:type="spellStart"/>
      <w:r w:rsidR="00BD5E16">
        <w:t>Cron</w:t>
      </w:r>
      <w:proofErr w:type="spellEnd"/>
      <w:r w:rsidR="00BD5E16">
        <w:t>, was scheduled to be run every day at 11:30pm.</w:t>
      </w:r>
      <w:r w:rsidR="004A4847">
        <w:t xml:space="preserve"> To do this, a </w:t>
      </w:r>
      <w:proofErr w:type="spellStart"/>
      <w:r w:rsidR="004A4847">
        <w:t>Cron</w:t>
      </w:r>
      <w:proofErr w:type="spellEnd"/>
      <w:r w:rsidR="004A4847">
        <w:t xml:space="preserve"> job was setup using the </w:t>
      </w:r>
      <w:proofErr w:type="spellStart"/>
      <w:r w:rsidR="004A4847">
        <w:t>Crontab</w:t>
      </w:r>
      <w:proofErr w:type="spellEnd"/>
      <w:r w:rsidR="004A4847">
        <w:t xml:space="preserve"> interface which can be accessed through the Linux terminal. </w:t>
      </w:r>
      <w:proofErr w:type="spellStart"/>
      <w:r w:rsidR="004A4847">
        <w:t>Cron</w:t>
      </w:r>
      <w:proofErr w:type="spellEnd"/>
      <w:r w:rsidR="004A4847">
        <w:t xml:space="preserve"> jobs take time and date parameters followed by the action or script that you want it to run at this time.</w:t>
      </w:r>
      <w:r w:rsidR="00BD5E16">
        <w:t xml:space="preserve"> </w:t>
      </w:r>
      <w:r w:rsidR="004A4847">
        <w:t>23:30pm</w:t>
      </w:r>
      <w:r w:rsidR="00BD5E16">
        <w:t xml:space="preserve"> was chosen because financial data sources like </w:t>
      </w:r>
      <w:proofErr w:type="spellStart"/>
      <w:r w:rsidR="00BD5E16">
        <w:t>Quandl</w:t>
      </w:r>
      <w:proofErr w:type="spellEnd"/>
      <w:r w:rsidR="00BD5E16">
        <w:t xml:space="preserve"> can take some time to update the current </w:t>
      </w:r>
      <w:r w:rsidR="004A4847">
        <w:t>day’s</w:t>
      </w:r>
      <w:r w:rsidR="00BD5E16">
        <w:t xml:space="preserve"> data, so a late evening time</w:t>
      </w:r>
      <w:r w:rsidR="004A4847">
        <w:t xml:space="preserve"> was chosen to account for the possibility that it may take longer.</w:t>
      </w:r>
      <w:r w:rsidR="00291F8D">
        <w:t xml:space="preserve"> Once that had been set up, the database will be automatically updated every day with each stock’s adjusted closing price.</w:t>
      </w:r>
    </w:p>
    <w:p w:rsidR="004A4847" w:rsidRDefault="004A4847" w:rsidP="004A4847">
      <w:pPr>
        <w:keepNext/>
      </w:pPr>
      <w:r>
        <w:rPr>
          <w:noProof/>
          <w:lang w:eastAsia="en-GB"/>
        </w:rPr>
        <w:lastRenderedPageBreak/>
        <w:drawing>
          <wp:inline distT="0" distB="0" distL="0" distR="0" wp14:anchorId="20ECB168" wp14:editId="335EA10C">
            <wp:extent cx="5731510" cy="3181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ntab.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rsidR="004A4847" w:rsidRDefault="004A4847" w:rsidP="004A4847">
      <w:pPr>
        <w:pStyle w:val="Caption"/>
        <w:jc w:val="center"/>
        <w:rPr>
          <w:sz w:val="20"/>
        </w:rPr>
      </w:pPr>
      <w:bookmarkStart w:id="30" w:name="_Toc480729709"/>
      <w:r w:rsidRPr="004A4847">
        <w:rPr>
          <w:sz w:val="20"/>
        </w:rPr>
        <w:t xml:space="preserve">Figure </w:t>
      </w:r>
      <w:r w:rsidRPr="004A4847">
        <w:rPr>
          <w:sz w:val="20"/>
        </w:rPr>
        <w:fldChar w:fldCharType="begin"/>
      </w:r>
      <w:r w:rsidRPr="004A4847">
        <w:rPr>
          <w:sz w:val="20"/>
        </w:rPr>
        <w:instrText xml:space="preserve"> SEQ Figure \* ARABIC </w:instrText>
      </w:r>
      <w:r w:rsidRPr="004A4847">
        <w:rPr>
          <w:sz w:val="20"/>
        </w:rPr>
        <w:fldChar w:fldCharType="separate"/>
      </w:r>
      <w:r w:rsidR="00AA14B1">
        <w:rPr>
          <w:noProof/>
          <w:sz w:val="20"/>
        </w:rPr>
        <w:t>8</w:t>
      </w:r>
      <w:r w:rsidRPr="004A4847">
        <w:rPr>
          <w:sz w:val="20"/>
        </w:rPr>
        <w:fldChar w:fldCharType="end"/>
      </w:r>
      <w:r w:rsidR="00432E29">
        <w:rPr>
          <w:sz w:val="20"/>
        </w:rPr>
        <w:t xml:space="preserve"> – Setting up</w:t>
      </w:r>
      <w:r w:rsidRPr="004A4847">
        <w:rPr>
          <w:sz w:val="20"/>
        </w:rPr>
        <w:t xml:space="preserve"> </w:t>
      </w:r>
      <w:r w:rsidR="00432E29">
        <w:rPr>
          <w:sz w:val="20"/>
        </w:rPr>
        <w:t xml:space="preserve">the </w:t>
      </w:r>
      <w:proofErr w:type="spellStart"/>
      <w:r w:rsidR="00432E29">
        <w:rPr>
          <w:sz w:val="20"/>
        </w:rPr>
        <w:t>Cron</w:t>
      </w:r>
      <w:proofErr w:type="spellEnd"/>
      <w:r w:rsidR="00432E29">
        <w:rPr>
          <w:sz w:val="20"/>
        </w:rPr>
        <w:t xml:space="preserve"> job</w:t>
      </w:r>
      <w:r w:rsidRPr="004A4847">
        <w:rPr>
          <w:sz w:val="20"/>
        </w:rPr>
        <w:t>.</w:t>
      </w:r>
      <w:bookmarkEnd w:id="30"/>
    </w:p>
    <w:p w:rsidR="00291F8D" w:rsidRDefault="00291F8D" w:rsidP="00291F8D">
      <w:pPr>
        <w:pStyle w:val="Heading3"/>
      </w:pPr>
      <w:bookmarkStart w:id="31" w:name="_Toc480729698"/>
      <w:r>
        <w:t>Testing</w:t>
      </w:r>
      <w:bookmarkEnd w:id="31"/>
    </w:p>
    <w:p w:rsidR="009A2219" w:rsidRDefault="006B26DD" w:rsidP="006B26DD">
      <w:r>
        <w:t xml:space="preserve">As the </w:t>
      </w:r>
      <w:r w:rsidR="00B55F22">
        <w:t>future parts of the artefact require historical stock pricing data, the most important outcome of this iteration that must be achieved</w:t>
      </w:r>
      <w:r w:rsidR="009A2219">
        <w:t>;</w:t>
      </w:r>
      <w:r w:rsidR="00B55F22">
        <w:t xml:space="preserve"> is a system that retrieves adjusted close price data in the correct format which can then be used for later iterations.</w:t>
      </w:r>
      <w:r w:rsidR="009A2219">
        <w:t xml:space="preserve"> The functionality that needs to be verified can be split into two separate components:</w:t>
      </w:r>
    </w:p>
    <w:p w:rsidR="009A2219" w:rsidRDefault="009A2219" w:rsidP="009A2219">
      <w:pPr>
        <w:pStyle w:val="ListParagraph"/>
        <w:numPr>
          <w:ilvl w:val="0"/>
          <w:numId w:val="29"/>
        </w:numPr>
      </w:pPr>
      <w:r>
        <w:t>Ensuring that dat</w:t>
      </w:r>
      <w:r w:rsidR="005F3595">
        <w:t xml:space="preserve">a is retrieved from </w:t>
      </w:r>
      <w:proofErr w:type="spellStart"/>
      <w:r w:rsidR="005F3595">
        <w:t>Quandl</w:t>
      </w:r>
      <w:proofErr w:type="spellEnd"/>
      <w:r w:rsidR="005F3595">
        <w:t xml:space="preserve"> for each stock and that it is in the desired format.</w:t>
      </w:r>
    </w:p>
    <w:p w:rsidR="005F3595" w:rsidRDefault="005F3595" w:rsidP="009A2219">
      <w:pPr>
        <w:pStyle w:val="ListParagraph"/>
        <w:numPr>
          <w:ilvl w:val="0"/>
          <w:numId w:val="29"/>
        </w:numPr>
      </w:pPr>
      <w:r>
        <w:t>Confirming that the database is being populated with data.</w:t>
      </w:r>
    </w:p>
    <w:p w:rsidR="00FA417A" w:rsidRDefault="005F3595" w:rsidP="00434389">
      <w:r>
        <w:t>As the testing required for these two parts of the system is a fairly simple matter of verification, a simple black-box test was performed to check that the results from system match the expected results.</w:t>
      </w:r>
      <w:r w:rsidR="003648EE">
        <w:t xml:space="preserve"> </w:t>
      </w:r>
      <w:r w:rsidR="003648EE" w:rsidRPr="003648EE">
        <w:rPr>
          <w:highlight w:val="yellow"/>
        </w:rPr>
        <w:t>APPENDIX FIGURE</w:t>
      </w:r>
      <w:r w:rsidR="003648EE">
        <w:t xml:space="preserve"> is a table created to facilitate the results of the black-box testing, providing description of the function being tested, the expected result and the actual result.</w:t>
      </w:r>
    </w:p>
    <w:p w:rsidR="00434389" w:rsidRPr="00434389" w:rsidRDefault="00FA417A" w:rsidP="00FA417A">
      <w:pPr>
        <w:jc w:val="left"/>
      </w:pPr>
      <w:r>
        <w:br w:type="page"/>
      </w:r>
    </w:p>
    <w:p w:rsidR="003B1A4D" w:rsidRDefault="0001489A" w:rsidP="003B1A4D">
      <w:pPr>
        <w:pStyle w:val="Heading2"/>
      </w:pPr>
      <w:bookmarkStart w:id="32" w:name="_Toc480729699"/>
      <w:r>
        <w:lastRenderedPageBreak/>
        <w:t>Stock Analysis and Visualisation</w:t>
      </w:r>
      <w:bookmarkEnd w:id="32"/>
    </w:p>
    <w:p w:rsidR="0001489A" w:rsidRDefault="006A347F" w:rsidP="0001489A">
      <w:r>
        <w:t>Now that pricing data has been collected pertaining to each stock in the list, the next step is to provide descriptive statistics for both the user, and to use later on as an input for the Markowitz model.</w:t>
      </w:r>
      <w:r w:rsidR="00292FCD">
        <w:t xml:space="preserve"> This will form the beginning of what will eventually become the full Python application.</w:t>
      </w:r>
      <w:r>
        <w:t xml:space="preserve"> Some of the main statistics of a stock that an investor would look to assess its performance are its expected return </w:t>
      </w:r>
      <w:r w:rsidR="00FF20CB">
        <w:t>and the risk associated with it. A common metric used to describe a stock’s expected return is the mean of its periodic return</w:t>
      </w:r>
      <w:r w:rsidR="00A7281C">
        <w:t>s</w:t>
      </w:r>
      <w:r w:rsidR="00FF20CB">
        <w:t xml:space="preserve">. This project is using one year’s worth of data which is a relatively small amount, so a stocks returns are going to be </w:t>
      </w:r>
      <w:r w:rsidR="00A7281C">
        <w:t>recorded</w:t>
      </w:r>
      <w:r w:rsidR="00FF20CB">
        <w:t xml:space="preserve"> daily.</w:t>
      </w:r>
      <w:r w:rsidR="00DB6F19">
        <w:t xml:space="preserve"> By assuming they are normally distributed, the</w:t>
      </w:r>
      <w:r w:rsidR="00FF20CB">
        <w:t xml:space="preserve"> </w:t>
      </w:r>
      <w:r w:rsidR="00DB6F19">
        <w:t>r</w:t>
      </w:r>
      <w:r w:rsidR="00FF20CB">
        <w:t>isk of an asset can also be derived using</w:t>
      </w:r>
      <w:r w:rsidR="00DB6F19">
        <w:t xml:space="preserve"> daily returns.</w:t>
      </w:r>
      <w:r w:rsidR="00FF20CB">
        <w:t xml:space="preserve"> </w:t>
      </w:r>
      <w:r w:rsidR="00DB6F19">
        <w:t>This is done by calculating the standard deviation or variance of the returns.</w:t>
      </w:r>
      <w:r w:rsidR="00A7281C">
        <w:t xml:space="preserve"> In this iteration, any visual output pertaining to individual stocks will also be done here.</w:t>
      </w:r>
      <w:r w:rsidR="00C27153">
        <w:t xml:space="preserve"> Testing will be done during development</w:t>
      </w:r>
      <w:r w:rsidR="00334013">
        <w:t xml:space="preserve"> by verification of the visual output. A</w:t>
      </w:r>
      <w:r w:rsidR="00C27153">
        <w:t>s the visualisation of statistics is not fundamental to</w:t>
      </w:r>
      <w:r w:rsidR="00334013">
        <w:t xml:space="preserve"> the later parts of the project, less testing was necessary.</w:t>
      </w:r>
    </w:p>
    <w:p w:rsidR="00A7281C" w:rsidRDefault="00A7281C" w:rsidP="00A7281C">
      <w:pPr>
        <w:pStyle w:val="Heading3"/>
      </w:pPr>
      <w:r>
        <w:t>Design</w:t>
      </w:r>
    </w:p>
    <w:p w:rsidR="00C3318D" w:rsidRDefault="007C04D4">
      <w:r>
        <w:t>Due to the objectives of this iteration being fairly linear, there wasn’t that much pre-implementation design that was done. As t</w:t>
      </w:r>
      <w:r w:rsidR="00552FD1">
        <w:t xml:space="preserve">his iteration focuses on analysing, calculating and displaying statistics of stocks individually, it made sense to apply some of Python’s object-oriented capabilities and treat each stock as its own object through the creation of a Stock class. This would provide the ability to centralise every piece of information that is relevant </w:t>
      </w:r>
      <w:r w:rsidR="00A02672">
        <w:t>to that particular stock. This is useful for a number of reasons: it makes the storage and handling of each piece of data for every stock a lot less overwhelming and messy, while making them a lot easier to access and call.</w:t>
      </w:r>
      <w:r w:rsidR="00552FD1">
        <w:t xml:space="preserve"> The design</w:t>
      </w:r>
      <w:r w:rsidR="00A02672">
        <w:t xml:space="preserve"> idea</w:t>
      </w:r>
      <w:r w:rsidR="00552FD1">
        <w:t xml:space="preserve"> for the stock class</w:t>
      </w:r>
      <w:r w:rsidR="00A02672">
        <w:t xml:space="preserve"> can be seen in </w:t>
      </w:r>
      <w:r w:rsidR="00A02672" w:rsidRPr="00A02672">
        <w:rPr>
          <w:highlight w:val="yellow"/>
        </w:rPr>
        <w:t>FIGURE X</w:t>
      </w:r>
      <w:r w:rsidR="00A02672">
        <w:t xml:space="preserve"> through the use of a class diagram. It shows</w:t>
      </w:r>
      <w:r w:rsidR="00756D6A">
        <w:t xml:space="preserve"> </w:t>
      </w:r>
      <w:r w:rsidR="00C3318D">
        <w:t>the</w:t>
      </w:r>
      <w:r w:rsidR="00756D6A">
        <w:t xml:space="preserve"> initial</w:t>
      </w:r>
      <w:r w:rsidR="00C3318D">
        <w:t xml:space="preserve"> conceptual</w:t>
      </w:r>
      <w:r w:rsidR="00756D6A">
        <w:t xml:space="preserve"> idea of what attributes and functions would contained within that class.</w:t>
      </w:r>
    </w:p>
    <w:p w:rsidR="00CA699F" w:rsidRDefault="00686FC0" w:rsidP="00CA699F">
      <w:pPr>
        <w:keepNext/>
        <w:jc w:val="center"/>
      </w:pPr>
      <w:r>
        <w:rPr>
          <w:noProof/>
          <w:lang w:eastAsia="en-GB"/>
        </w:rPr>
        <w:drawing>
          <wp:inline distT="0" distB="0" distL="0" distR="0">
            <wp:extent cx="3152775" cy="232257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ck Class.png"/>
                    <pic:cNvPicPr/>
                  </pic:nvPicPr>
                  <pic:blipFill rotWithShape="1">
                    <a:blip r:embed="rId17" cstate="print">
                      <a:extLst>
                        <a:ext uri="{28A0092B-C50C-407E-A947-70E740481C1C}">
                          <a14:useLocalDpi xmlns:a14="http://schemas.microsoft.com/office/drawing/2010/main" val="0"/>
                        </a:ext>
                      </a:extLst>
                    </a:blip>
                    <a:srcRect l="6872" t="9211" r="7125" b="8862"/>
                    <a:stretch/>
                  </pic:blipFill>
                  <pic:spPr bwMode="auto">
                    <a:xfrm>
                      <a:off x="0" y="0"/>
                      <a:ext cx="3192245" cy="2351656"/>
                    </a:xfrm>
                    <a:prstGeom prst="rect">
                      <a:avLst/>
                    </a:prstGeom>
                    <a:ln>
                      <a:noFill/>
                    </a:ln>
                    <a:extLst>
                      <a:ext uri="{53640926-AAD7-44D8-BBD7-CCE9431645EC}">
                        <a14:shadowObscured xmlns:a14="http://schemas.microsoft.com/office/drawing/2010/main"/>
                      </a:ext>
                    </a:extLst>
                  </pic:spPr>
                </pic:pic>
              </a:graphicData>
            </a:graphic>
          </wp:inline>
        </w:drawing>
      </w:r>
    </w:p>
    <w:p w:rsidR="00CA699F" w:rsidRPr="00CA699F" w:rsidRDefault="00CA699F" w:rsidP="00CA699F">
      <w:pPr>
        <w:pStyle w:val="Caption"/>
        <w:jc w:val="center"/>
        <w:rPr>
          <w:sz w:val="20"/>
        </w:rPr>
      </w:pPr>
      <w:r w:rsidRPr="00CA699F">
        <w:rPr>
          <w:sz w:val="20"/>
        </w:rPr>
        <w:t xml:space="preserve">Figure </w:t>
      </w:r>
      <w:r w:rsidRPr="00CA699F">
        <w:rPr>
          <w:sz w:val="20"/>
        </w:rPr>
        <w:fldChar w:fldCharType="begin"/>
      </w:r>
      <w:r w:rsidRPr="00CA699F">
        <w:rPr>
          <w:sz w:val="20"/>
        </w:rPr>
        <w:instrText xml:space="preserve"> SEQ Figure \* ARABIC </w:instrText>
      </w:r>
      <w:r w:rsidRPr="00CA699F">
        <w:rPr>
          <w:sz w:val="20"/>
        </w:rPr>
        <w:fldChar w:fldCharType="separate"/>
      </w:r>
      <w:r w:rsidR="00AA14B1">
        <w:rPr>
          <w:noProof/>
          <w:sz w:val="20"/>
        </w:rPr>
        <w:t>9</w:t>
      </w:r>
      <w:r w:rsidRPr="00CA699F">
        <w:rPr>
          <w:sz w:val="20"/>
        </w:rPr>
        <w:fldChar w:fldCharType="end"/>
      </w:r>
      <w:r w:rsidRPr="00CA699F">
        <w:rPr>
          <w:sz w:val="20"/>
        </w:rPr>
        <w:t xml:space="preserve"> - Conceptual stock class design</w:t>
      </w:r>
    </w:p>
    <w:p w:rsidR="00CA699F" w:rsidRDefault="00CA699F" w:rsidP="00CA699F"/>
    <w:p w:rsidR="00F62C4C" w:rsidRPr="00F62C4C" w:rsidRDefault="00CA699F" w:rsidP="00F62C4C">
      <w:pPr>
        <w:pStyle w:val="Heading3"/>
        <w:jc w:val="both"/>
      </w:pPr>
      <w:r>
        <w:t>Implementation</w:t>
      </w:r>
    </w:p>
    <w:p w:rsidR="00CA699F" w:rsidRDefault="00495E5D" w:rsidP="00CA699F">
      <w:pPr>
        <w:pStyle w:val="ListParagraph"/>
        <w:numPr>
          <w:ilvl w:val="0"/>
          <w:numId w:val="34"/>
        </w:numPr>
      </w:pPr>
      <w:r>
        <w:t xml:space="preserve">Calculate </w:t>
      </w:r>
      <w:r w:rsidR="00F51EE5">
        <w:t>and store daily returns of each stock using its adjusted closing price.</w:t>
      </w:r>
    </w:p>
    <w:p w:rsidR="00F51EE5" w:rsidRDefault="00FA7664" w:rsidP="00CA699F">
      <w:pPr>
        <w:pStyle w:val="ListParagraph"/>
        <w:numPr>
          <w:ilvl w:val="0"/>
          <w:numId w:val="34"/>
        </w:numPr>
      </w:pPr>
      <w:r>
        <w:t>Calculate estimations for a stock’s risk and expected return by calculating the mean and variance of the daily returns.</w:t>
      </w:r>
    </w:p>
    <w:p w:rsidR="00495E5D" w:rsidRDefault="00FA7664" w:rsidP="00A63AD1">
      <w:pPr>
        <w:pStyle w:val="ListParagraph"/>
        <w:numPr>
          <w:ilvl w:val="0"/>
          <w:numId w:val="34"/>
        </w:numPr>
      </w:pPr>
      <w:r>
        <w:t>Provide appropriate visualisation of data and statistics.</w:t>
      </w:r>
    </w:p>
    <w:p w:rsidR="004D132D" w:rsidRDefault="004D132D" w:rsidP="004D132D"/>
    <w:p w:rsidR="00F62C4C" w:rsidRDefault="004D132D" w:rsidP="00F62C4C">
      <w:r>
        <w:t>Upon running the application, all the adjusted closing price data is retrieved. The list of stock names is then iterated through and a Stock object is created for each of them. When they are initialised they are given attributes for the name of the stock and the appropriate closing price data that goes with it. This data is then used to calculate other pieces of information which form the remaining attributes of the object.</w:t>
      </w:r>
    </w:p>
    <w:p w:rsidR="00F62C4C" w:rsidRDefault="00F62C4C" w:rsidP="00F62C4C">
      <w:pPr>
        <w:pStyle w:val="Heading4"/>
      </w:pPr>
      <w:r>
        <w:t>Daily Returns</w:t>
      </w:r>
    </w:p>
    <w:p w:rsidR="00F62C4C" w:rsidRPr="009D4B00" w:rsidRDefault="00F62C4C" w:rsidP="00F62C4C">
      <w:pPr>
        <w:rPr>
          <w:vertAlign w:val="subscript"/>
        </w:rPr>
      </w:pPr>
      <w:r>
        <w:t>Using the pricing data that was retrieved, a series of historical returns can now calculated for each stock. The</w:t>
      </w:r>
      <w:r w:rsidR="009D4B00">
        <w:t xml:space="preserve"> rate of</w:t>
      </w:r>
      <w:r>
        <w:t xml:space="preserve"> return of an asset can be described as the percentage </w:t>
      </w:r>
      <w:r w:rsidR="009D4B00">
        <w:t>change</w:t>
      </w:r>
      <w:r>
        <w:t xml:space="preserve"> in </w:t>
      </w:r>
      <w:r w:rsidR="009D4B00">
        <w:t>value</w:t>
      </w:r>
      <w:r>
        <w:t xml:space="preserve"> between two time periods. As the data that has been retrieved</w:t>
      </w:r>
      <w:r w:rsidR="009D4B00">
        <w:t xml:space="preserve"> in this project</w:t>
      </w:r>
      <w:r>
        <w:t xml:space="preserve"> is the price valuation of the stock</w:t>
      </w:r>
      <w:r w:rsidR="00AA4398">
        <w:t xml:space="preserve"> at the</w:t>
      </w:r>
      <w:r w:rsidR="009D4B00">
        <w:t xml:space="preserve"> end of each trading day, the rate of return is used to describe the change in stock price between each trading day.</w:t>
      </w:r>
      <w:r w:rsidR="00FC3C43">
        <w:t xml:space="preserve"> In this project,</w:t>
      </w:r>
      <w:r w:rsidR="009D4B00">
        <w:t xml:space="preserve"> </w:t>
      </w:r>
      <w:r w:rsidR="00FC3C43">
        <w:t xml:space="preserve">a stock’s rate of return denoted by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D4B00">
        <w:rPr>
          <w:rFonts w:eastAsiaTheme="minorEastAsia"/>
        </w:rPr>
        <w:t xml:space="preserve"> is the current </w:t>
      </w:r>
      <w:r w:rsidR="00FC3C43">
        <w:rPr>
          <w:rFonts w:eastAsiaTheme="minorEastAsia"/>
        </w:rPr>
        <w:t xml:space="preserve">day’s </w:t>
      </w:r>
      <w:r w:rsidR="009D4B00">
        <w:rPr>
          <w:rFonts w:eastAsiaTheme="minorEastAsia"/>
        </w:rPr>
        <w:t xml:space="preserve">price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FC3C43">
        <w:rPr>
          <w:rFonts w:eastAsiaTheme="minorEastAsia"/>
        </w:rPr>
        <w:t xml:space="preserve"> minus the previous day’s price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FC3C43">
        <w:rPr>
          <w:rFonts w:eastAsiaTheme="minorEastAsia"/>
        </w:rPr>
        <w:t xml:space="preserve"> divided by the previous day’s price. This gives the percentage change in price over time </w:t>
      </w:r>
      <w:proofErr w:type="gramStart"/>
      <w:r w:rsidR="00FC3C43">
        <w:rPr>
          <w:rFonts w:eastAsiaTheme="minorEastAsia"/>
        </w:rPr>
        <w:t xml:space="preserve">period </w:t>
      </w:r>
      <w:proofErr w:type="gramEnd"/>
      <m:oMath>
        <m:r>
          <w:rPr>
            <w:rFonts w:ascii="Cambria Math" w:eastAsiaTheme="minorEastAsia" w:hAnsi="Cambria Math"/>
          </w:rPr>
          <m:t>t</m:t>
        </m:r>
      </m:oMath>
      <w:r w:rsidR="00FC3C43">
        <w:rPr>
          <w:rFonts w:eastAsiaTheme="minorEastAsia"/>
        </w:rPr>
        <w:t>.</w:t>
      </w:r>
    </w:p>
    <w:p w:rsidR="00FC3C43" w:rsidRDefault="009D4B00" w:rsidP="00FC3C43">
      <w:pPr>
        <w:keepNext/>
        <w:jc w:val="center"/>
      </w:pPr>
      <w:r>
        <w:rPr>
          <w:noProof/>
          <w:lang w:eastAsia="en-GB"/>
        </w:rPr>
        <w:drawing>
          <wp:inline distT="0" distB="0" distL="0" distR="0" wp14:anchorId="2F40D2C9" wp14:editId="64E3476D">
            <wp:extent cx="2162477" cy="6668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R.PNG"/>
                    <pic:cNvPicPr/>
                  </pic:nvPicPr>
                  <pic:blipFill>
                    <a:blip r:embed="rId18">
                      <a:extLst>
                        <a:ext uri="{28A0092B-C50C-407E-A947-70E740481C1C}">
                          <a14:useLocalDpi xmlns:a14="http://schemas.microsoft.com/office/drawing/2010/main" val="0"/>
                        </a:ext>
                      </a:extLst>
                    </a:blip>
                    <a:stretch>
                      <a:fillRect/>
                    </a:stretch>
                  </pic:blipFill>
                  <pic:spPr>
                    <a:xfrm>
                      <a:off x="0" y="0"/>
                      <a:ext cx="2162477" cy="666843"/>
                    </a:xfrm>
                    <a:prstGeom prst="rect">
                      <a:avLst/>
                    </a:prstGeom>
                  </pic:spPr>
                </pic:pic>
              </a:graphicData>
            </a:graphic>
          </wp:inline>
        </w:drawing>
      </w:r>
    </w:p>
    <w:p w:rsidR="009D4B00" w:rsidRPr="00FC3C43" w:rsidRDefault="00FC3C43" w:rsidP="00FC3C43">
      <w:pPr>
        <w:pStyle w:val="Caption"/>
        <w:jc w:val="center"/>
        <w:rPr>
          <w:sz w:val="20"/>
        </w:rPr>
      </w:pPr>
      <w:r w:rsidRPr="00FC3C43">
        <w:rPr>
          <w:sz w:val="20"/>
        </w:rPr>
        <w:t xml:space="preserve">Figure </w:t>
      </w:r>
      <w:r w:rsidRPr="00FC3C43">
        <w:rPr>
          <w:sz w:val="20"/>
        </w:rPr>
        <w:fldChar w:fldCharType="begin"/>
      </w:r>
      <w:r w:rsidRPr="00FC3C43">
        <w:rPr>
          <w:sz w:val="20"/>
        </w:rPr>
        <w:instrText xml:space="preserve"> SEQ Figure \* ARABIC </w:instrText>
      </w:r>
      <w:r w:rsidRPr="00FC3C43">
        <w:rPr>
          <w:sz w:val="20"/>
        </w:rPr>
        <w:fldChar w:fldCharType="separate"/>
      </w:r>
      <w:r w:rsidR="00AA14B1">
        <w:rPr>
          <w:noProof/>
          <w:sz w:val="20"/>
        </w:rPr>
        <w:t>10</w:t>
      </w:r>
      <w:r w:rsidRPr="00FC3C43">
        <w:rPr>
          <w:sz w:val="20"/>
        </w:rPr>
        <w:fldChar w:fldCharType="end"/>
      </w:r>
      <w:r w:rsidRPr="00FC3C43">
        <w:rPr>
          <w:sz w:val="20"/>
        </w:rPr>
        <w:t xml:space="preserve"> - Rate of Return</w:t>
      </w:r>
    </w:p>
    <w:p w:rsidR="001F430E" w:rsidRDefault="004D132D" w:rsidP="00FC3C43">
      <w:pPr>
        <w:rPr>
          <w:rFonts w:eastAsiaTheme="minorEastAsia"/>
        </w:rPr>
      </w:pPr>
      <w:r>
        <w:t>The array of daily closing price data is iterated through to calculate the rate of return for each day.</w:t>
      </w:r>
      <w:r w:rsidR="00206DBE">
        <w:t xml:space="preserve"> Instead of using arithmetic rates of return, what is often used instead is the log returns. Returns are usually assumed to be normally distributed, but when compounding arithmetic returns, it becomes unsymmetrical</w:t>
      </w:r>
      <w:r w:rsidR="003254C2">
        <w:t xml:space="preserve"> (Morgan, 2013). To offset this error, log returns are used by taking the natural log of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3254C2">
        <w:rPr>
          <w:rFonts w:eastAsiaTheme="minorEastAsia"/>
        </w:rPr>
        <w:t xml:space="preserve"> instead.</w:t>
      </w:r>
      <w:r w:rsidR="008D2615">
        <w:rPr>
          <w:rFonts w:eastAsiaTheme="minorEastAsia"/>
        </w:rPr>
        <w:t xml:space="preserve"> These log returns are stored as an attribute of the stock object in </w:t>
      </w:r>
      <w:r w:rsidR="00F01478">
        <w:rPr>
          <w:rFonts w:eastAsiaTheme="minorEastAsia"/>
        </w:rPr>
        <w:t xml:space="preserve">a </w:t>
      </w:r>
      <w:proofErr w:type="spellStart"/>
      <w:r w:rsidR="00F01478">
        <w:rPr>
          <w:rFonts w:eastAsiaTheme="minorEastAsia"/>
        </w:rPr>
        <w:t>NumPy</w:t>
      </w:r>
      <w:proofErr w:type="spellEnd"/>
      <w:r w:rsidR="00F01478">
        <w:rPr>
          <w:rFonts w:eastAsiaTheme="minorEastAsia"/>
        </w:rPr>
        <w:t xml:space="preserve"> array. </w:t>
      </w:r>
      <w:proofErr w:type="spellStart"/>
      <w:r w:rsidR="00F01478">
        <w:rPr>
          <w:rFonts w:eastAsiaTheme="minorEastAsia"/>
        </w:rPr>
        <w:t>NumPy</w:t>
      </w:r>
      <w:proofErr w:type="spellEnd"/>
      <w:r w:rsidR="00F01478">
        <w:rPr>
          <w:rFonts w:eastAsiaTheme="minorEastAsia"/>
        </w:rPr>
        <w:t xml:space="preserve"> is a scientific computing module for Python that contains a more sophisticated array object that can perform a variety of mathematical functions (</w:t>
      </w:r>
      <w:proofErr w:type="spellStart"/>
      <w:r w:rsidR="00F01478">
        <w:rPr>
          <w:rFonts w:eastAsiaTheme="minorEastAsia"/>
        </w:rPr>
        <w:t>NumPy</w:t>
      </w:r>
      <w:proofErr w:type="spellEnd"/>
      <w:r w:rsidR="00F01478">
        <w:rPr>
          <w:rFonts w:eastAsiaTheme="minorEastAsia"/>
        </w:rPr>
        <w:t>, 2017).</w:t>
      </w:r>
    </w:p>
    <w:p w:rsidR="001F430E" w:rsidRDefault="001F430E" w:rsidP="001F430E">
      <w:pPr>
        <w:pStyle w:val="Heading4"/>
      </w:pPr>
      <w:r>
        <w:t>Expected Return and Risk</w:t>
      </w:r>
    </w:p>
    <w:p w:rsidR="00A91DE1" w:rsidRDefault="008D2615" w:rsidP="001F430E">
      <w:r>
        <w:t>The expected return and risk of investment into a stock can be calculated using the historical returns of said stock. The expected return of an asset can be calculated by</w:t>
      </w:r>
      <w:r w:rsidR="00F01478">
        <w:t xml:space="preserve"> taking the </w:t>
      </w:r>
      <w:r w:rsidR="00A91DE1">
        <w:t>arithmetic mean of the returns.</w:t>
      </w:r>
      <w:r w:rsidR="00BA74A2">
        <w:t xml:space="preserve"> In this case,</w:t>
      </w:r>
      <w:r w:rsidR="00BA74A2">
        <w:rPr>
          <w:rFonts w:eastAsiaTheme="minorEastAsia"/>
        </w:rPr>
        <w:t xml:space="preserve"> </w:t>
      </w:r>
      <m:oMath>
        <m:r>
          <w:rPr>
            <w:rFonts w:ascii="Cambria Math" w:hAnsi="Cambria Math"/>
          </w:rPr>
          <m:t>A</m:t>
        </m:r>
      </m:oMath>
      <w:r w:rsidR="00BA74A2">
        <w:rPr>
          <w:rFonts w:eastAsiaTheme="minorEastAsia"/>
        </w:rPr>
        <w:t xml:space="preserve"> denotes the expected return of the stock,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oMath>
      <w:r w:rsidR="00BA74A2">
        <w:rPr>
          <w:rFonts w:eastAsiaTheme="minorEastAsia"/>
        </w:rPr>
        <w:t xml:space="preserve"> denotes each of the daily returns and </w:t>
      </w:r>
      <m:oMath>
        <m:r>
          <w:rPr>
            <w:rFonts w:ascii="Cambria Math" w:eastAsiaTheme="minorEastAsia" w:hAnsi="Cambria Math"/>
          </w:rPr>
          <m:t>n</m:t>
        </m:r>
      </m:oMath>
      <w:r w:rsidR="00BA74A2">
        <w:rPr>
          <w:rFonts w:eastAsiaTheme="minorEastAsia"/>
        </w:rPr>
        <w:t xml:space="preserve"> denotes the total number of daily returns there are.</w:t>
      </w:r>
    </w:p>
    <w:p w:rsidR="00BA74A2" w:rsidRDefault="00A91DE1" w:rsidP="00BA74A2">
      <w:pPr>
        <w:keepNext/>
        <w:jc w:val="center"/>
      </w:pPr>
      <w:r>
        <w:rPr>
          <w:noProof/>
          <w:lang w:eastAsia="en-GB"/>
        </w:rPr>
        <w:drawing>
          <wp:inline distT="0" distB="0" distL="0" distR="0" wp14:anchorId="126B89A2" wp14:editId="428BB968">
            <wp:extent cx="3219450" cy="70203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PNG"/>
                    <pic:cNvPicPr/>
                  </pic:nvPicPr>
                  <pic:blipFill>
                    <a:blip r:embed="rId19">
                      <a:extLst>
                        <a:ext uri="{28A0092B-C50C-407E-A947-70E740481C1C}">
                          <a14:useLocalDpi xmlns:a14="http://schemas.microsoft.com/office/drawing/2010/main" val="0"/>
                        </a:ext>
                      </a:extLst>
                    </a:blip>
                    <a:stretch>
                      <a:fillRect/>
                    </a:stretch>
                  </pic:blipFill>
                  <pic:spPr>
                    <a:xfrm>
                      <a:off x="0" y="0"/>
                      <a:ext cx="3271623" cy="713416"/>
                    </a:xfrm>
                    <a:prstGeom prst="rect">
                      <a:avLst/>
                    </a:prstGeom>
                  </pic:spPr>
                </pic:pic>
              </a:graphicData>
            </a:graphic>
          </wp:inline>
        </w:drawing>
      </w:r>
    </w:p>
    <w:p w:rsidR="00B04D94" w:rsidRPr="00BA74A2" w:rsidRDefault="00BA74A2" w:rsidP="00BA74A2">
      <w:pPr>
        <w:pStyle w:val="Caption"/>
        <w:jc w:val="center"/>
        <w:rPr>
          <w:sz w:val="20"/>
        </w:rPr>
      </w:pPr>
      <w:r w:rsidRPr="00BA74A2">
        <w:rPr>
          <w:sz w:val="20"/>
        </w:rPr>
        <w:t xml:space="preserve">Figure </w:t>
      </w:r>
      <w:r w:rsidRPr="00BA74A2">
        <w:rPr>
          <w:sz w:val="20"/>
        </w:rPr>
        <w:fldChar w:fldCharType="begin"/>
      </w:r>
      <w:r w:rsidRPr="00BA74A2">
        <w:rPr>
          <w:sz w:val="20"/>
        </w:rPr>
        <w:instrText xml:space="preserve"> SEQ Figure \* ARABIC </w:instrText>
      </w:r>
      <w:r w:rsidRPr="00BA74A2">
        <w:rPr>
          <w:sz w:val="20"/>
        </w:rPr>
        <w:fldChar w:fldCharType="separate"/>
      </w:r>
      <w:r w:rsidR="00AA14B1">
        <w:rPr>
          <w:noProof/>
          <w:sz w:val="20"/>
        </w:rPr>
        <w:t>11</w:t>
      </w:r>
      <w:r w:rsidRPr="00BA74A2">
        <w:rPr>
          <w:sz w:val="20"/>
        </w:rPr>
        <w:fldChar w:fldCharType="end"/>
      </w:r>
      <w:r w:rsidRPr="00BA74A2">
        <w:rPr>
          <w:sz w:val="20"/>
        </w:rPr>
        <w:t xml:space="preserve"> - Expected Return for a stock</w:t>
      </w:r>
    </w:p>
    <w:p w:rsidR="00C61229" w:rsidRDefault="00C61229" w:rsidP="00B04D94">
      <w:r>
        <w:t>The variance or standard deviation of the daily returns is a commonly used metric for describing the risk associated with investment in an asset.</w:t>
      </w:r>
      <w:r w:rsidR="00F35511">
        <w:t xml:space="preserve"> The variance of a stock is denoted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F3551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F35511">
        <w:rPr>
          <w:rFonts w:eastAsiaTheme="minorEastAsia"/>
        </w:rPr>
        <w:t xml:space="preserve"> representing each daily return. N denotes the number of daily returns and </w:t>
      </w:r>
      <m:oMath>
        <m:r>
          <w:rPr>
            <w:rFonts w:ascii="Cambria Math" w:eastAsiaTheme="minorEastAsia" w:hAnsi="Cambria Math"/>
          </w:rPr>
          <m:t>µ</m:t>
        </m:r>
      </m:oMath>
      <w:r w:rsidR="00F35511">
        <w:rPr>
          <w:rFonts w:eastAsiaTheme="minorEastAsia"/>
        </w:rPr>
        <w:t xml:space="preserve"> denotes the arithmetic mean of those returns.</w:t>
      </w:r>
      <w:r w:rsidR="00FA417A">
        <w:rPr>
          <w:rFonts w:eastAsiaTheme="minorEastAsia"/>
        </w:rPr>
        <w:t xml:space="preserve"> To achieve the standard deviation, one just has to square-root the variance.</w:t>
      </w:r>
    </w:p>
    <w:p w:rsidR="00F35511" w:rsidRDefault="00C61229" w:rsidP="00F35511">
      <w:pPr>
        <w:keepNext/>
        <w:jc w:val="center"/>
      </w:pPr>
      <w:r>
        <w:rPr>
          <w:noProof/>
          <w:lang w:eastAsia="en-GB"/>
        </w:rPr>
        <w:lastRenderedPageBreak/>
        <w:drawing>
          <wp:inline distT="0" distB="0" distL="0" distR="0">
            <wp:extent cx="20193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74965_orig.png"/>
                    <pic:cNvPicPr/>
                  </pic:nvPicPr>
                  <pic:blipFill rotWithShape="1">
                    <a:blip r:embed="rId20">
                      <a:extLst>
                        <a:ext uri="{28A0092B-C50C-407E-A947-70E740481C1C}">
                          <a14:useLocalDpi xmlns:a14="http://schemas.microsoft.com/office/drawing/2010/main" val="0"/>
                        </a:ext>
                      </a:extLst>
                    </a:blip>
                    <a:srcRect l="2240" t="4820" r="2836" b="8416"/>
                    <a:stretch/>
                  </pic:blipFill>
                  <pic:spPr bwMode="auto">
                    <a:xfrm>
                      <a:off x="0" y="0"/>
                      <a:ext cx="2057317" cy="698711"/>
                    </a:xfrm>
                    <a:prstGeom prst="rect">
                      <a:avLst/>
                    </a:prstGeom>
                    <a:ln>
                      <a:noFill/>
                    </a:ln>
                    <a:extLst>
                      <a:ext uri="{53640926-AAD7-44D8-BBD7-CCE9431645EC}">
                        <a14:shadowObscured xmlns:a14="http://schemas.microsoft.com/office/drawing/2010/main"/>
                      </a:ext>
                    </a:extLst>
                  </pic:spPr>
                </pic:pic>
              </a:graphicData>
            </a:graphic>
          </wp:inline>
        </w:drawing>
      </w:r>
    </w:p>
    <w:p w:rsidR="00F35511" w:rsidRPr="00F35511" w:rsidRDefault="00F35511" w:rsidP="00F35511">
      <w:pPr>
        <w:pStyle w:val="Caption"/>
        <w:jc w:val="center"/>
        <w:rPr>
          <w:sz w:val="20"/>
        </w:rPr>
      </w:pPr>
      <w:r w:rsidRPr="00F35511">
        <w:rPr>
          <w:sz w:val="20"/>
        </w:rPr>
        <w:t xml:space="preserve">Figure </w:t>
      </w:r>
      <w:r w:rsidRPr="00F35511">
        <w:rPr>
          <w:sz w:val="20"/>
        </w:rPr>
        <w:fldChar w:fldCharType="begin"/>
      </w:r>
      <w:r w:rsidRPr="00F35511">
        <w:rPr>
          <w:sz w:val="20"/>
        </w:rPr>
        <w:instrText xml:space="preserve"> SEQ Figure \* ARABIC </w:instrText>
      </w:r>
      <w:r w:rsidRPr="00F35511">
        <w:rPr>
          <w:sz w:val="20"/>
        </w:rPr>
        <w:fldChar w:fldCharType="separate"/>
      </w:r>
      <w:r w:rsidR="00AA14B1">
        <w:rPr>
          <w:noProof/>
          <w:sz w:val="20"/>
        </w:rPr>
        <w:t>12</w:t>
      </w:r>
      <w:r w:rsidRPr="00F35511">
        <w:rPr>
          <w:sz w:val="20"/>
        </w:rPr>
        <w:fldChar w:fldCharType="end"/>
      </w:r>
      <w:r w:rsidRPr="00F35511">
        <w:rPr>
          <w:sz w:val="20"/>
        </w:rPr>
        <w:t xml:space="preserve"> - Risk for a stock</w:t>
      </w:r>
    </w:p>
    <w:p w:rsidR="00FA417A" w:rsidRDefault="00FA417A" w:rsidP="00F35511">
      <w:r>
        <w:t xml:space="preserve">Both of these operations were fairly simple to do through the built-in functionality of </w:t>
      </w:r>
      <w:proofErr w:type="spellStart"/>
      <w:r>
        <w:t>NumPy</w:t>
      </w:r>
      <w:proofErr w:type="spellEnd"/>
      <w:r>
        <w:t xml:space="preserve">. </w:t>
      </w:r>
      <w:proofErr w:type="spellStart"/>
      <w:r>
        <w:t>NumPy</w:t>
      </w:r>
      <w:proofErr w:type="spellEnd"/>
      <w:r>
        <w:t xml:space="preserve"> contains pre-defined methods for calculating the arithmetic mean, variance and standard deviation. All of these values are then made attributes of the relevant stock object, making them </w:t>
      </w:r>
      <w:r w:rsidR="005415F3">
        <w:t>a lot easier to access again</w:t>
      </w:r>
      <w:r>
        <w:t xml:space="preserve"> for analysis and visualisation.</w:t>
      </w:r>
    </w:p>
    <w:p w:rsidR="00FA417A" w:rsidRDefault="00FA417A" w:rsidP="00FA417A">
      <w:pPr>
        <w:keepNext/>
      </w:pPr>
      <w:r>
        <w:rPr>
          <w:noProof/>
          <w:lang w:eastAsia="en-GB"/>
        </w:rPr>
        <mc:AlternateContent>
          <mc:Choice Requires="wps">
            <w:drawing>
              <wp:inline distT="0" distB="0" distL="0" distR="0">
                <wp:extent cx="5734050" cy="82867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28675"/>
                        </a:xfrm>
                        <a:prstGeom prst="rect">
                          <a:avLst/>
                        </a:prstGeom>
                        <a:solidFill>
                          <a:srgbClr val="FFFFFF"/>
                        </a:solidFill>
                        <a:ln w="9525">
                          <a:solidFill>
                            <a:schemeClr val="bg1"/>
                          </a:solidFill>
                          <a:miter lim="800000"/>
                          <a:headEnd/>
                          <a:tailEnd/>
                        </a:ln>
                      </wps:spPr>
                      <wps:txbx>
                        <w:txbxContent>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28" type="#_x0000_t202" style="width:451.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" strokecolor="white [3212]">
                <v:textbox>
                  <w:txbxContent>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v:textbox>
                <w10:anchorlock/>
              </v:shape>
            </w:pict>
          </mc:Fallback>
        </mc:AlternateContent>
      </w:r>
    </w:p>
    <w:p w:rsidR="00FA417A" w:rsidRDefault="00FA417A" w:rsidP="00FA417A">
      <w:pPr>
        <w:pStyle w:val="Caption"/>
        <w:jc w:val="center"/>
        <w:rPr>
          <w:sz w:val="20"/>
        </w:rPr>
      </w:pPr>
      <w:r w:rsidRPr="00FA417A">
        <w:rPr>
          <w:sz w:val="20"/>
        </w:rPr>
        <w:t xml:space="preserve">Figure </w:t>
      </w:r>
      <w:r w:rsidRPr="00FA417A">
        <w:rPr>
          <w:sz w:val="20"/>
        </w:rPr>
        <w:fldChar w:fldCharType="begin"/>
      </w:r>
      <w:r w:rsidRPr="00FA417A">
        <w:rPr>
          <w:sz w:val="20"/>
        </w:rPr>
        <w:instrText xml:space="preserve"> SEQ Figure \* ARABIC </w:instrText>
      </w:r>
      <w:r w:rsidRPr="00FA417A">
        <w:rPr>
          <w:sz w:val="20"/>
        </w:rPr>
        <w:fldChar w:fldCharType="separate"/>
      </w:r>
      <w:r w:rsidR="00AA14B1">
        <w:rPr>
          <w:noProof/>
          <w:sz w:val="20"/>
        </w:rPr>
        <w:t>13</w:t>
      </w:r>
      <w:r w:rsidRPr="00FA417A">
        <w:rPr>
          <w:sz w:val="20"/>
        </w:rPr>
        <w:fldChar w:fldCharType="end"/>
      </w:r>
      <w:r w:rsidRPr="00FA417A">
        <w:rPr>
          <w:sz w:val="20"/>
        </w:rPr>
        <w:t xml:space="preserve"> - Example use of </w:t>
      </w:r>
      <w:proofErr w:type="spellStart"/>
      <w:r w:rsidRPr="00FA417A">
        <w:rPr>
          <w:sz w:val="20"/>
        </w:rPr>
        <w:t>NumPy's</w:t>
      </w:r>
      <w:proofErr w:type="spellEnd"/>
      <w:r w:rsidRPr="00FA417A">
        <w:rPr>
          <w:sz w:val="20"/>
        </w:rPr>
        <w:t xml:space="preserve"> built-in functions</w:t>
      </w:r>
    </w:p>
    <w:p w:rsidR="00F70564" w:rsidRPr="00F70564" w:rsidRDefault="00F70564" w:rsidP="00F70564"/>
    <w:p w:rsidR="00F70564" w:rsidRDefault="00F70564" w:rsidP="00F70564">
      <w:pPr>
        <w:pStyle w:val="Heading4"/>
      </w:pPr>
      <w:r>
        <w:t>Visualisation</w:t>
      </w:r>
    </w:p>
    <w:p w:rsidR="00AA14B1" w:rsidRDefault="00F70564" w:rsidP="00F70564">
      <w:r>
        <w:t xml:space="preserve">Visualisation of assets and their properties is an important part of the </w:t>
      </w:r>
      <w:r w:rsidR="007B5741">
        <w:t>overall system as it provides a lot of information which can help the user make investment decisions.</w:t>
      </w:r>
      <w:r w:rsidR="00C27153">
        <w:t xml:space="preserve"> To create graphical visualisations of each stock’s pricing data and returns,</w:t>
      </w:r>
      <w:r w:rsidR="00334013">
        <w:t xml:space="preserve"> the </w:t>
      </w:r>
      <w:proofErr w:type="spellStart"/>
      <w:r w:rsidR="00334013">
        <w:t>Matplotlib</w:t>
      </w:r>
      <w:proofErr w:type="spellEnd"/>
      <w:r w:rsidR="00334013">
        <w:t xml:space="preserve"> module was used. </w:t>
      </w:r>
      <w:proofErr w:type="spellStart"/>
      <w:r w:rsidR="00334013">
        <w:t>Matplotlib</w:t>
      </w:r>
      <w:proofErr w:type="spellEnd"/>
      <w:r w:rsidR="00334013">
        <w:t xml:space="preserve"> is a 2D plotting library which provides easy plotting of data due to its compatibility with a lot of data types such as </w:t>
      </w:r>
      <w:proofErr w:type="spellStart"/>
      <w:r w:rsidR="00334013">
        <w:t>datetime</w:t>
      </w:r>
      <w:proofErr w:type="spellEnd"/>
      <w:r w:rsidR="00334013">
        <w:t>. It also provides an interactive toolbar which can be used to zoom in on or pan around the canvas in which the data that has been plotted (</w:t>
      </w:r>
      <w:proofErr w:type="spellStart"/>
      <w:r w:rsidR="00334013" w:rsidRPr="00334013">
        <w:t>Droettboom</w:t>
      </w:r>
      <w:proofErr w:type="spellEnd"/>
      <w:r w:rsidR="00334013">
        <w:t>, 2017).</w:t>
      </w:r>
      <w:bookmarkStart w:id="33" w:name="_GoBack"/>
      <w:bookmarkEnd w:id="33"/>
    </w:p>
    <w:p w:rsidR="00AA14B1" w:rsidRDefault="00AA14B1" w:rsidP="00AA14B1">
      <w:pPr>
        <w:keepNext/>
        <w:jc w:val="center"/>
      </w:pPr>
      <w:r>
        <w:rPr>
          <w:noProof/>
          <w:lang w:eastAsia="en-GB"/>
        </w:rPr>
        <w:lastRenderedPageBreak/>
        <w:drawing>
          <wp:inline distT="0" distB="0" distL="0" distR="0">
            <wp:extent cx="5495925" cy="3980180"/>
            <wp:effectExtent l="0" t="0" r="952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jClose Price.PNG"/>
                    <pic:cNvPicPr/>
                  </pic:nvPicPr>
                  <pic:blipFill rotWithShape="1">
                    <a:blip r:embed="rId21">
                      <a:extLst>
                        <a:ext uri="{28A0092B-C50C-407E-A947-70E740481C1C}">
                          <a14:useLocalDpi xmlns:a14="http://schemas.microsoft.com/office/drawing/2010/main" val="0"/>
                        </a:ext>
                      </a:extLst>
                    </a:blip>
                    <a:srcRect l="1652" t="2409" r="2189" b="2078"/>
                    <a:stretch/>
                  </pic:blipFill>
                  <pic:spPr bwMode="auto">
                    <a:xfrm>
                      <a:off x="0" y="0"/>
                      <a:ext cx="5586826" cy="4046011"/>
                    </a:xfrm>
                    <a:prstGeom prst="rect">
                      <a:avLst/>
                    </a:prstGeom>
                    <a:ln>
                      <a:noFill/>
                    </a:ln>
                    <a:extLst>
                      <a:ext uri="{53640926-AAD7-44D8-BBD7-CCE9431645EC}">
                        <a14:shadowObscured xmlns:a14="http://schemas.microsoft.com/office/drawing/2010/main"/>
                      </a:ext>
                    </a:extLst>
                  </pic:spPr>
                </pic:pic>
              </a:graphicData>
            </a:graphic>
          </wp:inline>
        </w:drawing>
      </w:r>
    </w:p>
    <w:p w:rsidR="00AA14B1" w:rsidRDefault="00AA14B1" w:rsidP="00AA14B1">
      <w:pPr>
        <w:pStyle w:val="Caption"/>
        <w:jc w:val="center"/>
        <w:rPr>
          <w:sz w:val="20"/>
        </w:rPr>
      </w:pPr>
      <w:r w:rsidRPr="00AA14B1">
        <w:rPr>
          <w:sz w:val="20"/>
        </w:rPr>
        <w:t xml:space="preserve">Figure </w:t>
      </w:r>
      <w:r w:rsidRPr="00AA14B1">
        <w:rPr>
          <w:sz w:val="20"/>
        </w:rPr>
        <w:fldChar w:fldCharType="begin"/>
      </w:r>
      <w:r w:rsidRPr="00AA14B1">
        <w:rPr>
          <w:sz w:val="20"/>
        </w:rPr>
        <w:instrText xml:space="preserve"> SEQ Figure \* ARABIC </w:instrText>
      </w:r>
      <w:r w:rsidRPr="00AA14B1">
        <w:rPr>
          <w:sz w:val="20"/>
        </w:rPr>
        <w:fldChar w:fldCharType="separate"/>
      </w:r>
      <w:r>
        <w:rPr>
          <w:noProof/>
          <w:sz w:val="20"/>
        </w:rPr>
        <w:t>14</w:t>
      </w:r>
      <w:r w:rsidRPr="00AA14B1">
        <w:rPr>
          <w:sz w:val="20"/>
        </w:rPr>
        <w:fldChar w:fldCharType="end"/>
      </w:r>
      <w:r w:rsidRPr="00AA14B1">
        <w:rPr>
          <w:sz w:val="20"/>
        </w:rPr>
        <w:t xml:space="preserve"> - Generated adjusted closing price graph</w:t>
      </w:r>
    </w:p>
    <w:p w:rsidR="00AA14B1" w:rsidRDefault="00AA14B1" w:rsidP="00AA14B1">
      <w:pPr>
        <w:keepNext/>
        <w:jc w:val="center"/>
      </w:pPr>
      <w:r>
        <w:rPr>
          <w:noProof/>
          <w:lang w:eastAsia="en-GB"/>
        </w:rPr>
        <w:drawing>
          <wp:inline distT="0" distB="0" distL="0" distR="0">
            <wp:extent cx="5486400" cy="420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turngraph.PNG"/>
                    <pic:cNvPicPr/>
                  </pic:nvPicPr>
                  <pic:blipFill rotWithShape="1">
                    <a:blip r:embed="rId22">
                      <a:extLst>
                        <a:ext uri="{28A0092B-C50C-407E-A947-70E740481C1C}">
                          <a14:useLocalDpi xmlns:a14="http://schemas.microsoft.com/office/drawing/2010/main" val="0"/>
                        </a:ext>
                      </a:extLst>
                    </a:blip>
                    <a:srcRect l="996" t="2205" r="3114" b="1202"/>
                    <a:stretch/>
                  </pic:blipFill>
                  <pic:spPr bwMode="auto">
                    <a:xfrm>
                      <a:off x="0" y="0"/>
                      <a:ext cx="5490899" cy="4203970"/>
                    </a:xfrm>
                    <a:prstGeom prst="rect">
                      <a:avLst/>
                    </a:prstGeom>
                    <a:ln>
                      <a:noFill/>
                    </a:ln>
                    <a:extLst>
                      <a:ext uri="{53640926-AAD7-44D8-BBD7-CCE9431645EC}">
                        <a14:shadowObscured xmlns:a14="http://schemas.microsoft.com/office/drawing/2010/main"/>
                      </a:ext>
                    </a:extLst>
                  </pic:spPr>
                </pic:pic>
              </a:graphicData>
            </a:graphic>
          </wp:inline>
        </w:drawing>
      </w:r>
    </w:p>
    <w:p w:rsidR="00AA14B1" w:rsidRPr="00AA14B1" w:rsidRDefault="00AA14B1" w:rsidP="00AA14B1">
      <w:pPr>
        <w:pStyle w:val="Caption"/>
        <w:jc w:val="center"/>
        <w:rPr>
          <w:sz w:val="20"/>
        </w:rPr>
      </w:pPr>
      <w:r w:rsidRPr="00AA14B1">
        <w:rPr>
          <w:sz w:val="20"/>
        </w:rPr>
        <w:t xml:space="preserve">Figure </w:t>
      </w:r>
      <w:r w:rsidRPr="00AA14B1">
        <w:rPr>
          <w:sz w:val="20"/>
        </w:rPr>
        <w:fldChar w:fldCharType="begin"/>
      </w:r>
      <w:r w:rsidRPr="00AA14B1">
        <w:rPr>
          <w:sz w:val="20"/>
        </w:rPr>
        <w:instrText xml:space="preserve"> SEQ Figure \* ARABIC </w:instrText>
      </w:r>
      <w:r w:rsidRPr="00AA14B1">
        <w:rPr>
          <w:sz w:val="20"/>
        </w:rPr>
        <w:fldChar w:fldCharType="separate"/>
      </w:r>
      <w:r w:rsidRPr="00AA14B1">
        <w:rPr>
          <w:noProof/>
          <w:sz w:val="20"/>
        </w:rPr>
        <w:t>15</w:t>
      </w:r>
      <w:r w:rsidRPr="00AA14B1">
        <w:rPr>
          <w:sz w:val="20"/>
        </w:rPr>
        <w:fldChar w:fldCharType="end"/>
      </w:r>
      <w:r w:rsidRPr="00AA14B1">
        <w:rPr>
          <w:sz w:val="20"/>
        </w:rPr>
        <w:t xml:space="preserve"> - Generated daily returns graph</w:t>
      </w:r>
    </w:p>
    <w:p w:rsidR="00AA14B1" w:rsidRDefault="00346DC8" w:rsidP="008B1325">
      <w:pPr>
        <w:jc w:val="center"/>
      </w:pPr>
      <w:r>
        <w:lastRenderedPageBreak/>
        <w:br w:type="page"/>
      </w:r>
    </w:p>
    <w:p w:rsidR="00A82CAC" w:rsidRDefault="0045399E" w:rsidP="0045399E">
      <w:pPr>
        <w:pStyle w:val="Heading1"/>
      </w:pPr>
      <w:bookmarkStart w:id="34" w:name="_Toc480729700"/>
      <w:r>
        <w:lastRenderedPageBreak/>
        <w:t>References</w:t>
      </w:r>
      <w:bookmarkEnd w:id="34"/>
    </w:p>
    <w:p w:rsidR="003B1A4D" w:rsidRDefault="003B1A4D">
      <w:pPr>
        <w:jc w:val="left"/>
      </w:pPr>
      <w:r>
        <w:br w:type="page"/>
      </w:r>
    </w:p>
    <w:p w:rsidR="00D178E2" w:rsidRDefault="003B1A4D" w:rsidP="003B1A4D">
      <w:pPr>
        <w:pStyle w:val="Heading1"/>
      </w:pPr>
      <w:bookmarkStart w:id="35" w:name="_Toc480729701"/>
      <w:r>
        <w:lastRenderedPageBreak/>
        <w:t>Appendix</w:t>
      </w:r>
      <w:bookmarkEnd w:id="35"/>
    </w:p>
    <w:tbl>
      <w:tblPr>
        <w:tblStyle w:val="TableGrid"/>
        <w:tblW w:w="9268" w:type="dxa"/>
        <w:tblLayout w:type="fixed"/>
        <w:tblLook w:val="04A0" w:firstRow="1" w:lastRow="0" w:firstColumn="1" w:lastColumn="0" w:noHBand="0" w:noVBand="1"/>
      </w:tblPr>
      <w:tblGrid>
        <w:gridCol w:w="421"/>
        <w:gridCol w:w="4252"/>
        <w:gridCol w:w="4595"/>
      </w:tblGrid>
      <w:tr w:rsidR="003648EE" w:rsidTr="00F823B0">
        <w:trPr>
          <w:cantSplit/>
          <w:trHeight w:val="8332"/>
        </w:trPr>
        <w:tc>
          <w:tcPr>
            <w:tcW w:w="421" w:type="dxa"/>
            <w:textDirection w:val="btLr"/>
          </w:tcPr>
          <w:p w:rsidR="003648EE" w:rsidRDefault="003648EE" w:rsidP="003648EE">
            <w:pPr>
              <w:ind w:left="113" w:right="113"/>
            </w:pPr>
            <w:r>
              <w:t>Actual Result</w:t>
            </w:r>
          </w:p>
        </w:tc>
        <w:tc>
          <w:tcPr>
            <w:tcW w:w="4252" w:type="dxa"/>
            <w:textDirection w:val="btLr"/>
          </w:tcPr>
          <w:p w:rsidR="003648EE" w:rsidRDefault="004608AA" w:rsidP="003648EE">
            <w:pPr>
              <w:ind w:left="113" w:right="113"/>
            </w:pPr>
            <w:r>
              <w:rPr>
                <w:noProof/>
                <w:lang w:eastAsia="en-GB"/>
              </w:rPr>
              <w:drawing>
                <wp:anchor distT="0" distB="0" distL="114300" distR="114300" simplePos="0" relativeHeight="251662336" behindDoc="1" locked="0" layoutInCell="1" allowOverlap="1">
                  <wp:simplePos x="0" y="0"/>
                  <wp:positionH relativeFrom="column">
                    <wp:posOffset>-672465</wp:posOffset>
                  </wp:positionH>
                  <wp:positionV relativeFrom="paragraph">
                    <wp:posOffset>-4540885</wp:posOffset>
                  </wp:positionV>
                  <wp:extent cx="3933190" cy="2563495"/>
                  <wp:effectExtent l="0" t="953" r="9208" b="9207"/>
                  <wp:wrapTight wrapText="bothSides">
                    <wp:wrapPolygon edited="0">
                      <wp:start x="21605" y="8"/>
                      <wp:lineTo x="54" y="8"/>
                      <wp:lineTo x="54" y="21517"/>
                      <wp:lineTo x="21605" y="21517"/>
                      <wp:lineTo x="21605" y="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result.pn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3933190" cy="2563495"/>
                          </a:xfrm>
                          <a:prstGeom prst="rect">
                            <a:avLst/>
                          </a:prstGeom>
                        </pic:spPr>
                      </pic:pic>
                    </a:graphicData>
                  </a:graphic>
                  <wp14:sizeRelH relativeFrom="page">
                    <wp14:pctWidth>0</wp14:pctWidth>
                  </wp14:sizeRelH>
                  <wp14:sizeRelV relativeFrom="page">
                    <wp14:pctHeight>0</wp14:pctHeight>
                  </wp14:sizeRelV>
                </wp:anchor>
              </w:drawing>
            </w:r>
            <w:r>
              <w:t xml:space="preserve">The result shows the first three stocks in the </w:t>
            </w:r>
            <w:proofErr w:type="spellStart"/>
            <w:r>
              <w:t>dataframe</w:t>
            </w:r>
            <w:proofErr w:type="spellEnd"/>
            <w:r>
              <w:t>. It contains the date index and the column name as requested meaning that it has passed the test.</w:t>
            </w:r>
          </w:p>
        </w:tc>
        <w:tc>
          <w:tcPr>
            <w:tcW w:w="4595" w:type="dxa"/>
            <w:textDirection w:val="btLr"/>
          </w:tcPr>
          <w:p w:rsidR="003648EE" w:rsidRDefault="00222BB1" w:rsidP="003648EE">
            <w:pPr>
              <w:ind w:left="113" w:right="113"/>
            </w:pPr>
            <w:r>
              <w:rPr>
                <w:noProof/>
                <w:lang w:eastAsia="en-GB"/>
              </w:rPr>
              <w:drawing>
                <wp:anchor distT="0" distB="0" distL="114300" distR="114300" simplePos="0" relativeHeight="251663360" behindDoc="1" locked="0" layoutInCell="1" allowOverlap="1">
                  <wp:simplePos x="0" y="0"/>
                  <wp:positionH relativeFrom="column">
                    <wp:posOffset>-943610</wp:posOffset>
                  </wp:positionH>
                  <wp:positionV relativeFrom="paragraph">
                    <wp:posOffset>-3507740</wp:posOffset>
                  </wp:positionV>
                  <wp:extent cx="4866005" cy="1857375"/>
                  <wp:effectExtent l="0" t="635" r="0" b="0"/>
                  <wp:wrapTight wrapText="bothSides">
                    <wp:wrapPolygon edited="0">
                      <wp:start x="21603" y="7"/>
                      <wp:lineTo x="124" y="7"/>
                      <wp:lineTo x="124" y="21275"/>
                      <wp:lineTo x="21603" y="21275"/>
                      <wp:lineTo x="21603" y="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result.PNG"/>
                          <pic:cNvPicPr/>
                        </pic:nvPicPr>
                        <pic:blipFill>
                          <a:blip r:embed="rId24">
                            <a:extLst>
                              <a:ext uri="{28A0092B-C50C-407E-A947-70E740481C1C}">
                                <a14:useLocalDpi xmlns:a14="http://schemas.microsoft.com/office/drawing/2010/main" val="0"/>
                              </a:ext>
                            </a:extLst>
                          </a:blip>
                          <a:stretch>
                            <a:fillRect/>
                          </a:stretch>
                        </pic:blipFill>
                        <pic:spPr>
                          <a:xfrm rot="16200000">
                            <a:off x="0" y="0"/>
                            <a:ext cx="4866005" cy="1857375"/>
                          </a:xfrm>
                          <a:prstGeom prst="rect">
                            <a:avLst/>
                          </a:prstGeom>
                        </pic:spPr>
                      </pic:pic>
                    </a:graphicData>
                  </a:graphic>
                  <wp14:sizeRelH relativeFrom="page">
                    <wp14:pctWidth>0</wp14:pctWidth>
                  </wp14:sizeRelH>
                  <wp14:sizeRelV relativeFrom="page">
                    <wp14:pctHeight>0</wp14:pctHeight>
                  </wp14:sizeRelV>
                </wp:anchor>
              </w:drawing>
            </w:r>
            <w:r w:rsidR="00E773E6">
              <w:t>This image shows the table featured on the database</w:t>
            </w:r>
            <w:r>
              <w:t xml:space="preserve"> that was set up</w:t>
            </w:r>
            <w:r w:rsidR="00E773E6">
              <w:t>, containing all the necessary columns, showing that it is working correctly.</w:t>
            </w:r>
          </w:p>
        </w:tc>
      </w:tr>
      <w:tr w:rsidR="003648EE" w:rsidTr="003648EE">
        <w:trPr>
          <w:cantSplit/>
          <w:trHeight w:val="1816"/>
        </w:trPr>
        <w:tc>
          <w:tcPr>
            <w:tcW w:w="421" w:type="dxa"/>
            <w:textDirection w:val="btLr"/>
          </w:tcPr>
          <w:p w:rsidR="003648EE" w:rsidRDefault="003648EE" w:rsidP="003648EE">
            <w:pPr>
              <w:ind w:left="113" w:right="113"/>
            </w:pPr>
            <w:r>
              <w:t>Expected Result</w:t>
            </w:r>
          </w:p>
        </w:tc>
        <w:tc>
          <w:tcPr>
            <w:tcW w:w="4252" w:type="dxa"/>
            <w:textDirection w:val="btLr"/>
          </w:tcPr>
          <w:p w:rsidR="003648EE" w:rsidRDefault="003648EE" w:rsidP="004608AA">
            <w:pPr>
              <w:ind w:left="113" w:right="113"/>
            </w:pPr>
            <w:r>
              <w:t xml:space="preserve">A </w:t>
            </w:r>
            <w:proofErr w:type="spellStart"/>
            <w:r>
              <w:t>dataframe</w:t>
            </w:r>
            <w:proofErr w:type="spellEnd"/>
            <w:r>
              <w:t xml:space="preserve"> containing a column of closing price data f</w:t>
            </w:r>
            <w:r w:rsidR="00F823B0">
              <w:t>or each stock with a date index and name of each stock as column title.</w:t>
            </w:r>
          </w:p>
        </w:tc>
        <w:tc>
          <w:tcPr>
            <w:tcW w:w="4595" w:type="dxa"/>
            <w:textDirection w:val="btLr"/>
          </w:tcPr>
          <w:p w:rsidR="003648EE" w:rsidRDefault="004608AA" w:rsidP="003648EE">
            <w:pPr>
              <w:ind w:left="113" w:right="113"/>
            </w:pPr>
            <w:r>
              <w:t>The MySQL database should contain the data compiled from the API call. It should have appropriate headings</w:t>
            </w:r>
          </w:p>
        </w:tc>
      </w:tr>
      <w:tr w:rsidR="003648EE" w:rsidTr="003648EE">
        <w:trPr>
          <w:cantSplit/>
          <w:trHeight w:val="1566"/>
        </w:trPr>
        <w:tc>
          <w:tcPr>
            <w:tcW w:w="421" w:type="dxa"/>
            <w:textDirection w:val="btLr"/>
          </w:tcPr>
          <w:p w:rsidR="003648EE" w:rsidRDefault="003648EE" w:rsidP="003648EE">
            <w:pPr>
              <w:ind w:left="113" w:right="113"/>
            </w:pPr>
            <w:r>
              <w:t>Description</w:t>
            </w:r>
          </w:p>
        </w:tc>
        <w:tc>
          <w:tcPr>
            <w:tcW w:w="4252" w:type="dxa"/>
            <w:textDirection w:val="btLr"/>
          </w:tcPr>
          <w:p w:rsidR="003648EE" w:rsidRDefault="003648EE" w:rsidP="003648EE">
            <w:pPr>
              <w:ind w:left="113" w:right="113"/>
            </w:pPr>
            <w:r>
              <w:t>Verification of data being retrieved and also being in the correct format.</w:t>
            </w:r>
          </w:p>
        </w:tc>
        <w:tc>
          <w:tcPr>
            <w:tcW w:w="4595" w:type="dxa"/>
            <w:textDirection w:val="btLr"/>
          </w:tcPr>
          <w:p w:rsidR="003648EE" w:rsidRDefault="004608AA" w:rsidP="003648EE">
            <w:pPr>
              <w:ind w:left="113" w:right="113"/>
            </w:pPr>
            <w:r>
              <w:t>Verification of the database being populated appropriately.</w:t>
            </w:r>
          </w:p>
        </w:tc>
      </w:tr>
    </w:tbl>
    <w:p w:rsidR="003B1A4D" w:rsidRPr="003B1A4D" w:rsidRDefault="003B1A4D" w:rsidP="003B1A4D"/>
    <w:sectPr w:rsidR="003B1A4D" w:rsidRPr="003B1A4D" w:rsidSect="00CE47B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85B" w:rsidRDefault="00B8485B" w:rsidP="007F48E4">
      <w:pPr>
        <w:spacing w:after="0" w:line="240" w:lineRule="auto"/>
      </w:pPr>
      <w:r>
        <w:separator/>
      </w:r>
    </w:p>
  </w:endnote>
  <w:endnote w:type="continuationSeparator" w:id="0">
    <w:p w:rsidR="00B8485B" w:rsidRDefault="00B8485B"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A7281C" w:rsidRDefault="00A7281C">
        <w:pPr>
          <w:pStyle w:val="Footer"/>
          <w:jc w:val="right"/>
        </w:pPr>
        <w:r>
          <w:fldChar w:fldCharType="begin"/>
        </w:r>
        <w:r>
          <w:instrText xml:space="preserve"> PAGE   \* MERGEFORMAT </w:instrText>
        </w:r>
        <w:r>
          <w:fldChar w:fldCharType="separate"/>
        </w:r>
        <w:r w:rsidR="008B1325">
          <w:rPr>
            <w:noProof/>
          </w:rPr>
          <w:t>25</w:t>
        </w:r>
        <w:r>
          <w:rPr>
            <w:noProof/>
          </w:rPr>
          <w:fldChar w:fldCharType="end"/>
        </w:r>
      </w:p>
    </w:sdtContent>
  </w:sdt>
  <w:p w:rsidR="00A7281C" w:rsidRDefault="00A72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85B" w:rsidRDefault="00B8485B" w:rsidP="007F48E4">
      <w:pPr>
        <w:spacing w:after="0" w:line="240" w:lineRule="auto"/>
      </w:pPr>
      <w:r>
        <w:separator/>
      </w:r>
    </w:p>
  </w:footnote>
  <w:footnote w:type="continuationSeparator" w:id="0">
    <w:p w:rsidR="00B8485B" w:rsidRDefault="00B8485B"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3E36"/>
    <w:multiLevelType w:val="hybridMultilevel"/>
    <w:tmpl w:val="A0520A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6EF338C"/>
    <w:multiLevelType w:val="hybridMultilevel"/>
    <w:tmpl w:val="A0B60A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7AC0359"/>
    <w:multiLevelType w:val="hybridMultilevel"/>
    <w:tmpl w:val="4A9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F325C4"/>
    <w:multiLevelType w:val="multilevel"/>
    <w:tmpl w:val="E594FA98"/>
    <w:numStyleLink w:val="Style1"/>
  </w:abstractNum>
  <w:abstractNum w:abstractNumId="6" w15:restartNumberingAfterBreak="0">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E71DA3"/>
    <w:multiLevelType w:val="multilevel"/>
    <w:tmpl w:val="C61CA11C"/>
    <w:numStyleLink w:val="DissStyle"/>
  </w:abstractNum>
  <w:abstractNum w:abstractNumId="8"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C5331"/>
    <w:multiLevelType w:val="multilevel"/>
    <w:tmpl w:val="C61CA11C"/>
    <w:numStyleLink w:val="DissStyle"/>
  </w:abstractNum>
  <w:abstractNum w:abstractNumId="11" w15:restartNumberingAfterBreak="0">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6723DB"/>
    <w:multiLevelType w:val="hybridMultilevel"/>
    <w:tmpl w:val="8B7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B002E1"/>
    <w:multiLevelType w:val="multilevel"/>
    <w:tmpl w:val="E594FA98"/>
    <w:numStyleLink w:val="Style1"/>
  </w:abstractNum>
  <w:abstractNum w:abstractNumId="17" w15:restartNumberingAfterBreak="0">
    <w:nsid w:val="44193BA6"/>
    <w:multiLevelType w:val="multilevel"/>
    <w:tmpl w:val="E594FA98"/>
    <w:numStyleLink w:val="Style1"/>
  </w:abstractNum>
  <w:abstractNum w:abstractNumId="18"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560A0F15"/>
    <w:multiLevelType w:val="multilevel"/>
    <w:tmpl w:val="C61CA11C"/>
    <w:numStyleLink w:val="DissStyle"/>
  </w:abstractNum>
  <w:abstractNum w:abstractNumId="21" w15:restartNumberingAfterBreak="0">
    <w:nsid w:val="56136368"/>
    <w:multiLevelType w:val="hybridMultilevel"/>
    <w:tmpl w:val="D6C867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3" w15:restartNumberingAfterBreak="0">
    <w:nsid w:val="60F271AC"/>
    <w:multiLevelType w:val="multilevel"/>
    <w:tmpl w:val="C61CA11C"/>
    <w:numStyleLink w:val="DissStyle"/>
  </w:abstractNum>
  <w:abstractNum w:abstractNumId="24" w15:restartNumberingAfterBreak="0">
    <w:nsid w:val="621F0202"/>
    <w:multiLevelType w:val="multilevel"/>
    <w:tmpl w:val="C61CA11C"/>
    <w:numStyleLink w:val="DissStyle"/>
  </w:abstractNum>
  <w:abstractNum w:abstractNumId="25" w15:restartNumberingAfterBreak="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15:restartNumberingAfterBreak="0">
    <w:nsid w:val="66E65727"/>
    <w:multiLevelType w:val="multilevel"/>
    <w:tmpl w:val="C61CA11C"/>
    <w:numStyleLink w:val="DissStyle"/>
  </w:abstractNum>
  <w:abstractNum w:abstractNumId="27" w15:restartNumberingAfterBreak="0">
    <w:nsid w:val="671E477A"/>
    <w:multiLevelType w:val="multilevel"/>
    <w:tmpl w:val="E594FA98"/>
    <w:numStyleLink w:val="Style1"/>
  </w:abstractNum>
  <w:abstractNum w:abstractNumId="28" w15:restartNumberingAfterBreak="0">
    <w:nsid w:val="706F27F8"/>
    <w:multiLevelType w:val="multilevel"/>
    <w:tmpl w:val="C61CA11C"/>
    <w:numStyleLink w:val="DissStyle"/>
  </w:abstractNum>
  <w:abstractNum w:abstractNumId="29"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F61EB4"/>
    <w:multiLevelType w:val="hybridMultilevel"/>
    <w:tmpl w:val="5106D9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7ACE7C83"/>
    <w:multiLevelType w:val="hybridMultilevel"/>
    <w:tmpl w:val="DD4C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4D1617"/>
    <w:multiLevelType w:val="multilevel"/>
    <w:tmpl w:val="C61CA11C"/>
    <w:numStyleLink w:val="DissStyle"/>
  </w:abstractNum>
  <w:num w:numId="1">
    <w:abstractNumId w:val="4"/>
  </w:num>
  <w:num w:numId="2">
    <w:abstractNumId w:val="17"/>
  </w:num>
  <w:num w:numId="3">
    <w:abstractNumId w:val="27"/>
  </w:num>
  <w:num w:numId="4">
    <w:abstractNumId w:val="5"/>
  </w:num>
  <w:num w:numId="5">
    <w:abstractNumId w:val="13"/>
  </w:num>
  <w:num w:numId="6">
    <w:abstractNumId w:val="16"/>
  </w:num>
  <w:num w:numId="7">
    <w:abstractNumId w:val="22"/>
  </w:num>
  <w:num w:numId="8">
    <w:abstractNumId w:val="28"/>
  </w:num>
  <w:num w:numId="9">
    <w:abstractNumId w:val="18"/>
  </w:num>
  <w:num w:numId="10">
    <w:abstractNumId w:val="12"/>
  </w:num>
  <w:num w:numId="11">
    <w:abstractNumId w:val="9"/>
  </w:num>
  <w:num w:numId="12">
    <w:abstractNumId w:val="32"/>
  </w:num>
  <w:num w:numId="13">
    <w:abstractNumId w:val="29"/>
  </w:num>
  <w:num w:numId="14">
    <w:abstractNumId w:val="3"/>
  </w:num>
  <w:num w:numId="15">
    <w:abstractNumId w:val="8"/>
  </w:num>
  <w:num w:numId="16">
    <w:abstractNumId w:val="14"/>
  </w:num>
  <w:num w:numId="17">
    <w:abstractNumId w:val="23"/>
  </w:num>
  <w:num w:numId="18">
    <w:abstractNumId w:val="33"/>
  </w:num>
  <w:num w:numId="19">
    <w:abstractNumId w:val="10"/>
  </w:num>
  <w:num w:numId="20">
    <w:abstractNumId w:val="26"/>
  </w:num>
  <w:num w:numId="21">
    <w:abstractNumId w:val="20"/>
  </w:num>
  <w:num w:numId="22">
    <w:abstractNumId w:val="24"/>
  </w:num>
  <w:num w:numId="23">
    <w:abstractNumId w:val="7"/>
  </w:num>
  <w:num w:numId="24">
    <w:abstractNumId w:val="19"/>
  </w:num>
  <w:num w:numId="25">
    <w:abstractNumId w:val="25"/>
  </w:num>
  <w:num w:numId="26">
    <w:abstractNumId w:val="6"/>
  </w:num>
  <w:num w:numId="27">
    <w:abstractNumId w:val="11"/>
  </w:num>
  <w:num w:numId="28">
    <w:abstractNumId w:val="2"/>
  </w:num>
  <w:num w:numId="29">
    <w:abstractNumId w:val="15"/>
  </w:num>
  <w:num w:numId="30">
    <w:abstractNumId w:val="1"/>
  </w:num>
  <w:num w:numId="31">
    <w:abstractNumId w:val="30"/>
  </w:num>
  <w:num w:numId="32">
    <w:abstractNumId w:val="0"/>
  </w:num>
  <w:num w:numId="33">
    <w:abstractNumId w:val="21"/>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3A22"/>
    <w:rsid w:val="000074B5"/>
    <w:rsid w:val="0001489A"/>
    <w:rsid w:val="00023D4B"/>
    <w:rsid w:val="00052FEF"/>
    <w:rsid w:val="000533C4"/>
    <w:rsid w:val="00060036"/>
    <w:rsid w:val="00071FF2"/>
    <w:rsid w:val="00076918"/>
    <w:rsid w:val="000808AD"/>
    <w:rsid w:val="00087A8B"/>
    <w:rsid w:val="00091153"/>
    <w:rsid w:val="00094498"/>
    <w:rsid w:val="000B15CB"/>
    <w:rsid w:val="000B2C9A"/>
    <w:rsid w:val="000C284C"/>
    <w:rsid w:val="000C28D7"/>
    <w:rsid w:val="000C71F1"/>
    <w:rsid w:val="000D3097"/>
    <w:rsid w:val="000D55AD"/>
    <w:rsid w:val="0010378B"/>
    <w:rsid w:val="00116C6A"/>
    <w:rsid w:val="001217F6"/>
    <w:rsid w:val="00124F70"/>
    <w:rsid w:val="001336B9"/>
    <w:rsid w:val="00141EF3"/>
    <w:rsid w:val="00145E4A"/>
    <w:rsid w:val="00153166"/>
    <w:rsid w:val="00157F4D"/>
    <w:rsid w:val="00162E7A"/>
    <w:rsid w:val="00162EC0"/>
    <w:rsid w:val="0016330D"/>
    <w:rsid w:val="00171FDA"/>
    <w:rsid w:val="001859EF"/>
    <w:rsid w:val="00192086"/>
    <w:rsid w:val="001974CF"/>
    <w:rsid w:val="001A0F84"/>
    <w:rsid w:val="001A213F"/>
    <w:rsid w:val="001A6922"/>
    <w:rsid w:val="001C1CF4"/>
    <w:rsid w:val="001D3DBA"/>
    <w:rsid w:val="001E4E95"/>
    <w:rsid w:val="001F430E"/>
    <w:rsid w:val="00201CAC"/>
    <w:rsid w:val="0020598B"/>
    <w:rsid w:val="00206DBE"/>
    <w:rsid w:val="002079A4"/>
    <w:rsid w:val="0021118E"/>
    <w:rsid w:val="00213D5E"/>
    <w:rsid w:val="002209A4"/>
    <w:rsid w:val="00222BB1"/>
    <w:rsid w:val="00224F75"/>
    <w:rsid w:val="00240B54"/>
    <w:rsid w:val="002549D9"/>
    <w:rsid w:val="00282FA2"/>
    <w:rsid w:val="0028492C"/>
    <w:rsid w:val="00284E45"/>
    <w:rsid w:val="00287F8F"/>
    <w:rsid w:val="00291F8D"/>
    <w:rsid w:val="0029237A"/>
    <w:rsid w:val="00292D7E"/>
    <w:rsid w:val="00292FCD"/>
    <w:rsid w:val="0029668C"/>
    <w:rsid w:val="002A1CEF"/>
    <w:rsid w:val="002A36D0"/>
    <w:rsid w:val="002A7A22"/>
    <w:rsid w:val="002B3F5F"/>
    <w:rsid w:val="002C16B4"/>
    <w:rsid w:val="002C5EB4"/>
    <w:rsid w:val="002C7C3E"/>
    <w:rsid w:val="002D6701"/>
    <w:rsid w:val="002D7823"/>
    <w:rsid w:val="00303F4D"/>
    <w:rsid w:val="003107BB"/>
    <w:rsid w:val="003118E4"/>
    <w:rsid w:val="0032128D"/>
    <w:rsid w:val="003254C2"/>
    <w:rsid w:val="00326B32"/>
    <w:rsid w:val="00334013"/>
    <w:rsid w:val="003425C7"/>
    <w:rsid w:val="00346DC8"/>
    <w:rsid w:val="003606E5"/>
    <w:rsid w:val="003607EF"/>
    <w:rsid w:val="003648EE"/>
    <w:rsid w:val="00393CE9"/>
    <w:rsid w:val="003A0C88"/>
    <w:rsid w:val="003A6AD4"/>
    <w:rsid w:val="003B1A4D"/>
    <w:rsid w:val="003C59A0"/>
    <w:rsid w:val="003D0E12"/>
    <w:rsid w:val="003D789C"/>
    <w:rsid w:val="003E3C52"/>
    <w:rsid w:val="003F0EC9"/>
    <w:rsid w:val="004077A0"/>
    <w:rsid w:val="00415CEA"/>
    <w:rsid w:val="004319D9"/>
    <w:rsid w:val="00432E29"/>
    <w:rsid w:val="00434389"/>
    <w:rsid w:val="00435F71"/>
    <w:rsid w:val="004369B1"/>
    <w:rsid w:val="00442660"/>
    <w:rsid w:val="0045399E"/>
    <w:rsid w:val="00454196"/>
    <w:rsid w:val="004608AA"/>
    <w:rsid w:val="0046523A"/>
    <w:rsid w:val="0046698D"/>
    <w:rsid w:val="004771C1"/>
    <w:rsid w:val="00477BE5"/>
    <w:rsid w:val="00480541"/>
    <w:rsid w:val="004809EE"/>
    <w:rsid w:val="00485504"/>
    <w:rsid w:val="00495E5D"/>
    <w:rsid w:val="004A313D"/>
    <w:rsid w:val="004A4847"/>
    <w:rsid w:val="004A4AF0"/>
    <w:rsid w:val="004A6BAC"/>
    <w:rsid w:val="004B4EAB"/>
    <w:rsid w:val="004B51A0"/>
    <w:rsid w:val="004B7760"/>
    <w:rsid w:val="004C5F69"/>
    <w:rsid w:val="004D01E4"/>
    <w:rsid w:val="004D132D"/>
    <w:rsid w:val="004D1BB0"/>
    <w:rsid w:val="004D42FD"/>
    <w:rsid w:val="004D7DCF"/>
    <w:rsid w:val="004E5810"/>
    <w:rsid w:val="004E67A8"/>
    <w:rsid w:val="004E769E"/>
    <w:rsid w:val="004F6540"/>
    <w:rsid w:val="005007FB"/>
    <w:rsid w:val="00503DF8"/>
    <w:rsid w:val="00504CD4"/>
    <w:rsid w:val="005179F1"/>
    <w:rsid w:val="00524612"/>
    <w:rsid w:val="00526436"/>
    <w:rsid w:val="0052744C"/>
    <w:rsid w:val="00533ABF"/>
    <w:rsid w:val="00541453"/>
    <w:rsid w:val="00541530"/>
    <w:rsid w:val="005415F3"/>
    <w:rsid w:val="005503FB"/>
    <w:rsid w:val="00552FD1"/>
    <w:rsid w:val="00557C82"/>
    <w:rsid w:val="00567BA5"/>
    <w:rsid w:val="00567D28"/>
    <w:rsid w:val="00570F31"/>
    <w:rsid w:val="00572612"/>
    <w:rsid w:val="0059362A"/>
    <w:rsid w:val="005A11EA"/>
    <w:rsid w:val="005A3CCD"/>
    <w:rsid w:val="005B498A"/>
    <w:rsid w:val="005B54A4"/>
    <w:rsid w:val="005C107F"/>
    <w:rsid w:val="005D7F7E"/>
    <w:rsid w:val="005E23AA"/>
    <w:rsid w:val="005E5D36"/>
    <w:rsid w:val="005F3595"/>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86FC0"/>
    <w:rsid w:val="006A347F"/>
    <w:rsid w:val="006A45E9"/>
    <w:rsid w:val="006A7841"/>
    <w:rsid w:val="006B10B2"/>
    <w:rsid w:val="006B1AAC"/>
    <w:rsid w:val="006B26DD"/>
    <w:rsid w:val="006C06EB"/>
    <w:rsid w:val="006C2185"/>
    <w:rsid w:val="006E0330"/>
    <w:rsid w:val="00700A15"/>
    <w:rsid w:val="0070419B"/>
    <w:rsid w:val="007062AD"/>
    <w:rsid w:val="00706FA2"/>
    <w:rsid w:val="00711FBA"/>
    <w:rsid w:val="00717584"/>
    <w:rsid w:val="00721F62"/>
    <w:rsid w:val="007338C3"/>
    <w:rsid w:val="00734D88"/>
    <w:rsid w:val="00740A45"/>
    <w:rsid w:val="0074122D"/>
    <w:rsid w:val="00756D6A"/>
    <w:rsid w:val="00756F86"/>
    <w:rsid w:val="00757DE8"/>
    <w:rsid w:val="0077557A"/>
    <w:rsid w:val="007837BE"/>
    <w:rsid w:val="00790A70"/>
    <w:rsid w:val="0079430E"/>
    <w:rsid w:val="00797F4B"/>
    <w:rsid w:val="007A43BA"/>
    <w:rsid w:val="007B5741"/>
    <w:rsid w:val="007C04D4"/>
    <w:rsid w:val="007C2549"/>
    <w:rsid w:val="007C455F"/>
    <w:rsid w:val="007D6091"/>
    <w:rsid w:val="007E0A01"/>
    <w:rsid w:val="007E4AE5"/>
    <w:rsid w:val="007E7105"/>
    <w:rsid w:val="007F098E"/>
    <w:rsid w:val="007F1AE0"/>
    <w:rsid w:val="007F28D5"/>
    <w:rsid w:val="007F48E4"/>
    <w:rsid w:val="00816DEC"/>
    <w:rsid w:val="00817C4D"/>
    <w:rsid w:val="00817F69"/>
    <w:rsid w:val="00824C36"/>
    <w:rsid w:val="00840240"/>
    <w:rsid w:val="0084451A"/>
    <w:rsid w:val="00852C47"/>
    <w:rsid w:val="008649AA"/>
    <w:rsid w:val="0087302F"/>
    <w:rsid w:val="00881214"/>
    <w:rsid w:val="00884A74"/>
    <w:rsid w:val="008A2975"/>
    <w:rsid w:val="008B1325"/>
    <w:rsid w:val="008B529B"/>
    <w:rsid w:val="008C12E3"/>
    <w:rsid w:val="008C3E57"/>
    <w:rsid w:val="008D2600"/>
    <w:rsid w:val="008D2615"/>
    <w:rsid w:val="008E0298"/>
    <w:rsid w:val="008E3EC2"/>
    <w:rsid w:val="008E54A6"/>
    <w:rsid w:val="008E7DD1"/>
    <w:rsid w:val="008F2A4F"/>
    <w:rsid w:val="008F30FF"/>
    <w:rsid w:val="008F3D6B"/>
    <w:rsid w:val="00903105"/>
    <w:rsid w:val="00904A63"/>
    <w:rsid w:val="009105C7"/>
    <w:rsid w:val="00916FF1"/>
    <w:rsid w:val="0092078D"/>
    <w:rsid w:val="00921B76"/>
    <w:rsid w:val="00924A5A"/>
    <w:rsid w:val="00926359"/>
    <w:rsid w:val="009279CA"/>
    <w:rsid w:val="00927CE5"/>
    <w:rsid w:val="009537F5"/>
    <w:rsid w:val="00954E14"/>
    <w:rsid w:val="00977074"/>
    <w:rsid w:val="00977B64"/>
    <w:rsid w:val="00985C32"/>
    <w:rsid w:val="009860AB"/>
    <w:rsid w:val="009A2219"/>
    <w:rsid w:val="009A4C43"/>
    <w:rsid w:val="009B1AE0"/>
    <w:rsid w:val="009B6F35"/>
    <w:rsid w:val="009C109C"/>
    <w:rsid w:val="009C5657"/>
    <w:rsid w:val="009C59B3"/>
    <w:rsid w:val="009D4B00"/>
    <w:rsid w:val="009D6F64"/>
    <w:rsid w:val="009E1B96"/>
    <w:rsid w:val="009E2BEB"/>
    <w:rsid w:val="009E58F1"/>
    <w:rsid w:val="009F6F83"/>
    <w:rsid w:val="00A00E0B"/>
    <w:rsid w:val="00A02672"/>
    <w:rsid w:val="00A0490C"/>
    <w:rsid w:val="00A061BD"/>
    <w:rsid w:val="00A529B5"/>
    <w:rsid w:val="00A6036F"/>
    <w:rsid w:val="00A67953"/>
    <w:rsid w:val="00A7281C"/>
    <w:rsid w:val="00A82CAC"/>
    <w:rsid w:val="00A90534"/>
    <w:rsid w:val="00A90633"/>
    <w:rsid w:val="00A9094A"/>
    <w:rsid w:val="00A91DE1"/>
    <w:rsid w:val="00A96479"/>
    <w:rsid w:val="00AA0713"/>
    <w:rsid w:val="00AA14B1"/>
    <w:rsid w:val="00AA4398"/>
    <w:rsid w:val="00AB2CCF"/>
    <w:rsid w:val="00AB4A76"/>
    <w:rsid w:val="00AB61DD"/>
    <w:rsid w:val="00AC34E9"/>
    <w:rsid w:val="00AC5CB7"/>
    <w:rsid w:val="00AC6AB8"/>
    <w:rsid w:val="00AD0615"/>
    <w:rsid w:val="00AD29AD"/>
    <w:rsid w:val="00AD4197"/>
    <w:rsid w:val="00AE0387"/>
    <w:rsid w:val="00AE1363"/>
    <w:rsid w:val="00AF257E"/>
    <w:rsid w:val="00AF2760"/>
    <w:rsid w:val="00AF3861"/>
    <w:rsid w:val="00AF7DDE"/>
    <w:rsid w:val="00B021E4"/>
    <w:rsid w:val="00B04D94"/>
    <w:rsid w:val="00B17742"/>
    <w:rsid w:val="00B20E07"/>
    <w:rsid w:val="00B3009E"/>
    <w:rsid w:val="00B3711C"/>
    <w:rsid w:val="00B55F22"/>
    <w:rsid w:val="00B6082F"/>
    <w:rsid w:val="00B63D95"/>
    <w:rsid w:val="00B644A7"/>
    <w:rsid w:val="00B64AB6"/>
    <w:rsid w:val="00B64AE6"/>
    <w:rsid w:val="00B7284E"/>
    <w:rsid w:val="00B728DE"/>
    <w:rsid w:val="00B76247"/>
    <w:rsid w:val="00B8485B"/>
    <w:rsid w:val="00B84D3E"/>
    <w:rsid w:val="00B85AC9"/>
    <w:rsid w:val="00BA050F"/>
    <w:rsid w:val="00BA1989"/>
    <w:rsid w:val="00BA74A2"/>
    <w:rsid w:val="00BB0C15"/>
    <w:rsid w:val="00BB3C6E"/>
    <w:rsid w:val="00BC431D"/>
    <w:rsid w:val="00BC72B9"/>
    <w:rsid w:val="00BD0FE1"/>
    <w:rsid w:val="00BD5E16"/>
    <w:rsid w:val="00BE138A"/>
    <w:rsid w:val="00BE4431"/>
    <w:rsid w:val="00BE57EF"/>
    <w:rsid w:val="00BF1546"/>
    <w:rsid w:val="00BF25D8"/>
    <w:rsid w:val="00C06997"/>
    <w:rsid w:val="00C122E2"/>
    <w:rsid w:val="00C2024C"/>
    <w:rsid w:val="00C20BCF"/>
    <w:rsid w:val="00C21495"/>
    <w:rsid w:val="00C24399"/>
    <w:rsid w:val="00C254E5"/>
    <w:rsid w:val="00C27153"/>
    <w:rsid w:val="00C3318D"/>
    <w:rsid w:val="00C33AA7"/>
    <w:rsid w:val="00C33BC7"/>
    <w:rsid w:val="00C407C2"/>
    <w:rsid w:val="00C50A46"/>
    <w:rsid w:val="00C61229"/>
    <w:rsid w:val="00C63A96"/>
    <w:rsid w:val="00C674B1"/>
    <w:rsid w:val="00C7593B"/>
    <w:rsid w:val="00C75BE8"/>
    <w:rsid w:val="00C86AE9"/>
    <w:rsid w:val="00C97A7F"/>
    <w:rsid w:val="00CA22B4"/>
    <w:rsid w:val="00CA53BF"/>
    <w:rsid w:val="00CA5840"/>
    <w:rsid w:val="00CA699F"/>
    <w:rsid w:val="00CB636D"/>
    <w:rsid w:val="00CC5EAE"/>
    <w:rsid w:val="00CD3CE8"/>
    <w:rsid w:val="00CE148D"/>
    <w:rsid w:val="00CE2930"/>
    <w:rsid w:val="00CE47B4"/>
    <w:rsid w:val="00CF1D84"/>
    <w:rsid w:val="00CF51BA"/>
    <w:rsid w:val="00D0701A"/>
    <w:rsid w:val="00D10938"/>
    <w:rsid w:val="00D10DC0"/>
    <w:rsid w:val="00D1612A"/>
    <w:rsid w:val="00D178E2"/>
    <w:rsid w:val="00D217A8"/>
    <w:rsid w:val="00D2229F"/>
    <w:rsid w:val="00D3739D"/>
    <w:rsid w:val="00D420D8"/>
    <w:rsid w:val="00D46D3C"/>
    <w:rsid w:val="00D539CB"/>
    <w:rsid w:val="00D540D1"/>
    <w:rsid w:val="00D54F4F"/>
    <w:rsid w:val="00D60077"/>
    <w:rsid w:val="00D6227A"/>
    <w:rsid w:val="00D7282E"/>
    <w:rsid w:val="00D80290"/>
    <w:rsid w:val="00D814A6"/>
    <w:rsid w:val="00D8614B"/>
    <w:rsid w:val="00D87A1E"/>
    <w:rsid w:val="00D92600"/>
    <w:rsid w:val="00D92D24"/>
    <w:rsid w:val="00D9638C"/>
    <w:rsid w:val="00DA0544"/>
    <w:rsid w:val="00DB3554"/>
    <w:rsid w:val="00DB5182"/>
    <w:rsid w:val="00DB6F19"/>
    <w:rsid w:val="00DC1EA5"/>
    <w:rsid w:val="00DC6FDF"/>
    <w:rsid w:val="00DE1475"/>
    <w:rsid w:val="00DF0604"/>
    <w:rsid w:val="00DF3C04"/>
    <w:rsid w:val="00DF3EA7"/>
    <w:rsid w:val="00E15052"/>
    <w:rsid w:val="00E15E93"/>
    <w:rsid w:val="00E22E17"/>
    <w:rsid w:val="00E2552E"/>
    <w:rsid w:val="00E257D9"/>
    <w:rsid w:val="00E27E02"/>
    <w:rsid w:val="00E36CD1"/>
    <w:rsid w:val="00E40AA9"/>
    <w:rsid w:val="00E42B76"/>
    <w:rsid w:val="00E561F2"/>
    <w:rsid w:val="00E60D79"/>
    <w:rsid w:val="00E614EC"/>
    <w:rsid w:val="00E6152E"/>
    <w:rsid w:val="00E6357C"/>
    <w:rsid w:val="00E65CF3"/>
    <w:rsid w:val="00E7620D"/>
    <w:rsid w:val="00E773E6"/>
    <w:rsid w:val="00E80BB4"/>
    <w:rsid w:val="00E84101"/>
    <w:rsid w:val="00E86B46"/>
    <w:rsid w:val="00E957A7"/>
    <w:rsid w:val="00EA4079"/>
    <w:rsid w:val="00EA420C"/>
    <w:rsid w:val="00EB1BA6"/>
    <w:rsid w:val="00EB20A9"/>
    <w:rsid w:val="00EC0512"/>
    <w:rsid w:val="00ED4734"/>
    <w:rsid w:val="00ED6571"/>
    <w:rsid w:val="00ED7DBD"/>
    <w:rsid w:val="00EF0B80"/>
    <w:rsid w:val="00F0026F"/>
    <w:rsid w:val="00F01478"/>
    <w:rsid w:val="00F0702C"/>
    <w:rsid w:val="00F11840"/>
    <w:rsid w:val="00F22722"/>
    <w:rsid w:val="00F25581"/>
    <w:rsid w:val="00F27BE8"/>
    <w:rsid w:val="00F27E1D"/>
    <w:rsid w:val="00F32A8A"/>
    <w:rsid w:val="00F33AF8"/>
    <w:rsid w:val="00F35511"/>
    <w:rsid w:val="00F44288"/>
    <w:rsid w:val="00F51EE5"/>
    <w:rsid w:val="00F52A2D"/>
    <w:rsid w:val="00F62C4C"/>
    <w:rsid w:val="00F70564"/>
    <w:rsid w:val="00F813E3"/>
    <w:rsid w:val="00F81BBB"/>
    <w:rsid w:val="00F823B0"/>
    <w:rsid w:val="00F83544"/>
    <w:rsid w:val="00F865E8"/>
    <w:rsid w:val="00FA3980"/>
    <w:rsid w:val="00FA417A"/>
    <w:rsid w:val="00FA7664"/>
    <w:rsid w:val="00FB32E9"/>
    <w:rsid w:val="00FB4F91"/>
    <w:rsid w:val="00FB76CA"/>
    <w:rsid w:val="00FC3C43"/>
    <w:rsid w:val="00FC3D21"/>
    <w:rsid w:val="00FD1C49"/>
    <w:rsid w:val="00FD207B"/>
    <w:rsid w:val="00FE507A"/>
    <w:rsid w:val="00FE6B65"/>
    <w:rsid w:val="00FF20CB"/>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 w:type="table" w:styleId="TableGrid">
    <w:name w:val="Table Grid"/>
    <w:basedOn w:val="TableNormal"/>
    <w:uiPriority w:val="39"/>
    <w:rsid w:val="0036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Computing\Documents\GitHub\Project\Report\Dissertation.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44171-C4EF-41C7-8077-3039BC6E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6913</TotalTime>
  <Pages>29</Pages>
  <Words>8478</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56696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202</cp:revision>
  <dcterms:created xsi:type="dcterms:W3CDTF">2017-04-11T15:03:00Z</dcterms:created>
  <dcterms:modified xsi:type="dcterms:W3CDTF">2017-04-24T04:39:00Z</dcterms:modified>
</cp:coreProperties>
</file>