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45" w:rsidRPr="00736CB4" w:rsidRDefault="001158BF" w:rsidP="001158BF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Лабораторна робота №1</w:t>
      </w:r>
    </w:p>
    <w:p w:rsidR="001158BF" w:rsidRPr="00736CB4" w:rsidRDefault="001158BF" w:rsidP="001158BF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36CB4">
        <w:rPr>
          <w:rFonts w:ascii="Times New Roman" w:hAnsi="Times New Roman" w:cs="Times New Roman"/>
          <w:sz w:val="28"/>
          <w:szCs w:val="24"/>
          <w:lang w:val="uk-UA"/>
        </w:rPr>
        <w:t>Чміля</w:t>
      </w:r>
      <w:proofErr w:type="spellEnd"/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 Микити, гр. КН-19-2</w:t>
      </w:r>
    </w:p>
    <w:p w:rsidR="001158BF" w:rsidRPr="00736CB4" w:rsidRDefault="001158BF" w:rsidP="001158BF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1158BF" w:rsidRPr="00736CB4" w:rsidRDefault="001158BF" w:rsidP="001158BF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Мета роботи: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</w:t>
      </w:r>
    </w:p>
    <w:p w:rsidR="001158BF" w:rsidRPr="00736CB4" w:rsidRDefault="001158BF" w:rsidP="001158BF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Хід виконання роботи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1. Вивчити теоретичні відомості.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3. Розробити діаграму прецедентів використання й виконати опис прецедентів.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4. Виконати розрахунок витрат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5. Виконати планування робіт зі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6. Розробити технічне завдання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7. Зробити висновки про вибір моделі створення програмного продукту. Вимоги до змісту роботи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1. Назва роботи.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2. Мета роботи.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3. Формулювання індивідуального завдання.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4. Діаграма прецедентів використання з їхнім описом.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5. Розрахунок витрат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 xml:space="preserve">6. Технічне завдання на створення програмного продукту. 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>7. Висновки про вибір моделі створення програмного продукту. Вимоги до оформлення робіт.</w:t>
      </w:r>
      <w:r w:rsidRPr="00736CB4">
        <w:rPr>
          <w:rFonts w:ascii="Times New Roman" w:hAnsi="Times New Roman" w:cs="Times New Roman"/>
          <w:sz w:val="28"/>
          <w:szCs w:val="24"/>
          <w:lang w:val="uk-UA"/>
        </w:rPr>
        <w:br/>
        <w:t>Роботи оформляються на окремих аркушах формату А4 відповідно до методичних вказівок “Структура й правила оформлення текстових документів” на основі ДСТУ 3008.95 “Документація, звіти в сфері науки й техніки. Структура й правила оформлення”.</w:t>
      </w:r>
    </w:p>
    <w:p w:rsidR="001E2D7B" w:rsidRDefault="001E2D7B" w:rsidP="001E2D7B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Хід роботи</w:t>
      </w:r>
    </w:p>
    <w:p w:rsidR="00736CB4" w:rsidRDefault="00736CB4" w:rsidP="00736C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Формування ІЗ:</w:t>
      </w:r>
    </w:p>
    <w:p w:rsidR="00CD1AF0" w:rsidRDefault="00736CB4" w:rsidP="00CD1AF0">
      <w:pPr>
        <w:pStyle w:val="a3"/>
        <w:rPr>
          <w:rFonts w:ascii="Times New Roman" w:hAnsi="Times New Roman" w:cs="Times New Roman"/>
          <w:sz w:val="28"/>
          <w:szCs w:val="24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 xml:space="preserve">Необхідно реалізувати настільну гру «Монополія» на мові програмування </w:t>
      </w:r>
      <w:proofErr w:type="spellStart"/>
      <w:r w:rsidR="00CD1AF0">
        <w:rPr>
          <w:rFonts w:ascii="Times New Roman" w:hAnsi="Times New Roman" w:cs="Times New Roman"/>
          <w:sz w:val="28"/>
          <w:szCs w:val="24"/>
          <w:lang w:val="uk-UA"/>
        </w:rPr>
        <w:t>JavaScrip</w:t>
      </w:r>
      <w:proofErr w:type="spellEnd"/>
      <w:r w:rsidR="00CD1AF0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CD1AF0">
        <w:rPr>
          <w:rFonts w:ascii="Times New Roman" w:hAnsi="Times New Roman" w:cs="Times New Roman"/>
          <w:sz w:val="28"/>
          <w:szCs w:val="24"/>
        </w:rPr>
        <w:t>.</w:t>
      </w:r>
    </w:p>
    <w:p w:rsidR="00CD1AF0" w:rsidRPr="00CD1AF0" w:rsidRDefault="00CD1AF0" w:rsidP="00CD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Діаграма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прецендентів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CD1AF0" w:rsidRDefault="000F5B5C" w:rsidP="00CD1AF0">
      <w:pPr>
        <w:pStyle w:val="a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05777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а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FE" w:rsidRDefault="007A61FE" w:rsidP="007A61FE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Рис. 1 – </w:t>
      </w:r>
      <w:proofErr w:type="spellStart"/>
      <w:r w:rsidRPr="007A61FE">
        <w:rPr>
          <w:rFonts w:ascii="Times New Roman" w:hAnsi="Times New Roman" w:cs="Times New Roman"/>
          <w:sz w:val="28"/>
          <w:szCs w:val="24"/>
        </w:rPr>
        <w:t>Діаграма</w:t>
      </w:r>
      <w:proofErr w:type="spellEnd"/>
      <w:r w:rsidRPr="007A61F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A61FE">
        <w:rPr>
          <w:rFonts w:ascii="Times New Roman" w:hAnsi="Times New Roman" w:cs="Times New Roman"/>
          <w:sz w:val="28"/>
          <w:szCs w:val="24"/>
        </w:rPr>
        <w:t>прецедентів</w:t>
      </w:r>
      <w:proofErr w:type="spellEnd"/>
      <w:r w:rsidRPr="007A61F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A61FE">
        <w:rPr>
          <w:rFonts w:ascii="Times New Roman" w:hAnsi="Times New Roman" w:cs="Times New Roman"/>
          <w:sz w:val="28"/>
          <w:szCs w:val="24"/>
        </w:rPr>
        <w:t>використання</w:t>
      </w:r>
      <w:proofErr w:type="spellEnd"/>
      <w:r w:rsidRPr="007A61FE">
        <w:rPr>
          <w:rFonts w:ascii="Times New Roman" w:hAnsi="Times New Roman" w:cs="Times New Roman"/>
          <w:sz w:val="28"/>
          <w:szCs w:val="24"/>
        </w:rPr>
        <w:t xml:space="preserve"> для </w:t>
      </w:r>
      <w:r>
        <w:rPr>
          <w:rFonts w:ascii="Times New Roman" w:hAnsi="Times New Roman" w:cs="Times New Roman"/>
          <w:sz w:val="28"/>
          <w:szCs w:val="24"/>
          <w:lang w:val="uk-UA"/>
        </w:rPr>
        <w:t>гри «Монополія»</w:t>
      </w:r>
    </w:p>
    <w:p w:rsidR="006F235A" w:rsidRPr="007A61FE" w:rsidRDefault="006F235A" w:rsidP="007A61FE">
      <w:pPr>
        <w:pStyle w:val="a3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A426A2" w:rsidRPr="00A426A2" w:rsidRDefault="00A426A2" w:rsidP="000F5B5C">
      <w:pPr>
        <w:rPr>
          <w:rFonts w:ascii="Times New Roman" w:hAnsi="Times New Roman" w:cs="Times New Roman"/>
          <w:i/>
          <w:sz w:val="28"/>
          <w:lang w:val="uk-UA"/>
        </w:rPr>
      </w:pPr>
      <w:r w:rsidRPr="00A426A2">
        <w:rPr>
          <w:rFonts w:ascii="Times New Roman" w:hAnsi="Times New Roman" w:cs="Times New Roman"/>
          <w:i/>
          <w:sz w:val="28"/>
          <w:lang w:val="uk-UA"/>
        </w:rPr>
        <w:t xml:space="preserve">Уточнення: </w:t>
      </w:r>
      <w:r w:rsidR="00AF7051">
        <w:rPr>
          <w:rFonts w:ascii="Times New Roman" w:hAnsi="Times New Roman" w:cs="Times New Roman"/>
          <w:i/>
          <w:sz w:val="28"/>
          <w:lang w:val="uk-UA"/>
        </w:rPr>
        <w:t>Певна кількість</w:t>
      </w:r>
      <w:r w:rsidRPr="00A426A2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AF7051">
        <w:rPr>
          <w:rFonts w:ascii="Times New Roman" w:hAnsi="Times New Roman" w:cs="Times New Roman"/>
          <w:i/>
          <w:sz w:val="28"/>
          <w:lang w:val="uk-UA"/>
        </w:rPr>
        <w:t xml:space="preserve">додаткових </w:t>
      </w:r>
      <w:r w:rsidRPr="00A426A2">
        <w:rPr>
          <w:rFonts w:ascii="Times New Roman" w:hAnsi="Times New Roman" w:cs="Times New Roman"/>
          <w:i/>
          <w:sz w:val="28"/>
          <w:lang w:val="uk-UA"/>
        </w:rPr>
        <w:t>гравців</w:t>
      </w:r>
      <w:r w:rsidR="00AF7051">
        <w:rPr>
          <w:rFonts w:ascii="Times New Roman" w:hAnsi="Times New Roman" w:cs="Times New Roman"/>
          <w:i/>
          <w:sz w:val="28"/>
          <w:lang w:val="uk-UA"/>
        </w:rPr>
        <w:t xml:space="preserve"> у полі «Зацікавлені особи»</w:t>
      </w:r>
      <w:r w:rsidRPr="00A426A2">
        <w:rPr>
          <w:rFonts w:ascii="Times New Roman" w:hAnsi="Times New Roman" w:cs="Times New Roman"/>
          <w:i/>
          <w:sz w:val="28"/>
          <w:lang w:val="uk-UA"/>
        </w:rPr>
        <w:t xml:space="preserve"> для зручності приведена як</w:t>
      </w:r>
      <w:r w:rsidR="00AF7051">
        <w:rPr>
          <w:rFonts w:ascii="Times New Roman" w:hAnsi="Times New Roman" w:cs="Times New Roman"/>
          <w:i/>
          <w:sz w:val="28"/>
          <w:lang w:val="uk-UA"/>
        </w:rPr>
        <w:t xml:space="preserve"> демонстративний</w:t>
      </w:r>
      <w:r w:rsidRPr="00A426A2">
        <w:rPr>
          <w:rFonts w:ascii="Times New Roman" w:hAnsi="Times New Roman" w:cs="Times New Roman"/>
          <w:i/>
          <w:sz w:val="28"/>
          <w:lang w:val="uk-UA"/>
        </w:rPr>
        <w:t xml:space="preserve"> приклад</w:t>
      </w:r>
      <w:r w:rsidR="00AF7051">
        <w:rPr>
          <w:rFonts w:ascii="Times New Roman" w:hAnsi="Times New Roman" w:cs="Times New Roman"/>
          <w:i/>
          <w:sz w:val="28"/>
          <w:lang w:val="uk-UA"/>
        </w:rPr>
        <w:t xml:space="preserve"> взаємодії</w:t>
      </w:r>
      <w:r w:rsidRPr="00A426A2">
        <w:rPr>
          <w:rFonts w:ascii="Times New Roman" w:hAnsi="Times New Roman" w:cs="Times New Roman"/>
          <w:i/>
          <w:sz w:val="28"/>
          <w:lang w:val="uk-UA"/>
        </w:rPr>
        <w:t xml:space="preserve"> в описах прецедентів. Реальна кількість Гравців може бути більшою, проте сутність прецедентів від цього не змінюється</w:t>
      </w:r>
      <w:r w:rsidR="00AF7051">
        <w:rPr>
          <w:rFonts w:ascii="Times New Roman" w:hAnsi="Times New Roman" w:cs="Times New Roman"/>
          <w:i/>
          <w:sz w:val="28"/>
          <w:lang w:val="uk-UA"/>
        </w:rPr>
        <w:t>.</w:t>
      </w:r>
    </w:p>
    <w:p w:rsidR="00A426A2" w:rsidRDefault="007A61FE" w:rsidP="000F5B5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proofErr w:type="spellStart"/>
      <w:r w:rsidR="006F235A">
        <w:rPr>
          <w:rFonts w:ascii="Times New Roman" w:hAnsi="Times New Roman" w:cs="Times New Roman"/>
          <w:sz w:val="28"/>
        </w:rPr>
        <w:t>Потрапляння</w:t>
      </w:r>
      <w:proofErr w:type="spellEnd"/>
      <w:r w:rsidR="006F235A">
        <w:rPr>
          <w:rFonts w:ascii="Times New Roman" w:hAnsi="Times New Roman" w:cs="Times New Roman"/>
          <w:sz w:val="28"/>
          <w:lang w:val="uk-UA"/>
        </w:rPr>
        <w:t xml:space="preserve"> на поле «В’язниця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235A" w:rsidRPr="006F235A" w:rsidTr="006F235A">
        <w:tc>
          <w:tcPr>
            <w:tcW w:w="9345" w:type="dxa"/>
          </w:tcPr>
          <w:p w:rsidR="006F235A" w:rsidRPr="00C00536" w:rsidRDefault="006F235A" w:rsidP="006F2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</w:t>
            </w:r>
            <w:r w:rsidR="000F5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1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6F235A" w:rsidRDefault="006F235A" w:rsidP="006F23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обох кубиках гравця тричі випало однакове значення</w:t>
            </w:r>
          </w:p>
          <w:p w:rsidR="006F235A" w:rsidRDefault="006F235A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Картка «Шансу» вимагає переміщення на поле В’язниці</w:t>
            </w:r>
          </w:p>
          <w:p w:rsidR="00B55946" w:rsidRPr="006F235A" w:rsidRDefault="00B55946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Фішка гравця потрапляє на полу «Йдіть у в’язницю»</w:t>
            </w:r>
          </w:p>
        </w:tc>
      </w:tr>
      <w:tr w:rsidR="006F235A" w:rsidRPr="006F235A" w:rsidTr="006F235A">
        <w:tc>
          <w:tcPr>
            <w:tcW w:w="9345" w:type="dxa"/>
          </w:tcPr>
          <w:p w:rsidR="000F5B5C" w:rsidRPr="000F5B5C" w:rsidRDefault="006F235A" w:rsidP="000F5B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AF7051"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F70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  <w:tr w:rsidR="006F235A" w:rsidRPr="001C3D7B" w:rsidTr="006F235A">
        <w:tc>
          <w:tcPr>
            <w:tcW w:w="9345" w:type="dxa"/>
          </w:tcPr>
          <w:p w:rsidR="006F235A" w:rsidRDefault="006F235A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C03B9F" w:rsidRDefault="00C03B9F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Фішка гравця переміщується на поле «В’язниця»</w:t>
            </w:r>
          </w:p>
          <w:p w:rsidR="00A72AB3" w:rsidRDefault="00A72AB3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2AB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повинен пропустити три своїх кроки, залишаючись на полі «В’язниця»</w:t>
            </w:r>
          </w:p>
          <w:p w:rsidR="00A72AB3" w:rsidRDefault="00A72AB3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Гравець за бажанням може використати карту звільнення з в’язниці</w:t>
            </w:r>
            <w:r w:rsidR="000F5B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(якщо вона наявна)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або викинути на двох гральних кубиках однакове число, або викупитись з в’язниці за певну суму грошей.</w:t>
            </w:r>
          </w:p>
          <w:p w:rsidR="00A72AB3" w:rsidRPr="00A72AB3" w:rsidRDefault="00A72AB3" w:rsidP="00C03B9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- Після виконання хоча б однієї з чотирьох перерахованих вище умов гравець звільняється із ув’язнення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6F235A" w:rsidRPr="00A72AB3" w:rsidRDefault="006F235A" w:rsidP="00A72A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2A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кожного виконання однієї з передумов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Pr="00C03B9F" w:rsidRDefault="006F235A" w:rsidP="007A61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A72AB3" w:rsidRPr="00A72AB3" w:rsidRDefault="006F235A" w:rsidP="00A72AB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2A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виконує умови звільнення та повертається у гру на полі «В’язниця»</w:t>
            </w:r>
          </w:p>
        </w:tc>
      </w:tr>
      <w:tr w:rsidR="006F235A" w:rsidRPr="006F235A" w:rsidTr="006F235A">
        <w:tc>
          <w:tcPr>
            <w:tcW w:w="9345" w:type="dxa"/>
          </w:tcPr>
          <w:p w:rsidR="006F235A" w:rsidRDefault="006F235A" w:rsidP="007A61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6F235A" w:rsidRPr="00A72AB3" w:rsidRDefault="00AF7051" w:rsidP="000F5B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</w:tbl>
    <w:p w:rsidR="000F5B5C" w:rsidRDefault="000F5B5C" w:rsidP="000F5B5C">
      <w:pPr>
        <w:rPr>
          <w:rFonts w:ascii="Times New Roman" w:hAnsi="Times New Roman" w:cs="Times New Roman"/>
          <w:sz w:val="28"/>
        </w:rPr>
      </w:pPr>
    </w:p>
    <w:p w:rsidR="000F5B5C" w:rsidRDefault="000F5B5C" w:rsidP="000F5B5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proofErr w:type="spellStart"/>
      <w:r>
        <w:rPr>
          <w:rFonts w:ascii="Times New Roman" w:hAnsi="Times New Roman" w:cs="Times New Roman"/>
          <w:sz w:val="28"/>
        </w:rPr>
        <w:t>Потрапляння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поле «Шанс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5B5C" w:rsidRPr="006F235A" w:rsidTr="00C2578A">
        <w:tc>
          <w:tcPr>
            <w:tcW w:w="9345" w:type="dxa"/>
          </w:tcPr>
          <w:p w:rsidR="000F5B5C" w:rsidRPr="006F235A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1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F5B5C" w:rsidRPr="006F235A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потрапляє на поле «Шанс»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F70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гравця</w:t>
            </w:r>
            <w:r w:rsidR="00AF70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(гроші, картки тощо)</w:t>
            </w:r>
          </w:p>
          <w:p w:rsidR="000F5B5C" w:rsidRPr="00A72AB3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Колода карт «Шанс»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0F5B5C" w:rsidRDefault="000F5B5C" w:rsidP="000F5B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Фішка гравця переміщується на поле «Шанс»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- Гравець отримує картку-умову з колоди та обов’язково виконує дії, вказані на ній</w:t>
            </w:r>
          </w:p>
          <w:p w:rsidR="000F5B5C" w:rsidRPr="00A72AB3" w:rsidRDefault="000F5B5C" w:rsidP="000F5B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Гравець повертається у гру, якщо на картці не вказано інше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F5B5C" w:rsidRPr="00A72AB3" w:rsidRDefault="000F5B5C" w:rsidP="000F5B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кожного потрапляння на поле «Шанс»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0F5B5C" w:rsidRPr="00A72AB3" w:rsidRDefault="000F5B5C" w:rsidP="000F5B5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обов’язково виконує умови картки «Шанс»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Default="000F5B5C" w:rsidP="00C2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AF7051" w:rsidRDefault="00AF7051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  <w:p w:rsidR="000F5B5C" w:rsidRPr="00A72AB3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Колода карт «Шанс»</w:t>
            </w:r>
          </w:p>
        </w:tc>
      </w:tr>
    </w:tbl>
    <w:p w:rsidR="000F5B5C" w:rsidRDefault="000F5B5C" w:rsidP="000F5B5C">
      <w:pPr>
        <w:rPr>
          <w:rFonts w:ascii="Times New Roman" w:hAnsi="Times New Roman" w:cs="Times New Roman"/>
          <w:sz w:val="28"/>
        </w:rPr>
      </w:pPr>
    </w:p>
    <w:p w:rsidR="000F5B5C" w:rsidRDefault="000F5B5C" w:rsidP="000F5B5C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>
        <w:rPr>
          <w:rFonts w:ascii="Times New Roman" w:hAnsi="Times New Roman" w:cs="Times New Roman"/>
          <w:sz w:val="28"/>
          <w:lang w:val="uk-UA"/>
        </w:rPr>
        <w:t>Виплата податку або застави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5B5C" w:rsidRPr="006F235A" w:rsidTr="00C2578A">
        <w:tc>
          <w:tcPr>
            <w:tcW w:w="9345" w:type="dxa"/>
          </w:tcPr>
          <w:p w:rsidR="000F5B5C" w:rsidRPr="006F235A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1, Гравець 2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F5B5C" w:rsidRPr="00C00536" w:rsidRDefault="000F5B5C" w:rsidP="00B5594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Гравець потрапляє на поле </w:t>
            </w:r>
            <w:r w:rsidR="00B559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«Суспільний</w:t>
            </w:r>
            <w:r w:rsidR="00C00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559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Податок»</w:t>
            </w:r>
            <w:r w:rsidR="00C00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на поле яке знаходиться у власності іншого гравця</w:t>
            </w:r>
          </w:p>
        </w:tc>
      </w:tr>
      <w:tr w:rsidR="000F5B5C" w:rsidRPr="006F235A" w:rsidTr="00C2578A">
        <w:tc>
          <w:tcPr>
            <w:tcW w:w="9345" w:type="dxa"/>
          </w:tcPr>
          <w:p w:rsidR="00C00536" w:rsidRPr="00C00536" w:rsidRDefault="000F5B5C" w:rsidP="00C005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AF7051"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F70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C00536" w:rsidRDefault="000F5B5C" w:rsidP="00C005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Фішка гравця переміщується на поле </w:t>
            </w:r>
            <w:r w:rsidR="00C00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«Суспільний Податок» або на поле з нерухомістю яке знаходиться у власності іншого гравця</w:t>
            </w:r>
          </w:p>
          <w:p w:rsidR="00C00536" w:rsidRDefault="00C00536" w:rsidP="00C005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- С рахунку гравця списується певна сума грошей</w:t>
            </w:r>
          </w:p>
          <w:p w:rsidR="00C00536" w:rsidRPr="00C00536" w:rsidRDefault="00AF7051" w:rsidP="00C0053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Сума грошей або </w:t>
            </w:r>
            <w:r w:rsidR="00C00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списується як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податок</w:t>
            </w:r>
            <w:r w:rsidR="00C00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якщо фішка гравця (Гравець 1) на полі «Суспільний Податок», або передається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 орендна плата </w:t>
            </w:r>
            <w:r w:rsidR="00C00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баланс іншому гравцю (Гравець 2)</w:t>
            </w:r>
            <w:r w:rsidR="00C00536" w:rsidRPr="00C0053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00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фішка Гравця 1 знаходиться на його власності</w:t>
            </w:r>
          </w:p>
          <w:p w:rsidR="000F5B5C" w:rsidRPr="00A72AB3" w:rsidRDefault="00C00536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A426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продовжується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0F5B5C" w:rsidRPr="00A72AB3" w:rsidRDefault="000F5B5C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426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кожного потрапляння на поле «Суспільний Податок» або на поле яке знаходиться у власності іншого гравця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Pr="00C03B9F" w:rsidRDefault="000F5B5C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0F5B5C" w:rsidRPr="00A72AB3" w:rsidRDefault="000F5B5C" w:rsidP="00A426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Гравець обов’язково </w:t>
            </w:r>
            <w:r w:rsidR="00A426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сплачує податок в одному з випадків, втрачаючи певну кількість грошей</w:t>
            </w:r>
          </w:p>
        </w:tc>
      </w:tr>
      <w:tr w:rsidR="000F5B5C" w:rsidRPr="006F235A" w:rsidTr="00C2578A">
        <w:tc>
          <w:tcPr>
            <w:tcW w:w="9345" w:type="dxa"/>
          </w:tcPr>
          <w:p w:rsidR="000F5B5C" w:rsidRDefault="000F5B5C" w:rsidP="00C2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0F5B5C" w:rsidRPr="00A72AB3" w:rsidRDefault="00AF7051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</w:tbl>
    <w:p w:rsidR="00A426A2" w:rsidRDefault="00A426A2" w:rsidP="00A426A2">
      <w:pPr>
        <w:rPr>
          <w:rFonts w:ascii="Times New Roman" w:hAnsi="Times New Roman" w:cs="Times New Roman"/>
          <w:sz w:val="28"/>
        </w:rPr>
      </w:pPr>
    </w:p>
    <w:p w:rsidR="00A426A2" w:rsidRDefault="00A426A2" w:rsidP="00A426A2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>
        <w:rPr>
          <w:rFonts w:ascii="Times New Roman" w:hAnsi="Times New Roman" w:cs="Times New Roman"/>
          <w:sz w:val="28"/>
          <w:lang w:val="uk-UA"/>
        </w:rPr>
        <w:t>Участь в аукціоні нерухомості або карток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26A2" w:rsidRPr="006F235A" w:rsidTr="00C2578A">
        <w:tc>
          <w:tcPr>
            <w:tcW w:w="9345" w:type="dxa"/>
          </w:tcPr>
          <w:p w:rsidR="00A426A2" w:rsidRPr="006F235A" w:rsidRDefault="00A426A2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1, Гравець 2</w:t>
            </w:r>
          </w:p>
        </w:tc>
      </w:tr>
      <w:tr w:rsidR="00A426A2" w:rsidRPr="006F235A" w:rsidTr="00C2578A">
        <w:tc>
          <w:tcPr>
            <w:tcW w:w="9345" w:type="dxa"/>
          </w:tcPr>
          <w:p w:rsidR="00A426A2" w:rsidRPr="00C03B9F" w:rsidRDefault="00A426A2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AF7051" w:rsidRPr="00C00536" w:rsidRDefault="00A426A2" w:rsidP="00A426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A19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гравець потрапляє на ніким не зайняте до цього моменту поле відмовляється купувати його, поле автоматично  виставляється на аукціон</w:t>
            </w:r>
          </w:p>
        </w:tc>
      </w:tr>
      <w:tr w:rsidR="00A426A2" w:rsidRPr="006F235A" w:rsidTr="00C2578A">
        <w:tc>
          <w:tcPr>
            <w:tcW w:w="9345" w:type="dxa"/>
          </w:tcPr>
          <w:p w:rsidR="00A426A2" w:rsidRPr="00A426A2" w:rsidRDefault="00A426A2" w:rsidP="00A426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AF7051"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F705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  <w:tr w:rsidR="00A426A2" w:rsidRPr="00EA19E7" w:rsidTr="00C2578A">
        <w:tc>
          <w:tcPr>
            <w:tcW w:w="9345" w:type="dxa"/>
          </w:tcPr>
          <w:p w:rsidR="00A426A2" w:rsidRDefault="00A426A2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AF7051" w:rsidRDefault="00A426A2" w:rsidP="00EA19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EA19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1 відмовляється купувати поле власності</w:t>
            </w:r>
          </w:p>
          <w:p w:rsidR="00EA19E7" w:rsidRDefault="00EA19E7" w:rsidP="00EA19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 виставляє поле на «аукціон»</w:t>
            </w:r>
          </w:p>
          <w:p w:rsidR="00EA19E7" w:rsidRDefault="00EA19E7" w:rsidP="00EA19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Гравці 1 та 2 по черзі пропонують будь-яку суму ставки за власність, або пасують, якщо не бажають приймати більше участь</w:t>
            </w:r>
          </w:p>
          <w:p w:rsidR="00EA19E7" w:rsidRDefault="00EA19E7" w:rsidP="00EA19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Аукціон закінчується після того, як всі гравці, окрім гравця з найбільшою ставкою</w:t>
            </w:r>
            <w:r w:rsidR="00186F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пасують</w:t>
            </w:r>
          </w:p>
          <w:p w:rsidR="00186F4B" w:rsidRDefault="00186F4B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Поле передається у власність цього гравця та гра продовжується</w:t>
            </w:r>
          </w:p>
          <w:p w:rsidR="00186F4B" w:rsidRPr="00A72AB3" w:rsidRDefault="00186F4B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У випадку, якщо всі гравці пасують, власність залишається незайманою</w:t>
            </w:r>
          </w:p>
        </w:tc>
      </w:tr>
      <w:tr w:rsidR="00A426A2" w:rsidRPr="006F235A" w:rsidTr="00C2578A">
        <w:tc>
          <w:tcPr>
            <w:tcW w:w="9345" w:type="dxa"/>
          </w:tcPr>
          <w:p w:rsidR="00A426A2" w:rsidRPr="00C03B9F" w:rsidRDefault="00A426A2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A426A2" w:rsidRPr="00A72AB3" w:rsidRDefault="00A426A2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86F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кожної відмови гравця купувати незаймане поле</w:t>
            </w:r>
          </w:p>
        </w:tc>
      </w:tr>
      <w:tr w:rsidR="00A426A2" w:rsidRPr="006F235A" w:rsidTr="00C2578A">
        <w:tc>
          <w:tcPr>
            <w:tcW w:w="9345" w:type="dxa"/>
          </w:tcPr>
          <w:p w:rsidR="00A426A2" w:rsidRPr="00C03B9F" w:rsidRDefault="00A426A2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A426A2" w:rsidRPr="00A72AB3" w:rsidRDefault="00A426A2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86F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Гравці шляхом аукціону вирішують проблему власності незайманої клітинки</w:t>
            </w:r>
          </w:p>
        </w:tc>
      </w:tr>
      <w:tr w:rsidR="00A426A2" w:rsidRPr="006F235A" w:rsidTr="00C2578A">
        <w:tc>
          <w:tcPr>
            <w:tcW w:w="9345" w:type="dxa"/>
          </w:tcPr>
          <w:p w:rsidR="00A426A2" w:rsidRDefault="00A426A2" w:rsidP="00C2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A426A2" w:rsidRPr="00A72AB3" w:rsidRDefault="00186F4B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</w:tbl>
    <w:p w:rsidR="00186F4B" w:rsidRDefault="00186F4B" w:rsidP="00186F4B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A61FE">
        <w:rPr>
          <w:rFonts w:ascii="Times New Roman" w:hAnsi="Times New Roman" w:cs="Times New Roman"/>
          <w:sz w:val="28"/>
        </w:rPr>
        <w:t>Опис</w:t>
      </w:r>
      <w:proofErr w:type="spellEnd"/>
      <w:r w:rsidRPr="007A61FE">
        <w:rPr>
          <w:rFonts w:ascii="Times New Roman" w:hAnsi="Times New Roman" w:cs="Times New Roman"/>
          <w:sz w:val="28"/>
        </w:rPr>
        <w:t xml:space="preserve"> прецеденту «</w:t>
      </w:r>
      <w:r>
        <w:rPr>
          <w:rFonts w:ascii="Times New Roman" w:hAnsi="Times New Roman" w:cs="Times New Roman"/>
          <w:sz w:val="28"/>
          <w:lang w:val="uk-UA"/>
        </w:rPr>
        <w:t>Отримання додаткових грошей</w:t>
      </w:r>
      <w:r w:rsidRPr="007A61F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6F4B" w:rsidRPr="006F235A" w:rsidTr="00C2578A">
        <w:tc>
          <w:tcPr>
            <w:tcW w:w="9345" w:type="dxa"/>
          </w:tcPr>
          <w:p w:rsidR="00186F4B" w:rsidRPr="006F235A" w:rsidRDefault="00186F4B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Основний виконавець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 «Монополія»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F23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Зацікавлені особи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1</w:t>
            </w:r>
          </w:p>
        </w:tc>
      </w:tr>
      <w:tr w:rsidR="00186F4B" w:rsidRPr="006F235A" w:rsidTr="00C2578A">
        <w:tc>
          <w:tcPr>
            <w:tcW w:w="9345" w:type="dxa"/>
          </w:tcPr>
          <w:p w:rsidR="00186F4B" w:rsidRPr="00C03B9F" w:rsidRDefault="00186F4B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Передумови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186F4B" w:rsidRPr="00C00536" w:rsidRDefault="00186F4B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Гравець проходить через поле «Старт»</w:t>
            </w:r>
          </w:p>
        </w:tc>
      </w:tr>
      <w:tr w:rsidR="00186F4B" w:rsidRPr="006F235A" w:rsidTr="00C2578A">
        <w:tc>
          <w:tcPr>
            <w:tcW w:w="9345" w:type="dxa"/>
          </w:tcPr>
          <w:p w:rsidR="00186F4B" w:rsidRPr="00A426A2" w:rsidRDefault="00186F4B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Вхідні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дані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  <w:tr w:rsidR="00186F4B" w:rsidRPr="00EA19E7" w:rsidTr="00C2578A">
        <w:tc>
          <w:tcPr>
            <w:tcW w:w="9345" w:type="dxa"/>
          </w:tcPr>
          <w:p w:rsidR="00186F4B" w:rsidRDefault="00186F4B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Основний успішний сценарій (основний процес): </w:t>
            </w:r>
          </w:p>
          <w:p w:rsidR="00186F4B" w:rsidRDefault="00186F4B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Гравець перетинає поле «Старт»</w:t>
            </w:r>
          </w:p>
          <w:p w:rsidR="00186F4B" w:rsidRPr="00A72AB3" w:rsidRDefault="00186F4B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До грошового рахунку гравця додається передбачена правилами сума грошей</w:t>
            </w:r>
          </w:p>
        </w:tc>
      </w:tr>
      <w:tr w:rsidR="00186F4B" w:rsidRPr="006F235A" w:rsidTr="00C2578A">
        <w:tc>
          <w:tcPr>
            <w:tcW w:w="9345" w:type="dxa"/>
          </w:tcPr>
          <w:p w:rsidR="00186F4B" w:rsidRPr="00C03B9F" w:rsidRDefault="00186F4B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Частота 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виконання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186F4B" w:rsidRPr="00A72AB3" w:rsidRDefault="00186F4B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кожного проходження через поле «Старт»</w:t>
            </w:r>
          </w:p>
        </w:tc>
      </w:tr>
      <w:tr w:rsidR="00186F4B" w:rsidRPr="006F235A" w:rsidTr="00C2578A">
        <w:tc>
          <w:tcPr>
            <w:tcW w:w="9345" w:type="dxa"/>
          </w:tcPr>
          <w:p w:rsidR="00186F4B" w:rsidRPr="00C03B9F" w:rsidRDefault="00186F4B" w:rsidP="00C257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Постумови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результати</w:t>
            </w:r>
            <w:proofErr w:type="spellEnd"/>
            <w:r w:rsidRPr="00C03B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): </w:t>
            </w:r>
          </w:p>
          <w:p w:rsidR="00186F4B" w:rsidRPr="00A72AB3" w:rsidRDefault="00186F4B" w:rsidP="00186F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Гравець отримує додаткові гроші після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поля «Старт»</w:t>
            </w:r>
          </w:p>
        </w:tc>
      </w:tr>
      <w:tr w:rsidR="00186F4B" w:rsidRPr="006F235A" w:rsidTr="00C2578A">
        <w:tc>
          <w:tcPr>
            <w:tcW w:w="9345" w:type="dxa"/>
          </w:tcPr>
          <w:p w:rsidR="00186F4B" w:rsidRDefault="00186F4B" w:rsidP="00C257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186F4B" w:rsidRPr="00A72AB3" w:rsidRDefault="00186F4B" w:rsidP="00C2578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F235A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гравця (гроші, картки тощо)</w:t>
            </w:r>
          </w:p>
        </w:tc>
      </w:tr>
    </w:tbl>
    <w:p w:rsidR="007A61FE" w:rsidRPr="00186F4B" w:rsidRDefault="007A61FE" w:rsidP="006F235A">
      <w:pPr>
        <w:rPr>
          <w:rFonts w:ascii="Times New Roman" w:hAnsi="Times New Roman" w:cs="Times New Roman"/>
          <w:sz w:val="36"/>
          <w:szCs w:val="24"/>
        </w:rPr>
      </w:pPr>
    </w:p>
    <w:p w:rsidR="00BB1665" w:rsidRPr="005A3239" w:rsidRDefault="00CD1AF0" w:rsidP="005A32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CD1AF0">
        <w:rPr>
          <w:rFonts w:ascii="Times New Roman" w:hAnsi="Times New Roman" w:cs="Times New Roman"/>
          <w:sz w:val="28"/>
          <w:szCs w:val="24"/>
          <w:lang w:val="uk-UA"/>
        </w:rPr>
        <w:t>Формування ТЗ:</w:t>
      </w:r>
    </w:p>
    <w:p w:rsidR="002A616C" w:rsidRPr="00533D6E" w:rsidRDefault="001E2D7B" w:rsidP="002A616C">
      <w:pPr>
        <w:ind w:left="720" w:firstLine="696"/>
        <w:rPr>
          <w:rFonts w:ascii="Times New Roman" w:hAnsi="Times New Roman" w:cs="Times New Roman"/>
          <w:sz w:val="28"/>
          <w:szCs w:val="24"/>
          <w:lang w:val="uk-UA"/>
        </w:rPr>
      </w:pPr>
      <w:r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Необхідно реалізувати настільну гру «Монополія» на мові програмування </w:t>
      </w:r>
      <w:proofErr w:type="spellStart"/>
      <w:r w:rsidRPr="00BB1665">
        <w:rPr>
          <w:rFonts w:ascii="Times New Roman" w:hAnsi="Times New Roman" w:cs="Times New Roman"/>
          <w:sz w:val="28"/>
          <w:szCs w:val="24"/>
          <w:lang w:val="uk-UA"/>
        </w:rPr>
        <w:t>JavaScript</w:t>
      </w:r>
      <w:proofErr w:type="spellEnd"/>
      <w:r w:rsidR="000F4521">
        <w:rPr>
          <w:rFonts w:ascii="Times New Roman" w:hAnsi="Times New Roman" w:cs="Times New Roman"/>
          <w:sz w:val="28"/>
          <w:szCs w:val="24"/>
          <w:lang w:val="uk-UA"/>
        </w:rPr>
        <w:t xml:space="preserve"> з використанням </w:t>
      </w:r>
      <w:proofErr w:type="spellStart"/>
      <w:r w:rsidR="000F4521">
        <w:rPr>
          <w:rFonts w:ascii="Times New Roman" w:hAnsi="Times New Roman" w:cs="Times New Roman"/>
          <w:sz w:val="28"/>
          <w:szCs w:val="24"/>
          <w:lang w:val="uk-UA"/>
        </w:rPr>
        <w:t>додактових</w:t>
      </w:r>
      <w:proofErr w:type="spellEnd"/>
      <w:r w:rsidR="000F4521">
        <w:rPr>
          <w:rFonts w:ascii="Times New Roman" w:hAnsi="Times New Roman" w:cs="Times New Roman"/>
          <w:sz w:val="28"/>
          <w:szCs w:val="24"/>
          <w:lang w:val="uk-UA"/>
        </w:rPr>
        <w:t xml:space="preserve"> мов розмітки </w:t>
      </w:r>
      <w:r w:rsidR="000F4521"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="000F4521" w:rsidRPr="000F452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F4521">
        <w:rPr>
          <w:rFonts w:ascii="Times New Roman" w:hAnsi="Times New Roman" w:cs="Times New Roman"/>
          <w:sz w:val="28"/>
          <w:szCs w:val="24"/>
          <w:lang w:val="uk-UA"/>
        </w:rPr>
        <w:t xml:space="preserve">та </w:t>
      </w:r>
      <w:r w:rsidR="000F4521"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="000F4521" w:rsidRPr="000F452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F4521">
        <w:rPr>
          <w:rFonts w:ascii="Times New Roman" w:hAnsi="Times New Roman" w:cs="Times New Roman"/>
          <w:sz w:val="28"/>
          <w:szCs w:val="24"/>
          <w:lang w:val="uk-UA"/>
        </w:rPr>
        <w:t>та наявних у мові інструментів реалізації основних принципів ООП</w:t>
      </w:r>
      <w:r w:rsidR="00697856" w:rsidRPr="00BB1665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0F4521" w:rsidRPr="000F452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proofErr w:type="spellStart"/>
      <w:r w:rsidR="000F4521">
        <w:rPr>
          <w:rFonts w:ascii="Times New Roman" w:hAnsi="Times New Roman" w:cs="Times New Roman"/>
          <w:sz w:val="28"/>
          <w:szCs w:val="24"/>
          <w:lang w:val="uk-UA"/>
        </w:rPr>
        <w:t>Фреймворки</w:t>
      </w:r>
      <w:proofErr w:type="spellEnd"/>
      <w:r w:rsidR="000F4521">
        <w:rPr>
          <w:rFonts w:ascii="Times New Roman" w:hAnsi="Times New Roman" w:cs="Times New Roman"/>
          <w:sz w:val="28"/>
          <w:szCs w:val="24"/>
          <w:lang w:val="uk-UA"/>
        </w:rPr>
        <w:t xml:space="preserve"> вказаних мов</w:t>
      </w:r>
      <w:r w:rsidR="000F4521" w:rsidRPr="000F4521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F4521">
        <w:rPr>
          <w:rFonts w:ascii="Times New Roman" w:hAnsi="Times New Roman" w:cs="Times New Roman"/>
          <w:sz w:val="28"/>
          <w:szCs w:val="24"/>
          <w:lang w:val="uk-UA"/>
        </w:rPr>
        <w:t>можна використовувати за бажанням</w:t>
      </w:r>
      <w:r w:rsidR="000F4521" w:rsidRPr="000F4521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697856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br/>
      </w:r>
      <w:r w:rsidR="00876729">
        <w:rPr>
          <w:rFonts w:ascii="Times New Roman" w:hAnsi="Times New Roman" w:cs="Times New Roman"/>
          <w:sz w:val="28"/>
          <w:szCs w:val="24"/>
          <w:lang w:val="uk-UA"/>
        </w:rPr>
        <w:t>У грі</w:t>
      </w:r>
      <w:r w:rsidR="00A71F5A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приймає участь від 2 до 4 гравців. Гравці отримують гроші в розмірі</w:t>
      </w:r>
      <w:r w:rsidR="00736CB4" w:rsidRPr="00BB1665">
        <w:rPr>
          <w:rFonts w:ascii="Times New Roman" w:hAnsi="Times New Roman" w:cs="Times New Roman"/>
          <w:sz w:val="28"/>
          <w:szCs w:val="24"/>
          <w:lang w:val="uk-UA"/>
        </w:rPr>
        <w:t>,</w:t>
      </w:r>
      <w:r w:rsidR="00A71F5A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встановленому правилами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 xml:space="preserve"> 1500 </w:t>
      </w:r>
      <w:proofErr w:type="spellStart"/>
      <w:r w:rsidR="00D57880">
        <w:rPr>
          <w:rFonts w:ascii="Times New Roman" w:hAnsi="Times New Roman" w:cs="Times New Roman"/>
          <w:sz w:val="28"/>
          <w:szCs w:val="24"/>
          <w:lang w:val="uk-UA"/>
        </w:rPr>
        <w:t>Моно</w:t>
      </w:r>
      <w:proofErr w:type="spellEnd"/>
      <w:r w:rsidR="00D57880">
        <w:rPr>
          <w:rFonts w:ascii="Times New Roman" w:hAnsi="Times New Roman" w:cs="Times New Roman"/>
          <w:sz w:val="28"/>
          <w:szCs w:val="24"/>
          <w:lang w:val="uk-UA"/>
        </w:rPr>
        <w:t xml:space="preserve"> (назва грошової одиниці)</w:t>
      </w:r>
      <w:r w:rsidR="00A71F5A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та кольорові фігурки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 xml:space="preserve"> (фігурки можуть виглядати як 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 xml:space="preserve">кольорові квадратики, які розміщуються на </w:t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t>відвіданому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 xml:space="preserve"> полі).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br/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t>Гравці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 xml:space="preserve"> вибирають бажану кількість віртуальних фігурок, яка відповідає кількості реальних гравців. На початку гри віртуальним підкиданням одного шестигранного кубика визначаються черговість ходів кожного з гравців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br/>
        <w:t>Потім ф</w:t>
      </w:r>
      <w:r w:rsidR="00D57880" w:rsidRPr="00BB1665">
        <w:rPr>
          <w:rFonts w:ascii="Times New Roman" w:hAnsi="Times New Roman" w:cs="Times New Roman"/>
          <w:sz w:val="28"/>
          <w:szCs w:val="24"/>
          <w:lang w:val="uk-UA"/>
        </w:rPr>
        <w:t>ігурки розміщуються відразу на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 xml:space="preserve"> віртуальному</w:t>
      </w:r>
      <w:r w:rsidR="00D57880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ігровому полі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>, на області «Старт»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>, та гра розпочинається.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br/>
      </w:r>
      <w:r w:rsidR="00576E12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Кидок кубика, та, відповідно до результату 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>підкидання</w:t>
      </w:r>
      <w:r w:rsidR="00576E12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кубика, переміщення фігур </w:t>
      </w:r>
      <w:r w:rsidR="00D57880" w:rsidRPr="00BB1665">
        <w:rPr>
          <w:rFonts w:ascii="Times New Roman" w:hAnsi="Times New Roman" w:cs="Times New Roman"/>
          <w:sz w:val="28"/>
          <w:szCs w:val="24"/>
          <w:lang w:val="uk-UA"/>
        </w:rPr>
        <w:t>здійснюється</w:t>
      </w:r>
      <w:r w:rsidR="00576E12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автоматично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576E12" w:rsidRPr="00BB1665">
        <w:rPr>
          <w:rFonts w:ascii="Times New Roman" w:hAnsi="Times New Roman" w:cs="Times New Roman"/>
          <w:sz w:val="28"/>
          <w:szCs w:val="24"/>
          <w:lang w:val="uk-UA"/>
        </w:rPr>
        <w:t xml:space="preserve"> Так само за допомогою графічного інтер</w:t>
      </w:r>
      <w:r w:rsidR="00876729">
        <w:rPr>
          <w:rFonts w:ascii="Times New Roman" w:hAnsi="Times New Roman" w:cs="Times New Roman"/>
          <w:sz w:val="28"/>
          <w:szCs w:val="24"/>
          <w:lang w:val="uk-UA"/>
        </w:rPr>
        <w:t>фейсу гравці взаємодіють з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 xml:space="preserve"> іншими функціями</w:t>
      </w:r>
      <w:r w:rsidR="00876729">
        <w:rPr>
          <w:rFonts w:ascii="Times New Roman" w:hAnsi="Times New Roman" w:cs="Times New Roman"/>
          <w:sz w:val="28"/>
          <w:szCs w:val="24"/>
          <w:lang w:val="uk-UA"/>
        </w:rPr>
        <w:t xml:space="preserve"> гр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t>и, наприклад, приймають участь в аукціоні, купляють поля з нерухомістю, звільняються із в’язниці за допомогою карток, тощо</w:t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br/>
      </w:r>
      <w:r w:rsidR="000F4521">
        <w:rPr>
          <w:rFonts w:ascii="Times New Roman" w:hAnsi="Times New Roman" w:cs="Times New Roman"/>
          <w:sz w:val="28"/>
          <w:szCs w:val="24"/>
          <w:lang w:val="uk-UA"/>
        </w:rPr>
        <w:t>Гравці грають, використовуючи один комп’ютер.</w:t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t xml:space="preserve"> Час гри необмежений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та ходу гравця</w:t>
      </w:r>
      <w:r w:rsidR="00533D6E">
        <w:rPr>
          <w:rFonts w:ascii="Times New Roman" w:hAnsi="Times New Roman" w:cs="Times New Roman"/>
          <w:sz w:val="28"/>
          <w:szCs w:val="24"/>
          <w:lang w:val="uk-UA"/>
        </w:rPr>
        <w:t>. Мова інтерфейсу – українська.</w:t>
      </w:r>
      <w:r w:rsidR="00D57880">
        <w:rPr>
          <w:rFonts w:ascii="Times New Roman" w:hAnsi="Times New Roman" w:cs="Times New Roman"/>
          <w:sz w:val="28"/>
          <w:szCs w:val="24"/>
          <w:lang w:val="uk-UA"/>
        </w:rPr>
        <w:br/>
        <w:t>Гравці також маються можливість будув</w:t>
      </w:r>
      <w:r w:rsidR="002A616C">
        <w:rPr>
          <w:rFonts w:ascii="Times New Roman" w:hAnsi="Times New Roman" w:cs="Times New Roman"/>
          <w:sz w:val="28"/>
          <w:szCs w:val="24"/>
          <w:lang w:val="uk-UA"/>
        </w:rPr>
        <w:t>ати будівлі на придбаних полях.</w:t>
      </w:r>
      <w:r w:rsidR="002A616C">
        <w:rPr>
          <w:rFonts w:ascii="Times New Roman" w:hAnsi="Times New Roman" w:cs="Times New Roman"/>
          <w:sz w:val="28"/>
          <w:szCs w:val="24"/>
          <w:lang w:val="uk-UA"/>
        </w:rPr>
        <w:br/>
        <w:t>Гра закінчується коли:</w:t>
      </w:r>
      <w:r w:rsidR="002A616C">
        <w:rPr>
          <w:rFonts w:ascii="Times New Roman" w:hAnsi="Times New Roman" w:cs="Times New Roman"/>
          <w:sz w:val="28"/>
          <w:szCs w:val="24"/>
          <w:lang w:val="uk-UA"/>
        </w:rPr>
        <w:br/>
        <w:t xml:space="preserve">- Двоє з </w:t>
      </w:r>
      <w:proofErr w:type="spellStart"/>
      <w:r w:rsidR="002A616C">
        <w:rPr>
          <w:rFonts w:ascii="Times New Roman" w:hAnsi="Times New Roman" w:cs="Times New Roman"/>
          <w:sz w:val="28"/>
          <w:szCs w:val="24"/>
          <w:lang w:val="uk-UA"/>
        </w:rPr>
        <w:t>гравцім</w:t>
      </w:r>
      <w:proofErr w:type="spellEnd"/>
      <w:r w:rsidR="002A616C">
        <w:rPr>
          <w:rFonts w:ascii="Times New Roman" w:hAnsi="Times New Roman" w:cs="Times New Roman"/>
          <w:sz w:val="28"/>
          <w:szCs w:val="24"/>
          <w:lang w:val="uk-UA"/>
        </w:rPr>
        <w:t xml:space="preserve"> стають банкротами. Після цього у решти гравців </w:t>
      </w:r>
      <w:r w:rsidR="002A616C">
        <w:rPr>
          <w:rFonts w:ascii="Times New Roman" w:hAnsi="Times New Roman" w:cs="Times New Roman"/>
          <w:sz w:val="28"/>
          <w:szCs w:val="24"/>
          <w:lang w:val="uk-UA"/>
        </w:rPr>
        <w:lastRenderedPageBreak/>
        <w:t>підраховується сума їх готівкових грошей (</w:t>
      </w:r>
      <w:proofErr w:type="spellStart"/>
      <w:r w:rsidR="002A616C">
        <w:rPr>
          <w:rFonts w:ascii="Times New Roman" w:hAnsi="Times New Roman" w:cs="Times New Roman"/>
          <w:sz w:val="28"/>
          <w:szCs w:val="24"/>
          <w:lang w:val="uk-UA"/>
        </w:rPr>
        <w:t>Моно</w:t>
      </w:r>
      <w:proofErr w:type="spellEnd"/>
      <w:r w:rsidR="002A616C">
        <w:rPr>
          <w:rFonts w:ascii="Times New Roman" w:hAnsi="Times New Roman" w:cs="Times New Roman"/>
          <w:sz w:val="28"/>
          <w:szCs w:val="24"/>
          <w:lang w:val="uk-UA"/>
        </w:rPr>
        <w:t>), ціна усіх придбаних елементів нерухомості, тобто ігрові поля; будинки на них по ціні придбання; готелі + вартість 3 будинків, на які обмінюється готель.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Переможцем стає найбагатший гравець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br/>
        <w:t>- Або переможцем стає останній гравець який не збанкротував.</w:t>
      </w:r>
    </w:p>
    <w:p w:rsidR="005A3239" w:rsidRDefault="005A3239" w:rsidP="005A32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uk-UA"/>
        </w:rPr>
      </w:pPr>
      <w:r w:rsidRPr="00736CB4">
        <w:rPr>
          <w:rFonts w:ascii="Times New Roman" w:hAnsi="Times New Roman" w:cs="Times New Roman"/>
          <w:sz w:val="28"/>
          <w:szCs w:val="24"/>
          <w:lang w:val="uk-UA"/>
        </w:rPr>
        <w:t>Розрахунок витрат на створення програмного продукту</w:t>
      </w:r>
      <w:r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92D39" w:rsidRDefault="00F9657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 xml:space="preserve">- </w:t>
      </w:r>
      <w:r w:rsidR="003C67FE">
        <w:rPr>
          <w:rFonts w:ascii="Times New Roman" w:hAnsi="Times New Roman" w:cs="Times New Roman"/>
          <w:sz w:val="28"/>
          <w:szCs w:val="24"/>
          <w:lang w:val="en-US"/>
        </w:rPr>
        <w:t>C</w:t>
      </w:r>
      <w:proofErr w:type="spellStart"/>
      <w:r w:rsidR="003C67FE">
        <w:rPr>
          <w:rFonts w:ascii="Times New Roman" w:hAnsi="Times New Roman" w:cs="Times New Roman"/>
          <w:sz w:val="28"/>
          <w:szCs w:val="24"/>
          <w:lang w:val="uk-UA"/>
        </w:rPr>
        <w:t>тавка</w:t>
      </w:r>
      <w:proofErr w:type="spellEnd"/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(С)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Припустимо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погодинну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ставку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розробника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приблизно 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20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  <w:r w:rsidRPr="00F96579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  <w:lang w:val="uk-UA"/>
        </w:rPr>
        <w:t>год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692D39" w:rsidRDefault="00F9657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</w:t>
      </w:r>
      <w:r w:rsidR="003145DC" w:rsidRPr="00F96579">
        <w:rPr>
          <w:rFonts w:ascii="Times New Roman" w:hAnsi="Times New Roman" w:cs="Times New Roman"/>
          <w:sz w:val="28"/>
          <w:szCs w:val="24"/>
        </w:rPr>
        <w:t xml:space="preserve"> 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>Час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(Ч)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виконання</w:t>
      </w:r>
      <w:r>
        <w:rPr>
          <w:rFonts w:ascii="Times New Roman" w:hAnsi="Times New Roman" w:cs="Times New Roman"/>
          <w:sz w:val="28"/>
          <w:szCs w:val="24"/>
        </w:rPr>
        <w:t xml:space="preserve"> проект</w:t>
      </w:r>
      <w:r>
        <w:rPr>
          <w:rFonts w:ascii="Times New Roman" w:hAnsi="Times New Roman" w:cs="Times New Roman"/>
          <w:sz w:val="28"/>
          <w:szCs w:val="24"/>
          <w:lang w:val="uk-UA"/>
        </w:rPr>
        <w:t>у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знадобиться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приблизно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робочих </w:t>
      </w:r>
      <w:proofErr w:type="spellStart"/>
      <w:r>
        <w:rPr>
          <w:rFonts w:ascii="Times New Roman" w:hAnsi="Times New Roman" w:cs="Times New Roman"/>
          <w:sz w:val="28"/>
          <w:szCs w:val="24"/>
        </w:rPr>
        <w:t>днів</w:t>
      </w:r>
      <w:proofErr w:type="spellEnd"/>
      <w:r w:rsidR="00692D39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692D39" w:rsidRDefault="00692D39" w:rsidP="00692D39">
      <w:pPr>
        <w:ind w:left="708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- 8 годин на пошук необхідної інформації для створення програми;</w:t>
      </w:r>
      <w:r>
        <w:rPr>
          <w:rFonts w:ascii="Times New Roman" w:hAnsi="Times New Roman" w:cs="Times New Roman"/>
          <w:sz w:val="28"/>
          <w:szCs w:val="24"/>
          <w:lang w:val="uk-UA"/>
        </w:rPr>
        <w:br/>
        <w:t>- 42 години для створення інтерфейсу та логіки програми;</w:t>
      </w:r>
      <w:r>
        <w:rPr>
          <w:rFonts w:ascii="Times New Roman" w:hAnsi="Times New Roman" w:cs="Times New Roman"/>
          <w:sz w:val="28"/>
          <w:szCs w:val="24"/>
          <w:lang w:val="uk-UA"/>
        </w:rPr>
        <w:br/>
        <w:t>- 14 годин на додаткове тестування та виправлення помилок;</w:t>
      </w:r>
    </w:p>
    <w:p w:rsidR="00692D39" w:rsidRDefault="00692D3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  <w:t xml:space="preserve">Загальна кількість часу, витрачена на розробку програми – </w:t>
      </w:r>
      <w:r w:rsidRPr="00692D39">
        <w:rPr>
          <w:rFonts w:ascii="Times New Roman" w:hAnsi="Times New Roman" w:cs="Times New Roman"/>
          <w:b/>
          <w:sz w:val="28"/>
          <w:szCs w:val="24"/>
          <w:lang w:val="uk-UA"/>
        </w:rPr>
        <w:t>64 години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D912BF" w:rsidRDefault="00692D39" w:rsidP="00692D39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-</w:t>
      </w:r>
      <w:proofErr w:type="spellStart"/>
      <w:r w:rsidR="003C67FE">
        <w:rPr>
          <w:rFonts w:ascii="Times New Roman" w:hAnsi="Times New Roman" w:cs="Times New Roman"/>
          <w:sz w:val="28"/>
          <w:szCs w:val="24"/>
          <w:lang w:val="uk-UA"/>
        </w:rPr>
        <w:t>Додвитр</w:t>
      </w:r>
      <w:proofErr w:type="spellEnd"/>
      <w:r w:rsidR="00D10CBB">
        <w:rPr>
          <w:rFonts w:ascii="Times New Roman" w:hAnsi="Times New Roman" w:cs="Times New Roman"/>
          <w:sz w:val="28"/>
          <w:szCs w:val="24"/>
          <w:lang w:val="uk-UA"/>
        </w:rPr>
        <w:t xml:space="preserve"> (ДВ)</w:t>
      </w:r>
      <w:r w:rsidR="003C67FE">
        <w:rPr>
          <w:rFonts w:ascii="Times New Roman" w:hAnsi="Times New Roman" w:cs="Times New Roman"/>
          <w:sz w:val="28"/>
          <w:szCs w:val="24"/>
          <w:lang w:val="uk-UA"/>
        </w:rPr>
        <w:t xml:space="preserve"> – </w:t>
      </w:r>
      <w:r w:rsidR="00F96579">
        <w:rPr>
          <w:rFonts w:ascii="Times New Roman" w:hAnsi="Times New Roman" w:cs="Times New Roman"/>
          <w:sz w:val="28"/>
          <w:szCs w:val="24"/>
          <w:lang w:val="uk-UA"/>
        </w:rPr>
        <w:t>Додаткові витрати включають у себе витрати на комунальні п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>ослуги, та придбання продуктів:</w:t>
      </w:r>
    </w:p>
    <w:p w:rsidR="003C67FE" w:rsidRPr="00965711" w:rsidRDefault="00F96579" w:rsidP="00692D3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Приблизно 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3000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 xml:space="preserve"> на придбання «продуктового кошика» на одну люди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ну </w:t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>(відштовхуючись від даних за 2021 рік)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br/>
      </w:r>
      <w:r w:rsidR="00ED532A">
        <w:rPr>
          <w:rFonts w:ascii="Times New Roman" w:hAnsi="Times New Roman" w:cs="Times New Roman"/>
          <w:sz w:val="28"/>
          <w:szCs w:val="24"/>
          <w:lang w:val="uk-UA"/>
        </w:rPr>
        <w:t xml:space="preserve">-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Приблизно </w:t>
      </w:r>
      <w:r w:rsidR="00424EB1">
        <w:rPr>
          <w:rFonts w:ascii="Times New Roman" w:hAnsi="Times New Roman" w:cs="Times New Roman"/>
          <w:sz w:val="28"/>
          <w:szCs w:val="24"/>
        </w:rPr>
        <w:t>15</w:t>
      </w:r>
      <w:r w:rsidR="00C2578A">
        <w:rPr>
          <w:rFonts w:ascii="Times New Roman" w:hAnsi="Times New Roman" w:cs="Times New Roman"/>
          <w:sz w:val="28"/>
          <w:szCs w:val="24"/>
        </w:rPr>
        <w:t>00</w:t>
      </w:r>
      <w:r w:rsidR="00D912B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912BF">
        <w:rPr>
          <w:rFonts w:ascii="Times New Roman" w:hAnsi="Times New Roman" w:cs="Times New Roman"/>
          <w:sz w:val="28"/>
          <w:szCs w:val="24"/>
        </w:rPr>
        <w:t>грн</w:t>
      </w:r>
      <w:proofErr w:type="spellEnd"/>
      <w:r w:rsidR="00D912BF" w:rsidRPr="00D912BF">
        <w:rPr>
          <w:rFonts w:ascii="Times New Roman" w:hAnsi="Times New Roman" w:cs="Times New Roman"/>
          <w:sz w:val="28"/>
          <w:szCs w:val="24"/>
        </w:rPr>
        <w:t xml:space="preserve"> 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на </w:t>
      </w:r>
      <w:r w:rsidR="00965711">
        <w:rPr>
          <w:rFonts w:ascii="Times New Roman" w:hAnsi="Times New Roman" w:cs="Times New Roman"/>
          <w:sz w:val="28"/>
          <w:szCs w:val="24"/>
          <w:lang w:val="uk-UA"/>
        </w:rPr>
        <w:t>місячну оплату комунальних послуг</w:t>
      </w:r>
      <w:r w:rsidR="00D912BF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965711">
        <w:rPr>
          <w:rFonts w:ascii="Times New Roman" w:hAnsi="Times New Roman" w:cs="Times New Roman"/>
          <w:sz w:val="28"/>
          <w:szCs w:val="24"/>
          <w:lang w:val="uk-UA"/>
        </w:rPr>
        <w:t xml:space="preserve">однією людиною (тарифи з сайту </w:t>
      </w:r>
      <w:hyperlink r:id="rId6" w:history="1">
        <w:r w:rsidR="00965711" w:rsidRPr="00831454">
          <w:rPr>
            <w:rStyle w:val="a5"/>
            <w:rFonts w:ascii="Times New Roman" w:hAnsi="Times New Roman" w:cs="Times New Roman"/>
            <w:sz w:val="28"/>
            <w:szCs w:val="24"/>
            <w:lang w:val="uk-UA"/>
          </w:rPr>
          <w:t>https://index.minfin.com.ua/tariff</w:t>
        </w:r>
      </w:hyperlink>
      <w:r w:rsidR="00965711">
        <w:rPr>
          <w:rFonts w:ascii="Times New Roman" w:hAnsi="Times New Roman" w:cs="Times New Roman"/>
          <w:sz w:val="28"/>
          <w:szCs w:val="24"/>
          <w:lang w:val="uk-UA"/>
        </w:rPr>
        <w:t xml:space="preserve"> )</w:t>
      </w:r>
    </w:p>
    <w:p w:rsidR="003C67FE" w:rsidRDefault="003C67FE" w:rsidP="003C67FE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     Розрахунок проведемо по формулі:</w:t>
      </w:r>
    </w:p>
    <w:p w:rsidR="00D10CBB" w:rsidRDefault="003C67FE" w:rsidP="00D10CBB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ab/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Вартість = С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* (Ч * 8) + 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ДВ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= 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>1</w:t>
      </w:r>
      <w:r w:rsidR="000F607D">
        <w:rPr>
          <w:rFonts w:ascii="Times New Roman" w:hAnsi="Times New Roman" w:cs="Times New Roman"/>
          <w:sz w:val="28"/>
          <w:szCs w:val="24"/>
          <w:lang w:val="uk-UA"/>
        </w:rPr>
        <w:t>2</w:t>
      </w:r>
      <w:r w:rsidR="00424EB1">
        <w:rPr>
          <w:rFonts w:ascii="Times New Roman" w:hAnsi="Times New Roman" w:cs="Times New Roman"/>
          <w:sz w:val="28"/>
          <w:szCs w:val="24"/>
          <w:lang w:val="uk-UA"/>
        </w:rPr>
        <w:t>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* 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64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+ </w:t>
      </w:r>
      <w:r w:rsidR="00C2578A">
        <w:rPr>
          <w:rFonts w:ascii="Times New Roman" w:hAnsi="Times New Roman" w:cs="Times New Roman"/>
          <w:sz w:val="28"/>
          <w:szCs w:val="24"/>
          <w:lang w:val="uk-UA"/>
        </w:rPr>
        <w:t>4500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= </w:t>
      </w:r>
      <w:r w:rsidR="00D10CBB">
        <w:rPr>
          <w:rFonts w:ascii="Times New Roman" w:hAnsi="Times New Roman" w:cs="Times New Roman"/>
          <w:sz w:val="28"/>
          <w:szCs w:val="24"/>
          <w:lang w:val="uk-UA"/>
        </w:rPr>
        <w:t>12180</w:t>
      </w:r>
      <w:r w:rsidR="004C0AE8">
        <w:rPr>
          <w:rFonts w:ascii="Times New Roman" w:hAnsi="Times New Roman" w:cs="Times New Roman"/>
          <w:sz w:val="28"/>
          <w:szCs w:val="24"/>
          <w:lang w:val="uk-UA"/>
        </w:rPr>
        <w:t xml:space="preserve"> грн</w:t>
      </w:r>
    </w:p>
    <w:p w:rsidR="00CA2035" w:rsidRPr="00CA2035" w:rsidRDefault="00CA2035" w:rsidP="00D10CBB">
      <w:pPr>
        <w:rPr>
          <w:rFonts w:ascii="Times New Roman" w:hAnsi="Times New Roman" w:cs="Times New Roman"/>
          <w:sz w:val="28"/>
          <w:szCs w:val="24"/>
          <w:lang w:val="uk-UA"/>
        </w:rPr>
      </w:pPr>
    </w:p>
    <w:p w:rsidR="00D10CBB" w:rsidRPr="00007ADB" w:rsidRDefault="00D10CBB" w:rsidP="00D10CBB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D10CBB">
        <w:rPr>
          <w:rFonts w:ascii="Times New Roman" w:hAnsi="Times New Roman" w:cs="Times New Roman"/>
          <w:b/>
          <w:sz w:val="28"/>
          <w:szCs w:val="24"/>
          <w:lang w:val="uk-UA"/>
        </w:rPr>
        <w:t>Висновок:</w:t>
      </w:r>
      <w:r w:rsidRPr="00D10CB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Результатом став проект розробки настільної гри «Монополія» на мові програмування </w:t>
      </w:r>
      <w:r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Для проекту складена </w:t>
      </w:r>
      <w:r w:rsidR="00CA2035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CA2035" w:rsidRPr="00007ADB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>діаграма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 прецедентів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 та опис для неї, сформоване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 xml:space="preserve"> формалізоване індивідуальне (для звіту) та</w:t>
      </w:r>
      <w:r w:rsidR="00CA2035">
        <w:rPr>
          <w:rFonts w:ascii="Times New Roman" w:hAnsi="Times New Roman" w:cs="Times New Roman"/>
          <w:sz w:val="28"/>
          <w:szCs w:val="24"/>
          <w:lang w:val="uk-UA"/>
        </w:rPr>
        <w:t xml:space="preserve"> технічне завдання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; в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>казан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і</w:t>
      </w:r>
      <w:r w:rsidR="00692D39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007ADB">
        <w:rPr>
          <w:rFonts w:ascii="Times New Roman" w:hAnsi="Times New Roman" w:cs="Times New Roman"/>
          <w:sz w:val="28"/>
          <w:szCs w:val="24"/>
          <w:lang w:val="uk-UA"/>
        </w:rPr>
        <w:t>приблизні витрати на розробку, які дорівнюють 12180 грн; вказаний час виконання у 64 години з розписаним планом робіт.</w:t>
      </w:r>
      <w:bookmarkStart w:id="0" w:name="_GoBack"/>
      <w:bookmarkEnd w:id="0"/>
    </w:p>
    <w:sectPr w:rsidR="00D10CBB" w:rsidRPr="0000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59F6"/>
    <w:multiLevelType w:val="hybridMultilevel"/>
    <w:tmpl w:val="4830CEE4"/>
    <w:lvl w:ilvl="0" w:tplc="89ECC3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76DF"/>
    <w:multiLevelType w:val="hybridMultilevel"/>
    <w:tmpl w:val="0EFAF454"/>
    <w:lvl w:ilvl="0" w:tplc="E45E8F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71885"/>
    <w:multiLevelType w:val="hybridMultilevel"/>
    <w:tmpl w:val="4350AE8E"/>
    <w:lvl w:ilvl="0" w:tplc="00D684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7FB6"/>
    <w:multiLevelType w:val="hybridMultilevel"/>
    <w:tmpl w:val="71147E86"/>
    <w:lvl w:ilvl="0" w:tplc="400A55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3D23"/>
    <w:multiLevelType w:val="hybridMultilevel"/>
    <w:tmpl w:val="A5704AC8"/>
    <w:lvl w:ilvl="0" w:tplc="BD667C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3354D"/>
    <w:multiLevelType w:val="hybridMultilevel"/>
    <w:tmpl w:val="E52079C0"/>
    <w:lvl w:ilvl="0" w:tplc="4470CD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53774"/>
    <w:multiLevelType w:val="hybridMultilevel"/>
    <w:tmpl w:val="6C8A8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753"/>
    <w:multiLevelType w:val="hybridMultilevel"/>
    <w:tmpl w:val="3398BF0E"/>
    <w:lvl w:ilvl="0" w:tplc="F1F266E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C3"/>
    <w:rsid w:val="00007ADB"/>
    <w:rsid w:val="000A7165"/>
    <w:rsid w:val="000F4521"/>
    <w:rsid w:val="000F5B5C"/>
    <w:rsid w:val="000F607D"/>
    <w:rsid w:val="001158BF"/>
    <w:rsid w:val="00186F4B"/>
    <w:rsid w:val="001C3D7B"/>
    <w:rsid w:val="001E2D7B"/>
    <w:rsid w:val="002A616C"/>
    <w:rsid w:val="003145DC"/>
    <w:rsid w:val="00392857"/>
    <w:rsid w:val="003A31A3"/>
    <w:rsid w:val="003C67FE"/>
    <w:rsid w:val="00424EB1"/>
    <w:rsid w:val="004C0AE8"/>
    <w:rsid w:val="00533D6E"/>
    <w:rsid w:val="00576E12"/>
    <w:rsid w:val="005A3239"/>
    <w:rsid w:val="00641145"/>
    <w:rsid w:val="00692D39"/>
    <w:rsid w:val="00697856"/>
    <w:rsid w:val="006F235A"/>
    <w:rsid w:val="00736CB4"/>
    <w:rsid w:val="007A61FE"/>
    <w:rsid w:val="00814CFB"/>
    <w:rsid w:val="00876729"/>
    <w:rsid w:val="00965711"/>
    <w:rsid w:val="00A426A2"/>
    <w:rsid w:val="00A71F5A"/>
    <w:rsid w:val="00A72AB3"/>
    <w:rsid w:val="00A773C3"/>
    <w:rsid w:val="00AF7051"/>
    <w:rsid w:val="00B55946"/>
    <w:rsid w:val="00BB1665"/>
    <w:rsid w:val="00C00536"/>
    <w:rsid w:val="00C03B9F"/>
    <w:rsid w:val="00C2578A"/>
    <w:rsid w:val="00CA2035"/>
    <w:rsid w:val="00CD1AF0"/>
    <w:rsid w:val="00D10CBB"/>
    <w:rsid w:val="00D57880"/>
    <w:rsid w:val="00D912BF"/>
    <w:rsid w:val="00EA19E7"/>
    <w:rsid w:val="00ED532A"/>
    <w:rsid w:val="00ED7CFC"/>
    <w:rsid w:val="00F96579"/>
    <w:rsid w:val="00F9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27F1"/>
  <w15:chartTrackingRefBased/>
  <w15:docId w15:val="{3C7EDD9D-86B1-410C-A6F0-10EE581B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7B"/>
    <w:pPr>
      <w:ind w:left="720"/>
      <w:contextualSpacing/>
    </w:pPr>
  </w:style>
  <w:style w:type="table" w:styleId="a4">
    <w:name w:val="Table Grid"/>
    <w:basedOn w:val="a1"/>
    <w:uiPriority w:val="39"/>
    <w:rsid w:val="006F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5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tariff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grayback</dc:creator>
  <cp:keywords/>
  <dc:description/>
  <cp:lastModifiedBy>grayback</cp:lastModifiedBy>
  <cp:revision>3</cp:revision>
  <dcterms:created xsi:type="dcterms:W3CDTF">2022-09-23T09:55:00Z</dcterms:created>
  <dcterms:modified xsi:type="dcterms:W3CDTF">2022-09-29T15:56:00Z</dcterms:modified>
</cp:coreProperties>
</file>