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80635434"/>
        <w:docPartObj>
          <w:docPartGallery w:val="Cover Pages"/>
          <w:docPartUnique/>
        </w:docPartObj>
      </w:sdtPr>
      <w:sdtEndPr>
        <w:rPr>
          <w:lang w:val="ru-RU"/>
        </w:rPr>
      </w:sdtEndPr>
      <w:sdtContent>
        <w:p w:rsidR="009C11B1" w:rsidRDefault="009C11B1"/>
        <w:p w:rsidR="009C11B1" w:rsidRDefault="009C11B1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ru-RU" w:eastAsia="uk-UA"/>
            </w:rPr>
          </w:pPr>
          <w:r>
            <w:rPr>
              <w:noProof/>
              <w:lang w:eastAsia="uk-UA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1370965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11B1" w:rsidRDefault="0061643E">
                                <w:pPr>
                                  <w:pStyle w:val="af2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C11B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Властивості матеріалу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C11B1" w:rsidRDefault="009C11B1">
                                    <w:pPr>
                                      <w:pStyle w:val="af2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Розрахунок на основі реальних зображень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C11B1" w:rsidRDefault="009C11B1">
                                    <w:pPr>
                                      <w:pStyle w:val="af2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Big 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9C11B1" w:rsidRDefault="009C11B1">
                          <w:pPr>
                            <w:pStyle w:val="af2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Властивості матеріалу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C11B1" w:rsidRDefault="009C11B1">
                              <w:pPr>
                                <w:pStyle w:val="af2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Розрахунок на основі реальних зображень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C11B1" w:rsidRDefault="009C11B1">
                              <w:pPr>
                                <w:pStyle w:val="af2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Big V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uk-U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6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C11B1" w:rsidRDefault="009C11B1">
                                    <w:pPr>
                                      <w:pStyle w:val="af2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ru-RU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6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C11B1" w:rsidRDefault="009C11B1">
                              <w:pPr>
                                <w:pStyle w:val="af2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ru-RU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ru-RU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2096742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001B" w:rsidRDefault="005A001B">
          <w:pPr>
            <w:pStyle w:val="ab"/>
          </w:pPr>
          <w:r>
            <w:rPr>
              <w:lang w:val="ru-RU"/>
            </w:rPr>
            <w:t>Оглавление</w:t>
          </w:r>
        </w:p>
        <w:p w:rsidR="005A001B" w:rsidRDefault="005A001B">
          <w:pPr>
            <w:pStyle w:val="11"/>
            <w:tabs>
              <w:tab w:val="right" w:leader="dot" w:pos="962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015002" w:history="1">
            <w:r w:rsidRPr="00793147">
              <w:rPr>
                <w:rStyle w:val="ac"/>
                <w:noProof/>
              </w:rPr>
              <w:t>Умовні позначення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_Toc475015002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01B" w:rsidRDefault="0061643E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475015003" w:history="1">
            <w:r w:rsidR="005A001B" w:rsidRPr="00793147">
              <w:rPr>
                <w:rStyle w:val="ac"/>
                <w:noProof/>
              </w:rPr>
              <w:t>Розрахунок розсіяного світла</w:t>
            </w:r>
            <w:r w:rsidR="005A001B">
              <w:rPr>
                <w:noProof/>
                <w:webHidden/>
              </w:rPr>
              <w:tab/>
            </w:r>
            <w:r w:rsidR="005A001B">
              <w:rPr>
                <w:noProof/>
                <w:webHidden/>
              </w:rPr>
              <w:fldChar w:fldCharType="begin"/>
            </w:r>
            <w:r w:rsidR="005A001B">
              <w:rPr>
                <w:noProof/>
                <w:webHidden/>
              </w:rPr>
              <w:instrText xml:space="preserve"> PAGEREF _Toc475015003 \h </w:instrText>
            </w:r>
            <w:r w:rsidR="005A001B">
              <w:rPr>
                <w:noProof/>
                <w:webHidden/>
              </w:rPr>
            </w:r>
            <w:r w:rsidR="005A001B">
              <w:rPr>
                <w:noProof/>
                <w:webHidden/>
              </w:rPr>
              <w:fldChar w:fldCharType="separate"/>
            </w:r>
            <w:r w:rsidR="005A001B">
              <w:rPr>
                <w:noProof/>
                <w:webHidden/>
              </w:rPr>
              <w:t>1</w:t>
            </w:r>
            <w:r w:rsidR="005A001B">
              <w:rPr>
                <w:noProof/>
                <w:webHidden/>
              </w:rPr>
              <w:fldChar w:fldCharType="end"/>
            </w:r>
          </w:hyperlink>
        </w:p>
        <w:p w:rsidR="005A001B" w:rsidRDefault="0061643E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475015004" w:history="1">
            <w:r w:rsidR="005A001B" w:rsidRPr="00793147">
              <w:rPr>
                <w:rStyle w:val="ac"/>
                <w:noProof/>
              </w:rPr>
              <w:t>Модель Ламберта (</w:t>
            </w:r>
            <w:r w:rsidR="005A001B" w:rsidRPr="00793147">
              <w:rPr>
                <w:rStyle w:val="ac"/>
                <w:noProof/>
                <w:lang w:val="en-US"/>
              </w:rPr>
              <w:t>Lambert</w:t>
            </w:r>
            <w:r w:rsidR="005A001B" w:rsidRPr="00793147">
              <w:rPr>
                <w:rStyle w:val="ac"/>
                <w:noProof/>
              </w:rPr>
              <w:t>)</w:t>
            </w:r>
            <w:r w:rsidR="005A001B">
              <w:rPr>
                <w:noProof/>
                <w:webHidden/>
              </w:rPr>
              <w:tab/>
            </w:r>
            <w:r w:rsidR="005A001B">
              <w:rPr>
                <w:noProof/>
                <w:webHidden/>
              </w:rPr>
              <w:fldChar w:fldCharType="begin"/>
            </w:r>
            <w:r w:rsidR="005A001B">
              <w:rPr>
                <w:noProof/>
                <w:webHidden/>
              </w:rPr>
              <w:instrText xml:space="preserve"> PAGEREF _Toc475015004 \h </w:instrText>
            </w:r>
            <w:r w:rsidR="005A001B">
              <w:rPr>
                <w:noProof/>
                <w:webHidden/>
              </w:rPr>
            </w:r>
            <w:r w:rsidR="005A001B">
              <w:rPr>
                <w:noProof/>
                <w:webHidden/>
              </w:rPr>
              <w:fldChar w:fldCharType="separate"/>
            </w:r>
            <w:r w:rsidR="005A001B">
              <w:rPr>
                <w:noProof/>
                <w:webHidden/>
              </w:rPr>
              <w:t>1</w:t>
            </w:r>
            <w:r w:rsidR="005A001B">
              <w:rPr>
                <w:noProof/>
                <w:webHidden/>
              </w:rPr>
              <w:fldChar w:fldCharType="end"/>
            </w:r>
          </w:hyperlink>
        </w:p>
        <w:p w:rsidR="005A001B" w:rsidRDefault="0061643E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475015005" w:history="1">
            <w:r w:rsidR="005A001B" w:rsidRPr="00793147">
              <w:rPr>
                <w:rStyle w:val="ac"/>
                <w:noProof/>
              </w:rPr>
              <w:t>Розрахунок віддзеркаленого світла</w:t>
            </w:r>
            <w:r w:rsidR="005A001B">
              <w:rPr>
                <w:noProof/>
                <w:webHidden/>
              </w:rPr>
              <w:tab/>
            </w:r>
            <w:r w:rsidR="005A001B">
              <w:rPr>
                <w:noProof/>
                <w:webHidden/>
              </w:rPr>
              <w:fldChar w:fldCharType="begin"/>
            </w:r>
            <w:r w:rsidR="005A001B">
              <w:rPr>
                <w:noProof/>
                <w:webHidden/>
              </w:rPr>
              <w:instrText xml:space="preserve"> PAGEREF _Toc475015005 \h </w:instrText>
            </w:r>
            <w:r w:rsidR="005A001B">
              <w:rPr>
                <w:noProof/>
                <w:webHidden/>
              </w:rPr>
            </w:r>
            <w:r w:rsidR="005A001B">
              <w:rPr>
                <w:noProof/>
                <w:webHidden/>
              </w:rPr>
              <w:fldChar w:fldCharType="separate"/>
            </w:r>
            <w:r w:rsidR="005A001B">
              <w:rPr>
                <w:noProof/>
                <w:webHidden/>
              </w:rPr>
              <w:t>1</w:t>
            </w:r>
            <w:r w:rsidR="005A001B">
              <w:rPr>
                <w:noProof/>
                <w:webHidden/>
              </w:rPr>
              <w:fldChar w:fldCharType="end"/>
            </w:r>
          </w:hyperlink>
        </w:p>
        <w:p w:rsidR="005A001B" w:rsidRDefault="0061643E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475015006" w:history="1">
            <w:r w:rsidR="005A001B" w:rsidRPr="00793147">
              <w:rPr>
                <w:rStyle w:val="ac"/>
                <w:noProof/>
              </w:rPr>
              <w:t>Модель Фонга (</w:t>
            </w:r>
            <w:r w:rsidR="005A001B" w:rsidRPr="00793147">
              <w:rPr>
                <w:rStyle w:val="ac"/>
                <w:noProof/>
                <w:lang w:val="en-US"/>
              </w:rPr>
              <w:t>Phong</w:t>
            </w:r>
            <w:r w:rsidR="005A001B" w:rsidRPr="00793147">
              <w:rPr>
                <w:rStyle w:val="ac"/>
                <w:noProof/>
              </w:rPr>
              <w:t>)</w:t>
            </w:r>
            <w:r w:rsidR="005A001B">
              <w:rPr>
                <w:noProof/>
                <w:webHidden/>
              </w:rPr>
              <w:tab/>
            </w:r>
            <w:r w:rsidR="005A001B">
              <w:rPr>
                <w:noProof/>
                <w:webHidden/>
              </w:rPr>
              <w:fldChar w:fldCharType="begin"/>
            </w:r>
            <w:r w:rsidR="005A001B">
              <w:rPr>
                <w:noProof/>
                <w:webHidden/>
              </w:rPr>
              <w:instrText xml:space="preserve"> PAGEREF _Toc475015006 \h </w:instrText>
            </w:r>
            <w:r w:rsidR="005A001B">
              <w:rPr>
                <w:noProof/>
                <w:webHidden/>
              </w:rPr>
            </w:r>
            <w:r w:rsidR="005A001B">
              <w:rPr>
                <w:noProof/>
                <w:webHidden/>
              </w:rPr>
              <w:fldChar w:fldCharType="separate"/>
            </w:r>
            <w:r w:rsidR="005A001B">
              <w:rPr>
                <w:noProof/>
                <w:webHidden/>
              </w:rPr>
              <w:t>1</w:t>
            </w:r>
            <w:r w:rsidR="005A001B">
              <w:rPr>
                <w:noProof/>
                <w:webHidden/>
              </w:rPr>
              <w:fldChar w:fldCharType="end"/>
            </w:r>
          </w:hyperlink>
        </w:p>
        <w:p w:rsidR="005A001B" w:rsidRDefault="0061643E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475015007" w:history="1">
            <w:r w:rsidR="005A001B" w:rsidRPr="00793147">
              <w:rPr>
                <w:rStyle w:val="ac"/>
                <w:noProof/>
              </w:rPr>
              <w:t>Модель Блінна-Фонга (</w:t>
            </w:r>
            <w:r w:rsidR="005A001B" w:rsidRPr="00793147">
              <w:rPr>
                <w:rStyle w:val="ac"/>
                <w:noProof/>
                <w:lang w:val="en-US"/>
              </w:rPr>
              <w:t>Blinn</w:t>
            </w:r>
            <w:r w:rsidR="005A001B" w:rsidRPr="00793147">
              <w:rPr>
                <w:rStyle w:val="ac"/>
                <w:noProof/>
              </w:rPr>
              <w:t>-</w:t>
            </w:r>
            <w:r w:rsidR="005A001B" w:rsidRPr="00793147">
              <w:rPr>
                <w:rStyle w:val="ac"/>
                <w:noProof/>
                <w:lang w:val="en-US"/>
              </w:rPr>
              <w:t>Phong</w:t>
            </w:r>
            <w:r w:rsidR="005A001B" w:rsidRPr="00793147">
              <w:rPr>
                <w:rStyle w:val="ac"/>
                <w:noProof/>
              </w:rPr>
              <w:t>)</w:t>
            </w:r>
            <w:r w:rsidR="005A001B">
              <w:rPr>
                <w:noProof/>
                <w:webHidden/>
              </w:rPr>
              <w:tab/>
            </w:r>
            <w:r w:rsidR="005A001B">
              <w:rPr>
                <w:noProof/>
                <w:webHidden/>
              </w:rPr>
              <w:fldChar w:fldCharType="begin"/>
            </w:r>
            <w:r w:rsidR="005A001B">
              <w:rPr>
                <w:noProof/>
                <w:webHidden/>
              </w:rPr>
              <w:instrText xml:space="preserve"> PAGEREF _Toc475015007 \h </w:instrText>
            </w:r>
            <w:r w:rsidR="005A001B">
              <w:rPr>
                <w:noProof/>
                <w:webHidden/>
              </w:rPr>
            </w:r>
            <w:r w:rsidR="005A001B">
              <w:rPr>
                <w:noProof/>
                <w:webHidden/>
              </w:rPr>
              <w:fldChar w:fldCharType="separate"/>
            </w:r>
            <w:r w:rsidR="005A001B">
              <w:rPr>
                <w:noProof/>
                <w:webHidden/>
              </w:rPr>
              <w:t>2</w:t>
            </w:r>
            <w:r w:rsidR="005A001B">
              <w:rPr>
                <w:noProof/>
                <w:webHidden/>
              </w:rPr>
              <w:fldChar w:fldCharType="end"/>
            </w:r>
          </w:hyperlink>
        </w:p>
        <w:p w:rsidR="005A001B" w:rsidRDefault="005A001B">
          <w:r>
            <w:rPr>
              <w:b/>
              <w:bCs/>
              <w:lang w:val="ru-RU"/>
            </w:rPr>
            <w:fldChar w:fldCharType="end"/>
          </w:r>
        </w:p>
      </w:sdtContent>
    </w:sdt>
    <w:p w:rsidR="005A001B" w:rsidRDefault="005A001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475015002"/>
      <w:r>
        <w:br w:type="page"/>
      </w:r>
    </w:p>
    <w:p w:rsidR="00AB4A57" w:rsidRDefault="00AB4A57" w:rsidP="00AB4A57">
      <w:pPr>
        <w:pStyle w:val="1"/>
      </w:pPr>
      <w:r w:rsidRPr="00836D50">
        <w:lastRenderedPageBreak/>
        <w:t>Умовні позначення</w:t>
      </w:r>
      <w:bookmarkEnd w:id="0"/>
    </w:p>
    <w:p w:rsidR="00836D50" w:rsidRDefault="003177CD" w:rsidP="00836D50">
      <w:pPr>
        <w:pStyle w:val="a4"/>
        <w:numPr>
          <w:ilvl w:val="0"/>
          <w:numId w:val="1"/>
        </w:numPr>
      </w:pPr>
      <m:oMath>
        <m:r>
          <w:rPr>
            <w:rFonts w:ascii="Cambria Math" w:hAnsi="Cambria Math"/>
          </w:rPr>
          <m:t>n</m:t>
        </m:r>
      </m:oMath>
      <w:r>
        <w:t xml:space="preserve"> </w:t>
      </w:r>
      <w:r w:rsidR="00820E45">
        <w:t xml:space="preserve">– </w:t>
      </w:r>
      <w:r w:rsidR="00C80E71">
        <w:rPr>
          <w:b/>
        </w:rPr>
        <w:t>В</w:t>
      </w:r>
      <w:r w:rsidR="00836D50" w:rsidRPr="00084476">
        <w:rPr>
          <w:b/>
        </w:rPr>
        <w:t>ектор нормалі</w:t>
      </w:r>
      <w:r w:rsidR="00836D50">
        <w:t xml:space="preserve"> (</w:t>
      </w:r>
      <w:r w:rsidR="00836D50" w:rsidRPr="00836D50">
        <w:rPr>
          <w:i/>
          <w:lang w:val="en-US"/>
        </w:rPr>
        <w:t>normal</w:t>
      </w:r>
      <w:r w:rsidR="00836D50">
        <w:t>)</w:t>
      </w:r>
      <w:r w:rsidR="00F2726C">
        <w:br/>
        <w:t>О</w:t>
      </w:r>
      <w:r w:rsidR="00820E45">
        <w:t>диничний (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 w:rsidR="00820E45">
        <w:t>)</w:t>
      </w:r>
    </w:p>
    <w:p w:rsidR="00836D50" w:rsidRDefault="003177CD" w:rsidP="00836D50">
      <w:pPr>
        <w:pStyle w:val="a4"/>
        <w:numPr>
          <w:ilvl w:val="0"/>
          <w:numId w:val="1"/>
        </w:numPr>
      </w:pPr>
      <m:oMath>
        <m:r>
          <w:rPr>
            <w:rFonts w:ascii="Cambria Math" w:hAnsi="Cambria Math"/>
          </w:rPr>
          <m:t>l</m:t>
        </m:r>
      </m:oMath>
      <w:r w:rsidR="00820E45">
        <w:t xml:space="preserve"> – </w:t>
      </w:r>
      <w:r w:rsidR="00C80E71">
        <w:rPr>
          <w:b/>
        </w:rPr>
        <w:t>В</w:t>
      </w:r>
      <w:r w:rsidR="00836D50" w:rsidRPr="00084476">
        <w:rPr>
          <w:b/>
        </w:rPr>
        <w:t>ектор на джерело світла</w:t>
      </w:r>
      <w:r w:rsidR="00836D50">
        <w:t xml:space="preserve"> (</w:t>
      </w:r>
      <w:r w:rsidR="00836D50" w:rsidRPr="00836D50">
        <w:rPr>
          <w:i/>
          <w:lang w:val="en-US"/>
        </w:rPr>
        <w:t>light</w:t>
      </w:r>
      <w:r w:rsidR="00836D50">
        <w:t>)</w:t>
      </w:r>
      <w:r w:rsidR="00F2726C">
        <w:br/>
        <w:t>О</w:t>
      </w:r>
      <w:r w:rsidR="00820E45">
        <w:t>диничний (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=1</m:t>
        </m:r>
      </m:oMath>
      <w:r w:rsidR="00820E45">
        <w:t>)</w:t>
      </w:r>
    </w:p>
    <w:p w:rsidR="00836D50" w:rsidRDefault="003177CD" w:rsidP="00836D50">
      <w:pPr>
        <w:pStyle w:val="a4"/>
        <w:numPr>
          <w:ilvl w:val="0"/>
          <w:numId w:val="1"/>
        </w:numPr>
      </w:pPr>
      <m:oMath>
        <m:r>
          <w:rPr>
            <w:rFonts w:ascii="Cambria Math" w:hAnsi="Cambria Math"/>
          </w:rPr>
          <m:t>v</m:t>
        </m:r>
      </m:oMath>
      <w:r w:rsidR="00820E45">
        <w:t xml:space="preserve"> – </w:t>
      </w:r>
      <w:r w:rsidR="00C80E71">
        <w:rPr>
          <w:b/>
        </w:rPr>
        <w:t>В</w:t>
      </w:r>
      <w:r w:rsidR="00836D50" w:rsidRPr="00084476">
        <w:rPr>
          <w:b/>
        </w:rPr>
        <w:t>ектор на спостерігача</w:t>
      </w:r>
      <w:r w:rsidR="00836D50">
        <w:t xml:space="preserve"> (</w:t>
      </w:r>
      <w:r w:rsidR="00836D50" w:rsidRPr="00836D50">
        <w:rPr>
          <w:i/>
          <w:lang w:val="en-US"/>
        </w:rPr>
        <w:t>view</w:t>
      </w:r>
      <w:r w:rsidR="00836D50">
        <w:t>)</w:t>
      </w:r>
      <w:r w:rsidR="00F2726C">
        <w:br/>
        <w:t>О</w:t>
      </w:r>
      <w:r w:rsidR="00820E45">
        <w:t>диничний (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=1</m:t>
        </m:r>
      </m:oMath>
      <w:r w:rsidR="00820E45">
        <w:t>)</w:t>
      </w:r>
    </w:p>
    <w:p w:rsidR="00836D50" w:rsidRPr="00F84264" w:rsidRDefault="003177CD" w:rsidP="00836D50">
      <w:pPr>
        <w:pStyle w:val="a4"/>
        <w:numPr>
          <w:ilvl w:val="0"/>
          <w:numId w:val="1"/>
        </w:numPr>
      </w:pPr>
      <m:oMath>
        <m:r>
          <w:rPr>
            <w:rFonts w:ascii="Cambria Math" w:hAnsi="Cambria Math"/>
          </w:rPr>
          <m:t>r</m:t>
        </m:r>
      </m:oMath>
      <w:r w:rsidR="00820E45">
        <w:t xml:space="preserve"> – </w:t>
      </w:r>
      <w:r w:rsidR="00C80E71">
        <w:rPr>
          <w:b/>
        </w:rPr>
        <w:t>В</w:t>
      </w:r>
      <w:r w:rsidR="00836D50" w:rsidRPr="00084476">
        <w:rPr>
          <w:b/>
        </w:rPr>
        <w:t>іддзеркалений вектор на спостерігача</w:t>
      </w:r>
      <w:r w:rsidR="00836D50">
        <w:t xml:space="preserve"> (</w:t>
      </w:r>
      <w:r w:rsidR="00836D50" w:rsidRPr="00836D50">
        <w:rPr>
          <w:i/>
          <w:lang w:val="en-US"/>
        </w:rPr>
        <w:t>reflected</w:t>
      </w:r>
      <w:r w:rsidR="00836D50">
        <w:t>)</w:t>
      </w:r>
      <w:r w:rsidR="00F2726C">
        <w:br/>
        <w:t>О</w:t>
      </w:r>
      <w:r w:rsidR="00820E45">
        <w:t>диничний (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=1</m:t>
        </m:r>
      </m:oMath>
      <w:r w:rsidR="00820E45">
        <w:t>)</w:t>
      </w:r>
      <w:r w:rsidR="00F2726C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r</m:t>
        </m:r>
        <m:r>
          <w:rPr>
            <w:rFonts w:ascii="Cambria Math" w:eastAsiaTheme="minorEastAsia" w:hAnsi="Cambria Math"/>
          </w:rPr>
          <m:t>=2n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n,v</m:t>
            </m:r>
          </m:e>
        </m:d>
        <m:r>
          <w:rPr>
            <w:rFonts w:ascii="Cambria Math" w:eastAsiaTheme="minorEastAsia" w:hAnsi="Cambria Math"/>
          </w:rPr>
          <m:t>-v</m:t>
        </m:r>
      </m:oMath>
      <w:r w:rsidR="00A30631">
        <w:rPr>
          <w:rFonts w:eastAsiaTheme="minorEastAsia"/>
        </w:rPr>
        <w:t>.</w:t>
      </w:r>
    </w:p>
    <w:p w:rsidR="00836D50" w:rsidRPr="00866A9C" w:rsidRDefault="003177CD" w:rsidP="00F84264">
      <w:pPr>
        <w:pStyle w:val="a4"/>
        <w:numPr>
          <w:ilvl w:val="0"/>
          <w:numId w:val="1"/>
        </w:numPr>
      </w:pPr>
      <m:oMath>
        <m:r>
          <w:rPr>
            <w:rFonts w:ascii="Cambria Math" w:hAnsi="Cambria Math"/>
          </w:rPr>
          <m:t>h</m:t>
        </m:r>
      </m:oMath>
      <w:r w:rsidR="00820E45">
        <w:t xml:space="preserve"> – </w:t>
      </w:r>
      <w:r w:rsidR="00C80E71">
        <w:rPr>
          <w:b/>
        </w:rPr>
        <w:t>П</w:t>
      </w:r>
      <w:r w:rsidR="00836D50" w:rsidRPr="00084476">
        <w:rPr>
          <w:b/>
        </w:rPr>
        <w:t>оловинний вектор</w:t>
      </w:r>
      <w:r w:rsidR="00836D50">
        <w:t xml:space="preserve"> (</w:t>
      </w:r>
      <w:r w:rsidR="00836D50" w:rsidRPr="00836D50">
        <w:rPr>
          <w:i/>
          <w:lang w:val="en-US"/>
        </w:rPr>
        <w:t>half</w:t>
      </w:r>
      <w:r w:rsidR="00836D50">
        <w:t>)</w:t>
      </w:r>
      <w:r w:rsidR="00F2726C">
        <w:br/>
        <w:t>О</w:t>
      </w:r>
      <w:r w:rsidR="00820E45">
        <w:t>диничний (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=1</m:t>
        </m:r>
      </m:oMath>
      <w:r w:rsidR="00820E45">
        <w:t>)</w:t>
      </w:r>
      <w:r w:rsidR="00F2726C">
        <w:t xml:space="preserve">, </w:t>
      </w:r>
      <m:oMath>
        <m:r>
          <w:rPr>
            <w:rFonts w:ascii="Cambria Math" w:hAnsi="Cambria Math"/>
          </w:rPr>
          <m:t>h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l+v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l+v</m:t>
                </m:r>
              </m:e>
            </m:d>
          </m:den>
        </m:f>
      </m:oMath>
      <w:r w:rsidR="00A30631">
        <w:rPr>
          <w:rFonts w:eastAsiaTheme="minorEastAsia"/>
        </w:rPr>
        <w:t>.</w:t>
      </w:r>
    </w:p>
    <w:p w:rsidR="00866A9C" w:rsidRPr="00C80E71" w:rsidRDefault="00866A9C" w:rsidP="00F84264">
      <w:pPr>
        <w:pStyle w:val="a4"/>
        <w:numPr>
          <w:ilvl w:val="0"/>
          <w:numId w:val="1"/>
        </w:numPr>
      </w:pP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 xml:space="preserve"> – </w:t>
      </w:r>
      <w:r w:rsidR="00C80E71">
        <w:rPr>
          <w:rFonts w:eastAsiaTheme="minorEastAsia"/>
          <w:b/>
        </w:rPr>
        <w:t>А</w:t>
      </w:r>
      <w:r w:rsidRPr="00084476">
        <w:rPr>
          <w:rFonts w:eastAsiaTheme="minorEastAsia"/>
          <w:b/>
        </w:rPr>
        <w:t>льбедо</w:t>
      </w:r>
      <w:r w:rsidR="00CA463C">
        <w:rPr>
          <w:rStyle w:val="aa"/>
          <w:rFonts w:eastAsiaTheme="minorEastAsia"/>
          <w:b/>
        </w:rPr>
        <w:footnoteReference w:id="1"/>
      </w:r>
      <w:r w:rsidR="00E37362">
        <w:rPr>
          <w:rFonts w:eastAsiaTheme="minorEastAsia"/>
          <w:b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ρ∈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+∞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DF40C6">
        <w:rPr>
          <w:rFonts w:eastAsiaTheme="minorEastAsia"/>
        </w:rPr>
        <w:t>Описує з</w:t>
      </w:r>
      <w:proofErr w:type="spellStart"/>
      <w:r>
        <w:rPr>
          <w:rFonts w:eastAsiaTheme="minorEastAsia"/>
        </w:rPr>
        <w:t>датність</w:t>
      </w:r>
      <w:proofErr w:type="spellEnd"/>
      <w:r>
        <w:rPr>
          <w:rFonts w:eastAsiaTheme="minorEastAsia"/>
        </w:rPr>
        <w:t xml:space="preserve"> матеріалу </w:t>
      </w:r>
      <w:r w:rsidR="00186453">
        <w:rPr>
          <w:rFonts w:eastAsiaTheme="minorEastAsia"/>
        </w:rPr>
        <w:t xml:space="preserve">відбивати та </w:t>
      </w:r>
      <w:r>
        <w:rPr>
          <w:rFonts w:eastAsiaTheme="minorEastAsia"/>
        </w:rPr>
        <w:t xml:space="preserve">розсіювати </w:t>
      </w:r>
      <w:r w:rsidR="00186453">
        <w:rPr>
          <w:rFonts w:eastAsiaTheme="minorEastAsia"/>
        </w:rPr>
        <w:t>випромінення (світло)</w:t>
      </w:r>
      <w:r w:rsidR="00FB053F">
        <w:rPr>
          <w:rFonts w:eastAsiaTheme="minorEastAsia"/>
        </w:rPr>
        <w:br/>
        <w:t>Зазначимо, що альбедо може відрізнятись для різної довжини хвилі (для різного кольору світла), тому ми будемо розглядати скалярне альбедо монохромного (чорно-білого) зображення</w:t>
      </w:r>
      <w:r w:rsidR="00A30631">
        <w:rPr>
          <w:rFonts w:eastAsiaTheme="minorEastAsia"/>
        </w:rPr>
        <w:t>.</w:t>
      </w:r>
    </w:p>
    <w:p w:rsidR="00C80E71" w:rsidRPr="00FB053F" w:rsidRDefault="00C80E71" w:rsidP="00F84264">
      <w:pPr>
        <w:pStyle w:val="a4"/>
        <w:numPr>
          <w:ilvl w:val="0"/>
          <w:numId w:val="1"/>
        </w:numPr>
      </w:pP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– </w:t>
      </w:r>
      <w:r w:rsidRPr="00E37362">
        <w:rPr>
          <w:rFonts w:eastAsiaTheme="minorEastAsia"/>
          <w:b/>
        </w:rPr>
        <w:t>Шорсткість</w:t>
      </w:r>
      <w:r w:rsidR="00CA463C">
        <w:rPr>
          <w:rStyle w:val="aa"/>
          <w:rFonts w:eastAsiaTheme="minorEastAsia"/>
          <w:b/>
        </w:rPr>
        <w:footnoteReference w:id="2"/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θ∈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,</m:t>
          </m:r>
          <m:d>
            <m:dPr>
              <m:beg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+</m:t>
              </m:r>
              <m:r>
                <w:rPr>
                  <w:rFonts w:ascii="Cambria Math" w:hAnsi="Cambria Math"/>
                </w:rPr>
                <m:t>∞</m:t>
              </m:r>
            </m:e>
          </m:d>
          <m:r>
            <m:rPr>
              <m:sty m:val="p"/>
            </m:rPr>
            <w:br/>
          </m:r>
        </m:oMath>
      </m:oMathPara>
      <w:r w:rsidR="00DF40C6">
        <w:t xml:space="preserve">Описує </w:t>
      </w:r>
      <w:r w:rsidR="00B37E8B">
        <w:t xml:space="preserve">загальний характер </w:t>
      </w:r>
      <w:proofErr w:type="spellStart"/>
      <w:r w:rsidR="00B37E8B">
        <w:t>нерівностей</w:t>
      </w:r>
      <w:proofErr w:type="spellEnd"/>
      <w:r w:rsidR="00B37E8B">
        <w:t xml:space="preserve"> </w:t>
      </w:r>
      <w:proofErr w:type="spellStart"/>
      <w:r w:rsidR="00B37E8B">
        <w:t>мікроповерхні</w:t>
      </w:r>
      <w:proofErr w:type="spellEnd"/>
      <w:r w:rsidR="00B37E8B">
        <w:t xml:space="preserve"> матеріалу</w:t>
      </w:r>
      <w:r w:rsidR="00A30631">
        <w:t>. Статистична величина.</w:t>
      </w:r>
    </w:p>
    <w:p w:rsidR="00FB053F" w:rsidRDefault="00FB053F" w:rsidP="00FB053F">
      <w:pPr>
        <w:pStyle w:val="a4"/>
        <w:numPr>
          <w:ilvl w:val="0"/>
          <w:numId w:val="1"/>
        </w:numPr>
      </w:pP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– </w:t>
      </w:r>
      <w:r w:rsidR="00831904">
        <w:rPr>
          <w:rFonts w:eastAsiaTheme="minorEastAsia"/>
          <w:b/>
        </w:rPr>
        <w:t>Інтенсивність світла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i=</m:t>
          </m:r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br/>
          </m:r>
        </m:oMath>
      </m:oMathPara>
      <w:r w:rsidR="003758AB">
        <w:t>Кінцева</w:t>
      </w:r>
      <w:r w:rsidR="00831904">
        <w:t xml:space="preserve"> інтенсивність світла в точці.</w:t>
      </w:r>
    </w:p>
    <w:p w:rsidR="00A63755" w:rsidRDefault="00A63755" w:rsidP="00FB053F">
      <w:pPr>
        <w:pStyle w:val="a4"/>
        <w:numPr>
          <w:ilvl w:val="0"/>
          <w:numId w:val="1"/>
        </w:numPr>
      </w:pP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– </w:t>
      </w:r>
      <w:r>
        <w:rPr>
          <w:rFonts w:eastAsiaTheme="minorEastAsia"/>
          <w:b/>
        </w:rPr>
        <w:t>Інтенсивність розсіяного світла</w:t>
      </w:r>
      <w:r>
        <w:t xml:space="preserve"> (</w:t>
      </w:r>
      <w:r>
        <w:rPr>
          <w:i/>
          <w:lang w:val="en-US"/>
        </w:rPr>
        <w:t>diffuse</w:t>
      </w:r>
      <w:r>
        <w:t>)</w:t>
      </w:r>
      <w:r>
        <w:rPr>
          <w:rFonts w:eastAsiaTheme="minorEastAsia"/>
        </w:rPr>
        <w:br/>
      </w:r>
      <w:r w:rsidR="003758AB">
        <w:t>І</w:t>
      </w:r>
      <w:r>
        <w:t xml:space="preserve">нтенсивність </w:t>
      </w:r>
      <w:r w:rsidR="003758AB">
        <w:t xml:space="preserve">розсіяного </w:t>
      </w:r>
      <w:r>
        <w:t>світла в точці.</w:t>
      </w:r>
    </w:p>
    <w:p w:rsidR="00A63755" w:rsidRDefault="001142AB" w:rsidP="00FB053F">
      <w:pPr>
        <w:pStyle w:val="a4"/>
        <w:numPr>
          <w:ilvl w:val="0"/>
          <w:numId w:val="1"/>
        </w:numPr>
      </w:pPr>
      <m:oMath>
        <m:r>
          <w:rPr>
            <w:rFonts w:ascii="Cambria Math" w:hAnsi="Cambria Math"/>
          </w:rPr>
          <m:t>s</m:t>
        </m:r>
      </m:oMath>
      <w:r w:rsidR="00A63755">
        <w:rPr>
          <w:rFonts w:eastAsiaTheme="minorEastAsia"/>
        </w:rPr>
        <w:t xml:space="preserve"> – </w:t>
      </w:r>
      <w:r w:rsidR="00A63755">
        <w:rPr>
          <w:rFonts w:eastAsiaTheme="minorEastAsia"/>
          <w:b/>
        </w:rPr>
        <w:t xml:space="preserve">Інтенсивність </w:t>
      </w:r>
      <w:r w:rsidR="003758AB">
        <w:rPr>
          <w:rFonts w:eastAsiaTheme="minorEastAsia"/>
          <w:b/>
        </w:rPr>
        <w:t xml:space="preserve">віддзеркаленого </w:t>
      </w:r>
      <w:r w:rsidR="00A63755">
        <w:rPr>
          <w:rFonts w:eastAsiaTheme="minorEastAsia"/>
          <w:b/>
        </w:rPr>
        <w:t>світла</w:t>
      </w:r>
      <w:r w:rsidR="00A63755">
        <w:t xml:space="preserve"> (</w:t>
      </w:r>
      <w:r w:rsidR="00A63755">
        <w:rPr>
          <w:i/>
          <w:lang w:val="en-US"/>
        </w:rPr>
        <w:t>specular</w:t>
      </w:r>
      <w:r w:rsidR="00A63755">
        <w:t>)</w:t>
      </w:r>
      <w:r w:rsidR="00A63755">
        <w:rPr>
          <w:rFonts w:eastAsiaTheme="minorEastAsia"/>
        </w:rPr>
        <w:br/>
      </w:r>
      <w:r w:rsidR="003758AB">
        <w:t>І</w:t>
      </w:r>
      <w:r w:rsidR="00A63755">
        <w:t xml:space="preserve">нтенсивність </w:t>
      </w:r>
      <w:r w:rsidR="003758AB">
        <w:t xml:space="preserve">віддзеркаленого </w:t>
      </w:r>
      <w:r w:rsidR="00A63755">
        <w:t>світла в точці.</w:t>
      </w:r>
    </w:p>
    <w:p w:rsidR="00831524" w:rsidRPr="00FB053F" w:rsidRDefault="00831524" w:rsidP="00FB053F">
      <w:pPr>
        <w:pStyle w:val="a4"/>
        <w:numPr>
          <w:ilvl w:val="0"/>
          <w:numId w:val="1"/>
        </w:numPr>
      </w:pPr>
      <m:oMath>
        <m:r>
          <w:rPr>
            <w:rFonts w:ascii="Cambria Math" w:hAnsi="Cambria Math"/>
          </w:rPr>
          <m:t>x⋅y</m:t>
        </m:r>
      </m:oMath>
      <w:r>
        <w:rPr>
          <w:rFonts w:eastAsiaTheme="minorEastAsia"/>
        </w:rPr>
        <w:t xml:space="preserve"> – скалярний добуток</w:t>
      </w:r>
    </w:p>
    <w:p w:rsidR="00CB2CF2" w:rsidRPr="00836D50" w:rsidRDefault="00AB4A57" w:rsidP="00AB4A57">
      <w:pPr>
        <w:pStyle w:val="1"/>
      </w:pPr>
      <w:bookmarkStart w:id="1" w:name="_Toc475015003"/>
      <w:r w:rsidRPr="00836D50">
        <w:t>Розрахунок розсіяного світла</w:t>
      </w:r>
      <w:bookmarkEnd w:id="1"/>
    </w:p>
    <w:p w:rsidR="00152CB6" w:rsidRDefault="00806F7D" w:rsidP="00806F7D">
      <w:pPr>
        <w:pStyle w:val="2"/>
      </w:pPr>
      <w:bookmarkStart w:id="2" w:name="_Toc475015004"/>
      <w:r w:rsidRPr="00836D50">
        <w:t>Модель Ламберта</w:t>
      </w:r>
      <w:r w:rsidR="005E0610">
        <w:t xml:space="preserve"> (</w:t>
      </w:r>
      <w:r w:rsidR="005E0610">
        <w:rPr>
          <w:lang w:val="en-US"/>
        </w:rPr>
        <w:t>Lambert</w:t>
      </w:r>
      <w:r w:rsidR="005E0610">
        <w:t>)</w:t>
      </w:r>
      <w:r w:rsidR="00D35703">
        <w:rPr>
          <w:rStyle w:val="aa"/>
        </w:rPr>
        <w:footnoteReference w:id="3"/>
      </w:r>
      <w:bookmarkEnd w:id="2"/>
    </w:p>
    <w:p w:rsidR="00EC3E8A" w:rsidRPr="00DA2504" w:rsidRDefault="00EC3E8A" w:rsidP="00EC3E8A">
      <w:pPr>
        <w:rPr>
          <w:rFonts w:asciiTheme="majorHAnsi" w:eastAsiaTheme="majorEastAsia" w:hAnsiTheme="majorHAnsi" w:cstheme="majorBidi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ρ</m:t>
              </m:r>
            </m:num>
            <m:den>
              <m:r>
                <w:rPr>
                  <w:rFonts w:ascii="Cambria Math" w:hAnsi="Cambria Math"/>
                  <w:sz w:val="28"/>
                </w:rPr>
                <m:t>π</m:t>
              </m:r>
            </m:den>
          </m:f>
          <m:r>
            <w:rPr>
              <w:rFonts w:ascii="Cambria Math" w:hAnsi="Cambria Math"/>
              <w:sz w:val="28"/>
            </w:rPr>
            <m:t>max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</w:rPr>
                    <m:t>l∠n</m:t>
                  </m:r>
                </m:e>
              </m:func>
              <m:r>
                <w:rPr>
                  <w:rFonts w:ascii="Cambria Math" w:hAnsi="Cambria Math"/>
                  <w:sz w:val="28"/>
                </w:rPr>
                <m:t>,0</m:t>
              </m:r>
            </m:e>
          </m:d>
        </m:oMath>
      </m:oMathPara>
    </w:p>
    <w:p w:rsidR="00EC3E8A" w:rsidRPr="00DA2504" w:rsidRDefault="00EC3E8A" w:rsidP="00EC3E8A">
      <w:pPr>
        <w:jc w:val="both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d=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</w:rPr>
                <m:t>l∠n</m:t>
              </m:r>
            </m:e>
          </m:func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n⋅l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l</m:t>
                  </m:r>
                </m:e>
              </m:d>
            </m:den>
          </m:f>
          <m:r>
            <w:rPr>
              <w:rFonts w:ascii="Cambria Math" w:hAnsi="Cambria Math"/>
              <w:sz w:val="28"/>
            </w:rPr>
            <m:t>=n⋅l</m:t>
          </m:r>
        </m:oMath>
      </m:oMathPara>
    </w:p>
    <w:p w:rsidR="00EC3E8A" w:rsidRDefault="00EC3E8A" w:rsidP="00EC3E8A">
      <w:pPr>
        <w:jc w:val="both"/>
        <w:rPr>
          <w:rFonts w:eastAsiaTheme="minorEastAsia"/>
        </w:rPr>
      </w:pPr>
      <w:r>
        <w:t xml:space="preserve">за </w:t>
      </w:r>
      <w:r w:rsidR="0029435D">
        <w:t>умови</w:t>
      </w:r>
      <w:r>
        <w:t xml:space="preserve"> що</w:t>
      </w:r>
      <w:r w:rsidR="0029435D">
        <w:t>:</w:t>
      </w:r>
      <w:r>
        <w:t xml:space="preserve"> </w:t>
      </w:r>
      <m:oMath>
        <m:r>
          <w:rPr>
            <w:rFonts w:ascii="Cambria Math" w:hAnsi="Cambria Math"/>
          </w:rPr>
          <m:t>l∠n≤90°</m:t>
        </m:r>
      </m:oMath>
      <w:r w:rsidR="00C57E0C">
        <w:rPr>
          <w:rFonts w:eastAsiaTheme="minorEastAsia"/>
        </w:rPr>
        <w:t xml:space="preserve"> і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ρ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r>
          <w:rPr>
            <w:rFonts w:ascii="Cambria Math" w:eastAsiaTheme="minorEastAsia" w:hAnsi="Cambria Math"/>
          </w:rPr>
          <m:t>=1</m:t>
        </m:r>
      </m:oMath>
    </w:p>
    <w:p w:rsidR="00AB4BF7" w:rsidRPr="00AB4BF7" w:rsidRDefault="00AB4BF7" w:rsidP="00AB4BF7">
      <w:pPr>
        <w:pStyle w:val="2"/>
        <w:rPr>
          <w:lang w:val="en-US"/>
        </w:rPr>
      </w:pPr>
      <w:r>
        <w:t xml:space="preserve">Модель </w:t>
      </w:r>
      <w:r>
        <w:rPr>
          <w:lang w:val="en-US"/>
        </w:rPr>
        <w:t>Oren-</w:t>
      </w:r>
      <w:proofErr w:type="spellStart"/>
      <w:r>
        <w:rPr>
          <w:lang w:val="en-US"/>
        </w:rPr>
        <w:t>Nayar</w:t>
      </w:r>
      <w:proofErr w:type="spellEnd"/>
      <w:r>
        <w:rPr>
          <w:rStyle w:val="aa"/>
          <w:lang w:val="en-US"/>
        </w:rPr>
        <w:footnoteReference w:id="4"/>
      </w:r>
      <w:r>
        <w:rPr>
          <w:rStyle w:val="aa"/>
          <w:lang w:val="en-US"/>
        </w:rPr>
        <w:footnoteReference w:id="5"/>
      </w:r>
    </w:p>
    <w:p w:rsidR="00C77145" w:rsidRPr="00C77145" w:rsidRDefault="00C77145">
      <w:pPr>
        <w:rPr>
          <w:rStyle w:val="af4"/>
          <w:lang w:val="en-US"/>
        </w:rPr>
      </w:pPr>
      <w:bookmarkStart w:id="3" w:name="_Toc475015005"/>
      <w:r w:rsidRPr="00C77145">
        <w:rPr>
          <w:rStyle w:val="af4"/>
        </w:rPr>
        <w:t>TBD</w:t>
      </w:r>
    </w:p>
    <w:p w:rsidR="00334EFA" w:rsidRDefault="00334EF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4" w:name="_GoBack"/>
      <w:bookmarkEnd w:id="4"/>
    </w:p>
    <w:p w:rsidR="00985181" w:rsidRDefault="00985181" w:rsidP="00985181">
      <w:pPr>
        <w:pStyle w:val="1"/>
      </w:pPr>
      <w:r>
        <w:lastRenderedPageBreak/>
        <w:t>Розрахунок віддзеркаленого світла</w:t>
      </w:r>
      <w:bookmarkEnd w:id="3"/>
    </w:p>
    <w:p w:rsidR="00985181" w:rsidRDefault="00985181" w:rsidP="00985181">
      <w:pPr>
        <w:pStyle w:val="2"/>
      </w:pPr>
      <w:bookmarkStart w:id="5" w:name="_Toc475015006"/>
      <w:r>
        <w:t xml:space="preserve">Модель </w:t>
      </w:r>
      <w:proofErr w:type="spellStart"/>
      <w:r>
        <w:t>Фонга</w:t>
      </w:r>
      <w:proofErr w:type="spellEnd"/>
      <w:r w:rsidR="005E0610">
        <w:t xml:space="preserve"> (</w:t>
      </w:r>
      <w:proofErr w:type="spellStart"/>
      <w:r w:rsidR="005E0610">
        <w:rPr>
          <w:lang w:val="en-US"/>
        </w:rPr>
        <w:t>Phong</w:t>
      </w:r>
      <w:proofErr w:type="spellEnd"/>
      <w:r w:rsidR="005E0610">
        <w:t>)</w:t>
      </w:r>
      <w:r w:rsidR="0017355A">
        <w:rPr>
          <w:rStyle w:val="aa"/>
        </w:rPr>
        <w:footnoteReference w:id="6"/>
      </w:r>
      <w:bookmarkEnd w:id="5"/>
    </w:p>
    <w:p w:rsidR="00A96152" w:rsidRPr="00035401" w:rsidRDefault="00A96152" w:rsidP="00A96152">
      <w:pPr>
        <w:rPr>
          <w:rFonts w:asciiTheme="majorHAnsi" w:eastAsiaTheme="majorEastAsia" w:hAnsiTheme="majorHAnsi" w:cstheme="majorBidi"/>
          <w:sz w:val="28"/>
        </w:rPr>
      </w:pPr>
      <m:oMath>
        <m:r>
          <w:rPr>
            <w:rFonts w:ascii="Cambria Math" w:hAnsi="Cambria Math"/>
            <w:sz w:val="28"/>
          </w:rPr>
          <m:t>s=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max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l∠r,0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sz w:val="28"/>
              </w:rPr>
              <m:t>μ</m:t>
            </m:r>
          </m:sup>
        </m:sSup>
        <m:r>
          <w:rPr>
            <w:rFonts w:ascii="Cambria Math" w:hAnsi="Cambria Math"/>
            <w:sz w:val="28"/>
          </w:rPr>
          <m:t>,μ=μ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θ</m:t>
            </m:r>
          </m:e>
        </m:d>
      </m:oMath>
      <w:r w:rsidR="00035401">
        <w:rPr>
          <w:rFonts w:asciiTheme="majorHAnsi" w:eastAsiaTheme="majorEastAsia" w:hAnsiTheme="majorHAnsi" w:cstheme="majorBidi"/>
        </w:rPr>
        <w:t xml:space="preserve"> (</w:t>
      </w:r>
      <w:r w:rsidR="00BA2B49">
        <w:rPr>
          <w:rFonts w:asciiTheme="majorHAnsi" w:eastAsiaTheme="majorEastAsia" w:hAnsiTheme="majorHAnsi" w:cstheme="majorBidi"/>
        </w:rPr>
        <w:t>формула спрощена, потрібен оригінал</w:t>
      </w:r>
      <w:r w:rsidR="00035401">
        <w:rPr>
          <w:rFonts w:asciiTheme="majorHAnsi" w:eastAsiaTheme="majorEastAsia" w:hAnsiTheme="majorHAnsi" w:cstheme="majorBidi"/>
        </w:rPr>
        <w:t>)</w:t>
      </w:r>
    </w:p>
    <w:p w:rsidR="00A96152" w:rsidRPr="00B37B04" w:rsidRDefault="00A96152" w:rsidP="00A96152">
      <w:pPr>
        <w:rPr>
          <w:rFonts w:asciiTheme="majorHAnsi" w:eastAsiaTheme="majorEastAsia" w:hAnsiTheme="majorHAnsi" w:cstheme="majorBidi"/>
        </w:rPr>
      </w:pPr>
      <m:oMath>
        <m:r>
          <w:rPr>
            <w:rFonts w:ascii="Cambria Math" w:hAnsi="Cambria Math"/>
            <w:sz w:val="28"/>
          </w:rPr>
          <m:t>s=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l⋅r</m:t>
            </m:r>
          </m:e>
          <m:sup>
            <m:r>
              <w:rPr>
                <w:rFonts w:ascii="Cambria Math" w:hAnsi="Cambria Math"/>
                <w:sz w:val="28"/>
              </w:rPr>
              <m:t>μ</m:t>
            </m:r>
          </m:sup>
        </m:sSup>
      </m:oMath>
      <w:r w:rsidR="00B37B04" w:rsidRPr="00B37B04">
        <w:rPr>
          <w:rFonts w:asciiTheme="majorHAnsi" w:eastAsiaTheme="majorEastAsia" w:hAnsiTheme="majorHAnsi" w:cstheme="majorBidi"/>
          <w:lang w:val="ru-RU"/>
        </w:rPr>
        <w:t xml:space="preserve"> </w:t>
      </w:r>
      <w:r w:rsidR="00B37B04" w:rsidRPr="00B37B04">
        <w:rPr>
          <w:rFonts w:asciiTheme="majorHAnsi" w:eastAsiaTheme="majorEastAsia" w:hAnsiTheme="majorHAnsi" w:cstheme="majorBidi"/>
        </w:rPr>
        <w:t>(необхідно навести обмеження)</w:t>
      </w:r>
    </w:p>
    <w:p w:rsidR="00985181" w:rsidRDefault="00985181" w:rsidP="00985181">
      <w:pPr>
        <w:pStyle w:val="2"/>
      </w:pPr>
      <w:bookmarkStart w:id="6" w:name="_Toc475015007"/>
      <w:r>
        <w:t xml:space="preserve">Модель </w:t>
      </w:r>
      <w:proofErr w:type="spellStart"/>
      <w:r>
        <w:t>Блінна-Фонга</w:t>
      </w:r>
      <w:proofErr w:type="spellEnd"/>
      <w:r w:rsidR="005E0610">
        <w:t xml:space="preserve"> (</w:t>
      </w:r>
      <w:proofErr w:type="spellStart"/>
      <w:r w:rsidR="005E0610">
        <w:rPr>
          <w:lang w:val="en-US"/>
        </w:rPr>
        <w:t>Blinn</w:t>
      </w:r>
      <w:proofErr w:type="spellEnd"/>
      <w:r w:rsidR="005E0610" w:rsidRPr="00CA463C">
        <w:t>-</w:t>
      </w:r>
      <w:proofErr w:type="spellStart"/>
      <w:r w:rsidR="005E0610">
        <w:rPr>
          <w:lang w:val="en-US"/>
        </w:rPr>
        <w:t>Phong</w:t>
      </w:r>
      <w:proofErr w:type="spellEnd"/>
      <w:r w:rsidR="005E0610">
        <w:t>)</w:t>
      </w:r>
      <w:r w:rsidR="008F0841">
        <w:rPr>
          <w:rStyle w:val="aa"/>
        </w:rPr>
        <w:footnoteReference w:id="7"/>
      </w:r>
      <w:bookmarkEnd w:id="6"/>
    </w:p>
    <w:p w:rsidR="00BA2B49" w:rsidRPr="00035401" w:rsidRDefault="00BA2B49" w:rsidP="00BA2B49">
      <w:pPr>
        <w:rPr>
          <w:rFonts w:asciiTheme="majorHAnsi" w:eastAsiaTheme="majorEastAsia" w:hAnsiTheme="majorHAnsi" w:cstheme="majorBidi"/>
          <w:sz w:val="28"/>
        </w:rPr>
      </w:pPr>
      <m:oMath>
        <m:r>
          <w:rPr>
            <w:rFonts w:ascii="Cambria Math" w:hAnsi="Cambria Math"/>
            <w:sz w:val="28"/>
          </w:rPr>
          <m:t>s=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max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h</m:t>
                    </m:r>
                    <m:r>
                      <w:rPr>
                        <w:rFonts w:ascii="Cambria Math" w:hAnsi="Cambria Math"/>
                        <w:sz w:val="28"/>
                      </w:rPr>
                      <m:t>∠n,0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sz w:val="28"/>
              </w:rPr>
              <m:t>η</m:t>
            </m:r>
          </m:sup>
        </m:sSup>
        <m:r>
          <w:rPr>
            <w:rFonts w:ascii="Cambria Math" w:hAnsi="Cambria Math"/>
            <w:sz w:val="28"/>
          </w:rPr>
          <m:t>,η=η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θ</m:t>
            </m:r>
          </m:e>
        </m:d>
      </m:oMath>
      <w:r>
        <w:rPr>
          <w:rFonts w:asciiTheme="majorHAnsi" w:eastAsiaTheme="majorEastAsia" w:hAnsiTheme="majorHAnsi" w:cstheme="majorBidi"/>
        </w:rPr>
        <w:t xml:space="preserve"> (формула спрощена, потрібен оригінал)</w:t>
      </w:r>
    </w:p>
    <w:p w:rsidR="00B37B04" w:rsidRPr="00B37B04" w:rsidRDefault="00BA2B49" w:rsidP="00B37B04">
      <w:pPr>
        <w:rPr>
          <w:rFonts w:asciiTheme="majorHAnsi" w:eastAsiaTheme="majorEastAsia" w:hAnsiTheme="majorHAnsi" w:cstheme="majorBidi"/>
        </w:rPr>
      </w:pPr>
      <m:oMath>
        <m:r>
          <w:rPr>
            <w:rFonts w:ascii="Cambria Math" w:hAnsi="Cambria Math"/>
            <w:sz w:val="28"/>
          </w:rPr>
          <m:t>s=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h⋅n</m:t>
            </m:r>
          </m:e>
          <m:sup>
            <m:r>
              <w:rPr>
                <w:rFonts w:ascii="Cambria Math" w:hAnsi="Cambria Math"/>
                <w:sz w:val="28"/>
              </w:rPr>
              <m:t>η</m:t>
            </m:r>
          </m:sup>
        </m:sSup>
      </m:oMath>
      <w:r w:rsidR="00B37B04" w:rsidRPr="00B37B04">
        <w:rPr>
          <w:rFonts w:asciiTheme="majorHAnsi" w:eastAsiaTheme="majorEastAsia" w:hAnsiTheme="majorHAnsi" w:cstheme="majorBidi"/>
          <w:lang w:val="ru-RU"/>
        </w:rPr>
        <w:t xml:space="preserve"> </w:t>
      </w:r>
      <w:r w:rsidR="00B37B04" w:rsidRPr="00B37B04">
        <w:rPr>
          <w:rFonts w:asciiTheme="majorHAnsi" w:eastAsiaTheme="majorEastAsia" w:hAnsiTheme="majorHAnsi" w:cstheme="majorBidi"/>
        </w:rPr>
        <w:t>(необхідно навести обмеження)</w:t>
      </w:r>
    </w:p>
    <w:p w:rsidR="00BA2B49" w:rsidRPr="00B37B04" w:rsidRDefault="00BA2B49" w:rsidP="00BA2B49">
      <w:pPr>
        <w:rPr>
          <w:rFonts w:asciiTheme="majorHAnsi" w:eastAsiaTheme="majorEastAsia" w:hAnsiTheme="majorHAnsi" w:cstheme="majorBidi"/>
          <w:sz w:val="28"/>
        </w:rPr>
      </w:pPr>
    </w:p>
    <w:p w:rsidR="00D93762" w:rsidRPr="00D93762" w:rsidRDefault="00D93762" w:rsidP="00D93762"/>
    <w:p w:rsidR="00806F7D" w:rsidRPr="00836D50" w:rsidRDefault="00806F7D" w:rsidP="00806F7D"/>
    <w:p w:rsidR="00152CB6" w:rsidRPr="00836D50" w:rsidRDefault="00152CB6" w:rsidP="00152CB6"/>
    <w:p w:rsidR="00152CB6" w:rsidRPr="00836D50" w:rsidRDefault="00152CB6" w:rsidP="00152CB6"/>
    <w:p w:rsidR="00152CB6" w:rsidRPr="00836D50" w:rsidRDefault="00152CB6" w:rsidP="00152CB6"/>
    <w:sectPr w:rsidR="00152CB6" w:rsidRPr="00836D50" w:rsidSect="009C11B1">
      <w:footerReference w:type="default" r:id="rId9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43E" w:rsidRDefault="0061643E" w:rsidP="00CA463C">
      <w:pPr>
        <w:spacing w:after="0" w:line="240" w:lineRule="auto"/>
      </w:pPr>
      <w:r>
        <w:separator/>
      </w:r>
    </w:p>
  </w:endnote>
  <w:endnote w:type="continuationSeparator" w:id="0">
    <w:p w:rsidR="0061643E" w:rsidRDefault="0061643E" w:rsidP="00CA4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2881969"/>
      <w:docPartObj>
        <w:docPartGallery w:val="Page Numbers (Bottom of Page)"/>
        <w:docPartUnique/>
      </w:docPartObj>
    </w:sdtPr>
    <w:sdtEndPr/>
    <w:sdtContent>
      <w:p w:rsidR="00475AC0" w:rsidRDefault="00475AC0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7145" w:rsidRPr="00C77145">
          <w:rPr>
            <w:noProof/>
            <w:lang w:val="ru-RU"/>
          </w:rPr>
          <w:t>3</w:t>
        </w:r>
        <w:r>
          <w:fldChar w:fldCharType="end"/>
        </w:r>
      </w:p>
    </w:sdtContent>
  </w:sdt>
  <w:p w:rsidR="00475AC0" w:rsidRDefault="00475AC0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43E" w:rsidRDefault="0061643E" w:rsidP="00CA463C">
      <w:pPr>
        <w:spacing w:after="0" w:line="240" w:lineRule="auto"/>
      </w:pPr>
      <w:r>
        <w:separator/>
      </w:r>
    </w:p>
  </w:footnote>
  <w:footnote w:type="continuationSeparator" w:id="0">
    <w:p w:rsidR="0061643E" w:rsidRDefault="0061643E" w:rsidP="00CA463C">
      <w:pPr>
        <w:spacing w:after="0" w:line="240" w:lineRule="auto"/>
      </w:pPr>
      <w:r>
        <w:continuationSeparator/>
      </w:r>
    </w:p>
  </w:footnote>
  <w:footnote w:id="1">
    <w:p w:rsidR="00CA463C" w:rsidRPr="00CA463C" w:rsidRDefault="00CA463C">
      <w:pPr>
        <w:pStyle w:val="a8"/>
        <w:rPr>
          <w:lang w:val="en-US"/>
        </w:rPr>
      </w:pPr>
      <w:r>
        <w:rPr>
          <w:rStyle w:val="aa"/>
        </w:rPr>
        <w:footnoteRef/>
      </w:r>
      <w:r>
        <w:t xml:space="preserve"> </w:t>
      </w:r>
      <w:r w:rsidRPr="00CA463C">
        <w:t>https://en.wikipedia.org/wiki/Albedo</w:t>
      </w:r>
    </w:p>
  </w:footnote>
  <w:footnote w:id="2">
    <w:p w:rsidR="00CA463C" w:rsidRPr="00CA463C" w:rsidRDefault="00CA463C">
      <w:pPr>
        <w:pStyle w:val="a8"/>
        <w:rPr>
          <w:lang w:val="en-US"/>
        </w:rPr>
      </w:pPr>
      <w:r>
        <w:rPr>
          <w:rStyle w:val="aa"/>
        </w:rPr>
        <w:footnoteRef/>
      </w:r>
      <w:r>
        <w:t xml:space="preserve"> </w:t>
      </w:r>
      <w:r w:rsidR="005F02BF" w:rsidRPr="005F02BF">
        <w:t>https://en.wikipedia.org/wiki/Surface_roughness</w:t>
      </w:r>
    </w:p>
  </w:footnote>
  <w:footnote w:id="3">
    <w:p w:rsidR="00D35703" w:rsidRPr="00D35703" w:rsidRDefault="00D35703">
      <w:pPr>
        <w:pStyle w:val="a8"/>
        <w:rPr>
          <w:lang w:val="en-US"/>
        </w:rPr>
      </w:pPr>
      <w:r>
        <w:rPr>
          <w:rStyle w:val="aa"/>
        </w:rPr>
        <w:footnoteRef/>
      </w:r>
      <w:r>
        <w:t xml:space="preserve"> </w:t>
      </w:r>
      <w:r w:rsidRPr="00D35703">
        <w:t>https://en.wikipedia.org/wiki/Lambertian_reflectance</w:t>
      </w:r>
    </w:p>
  </w:footnote>
  <w:footnote w:id="4">
    <w:p w:rsidR="00AB4BF7" w:rsidRPr="00AB4BF7" w:rsidRDefault="00AB4BF7">
      <w:pPr>
        <w:pStyle w:val="a8"/>
      </w:pPr>
      <w:r>
        <w:rPr>
          <w:rStyle w:val="aa"/>
        </w:rPr>
        <w:footnoteRef/>
      </w:r>
      <w:r>
        <w:t xml:space="preserve"> </w:t>
      </w:r>
      <w:r w:rsidRPr="00AB4BF7">
        <w:t>http://www1.cs.columbia.edu/CAVE/projects/oren/</w:t>
      </w:r>
    </w:p>
  </w:footnote>
  <w:footnote w:id="5">
    <w:p w:rsidR="00AB4BF7" w:rsidRPr="00AB4BF7" w:rsidRDefault="00AB4BF7">
      <w:pPr>
        <w:pStyle w:val="a8"/>
      </w:pPr>
      <w:r>
        <w:rPr>
          <w:rStyle w:val="aa"/>
        </w:rPr>
        <w:footnoteRef/>
      </w:r>
      <w:r>
        <w:t xml:space="preserve"> </w:t>
      </w:r>
      <w:r w:rsidRPr="00AB4BF7">
        <w:t>https://en.wikipedia.org/wiki/Oren%E2%80%93Nayar_reflectance_model</w:t>
      </w:r>
    </w:p>
  </w:footnote>
  <w:footnote w:id="6">
    <w:p w:rsidR="0017355A" w:rsidRPr="00AB4BF7" w:rsidRDefault="0017355A">
      <w:pPr>
        <w:pStyle w:val="a8"/>
      </w:pPr>
      <w:r>
        <w:rPr>
          <w:rStyle w:val="aa"/>
        </w:rPr>
        <w:footnoteRef/>
      </w:r>
      <w:r>
        <w:t xml:space="preserve"> </w:t>
      </w:r>
      <w:r w:rsidRPr="0017355A">
        <w:t>https://en.wikipedia.org/wiki/Phong_reflection_model</w:t>
      </w:r>
    </w:p>
  </w:footnote>
  <w:footnote w:id="7">
    <w:p w:rsidR="008F0841" w:rsidRPr="008F0841" w:rsidRDefault="008F0841">
      <w:pPr>
        <w:pStyle w:val="a8"/>
        <w:rPr>
          <w:lang w:val="en-US"/>
        </w:rPr>
      </w:pPr>
      <w:r>
        <w:rPr>
          <w:rStyle w:val="aa"/>
        </w:rPr>
        <w:footnoteRef/>
      </w:r>
      <w:r>
        <w:t xml:space="preserve"> </w:t>
      </w:r>
      <w:r w:rsidRPr="008F0841">
        <w:t>https://en.wikipedia.org/wiki/Blinn%E2%80%93Phong_shading_model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095692"/>
    <w:multiLevelType w:val="hybridMultilevel"/>
    <w:tmpl w:val="B1E04F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0D6"/>
    <w:rsid w:val="00035401"/>
    <w:rsid w:val="00040113"/>
    <w:rsid w:val="00084476"/>
    <w:rsid w:val="000F23FD"/>
    <w:rsid w:val="000F3EB2"/>
    <w:rsid w:val="001142AB"/>
    <w:rsid w:val="00136ACE"/>
    <w:rsid w:val="00152CB6"/>
    <w:rsid w:val="0017355A"/>
    <w:rsid w:val="00182DE9"/>
    <w:rsid w:val="00186453"/>
    <w:rsid w:val="00283062"/>
    <w:rsid w:val="0029435D"/>
    <w:rsid w:val="002A699A"/>
    <w:rsid w:val="003177CD"/>
    <w:rsid w:val="00334EFA"/>
    <w:rsid w:val="00343AE9"/>
    <w:rsid w:val="00357A55"/>
    <w:rsid w:val="003758AB"/>
    <w:rsid w:val="00394D5C"/>
    <w:rsid w:val="004114D5"/>
    <w:rsid w:val="00475AC0"/>
    <w:rsid w:val="005A001B"/>
    <w:rsid w:val="005A48B4"/>
    <w:rsid w:val="005E0610"/>
    <w:rsid w:val="005E103F"/>
    <w:rsid w:val="005F02BF"/>
    <w:rsid w:val="0061643E"/>
    <w:rsid w:val="006568C5"/>
    <w:rsid w:val="00757BB5"/>
    <w:rsid w:val="007A4D06"/>
    <w:rsid w:val="00806F7D"/>
    <w:rsid w:val="00820E45"/>
    <w:rsid w:val="00831524"/>
    <w:rsid w:val="00831904"/>
    <w:rsid w:val="00836D50"/>
    <w:rsid w:val="00866A9C"/>
    <w:rsid w:val="008670EC"/>
    <w:rsid w:val="008F0841"/>
    <w:rsid w:val="00944E9D"/>
    <w:rsid w:val="00985181"/>
    <w:rsid w:val="009C11B1"/>
    <w:rsid w:val="009E5A4D"/>
    <w:rsid w:val="00A30631"/>
    <w:rsid w:val="00A57F88"/>
    <w:rsid w:val="00A63755"/>
    <w:rsid w:val="00A96152"/>
    <w:rsid w:val="00AB4A57"/>
    <w:rsid w:val="00AB4BF7"/>
    <w:rsid w:val="00AC7A87"/>
    <w:rsid w:val="00AE3B28"/>
    <w:rsid w:val="00B37B04"/>
    <w:rsid w:val="00B37E8B"/>
    <w:rsid w:val="00B86DED"/>
    <w:rsid w:val="00BA2B49"/>
    <w:rsid w:val="00C57E0C"/>
    <w:rsid w:val="00C77145"/>
    <w:rsid w:val="00C80E71"/>
    <w:rsid w:val="00CA463C"/>
    <w:rsid w:val="00D07748"/>
    <w:rsid w:val="00D2050E"/>
    <w:rsid w:val="00D35703"/>
    <w:rsid w:val="00D372EB"/>
    <w:rsid w:val="00D93762"/>
    <w:rsid w:val="00DA2504"/>
    <w:rsid w:val="00DA2CD9"/>
    <w:rsid w:val="00DF40C6"/>
    <w:rsid w:val="00E37362"/>
    <w:rsid w:val="00EB323E"/>
    <w:rsid w:val="00EC3E8A"/>
    <w:rsid w:val="00F110D6"/>
    <w:rsid w:val="00F2726C"/>
    <w:rsid w:val="00F84264"/>
    <w:rsid w:val="00FA5D3F"/>
    <w:rsid w:val="00FB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8DAE740-E242-4758-8E97-7F954C20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4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6F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link w:val="Code0"/>
    <w:qFormat/>
    <w:rsid w:val="00343AE9"/>
    <w:pPr>
      <w:spacing w:after="0" w:line="240" w:lineRule="auto"/>
    </w:pPr>
    <w:rPr>
      <w:lang w:val="en-US"/>
    </w:rPr>
  </w:style>
  <w:style w:type="character" w:customStyle="1" w:styleId="Code0">
    <w:name w:val="Code Знак"/>
    <w:basedOn w:val="a0"/>
    <w:link w:val="Code"/>
    <w:rsid w:val="00343AE9"/>
    <w:rPr>
      <w:lang w:val="en-US"/>
    </w:rPr>
  </w:style>
  <w:style w:type="character" w:customStyle="1" w:styleId="10">
    <w:name w:val="Заголовок 1 Знак"/>
    <w:basedOn w:val="a0"/>
    <w:link w:val="1"/>
    <w:uiPriority w:val="9"/>
    <w:rsid w:val="00AB4A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AB4A57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806F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836D50"/>
    <w:pPr>
      <w:ind w:left="720"/>
      <w:contextualSpacing/>
    </w:pPr>
  </w:style>
  <w:style w:type="paragraph" w:styleId="a5">
    <w:name w:val="endnote text"/>
    <w:basedOn w:val="a"/>
    <w:link w:val="a6"/>
    <w:uiPriority w:val="99"/>
    <w:semiHidden/>
    <w:unhideWhenUsed/>
    <w:rsid w:val="00CA463C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CA463C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CA463C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CA463C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CA463C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CA463C"/>
    <w:rPr>
      <w:vertAlign w:val="superscript"/>
    </w:rPr>
  </w:style>
  <w:style w:type="paragraph" w:styleId="ab">
    <w:name w:val="TOC Heading"/>
    <w:basedOn w:val="1"/>
    <w:next w:val="a"/>
    <w:uiPriority w:val="39"/>
    <w:unhideWhenUsed/>
    <w:qFormat/>
    <w:rsid w:val="005A001B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5A001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A00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5A001B"/>
    <w:rPr>
      <w:color w:val="0563C1" w:themeColor="hyperlink"/>
      <w:u w:val="single"/>
    </w:rPr>
  </w:style>
  <w:style w:type="character" w:styleId="ad">
    <w:name w:val="line number"/>
    <w:basedOn w:val="a0"/>
    <w:uiPriority w:val="99"/>
    <w:semiHidden/>
    <w:unhideWhenUsed/>
    <w:rsid w:val="00475AC0"/>
  </w:style>
  <w:style w:type="paragraph" w:styleId="ae">
    <w:name w:val="header"/>
    <w:basedOn w:val="a"/>
    <w:link w:val="af"/>
    <w:uiPriority w:val="99"/>
    <w:unhideWhenUsed/>
    <w:rsid w:val="00475A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475AC0"/>
  </w:style>
  <w:style w:type="paragraph" w:styleId="af0">
    <w:name w:val="footer"/>
    <w:basedOn w:val="a"/>
    <w:link w:val="af1"/>
    <w:uiPriority w:val="99"/>
    <w:unhideWhenUsed/>
    <w:rsid w:val="00475A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475AC0"/>
  </w:style>
  <w:style w:type="paragraph" w:styleId="af2">
    <w:name w:val="No Spacing"/>
    <w:link w:val="af3"/>
    <w:uiPriority w:val="1"/>
    <w:qFormat/>
    <w:rsid w:val="009C11B1"/>
    <w:pPr>
      <w:spacing w:after="0" w:line="240" w:lineRule="auto"/>
    </w:pPr>
    <w:rPr>
      <w:rFonts w:eastAsiaTheme="minorEastAsia"/>
      <w:lang w:eastAsia="uk-UA"/>
    </w:rPr>
  </w:style>
  <w:style w:type="character" w:customStyle="1" w:styleId="af3">
    <w:name w:val="Без интервала Знак"/>
    <w:basedOn w:val="a0"/>
    <w:link w:val="af2"/>
    <w:uiPriority w:val="1"/>
    <w:rsid w:val="009C11B1"/>
    <w:rPr>
      <w:rFonts w:eastAsiaTheme="minorEastAsia"/>
      <w:lang w:eastAsia="uk-UA"/>
    </w:rPr>
  </w:style>
  <w:style w:type="character" w:styleId="af4">
    <w:name w:val="Subtle Emphasis"/>
    <w:basedOn w:val="a0"/>
    <w:uiPriority w:val="19"/>
    <w:qFormat/>
    <w:rsid w:val="00C7714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108B00-406E-4AC6-8063-7638AEAE0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1363</Words>
  <Characters>778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Властивості матеріалу</dc:title>
  <dc:subject>Розрахунок на основі реальних зображень</dc:subject>
  <dc:creator>Big V</dc:creator>
  <cp:keywords/>
  <dc:description/>
  <cp:lastModifiedBy>Big V</cp:lastModifiedBy>
  <cp:revision>69</cp:revision>
  <dcterms:created xsi:type="dcterms:W3CDTF">2017-02-16T08:25:00Z</dcterms:created>
  <dcterms:modified xsi:type="dcterms:W3CDTF">2017-02-17T17:34:00Z</dcterms:modified>
</cp:coreProperties>
</file>