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5B81" w14:textId="6CB9E788" w:rsidR="00DF5071" w:rsidRPr="00DF5071" w:rsidRDefault="00DF5071" w:rsidP="00DF50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442B8" wp14:editId="3ABCE5E9">
            <wp:extent cx="5486400" cy="980186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F5071" w:rsidRPr="00DF50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71"/>
    <w:rsid w:val="0010145F"/>
    <w:rsid w:val="00405B44"/>
    <w:rsid w:val="00DF5071"/>
    <w:rsid w:val="00DF5C64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8D16F0"/>
  <w15:chartTrackingRefBased/>
  <w15:docId w15:val="{FB230598-8D06-4D7B-BAEC-21C4EB28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818CDD-D091-4253-9532-F7747AF4E356}" type="doc">
      <dgm:prSet loTypeId="urn:microsoft.com/office/officeart/2005/8/layout/hierarchy3" loCatId="list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DE"/>
        </a:p>
      </dgm:t>
    </dgm:pt>
    <dgm:pt modelId="{4641F414-FD16-4AE5-B419-C02C2270EDCF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Home</a:t>
          </a:r>
        </a:p>
      </dgm:t>
    </dgm:pt>
    <dgm:pt modelId="{E874A937-6435-42E0-950A-1D7E83C64457}" type="parTrans" cxnId="{607BB1D2-F600-4F2C-915B-26B5E1F118C7}">
      <dgm:prSet/>
      <dgm:spPr/>
      <dgm:t>
        <a:bodyPr/>
        <a:lstStyle/>
        <a:p>
          <a:endParaRPr lang="en-DE"/>
        </a:p>
      </dgm:t>
    </dgm:pt>
    <dgm:pt modelId="{B9BFBF59-B4B1-421B-A024-BE5B76E35679}" type="sibTrans" cxnId="{607BB1D2-F600-4F2C-915B-26B5E1F118C7}">
      <dgm:prSet/>
      <dgm:spPr/>
      <dgm:t>
        <a:bodyPr/>
        <a:lstStyle/>
        <a:p>
          <a:endParaRPr lang="en-DE"/>
        </a:p>
      </dgm:t>
    </dgm:pt>
    <dgm:pt modelId="{BFB23379-4473-4C3C-A701-40DBEFCAB184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Rules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740338C9-4F8D-40A5-9B63-F1EED5561587}" type="parTrans" cxnId="{836E5477-8E62-4DA4-90F5-D91E3FC8DFAA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CE367C81-86F7-4046-BA31-4B50823935CD}" type="sibTrans" cxnId="{836E5477-8E62-4DA4-90F5-D91E3FC8DFAA}">
      <dgm:prSet/>
      <dgm:spPr/>
      <dgm:t>
        <a:bodyPr/>
        <a:lstStyle/>
        <a:p>
          <a:endParaRPr lang="en-DE"/>
        </a:p>
      </dgm:t>
    </dgm:pt>
    <dgm:pt modelId="{8A9E25F6-C8AC-4B38-87DB-0B6FE8621F8E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Openings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5E2BF002-0437-43C5-B3C6-8CDFE17FA2A3}" type="parTrans" cxnId="{9B55E5E8-1413-407E-A685-282F3E36E484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CDA7DD35-B4D1-4729-BA85-9090405666BF}" type="sibTrans" cxnId="{9B55E5E8-1413-407E-A685-282F3E36E484}">
      <dgm:prSet/>
      <dgm:spPr/>
      <dgm:t>
        <a:bodyPr/>
        <a:lstStyle/>
        <a:p>
          <a:endParaRPr lang="en-DE"/>
        </a:p>
      </dgm:t>
    </dgm:pt>
    <dgm:pt modelId="{EB80E9C3-CC24-4171-A47D-9373B7A975F8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Endgames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D6CD4448-EE9D-4120-86F0-2AE511C9EF65}" type="parTrans" cxnId="{64ADD1B6-A354-4939-8911-B7495C05A401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95424503-FCBD-47F2-83D8-4FA0ABE19864}" type="sibTrans" cxnId="{64ADD1B6-A354-4939-8911-B7495C05A401}">
      <dgm:prSet/>
      <dgm:spPr/>
      <dgm:t>
        <a:bodyPr/>
        <a:lstStyle/>
        <a:p>
          <a:endParaRPr lang="en-DE"/>
        </a:p>
      </dgm:t>
    </dgm:pt>
    <dgm:pt modelId="{C445CCBE-FC59-4785-9FE9-FABC3C36AD7A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Strategies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FA6A8FF6-827D-40D8-B3F4-D7C3523F4A63}" type="parTrans" cxnId="{C721E413-BC74-49AC-8990-C78BE6E3C6A3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A2DF9F55-BCE1-4977-86A2-C38E12BB12AB}" type="sibTrans" cxnId="{C721E413-BC74-49AC-8990-C78BE6E3C6A3}">
      <dgm:prSet/>
      <dgm:spPr/>
      <dgm:t>
        <a:bodyPr/>
        <a:lstStyle/>
        <a:p>
          <a:endParaRPr lang="en-DE"/>
        </a:p>
      </dgm:t>
    </dgm:pt>
    <dgm:pt modelId="{AD307F79-AED6-4140-91C5-2F18F4A7A67C}">
      <dgm:prSet phldrT="[Text]"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Tactics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B7076900-2F55-4197-9134-0FD9B7010EFE}" type="parTrans" cxnId="{35A047F0-7DD2-4342-BEC9-2EA6E4BF703A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F983F2A4-0273-4F7B-BA82-41878029C58F}" type="sibTrans" cxnId="{35A047F0-7DD2-4342-BEC9-2EA6E4BF703A}">
      <dgm:prSet/>
      <dgm:spPr/>
      <dgm:t>
        <a:bodyPr/>
        <a:lstStyle/>
        <a:p>
          <a:endParaRPr lang="en-DE"/>
        </a:p>
      </dgm:t>
    </dgm:pt>
    <dgm:pt modelId="{8D08B46F-CC10-4CA7-9AA6-E7DA779E7BDF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Error 404 Page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ECABD9B0-F9C2-400B-8054-03D311FEB324}" type="parTrans" cxnId="{9D2DB9E8-B9B7-4079-B28A-A60E71361562}">
      <dgm:prSet/>
      <dgm:spPr/>
      <dgm:t>
        <a:bodyPr/>
        <a:lstStyle/>
        <a:p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C71D2B7F-3A6A-491D-9D19-A6827A977A79}" type="sibTrans" cxnId="{9D2DB9E8-B9B7-4079-B28A-A60E71361562}">
      <dgm:prSet/>
      <dgm:spPr/>
      <dgm:t>
        <a:bodyPr/>
        <a:lstStyle/>
        <a:p>
          <a:endParaRPr lang="en-DE"/>
        </a:p>
      </dgm:t>
    </dgm:pt>
    <dgm:pt modelId="{5D709183-0409-48FA-92D8-23FA6DCB5029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Castling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E5D2D660-2927-411D-BC24-0DC1B3E2D975}" type="parTrans" cxnId="{E6B8A7C6-D982-45A3-A502-2481AAB8C396}">
      <dgm:prSet/>
      <dgm:spPr/>
      <dgm:t>
        <a:bodyPr/>
        <a:lstStyle/>
        <a:p>
          <a:endParaRPr lang="en-DE"/>
        </a:p>
      </dgm:t>
    </dgm:pt>
    <dgm:pt modelId="{3B3C163B-8263-44FB-8F08-F7E6AD20F0B9}" type="sibTrans" cxnId="{E6B8A7C6-D982-45A3-A502-2481AAB8C396}">
      <dgm:prSet/>
      <dgm:spPr/>
      <dgm:t>
        <a:bodyPr/>
        <a:lstStyle/>
        <a:p>
          <a:endParaRPr lang="en-DE"/>
        </a:p>
      </dgm:t>
    </dgm:pt>
    <dgm:pt modelId="{C995BA19-0600-46D8-994B-2693C0F3C455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En Passant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948C3D6B-A427-4922-BDE2-3959E9DC4E5D}" type="parTrans" cxnId="{2B0AEDAB-EA1E-4DAD-8EBB-BCABEC49B049}">
      <dgm:prSet/>
      <dgm:spPr/>
      <dgm:t>
        <a:bodyPr/>
        <a:lstStyle/>
        <a:p>
          <a:endParaRPr lang="en-DE"/>
        </a:p>
      </dgm:t>
    </dgm:pt>
    <dgm:pt modelId="{3DCF4E97-AE95-4572-A2A7-E84E489064ED}" type="sibTrans" cxnId="{2B0AEDAB-EA1E-4DAD-8EBB-BCABEC49B049}">
      <dgm:prSet/>
      <dgm:spPr/>
      <dgm:t>
        <a:bodyPr/>
        <a:lstStyle/>
        <a:p>
          <a:endParaRPr lang="en-DE"/>
        </a:p>
      </dgm:t>
    </dgm:pt>
    <dgm:pt modelId="{8C3BE1CE-FDE6-4C15-9995-72F4F20F4481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Legal Moves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C3FC0D87-4D11-4331-9022-FB55BD3611CE}" type="parTrans" cxnId="{DAF2FB4F-A29A-46FA-AA4A-A0B13C285411}">
      <dgm:prSet/>
      <dgm:spPr/>
      <dgm:t>
        <a:bodyPr/>
        <a:lstStyle/>
        <a:p>
          <a:endParaRPr lang="en-DE"/>
        </a:p>
      </dgm:t>
    </dgm:pt>
    <dgm:pt modelId="{4B166A44-996F-411A-8191-F2B20F7A529A}" type="sibTrans" cxnId="{DAF2FB4F-A29A-46FA-AA4A-A0B13C285411}">
      <dgm:prSet/>
      <dgm:spPr/>
      <dgm:t>
        <a:bodyPr/>
        <a:lstStyle/>
        <a:p>
          <a:endParaRPr lang="en-DE"/>
        </a:p>
      </dgm:t>
    </dgm:pt>
    <dgm:pt modelId="{BF85ED94-56D0-4D58-BCDE-EB23F28B87CB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Kings Pawn Opening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A4280887-7CF0-42E4-A915-7E2B9BF01A07}" type="parTrans" cxnId="{0ACCB4FD-BC73-43A1-A5C3-1867B94A68C0}">
      <dgm:prSet/>
      <dgm:spPr/>
      <dgm:t>
        <a:bodyPr/>
        <a:lstStyle/>
        <a:p>
          <a:endParaRPr lang="en-DE"/>
        </a:p>
      </dgm:t>
    </dgm:pt>
    <dgm:pt modelId="{8C8BA6B3-61C5-497C-A989-F7F12753E160}" type="sibTrans" cxnId="{0ACCB4FD-BC73-43A1-A5C3-1867B94A68C0}">
      <dgm:prSet/>
      <dgm:spPr/>
      <dgm:t>
        <a:bodyPr/>
        <a:lstStyle/>
        <a:p>
          <a:endParaRPr lang="en-DE"/>
        </a:p>
      </dgm:t>
    </dgm:pt>
    <dgm:pt modelId="{B5C303B1-4DDA-4FA4-B46A-3E689261673D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Queens Pawn Opening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40087F25-4A6C-4736-87AD-4951AF9A423F}" type="parTrans" cxnId="{CD7095D4-B469-44E1-9F34-B4F511F8B945}">
      <dgm:prSet/>
      <dgm:spPr/>
      <dgm:t>
        <a:bodyPr/>
        <a:lstStyle/>
        <a:p>
          <a:endParaRPr lang="en-DE"/>
        </a:p>
      </dgm:t>
    </dgm:pt>
    <dgm:pt modelId="{579BEA0C-3A36-42CB-9CB5-50281D9641B2}" type="sibTrans" cxnId="{CD7095D4-B469-44E1-9F34-B4F511F8B945}">
      <dgm:prSet/>
      <dgm:spPr/>
      <dgm:t>
        <a:bodyPr/>
        <a:lstStyle/>
        <a:p>
          <a:endParaRPr lang="en-DE"/>
        </a:p>
      </dgm:t>
    </dgm:pt>
    <dgm:pt modelId="{0B5ED301-C487-48AE-8A15-1837DBA9A8B2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White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B5420D2B-CCEE-45EF-9B2A-F5D88B7103BA}" type="parTrans" cxnId="{001166B8-7C2F-4375-A5D7-5FB23F61285D}">
      <dgm:prSet/>
      <dgm:spPr/>
      <dgm:t>
        <a:bodyPr/>
        <a:lstStyle/>
        <a:p>
          <a:endParaRPr lang="en-DE"/>
        </a:p>
      </dgm:t>
    </dgm:pt>
    <dgm:pt modelId="{952C1160-6467-42F4-8CFF-2696C297A0A2}" type="sibTrans" cxnId="{001166B8-7C2F-4375-A5D7-5FB23F61285D}">
      <dgm:prSet/>
      <dgm:spPr/>
      <dgm:t>
        <a:bodyPr/>
        <a:lstStyle/>
        <a:p>
          <a:endParaRPr lang="en-DE"/>
        </a:p>
      </dgm:t>
    </dgm:pt>
    <dgm:pt modelId="{AE477098-7D1D-4CE9-8C19-0168AF1CAD19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English Opening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0CD5EBD8-A4CE-4618-BB1C-64FF24448321}" type="parTrans" cxnId="{5D3AFA59-5F6A-4671-8B53-337858DAEC8F}">
      <dgm:prSet/>
      <dgm:spPr/>
      <dgm:t>
        <a:bodyPr/>
        <a:lstStyle/>
        <a:p>
          <a:endParaRPr lang="en-DE"/>
        </a:p>
      </dgm:t>
    </dgm:pt>
    <dgm:pt modelId="{01D760D4-711A-4C16-83BE-A43310CE1D84}" type="sibTrans" cxnId="{5D3AFA59-5F6A-4671-8B53-337858DAEC8F}">
      <dgm:prSet/>
      <dgm:spPr/>
      <dgm:t>
        <a:bodyPr/>
        <a:lstStyle/>
        <a:p>
          <a:endParaRPr lang="en-DE"/>
        </a:p>
      </dgm:t>
    </dgm:pt>
    <dgm:pt modelId="{F7F96DF1-EF63-4DAD-B029-0631FA954E62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Caro-Kann Defense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02AF0379-D42F-40B6-B7B5-7ABBD3280252}" type="parTrans" cxnId="{B181F648-C093-42C2-B8DB-F8417CF55D5C}">
      <dgm:prSet/>
      <dgm:spPr/>
      <dgm:t>
        <a:bodyPr/>
        <a:lstStyle/>
        <a:p>
          <a:endParaRPr lang="en-DE"/>
        </a:p>
      </dgm:t>
    </dgm:pt>
    <dgm:pt modelId="{E81A936F-7488-4768-8D3C-DCBB52ED6B61}" type="sibTrans" cxnId="{B181F648-C093-42C2-B8DB-F8417CF55D5C}">
      <dgm:prSet/>
      <dgm:spPr/>
      <dgm:t>
        <a:bodyPr/>
        <a:lstStyle/>
        <a:p>
          <a:endParaRPr lang="en-DE"/>
        </a:p>
      </dgm:t>
    </dgm:pt>
    <dgm:pt modelId="{D1D6DCAD-950E-4F08-91DE-C82926F4CECE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French Defense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6E383276-03E5-41B4-854C-CB9616C99F7C}" type="parTrans" cxnId="{10F509F0-891C-4D16-B47A-D95F13F80304}">
      <dgm:prSet/>
      <dgm:spPr/>
      <dgm:t>
        <a:bodyPr/>
        <a:lstStyle/>
        <a:p>
          <a:endParaRPr lang="en-DE"/>
        </a:p>
      </dgm:t>
    </dgm:pt>
    <dgm:pt modelId="{48B93832-C99F-42AE-BD05-9C339C04BD26}" type="sibTrans" cxnId="{10F509F0-891C-4D16-B47A-D95F13F80304}">
      <dgm:prSet/>
      <dgm:spPr/>
      <dgm:t>
        <a:bodyPr/>
        <a:lstStyle/>
        <a:p>
          <a:endParaRPr lang="en-DE"/>
        </a:p>
      </dgm:t>
    </dgm:pt>
    <dgm:pt modelId="{C7D1DBC6-F3E9-4CBA-A179-C861CF9064F6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Sicilian Defense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2DBC9D2F-6E1E-4017-9679-6439F435E1C8}" type="parTrans" cxnId="{1297A3F3-6CA4-4C33-99A3-46CF5F01B285}">
      <dgm:prSet/>
      <dgm:spPr/>
      <dgm:t>
        <a:bodyPr/>
        <a:lstStyle/>
        <a:p>
          <a:endParaRPr lang="en-DE"/>
        </a:p>
      </dgm:t>
    </dgm:pt>
    <dgm:pt modelId="{F4587500-9847-488C-9427-CBEBB4BD2EA8}" type="sibTrans" cxnId="{1297A3F3-6CA4-4C33-99A3-46CF5F01B285}">
      <dgm:prSet/>
      <dgm:spPr/>
      <dgm:t>
        <a:bodyPr/>
        <a:lstStyle/>
        <a:p>
          <a:endParaRPr lang="en-DE"/>
        </a:p>
      </dgm:t>
    </dgm:pt>
    <dgm:pt modelId="{BF90BEE3-CDCF-42E9-8E5F-66B28F58505E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Black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266AF674-235E-4258-B7B7-14A301512166}" type="parTrans" cxnId="{15CC9845-7D9C-4B85-ADBA-2AD2C7DDA200}">
      <dgm:prSet/>
      <dgm:spPr/>
      <dgm:t>
        <a:bodyPr/>
        <a:lstStyle/>
        <a:p>
          <a:endParaRPr lang="en-DE"/>
        </a:p>
      </dgm:t>
    </dgm:pt>
    <dgm:pt modelId="{7DA36E47-4810-403E-8531-9DFC45489C97}" type="sibTrans" cxnId="{15CC9845-7D9C-4B85-ADBA-2AD2C7DDA200}">
      <dgm:prSet/>
      <dgm:spPr/>
      <dgm:t>
        <a:bodyPr/>
        <a:lstStyle/>
        <a:p>
          <a:endParaRPr lang="en-DE"/>
        </a:p>
      </dgm:t>
    </dgm:pt>
    <dgm:pt modelId="{E81EE29C-615E-46B9-A0AE-A06021D3BF6A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Opening Strategies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53E62CB5-1332-4D4D-9952-6A3F99AF6643}" type="parTrans" cxnId="{933C62BB-B527-4DAD-9F62-C1ED55F48BF4}">
      <dgm:prSet/>
      <dgm:spPr/>
      <dgm:t>
        <a:bodyPr/>
        <a:lstStyle/>
        <a:p>
          <a:endParaRPr lang="en-DE"/>
        </a:p>
      </dgm:t>
    </dgm:pt>
    <dgm:pt modelId="{C8C52A5D-C98E-47E7-A298-2D1DD774FDB9}" type="sibTrans" cxnId="{933C62BB-B527-4DAD-9F62-C1ED55F48BF4}">
      <dgm:prSet/>
      <dgm:spPr/>
      <dgm:t>
        <a:bodyPr/>
        <a:lstStyle/>
        <a:p>
          <a:endParaRPr lang="en-DE"/>
        </a:p>
      </dgm:t>
    </dgm:pt>
    <dgm:pt modelId="{46963C37-DC23-4DA9-B9E2-978F55BDAE7D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Middle Game Strategies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FEEDB892-A13D-4980-A584-80A1509A80C0}" type="parTrans" cxnId="{83385469-F682-4ABD-AC72-675FD11929CB}">
      <dgm:prSet/>
      <dgm:spPr/>
      <dgm:t>
        <a:bodyPr/>
        <a:lstStyle/>
        <a:p>
          <a:endParaRPr lang="en-DE"/>
        </a:p>
      </dgm:t>
    </dgm:pt>
    <dgm:pt modelId="{8DBF2161-EFE9-45F8-997C-EF285898068D}" type="sibTrans" cxnId="{83385469-F682-4ABD-AC72-675FD11929CB}">
      <dgm:prSet/>
      <dgm:spPr/>
      <dgm:t>
        <a:bodyPr/>
        <a:lstStyle/>
        <a:p>
          <a:endParaRPr lang="en-DE"/>
        </a:p>
      </dgm:t>
    </dgm:pt>
    <dgm:pt modelId="{DE841767-B9DB-4601-AE65-8B28DB25567F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End Game Strategies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6552B3F2-DF77-4E32-8C28-AC048D56BE87}" type="parTrans" cxnId="{EC9006B8-1777-4440-B0E7-975EFF2E60A8}">
      <dgm:prSet/>
      <dgm:spPr/>
      <dgm:t>
        <a:bodyPr/>
        <a:lstStyle/>
        <a:p>
          <a:endParaRPr lang="en-DE"/>
        </a:p>
      </dgm:t>
    </dgm:pt>
    <dgm:pt modelId="{B07FCE7D-CD1C-48EC-9921-C9BB5A12FFD2}" type="sibTrans" cxnId="{EC9006B8-1777-4440-B0E7-975EFF2E60A8}">
      <dgm:prSet/>
      <dgm:spPr/>
      <dgm:t>
        <a:bodyPr/>
        <a:lstStyle/>
        <a:p>
          <a:endParaRPr lang="en-DE"/>
        </a:p>
      </dgm:t>
    </dgm:pt>
    <dgm:pt modelId="{FF8D0D7A-1603-4AF8-932B-7C3B1ACDA6B4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Control the Center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F5A32CBC-E684-4FFC-9157-D28F899E1462}" type="parTrans" cxnId="{262D01E7-AA84-44E3-A28C-FC25067D7F63}">
      <dgm:prSet/>
      <dgm:spPr/>
      <dgm:t>
        <a:bodyPr/>
        <a:lstStyle/>
        <a:p>
          <a:endParaRPr lang="en-DE"/>
        </a:p>
      </dgm:t>
    </dgm:pt>
    <dgm:pt modelId="{4DF0EFFF-7A30-479D-872A-FEF32B20040F}" type="sibTrans" cxnId="{262D01E7-AA84-44E3-A28C-FC25067D7F63}">
      <dgm:prSet/>
      <dgm:spPr/>
      <dgm:t>
        <a:bodyPr/>
        <a:lstStyle/>
        <a:p>
          <a:endParaRPr lang="en-DE"/>
        </a:p>
      </dgm:t>
    </dgm:pt>
    <dgm:pt modelId="{4745ABC6-315C-4FF9-A177-2A7A44D8D33B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Develop your Pieces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E64B37E2-8C4A-40FC-9316-FAF614845E75}" type="parTrans" cxnId="{715DD480-0E6F-471E-BAB6-E21AB1232573}">
      <dgm:prSet/>
      <dgm:spPr/>
      <dgm:t>
        <a:bodyPr/>
        <a:lstStyle/>
        <a:p>
          <a:endParaRPr lang="en-DE"/>
        </a:p>
      </dgm:t>
    </dgm:pt>
    <dgm:pt modelId="{0E29BE02-1D5C-4455-9E38-D5F6FD761AAA}" type="sibTrans" cxnId="{715DD480-0E6F-471E-BAB6-E21AB1232573}">
      <dgm:prSet/>
      <dgm:spPr/>
      <dgm:t>
        <a:bodyPr/>
        <a:lstStyle/>
        <a:p>
          <a:endParaRPr lang="en-DE"/>
        </a:p>
      </dgm:t>
    </dgm:pt>
    <dgm:pt modelId="{776FE52A-EBA7-45BA-AB5D-5A638FDBC799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Attack Weaknesses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87DE1EC3-7C22-4E7A-A4F7-F90EC4F4A25F}" type="parTrans" cxnId="{38836F5A-A2EB-4338-B9E7-BA39ECEDEE79}">
      <dgm:prSet/>
      <dgm:spPr/>
      <dgm:t>
        <a:bodyPr/>
        <a:lstStyle/>
        <a:p>
          <a:endParaRPr lang="en-DE"/>
        </a:p>
      </dgm:t>
    </dgm:pt>
    <dgm:pt modelId="{44B8A418-7110-454F-AC9C-9656575349EC}" type="sibTrans" cxnId="{38836F5A-A2EB-4338-B9E7-BA39ECEDEE79}">
      <dgm:prSet/>
      <dgm:spPr/>
      <dgm:t>
        <a:bodyPr/>
        <a:lstStyle/>
        <a:p>
          <a:endParaRPr lang="en-DE"/>
        </a:p>
      </dgm:t>
    </dgm:pt>
    <dgm:pt modelId="{D5D7900F-E744-49CB-84DF-F41A16FC3403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Use Tactical Tricks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96EF9025-BA91-46DC-BB76-0AD7F0299C62}" type="parTrans" cxnId="{40B562E0-AF01-45ED-9768-BE812195F64D}">
      <dgm:prSet/>
      <dgm:spPr/>
      <dgm:t>
        <a:bodyPr/>
        <a:lstStyle/>
        <a:p>
          <a:endParaRPr lang="en-DE"/>
        </a:p>
      </dgm:t>
    </dgm:pt>
    <dgm:pt modelId="{6DD5540A-0FF0-4DD5-946C-9A8ACD946728}" type="sibTrans" cxnId="{40B562E0-AF01-45ED-9768-BE812195F64D}">
      <dgm:prSet/>
      <dgm:spPr/>
      <dgm:t>
        <a:bodyPr/>
        <a:lstStyle/>
        <a:p>
          <a:endParaRPr lang="en-DE"/>
        </a:p>
      </dgm:t>
    </dgm:pt>
    <dgm:pt modelId="{B44093DD-F682-4729-81E4-D4844F5E4F43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Plan ahead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BCC1BB3C-1A83-46AA-A31B-B917839E05C5}" type="parTrans" cxnId="{760B945A-8C0B-4F86-B410-EEAC3B66A791}">
      <dgm:prSet/>
      <dgm:spPr/>
      <dgm:t>
        <a:bodyPr/>
        <a:lstStyle/>
        <a:p>
          <a:endParaRPr lang="en-DE"/>
        </a:p>
      </dgm:t>
    </dgm:pt>
    <dgm:pt modelId="{7515ED63-9376-446F-BCFB-53D284FD46A7}" type="sibTrans" cxnId="{760B945A-8C0B-4F86-B410-EEAC3B66A791}">
      <dgm:prSet/>
      <dgm:spPr/>
      <dgm:t>
        <a:bodyPr/>
        <a:lstStyle/>
        <a:p>
          <a:endParaRPr lang="en-DE"/>
        </a:p>
      </dgm:t>
    </dgm:pt>
    <dgm:pt modelId="{9AF16602-8249-4E82-BD3B-B66ABCECFFFA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Control the Center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3B50D04C-4730-4156-AE2D-73C42DDB51C3}" type="parTrans" cxnId="{5D879916-6AF9-49CB-A2FF-268859A30ED4}">
      <dgm:prSet/>
      <dgm:spPr/>
      <dgm:t>
        <a:bodyPr/>
        <a:lstStyle/>
        <a:p>
          <a:endParaRPr lang="en-DE"/>
        </a:p>
      </dgm:t>
    </dgm:pt>
    <dgm:pt modelId="{7A9F8C27-8280-47EB-A8B0-EEC7402FC1B9}" type="sibTrans" cxnId="{5D879916-6AF9-49CB-A2FF-268859A30ED4}">
      <dgm:prSet/>
      <dgm:spPr/>
      <dgm:t>
        <a:bodyPr/>
        <a:lstStyle/>
        <a:p>
          <a:endParaRPr lang="en-DE"/>
        </a:p>
      </dgm:t>
    </dgm:pt>
    <dgm:pt modelId="{1D5A529A-0CF3-48CF-9E94-48AA28E0169D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Develop your Pieces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273DDD02-C1E0-4306-B9D0-4914C015EE74}" type="parTrans" cxnId="{05DE3CC2-3E2A-4C52-AB46-30AAF526B01B}">
      <dgm:prSet/>
      <dgm:spPr/>
      <dgm:t>
        <a:bodyPr/>
        <a:lstStyle/>
        <a:p>
          <a:endParaRPr lang="en-DE"/>
        </a:p>
      </dgm:t>
    </dgm:pt>
    <dgm:pt modelId="{4C9937A6-32E4-4876-995C-B66202C3D5DC}" type="sibTrans" cxnId="{05DE3CC2-3E2A-4C52-AB46-30AAF526B01B}">
      <dgm:prSet/>
      <dgm:spPr/>
      <dgm:t>
        <a:bodyPr/>
        <a:lstStyle/>
        <a:p>
          <a:endParaRPr lang="en-DE"/>
        </a:p>
      </dgm:t>
    </dgm:pt>
    <dgm:pt modelId="{A00BEC95-202F-4E98-A169-538DAB3A5FDE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Castle Early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78197F32-946C-4ECF-9540-A7E28328A248}" type="parTrans" cxnId="{49982EB8-3D7D-4300-89F5-7063C1650C1C}">
      <dgm:prSet/>
      <dgm:spPr/>
      <dgm:t>
        <a:bodyPr/>
        <a:lstStyle/>
        <a:p>
          <a:endParaRPr lang="en-DE"/>
        </a:p>
      </dgm:t>
    </dgm:pt>
    <dgm:pt modelId="{2EA0117B-5813-414A-846E-3CCEB0789B76}" type="sibTrans" cxnId="{49982EB8-3D7D-4300-89F5-7063C1650C1C}">
      <dgm:prSet/>
      <dgm:spPr/>
      <dgm:t>
        <a:bodyPr/>
        <a:lstStyle/>
        <a:p>
          <a:endParaRPr lang="en-DE"/>
        </a:p>
      </dgm:t>
    </dgm:pt>
    <dgm:pt modelId="{58485031-0742-4D21-AB8F-D48B062DF89C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Avoid Weaknesses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BB634664-649A-4D9B-AFDA-E7180772D6F0}" type="parTrans" cxnId="{6DF022DF-2F6E-4307-A85F-1B68A6C3A1DB}">
      <dgm:prSet/>
      <dgm:spPr/>
      <dgm:t>
        <a:bodyPr/>
        <a:lstStyle/>
        <a:p>
          <a:endParaRPr lang="en-DE"/>
        </a:p>
      </dgm:t>
    </dgm:pt>
    <dgm:pt modelId="{3E4A45AE-FEED-46B2-AB8B-B89DE0C8F212}" type="sibTrans" cxnId="{6DF022DF-2F6E-4307-A85F-1B68A6C3A1DB}">
      <dgm:prSet/>
      <dgm:spPr/>
      <dgm:t>
        <a:bodyPr/>
        <a:lstStyle/>
        <a:p>
          <a:endParaRPr lang="en-DE"/>
        </a:p>
      </dgm:t>
    </dgm:pt>
    <dgm:pt modelId="{68CDF8CF-710E-486D-B13C-BE49F805FB1C}">
      <dgm:prSet/>
      <dgm:spPr/>
      <dgm:t>
        <a:bodyPr/>
        <a:lstStyle/>
        <a:p>
          <a:r>
            <a:rPr lang="en-US">
              <a:latin typeface="Verdana" panose="020B0604030504040204" pitchFamily="34" charset="0"/>
              <a:ea typeface="Verdana" panose="020B0604030504040204" pitchFamily="34" charset="0"/>
            </a:rPr>
            <a:t>Prepare for the Middle Game</a:t>
          </a:r>
          <a:endParaRPr lang="en-DE">
            <a:latin typeface="Verdana" panose="020B0604030504040204" pitchFamily="34" charset="0"/>
            <a:ea typeface="Verdana" panose="020B0604030504040204" pitchFamily="34" charset="0"/>
          </a:endParaRPr>
        </a:p>
      </dgm:t>
    </dgm:pt>
    <dgm:pt modelId="{FDE71DD3-27C5-4A0A-B397-A2DF87E3EA75}" type="parTrans" cxnId="{AEF0EC30-6236-43E9-9920-5B064204FCC7}">
      <dgm:prSet/>
      <dgm:spPr/>
      <dgm:t>
        <a:bodyPr/>
        <a:lstStyle/>
        <a:p>
          <a:endParaRPr lang="en-DE"/>
        </a:p>
      </dgm:t>
    </dgm:pt>
    <dgm:pt modelId="{0622667A-5C8F-4E15-87FE-1AC6B6619AEF}" type="sibTrans" cxnId="{AEF0EC30-6236-43E9-9920-5B064204FCC7}">
      <dgm:prSet/>
      <dgm:spPr/>
      <dgm:t>
        <a:bodyPr/>
        <a:lstStyle/>
        <a:p>
          <a:endParaRPr lang="en-DE"/>
        </a:p>
      </dgm:t>
    </dgm:pt>
    <dgm:pt modelId="{F1644C12-6C07-4446-8F6B-542CB82DAE7C}" type="pres">
      <dgm:prSet presAssocID="{C3818CDD-D091-4253-9532-F7747AF4E356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FB327B0-0173-4984-9136-D0DD25754A80}" type="pres">
      <dgm:prSet presAssocID="{4641F414-FD16-4AE5-B419-C02C2270EDCF}" presName="root" presStyleCnt="0"/>
      <dgm:spPr/>
    </dgm:pt>
    <dgm:pt modelId="{79839F67-5D48-4417-939E-E1BAC1B86BF1}" type="pres">
      <dgm:prSet presAssocID="{4641F414-FD16-4AE5-B419-C02C2270EDCF}" presName="rootComposite" presStyleCnt="0"/>
      <dgm:spPr/>
    </dgm:pt>
    <dgm:pt modelId="{6D547731-5830-453D-98C3-8CB45CFF1B6A}" type="pres">
      <dgm:prSet presAssocID="{4641F414-FD16-4AE5-B419-C02C2270EDCF}" presName="rootText" presStyleLbl="node1" presStyleIdx="0" presStyleCnt="1" custScaleX="483768"/>
      <dgm:spPr/>
    </dgm:pt>
    <dgm:pt modelId="{CCB914A1-1E66-4E2A-AD45-28CC4C9C5CAC}" type="pres">
      <dgm:prSet presAssocID="{4641F414-FD16-4AE5-B419-C02C2270EDCF}" presName="rootConnector" presStyleLbl="node1" presStyleIdx="0" presStyleCnt="1"/>
      <dgm:spPr/>
    </dgm:pt>
    <dgm:pt modelId="{CC6A1B4C-D839-47B7-A306-FFFE356CE5F2}" type="pres">
      <dgm:prSet presAssocID="{4641F414-FD16-4AE5-B419-C02C2270EDCF}" presName="childShape" presStyleCnt="0"/>
      <dgm:spPr/>
    </dgm:pt>
    <dgm:pt modelId="{B64EF521-8709-4D48-BFB1-3648E308997A}" type="pres">
      <dgm:prSet presAssocID="{740338C9-4F8D-40A5-9B63-F1EED5561587}" presName="Name13" presStyleLbl="parChTrans1D2" presStyleIdx="0" presStyleCnt="6"/>
      <dgm:spPr/>
    </dgm:pt>
    <dgm:pt modelId="{08665F72-4A6B-49B5-B52E-BE5ADFE08E43}" type="pres">
      <dgm:prSet presAssocID="{BFB23379-4473-4C3C-A701-40DBEFCAB184}" presName="childText" presStyleLbl="bgAcc1" presStyleIdx="0" presStyleCnt="6" custScaleX="480983" custScaleY="170999">
        <dgm:presLayoutVars>
          <dgm:bulletEnabled val="1"/>
        </dgm:presLayoutVars>
      </dgm:prSet>
      <dgm:spPr/>
    </dgm:pt>
    <dgm:pt modelId="{98438D6C-C5E4-4A4D-B9B5-7A24D5B3EFFE}" type="pres">
      <dgm:prSet presAssocID="{5E2BF002-0437-43C5-B3C6-8CDFE17FA2A3}" presName="Name13" presStyleLbl="parChTrans1D2" presStyleIdx="1" presStyleCnt="6"/>
      <dgm:spPr/>
    </dgm:pt>
    <dgm:pt modelId="{FC5F9531-B79B-45C5-BF94-C95EE4A80947}" type="pres">
      <dgm:prSet presAssocID="{8A9E25F6-C8AC-4B38-87DB-0B6FE8621F8E}" presName="childText" presStyleLbl="bgAcc1" presStyleIdx="1" presStyleCnt="6" custScaleX="491239" custScaleY="325664">
        <dgm:presLayoutVars>
          <dgm:bulletEnabled val="1"/>
        </dgm:presLayoutVars>
      </dgm:prSet>
      <dgm:spPr/>
    </dgm:pt>
    <dgm:pt modelId="{9DEC18DE-7601-4F46-B483-092B9ECF1141}" type="pres">
      <dgm:prSet presAssocID="{FA6A8FF6-827D-40D8-B3F4-D7C3523F4A63}" presName="Name13" presStyleLbl="parChTrans1D2" presStyleIdx="2" presStyleCnt="6"/>
      <dgm:spPr/>
    </dgm:pt>
    <dgm:pt modelId="{562BED1F-AC30-479E-9E36-27B12D32D399}" type="pres">
      <dgm:prSet presAssocID="{C445CCBE-FC59-4785-9FE9-FABC3C36AD7A}" presName="childText" presStyleLbl="bgAcc1" presStyleIdx="2" presStyleCnt="6" custScaleX="521794" custScaleY="469330">
        <dgm:presLayoutVars>
          <dgm:bulletEnabled val="1"/>
        </dgm:presLayoutVars>
      </dgm:prSet>
      <dgm:spPr/>
    </dgm:pt>
    <dgm:pt modelId="{04424424-DDCA-4383-A159-1175BD0FE680}" type="pres">
      <dgm:prSet presAssocID="{D6CD4448-EE9D-4120-86F0-2AE511C9EF65}" presName="Name13" presStyleLbl="parChTrans1D2" presStyleIdx="3" presStyleCnt="6"/>
      <dgm:spPr/>
    </dgm:pt>
    <dgm:pt modelId="{33BC52CB-5B2F-44F2-AA43-EE15F6499888}" type="pres">
      <dgm:prSet presAssocID="{EB80E9C3-CC24-4171-A47D-9373B7A975F8}" presName="childText" presStyleLbl="bgAcc1" presStyleIdx="3" presStyleCnt="6">
        <dgm:presLayoutVars>
          <dgm:bulletEnabled val="1"/>
        </dgm:presLayoutVars>
      </dgm:prSet>
      <dgm:spPr/>
    </dgm:pt>
    <dgm:pt modelId="{BFCF0FA0-A8B4-459F-8955-2D86019F4F4A}" type="pres">
      <dgm:prSet presAssocID="{B7076900-2F55-4197-9134-0FD9B7010EFE}" presName="Name13" presStyleLbl="parChTrans1D2" presStyleIdx="4" presStyleCnt="6"/>
      <dgm:spPr/>
    </dgm:pt>
    <dgm:pt modelId="{7F4E734D-8132-4FE4-9D38-C688B3E74510}" type="pres">
      <dgm:prSet presAssocID="{AD307F79-AED6-4140-91C5-2F18F4A7A67C}" presName="childText" presStyleLbl="bgAcc1" presStyleIdx="4" presStyleCnt="6">
        <dgm:presLayoutVars>
          <dgm:bulletEnabled val="1"/>
        </dgm:presLayoutVars>
      </dgm:prSet>
      <dgm:spPr/>
    </dgm:pt>
    <dgm:pt modelId="{11C8943E-FF90-4298-B50C-3672743A0A0D}" type="pres">
      <dgm:prSet presAssocID="{ECABD9B0-F9C2-400B-8054-03D311FEB324}" presName="Name13" presStyleLbl="parChTrans1D2" presStyleIdx="5" presStyleCnt="6"/>
      <dgm:spPr/>
    </dgm:pt>
    <dgm:pt modelId="{1B1512B3-C42E-41E6-9A0F-F43511260F42}" type="pres">
      <dgm:prSet presAssocID="{8D08B46F-CC10-4CA7-9AA6-E7DA779E7BDF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C5D71606-39E6-4747-B0BA-83250CF294A0}" type="presOf" srcId="{1D5A529A-0CF3-48CF-9E94-48AA28E0169D}" destId="{562BED1F-AC30-479E-9E36-27B12D32D399}" srcOrd="0" destOrd="3" presId="urn:microsoft.com/office/officeart/2005/8/layout/hierarchy3"/>
    <dgm:cxn modelId="{CFB65B06-7417-4B38-89F0-85CF8CB9513A}" type="presOf" srcId="{BF90BEE3-CDCF-42E9-8E5F-66B28F58505E}" destId="{FC5F9531-B79B-45C5-BF94-C95EE4A80947}" srcOrd="0" destOrd="5" presId="urn:microsoft.com/office/officeart/2005/8/layout/hierarchy3"/>
    <dgm:cxn modelId="{B9013609-13B8-40F3-8664-2691B63E1261}" type="presOf" srcId="{9AF16602-8249-4E82-BD3B-B66ABCECFFFA}" destId="{562BED1F-AC30-479E-9E36-27B12D32D399}" srcOrd="0" destOrd="2" presId="urn:microsoft.com/office/officeart/2005/8/layout/hierarchy3"/>
    <dgm:cxn modelId="{0D606113-7145-4236-BF85-2F7B98F492D8}" type="presOf" srcId="{D5D7900F-E744-49CB-84DF-F41A16FC3403}" destId="{562BED1F-AC30-479E-9E36-27B12D32D399}" srcOrd="0" destOrd="11" presId="urn:microsoft.com/office/officeart/2005/8/layout/hierarchy3"/>
    <dgm:cxn modelId="{C721E413-BC74-49AC-8990-C78BE6E3C6A3}" srcId="{4641F414-FD16-4AE5-B419-C02C2270EDCF}" destId="{C445CCBE-FC59-4785-9FE9-FABC3C36AD7A}" srcOrd="2" destOrd="0" parTransId="{FA6A8FF6-827D-40D8-B3F4-D7C3523F4A63}" sibTransId="{A2DF9F55-BCE1-4977-86A2-C38E12BB12AB}"/>
    <dgm:cxn modelId="{5D879916-6AF9-49CB-A2FF-268859A30ED4}" srcId="{E81EE29C-615E-46B9-A0AE-A06021D3BF6A}" destId="{9AF16602-8249-4E82-BD3B-B66ABCECFFFA}" srcOrd="0" destOrd="0" parTransId="{3B50D04C-4730-4156-AE2D-73C42DDB51C3}" sibTransId="{7A9F8C27-8280-47EB-A8B0-EEC7402FC1B9}"/>
    <dgm:cxn modelId="{98116B17-35AB-4630-A0EF-E1D86B54D622}" type="presOf" srcId="{FA6A8FF6-827D-40D8-B3F4-D7C3523F4A63}" destId="{9DEC18DE-7601-4F46-B483-092B9ECF1141}" srcOrd="0" destOrd="0" presId="urn:microsoft.com/office/officeart/2005/8/layout/hierarchy3"/>
    <dgm:cxn modelId="{5D000B1B-7281-4FCB-AB06-1DD4955D2B92}" type="presOf" srcId="{D1D6DCAD-950E-4F08-91DE-C82926F4CECE}" destId="{FC5F9531-B79B-45C5-BF94-C95EE4A80947}" srcOrd="0" destOrd="8" presId="urn:microsoft.com/office/officeart/2005/8/layout/hierarchy3"/>
    <dgm:cxn modelId="{69D0081E-6576-4F50-A6A8-E78BBF3E60F5}" type="presOf" srcId="{C3818CDD-D091-4253-9532-F7747AF4E356}" destId="{F1644C12-6C07-4446-8F6B-542CB82DAE7C}" srcOrd="0" destOrd="0" presId="urn:microsoft.com/office/officeart/2005/8/layout/hierarchy3"/>
    <dgm:cxn modelId="{33B2D622-3745-4089-8FE1-B4A21B97E20B}" type="presOf" srcId="{776FE52A-EBA7-45BA-AB5D-5A638FDBC799}" destId="{562BED1F-AC30-479E-9E36-27B12D32D399}" srcOrd="0" destOrd="10" presId="urn:microsoft.com/office/officeart/2005/8/layout/hierarchy3"/>
    <dgm:cxn modelId="{E0F89927-1834-41F6-ABF4-61E949C24E00}" type="presOf" srcId="{EB80E9C3-CC24-4171-A47D-9373B7A975F8}" destId="{33BC52CB-5B2F-44F2-AA43-EE15F6499888}" srcOrd="0" destOrd="0" presId="urn:microsoft.com/office/officeart/2005/8/layout/hierarchy3"/>
    <dgm:cxn modelId="{AEF0EC30-6236-43E9-9920-5B064204FCC7}" srcId="{E81EE29C-615E-46B9-A0AE-A06021D3BF6A}" destId="{68CDF8CF-710E-486D-B13C-BE49F805FB1C}" srcOrd="4" destOrd="0" parTransId="{FDE71DD3-27C5-4A0A-B397-A2DF87E3EA75}" sibTransId="{0622667A-5C8F-4E15-87FE-1AC6B6619AEF}"/>
    <dgm:cxn modelId="{8E796D3B-2A50-4398-A6EC-DFAA89147AC6}" type="presOf" srcId="{D6CD4448-EE9D-4120-86F0-2AE511C9EF65}" destId="{04424424-DDCA-4383-A159-1175BD0FE680}" srcOrd="0" destOrd="0" presId="urn:microsoft.com/office/officeart/2005/8/layout/hierarchy3"/>
    <dgm:cxn modelId="{3E34063D-A254-4AB6-B691-A97DB38EFA97}" type="presOf" srcId="{4745ABC6-315C-4FF9-A177-2A7A44D8D33B}" destId="{562BED1F-AC30-479E-9E36-27B12D32D399}" srcOrd="0" destOrd="9" presId="urn:microsoft.com/office/officeart/2005/8/layout/hierarchy3"/>
    <dgm:cxn modelId="{1FA5043E-B179-405F-B2E3-9F6E68B5224B}" type="presOf" srcId="{A00BEC95-202F-4E98-A169-538DAB3A5FDE}" destId="{562BED1F-AC30-479E-9E36-27B12D32D399}" srcOrd="0" destOrd="4" presId="urn:microsoft.com/office/officeart/2005/8/layout/hierarchy3"/>
    <dgm:cxn modelId="{904EBA40-9F73-4286-87A1-DF3B63F8358F}" type="presOf" srcId="{B44093DD-F682-4729-81E4-D4844F5E4F43}" destId="{562BED1F-AC30-479E-9E36-27B12D32D399}" srcOrd="0" destOrd="12" presId="urn:microsoft.com/office/officeart/2005/8/layout/hierarchy3"/>
    <dgm:cxn modelId="{36ABD862-6CD4-4BF2-9399-A93E98B32B37}" type="presOf" srcId="{ECABD9B0-F9C2-400B-8054-03D311FEB324}" destId="{11C8943E-FF90-4298-B50C-3672743A0A0D}" srcOrd="0" destOrd="0" presId="urn:microsoft.com/office/officeart/2005/8/layout/hierarchy3"/>
    <dgm:cxn modelId="{19C77964-BAAF-4D6D-8515-CCB474F3268D}" type="presOf" srcId="{DE841767-B9DB-4601-AE65-8B28DB25567F}" destId="{562BED1F-AC30-479E-9E36-27B12D32D399}" srcOrd="0" destOrd="13" presId="urn:microsoft.com/office/officeart/2005/8/layout/hierarchy3"/>
    <dgm:cxn modelId="{42CC8C64-9761-42DE-9D3A-7F2FCDC209DF}" type="presOf" srcId="{BF85ED94-56D0-4D58-BCDE-EB23F28B87CB}" destId="{FC5F9531-B79B-45C5-BF94-C95EE4A80947}" srcOrd="0" destOrd="2" presId="urn:microsoft.com/office/officeart/2005/8/layout/hierarchy3"/>
    <dgm:cxn modelId="{63551765-3C9A-4D42-98CC-8AB0FD40D80C}" type="presOf" srcId="{E81EE29C-615E-46B9-A0AE-A06021D3BF6A}" destId="{562BED1F-AC30-479E-9E36-27B12D32D399}" srcOrd="0" destOrd="1" presId="urn:microsoft.com/office/officeart/2005/8/layout/hierarchy3"/>
    <dgm:cxn modelId="{15CC9845-7D9C-4B85-ADBA-2AD2C7DDA200}" srcId="{8A9E25F6-C8AC-4B38-87DB-0B6FE8621F8E}" destId="{BF90BEE3-CDCF-42E9-8E5F-66B28F58505E}" srcOrd="1" destOrd="0" parTransId="{266AF674-235E-4258-B7B7-14A301512166}" sibTransId="{7DA36E47-4810-403E-8531-9DFC45489C97}"/>
    <dgm:cxn modelId="{DBBF0546-A181-43B7-A632-FBE5A7E78EB7}" type="presOf" srcId="{AD307F79-AED6-4140-91C5-2F18F4A7A67C}" destId="{7F4E734D-8132-4FE4-9D38-C688B3E74510}" srcOrd="0" destOrd="0" presId="urn:microsoft.com/office/officeart/2005/8/layout/hierarchy3"/>
    <dgm:cxn modelId="{803A7768-17ED-4C3A-9642-12CEA6376D35}" type="presOf" srcId="{BFB23379-4473-4C3C-A701-40DBEFCAB184}" destId="{08665F72-4A6B-49B5-B52E-BE5ADFE08E43}" srcOrd="0" destOrd="0" presId="urn:microsoft.com/office/officeart/2005/8/layout/hierarchy3"/>
    <dgm:cxn modelId="{B181F648-C093-42C2-B8DB-F8417CF55D5C}" srcId="{BF90BEE3-CDCF-42E9-8E5F-66B28F58505E}" destId="{F7F96DF1-EF63-4DAD-B029-0631FA954E62}" srcOrd="0" destOrd="0" parTransId="{02AF0379-D42F-40B6-B7B5-7ABBD3280252}" sibTransId="{E81A936F-7488-4768-8D3C-DCBB52ED6B61}"/>
    <dgm:cxn modelId="{83385469-F682-4ABD-AC72-675FD11929CB}" srcId="{C445CCBE-FC59-4785-9FE9-FABC3C36AD7A}" destId="{46963C37-DC23-4DA9-B9E2-978F55BDAE7D}" srcOrd="1" destOrd="0" parTransId="{FEEDB892-A13D-4980-A584-80A1509A80C0}" sibTransId="{8DBF2161-EFE9-45F8-997C-EF285898068D}"/>
    <dgm:cxn modelId="{C99C056D-114E-4BA9-8770-46DC5246E214}" type="presOf" srcId="{B5C303B1-4DDA-4FA4-B46A-3E689261673D}" destId="{FC5F9531-B79B-45C5-BF94-C95EE4A80947}" srcOrd="0" destOrd="3" presId="urn:microsoft.com/office/officeart/2005/8/layout/hierarchy3"/>
    <dgm:cxn modelId="{DAF2FB4F-A29A-46FA-AA4A-A0B13C285411}" srcId="{BFB23379-4473-4C3C-A701-40DBEFCAB184}" destId="{8C3BE1CE-FDE6-4C15-9995-72F4F20F4481}" srcOrd="2" destOrd="0" parTransId="{C3FC0D87-4D11-4331-9022-FB55BD3611CE}" sibTransId="{4B166A44-996F-411A-8191-F2B20F7A529A}"/>
    <dgm:cxn modelId="{0AF4D051-833C-4C23-AC2B-D784B42CCDDA}" type="presOf" srcId="{C995BA19-0600-46D8-994B-2693C0F3C455}" destId="{08665F72-4A6B-49B5-B52E-BE5ADFE08E43}" srcOrd="0" destOrd="2" presId="urn:microsoft.com/office/officeart/2005/8/layout/hierarchy3"/>
    <dgm:cxn modelId="{36CE0E76-89BD-4544-BE32-08B8A1CBE1F1}" type="presOf" srcId="{4641F414-FD16-4AE5-B419-C02C2270EDCF}" destId="{CCB914A1-1E66-4E2A-AD45-28CC4C9C5CAC}" srcOrd="1" destOrd="0" presId="urn:microsoft.com/office/officeart/2005/8/layout/hierarchy3"/>
    <dgm:cxn modelId="{836E5477-8E62-4DA4-90F5-D91E3FC8DFAA}" srcId="{4641F414-FD16-4AE5-B419-C02C2270EDCF}" destId="{BFB23379-4473-4C3C-A701-40DBEFCAB184}" srcOrd="0" destOrd="0" parTransId="{740338C9-4F8D-40A5-9B63-F1EED5561587}" sibTransId="{CE367C81-86F7-4046-BA31-4B50823935CD}"/>
    <dgm:cxn modelId="{5D3AFA59-5F6A-4671-8B53-337858DAEC8F}" srcId="{0B5ED301-C487-48AE-8A15-1837DBA9A8B2}" destId="{AE477098-7D1D-4CE9-8C19-0168AF1CAD19}" srcOrd="2" destOrd="0" parTransId="{0CD5EBD8-A4CE-4618-BB1C-64FF24448321}" sibTransId="{01D760D4-711A-4C16-83BE-A43310CE1D84}"/>
    <dgm:cxn modelId="{38836F5A-A2EB-4338-B9E7-BA39ECEDEE79}" srcId="{46963C37-DC23-4DA9-B9E2-978F55BDAE7D}" destId="{776FE52A-EBA7-45BA-AB5D-5A638FDBC799}" srcOrd="2" destOrd="0" parTransId="{87DE1EC3-7C22-4E7A-A4F7-F90EC4F4A25F}" sibTransId="{44B8A418-7110-454F-AC9C-9656575349EC}"/>
    <dgm:cxn modelId="{760B945A-8C0B-4F86-B410-EEAC3B66A791}" srcId="{46963C37-DC23-4DA9-B9E2-978F55BDAE7D}" destId="{B44093DD-F682-4729-81E4-D4844F5E4F43}" srcOrd="4" destOrd="0" parTransId="{BCC1BB3C-1A83-46AA-A31B-B917839E05C5}" sibTransId="{7515ED63-9376-446F-BCFB-53D284FD46A7}"/>
    <dgm:cxn modelId="{FD72E27E-3800-47D6-AEE8-00FFD35B388F}" type="presOf" srcId="{C7D1DBC6-F3E9-4CBA-A179-C861CF9064F6}" destId="{FC5F9531-B79B-45C5-BF94-C95EE4A80947}" srcOrd="0" destOrd="7" presId="urn:microsoft.com/office/officeart/2005/8/layout/hierarchy3"/>
    <dgm:cxn modelId="{6F486B7F-CD0B-432D-9614-1C39C497F137}" type="presOf" srcId="{46963C37-DC23-4DA9-B9E2-978F55BDAE7D}" destId="{562BED1F-AC30-479E-9E36-27B12D32D399}" srcOrd="0" destOrd="7" presId="urn:microsoft.com/office/officeart/2005/8/layout/hierarchy3"/>
    <dgm:cxn modelId="{715DD480-0E6F-471E-BAB6-E21AB1232573}" srcId="{46963C37-DC23-4DA9-B9E2-978F55BDAE7D}" destId="{4745ABC6-315C-4FF9-A177-2A7A44D8D33B}" srcOrd="1" destOrd="0" parTransId="{E64B37E2-8C4A-40FC-9316-FAF614845E75}" sibTransId="{0E29BE02-1D5C-4455-9E38-D5F6FD761AAA}"/>
    <dgm:cxn modelId="{30C15C88-1F45-4E6D-B32B-13FFB9FAA0DC}" type="presOf" srcId="{C445CCBE-FC59-4785-9FE9-FABC3C36AD7A}" destId="{562BED1F-AC30-479E-9E36-27B12D32D399}" srcOrd="0" destOrd="0" presId="urn:microsoft.com/office/officeart/2005/8/layout/hierarchy3"/>
    <dgm:cxn modelId="{AE2658A3-2290-446D-9A79-57959675BB64}" type="presOf" srcId="{FF8D0D7A-1603-4AF8-932B-7C3B1ACDA6B4}" destId="{562BED1F-AC30-479E-9E36-27B12D32D399}" srcOrd="0" destOrd="8" presId="urn:microsoft.com/office/officeart/2005/8/layout/hierarchy3"/>
    <dgm:cxn modelId="{C87828A8-6D3D-40AA-B8B4-51BD4D261F9F}" type="presOf" srcId="{AE477098-7D1D-4CE9-8C19-0168AF1CAD19}" destId="{FC5F9531-B79B-45C5-BF94-C95EE4A80947}" srcOrd="0" destOrd="4" presId="urn:microsoft.com/office/officeart/2005/8/layout/hierarchy3"/>
    <dgm:cxn modelId="{07B2AAA8-F6E4-4C48-A6F7-09B097DEFDE0}" type="presOf" srcId="{8C3BE1CE-FDE6-4C15-9995-72F4F20F4481}" destId="{08665F72-4A6B-49B5-B52E-BE5ADFE08E43}" srcOrd="0" destOrd="3" presId="urn:microsoft.com/office/officeart/2005/8/layout/hierarchy3"/>
    <dgm:cxn modelId="{2B0AEDAB-EA1E-4DAD-8EBB-BCABEC49B049}" srcId="{BFB23379-4473-4C3C-A701-40DBEFCAB184}" destId="{C995BA19-0600-46D8-994B-2693C0F3C455}" srcOrd="1" destOrd="0" parTransId="{948C3D6B-A427-4922-BDE2-3959E9DC4E5D}" sibTransId="{3DCF4E97-AE95-4572-A2A7-E84E489064ED}"/>
    <dgm:cxn modelId="{B0DFDEB4-DF5B-4A70-9BF6-76149D88406D}" type="presOf" srcId="{58485031-0742-4D21-AB8F-D48B062DF89C}" destId="{562BED1F-AC30-479E-9E36-27B12D32D399}" srcOrd="0" destOrd="5" presId="urn:microsoft.com/office/officeart/2005/8/layout/hierarchy3"/>
    <dgm:cxn modelId="{64ADD1B6-A354-4939-8911-B7495C05A401}" srcId="{4641F414-FD16-4AE5-B419-C02C2270EDCF}" destId="{EB80E9C3-CC24-4171-A47D-9373B7A975F8}" srcOrd="3" destOrd="0" parTransId="{D6CD4448-EE9D-4120-86F0-2AE511C9EF65}" sibTransId="{95424503-FCBD-47F2-83D8-4FA0ABE19864}"/>
    <dgm:cxn modelId="{EC9006B8-1777-4440-B0E7-975EFF2E60A8}" srcId="{C445CCBE-FC59-4785-9FE9-FABC3C36AD7A}" destId="{DE841767-B9DB-4601-AE65-8B28DB25567F}" srcOrd="2" destOrd="0" parTransId="{6552B3F2-DF77-4E32-8C28-AC048D56BE87}" sibTransId="{B07FCE7D-CD1C-48EC-9921-C9BB5A12FFD2}"/>
    <dgm:cxn modelId="{49982EB8-3D7D-4300-89F5-7063C1650C1C}" srcId="{E81EE29C-615E-46B9-A0AE-A06021D3BF6A}" destId="{A00BEC95-202F-4E98-A169-538DAB3A5FDE}" srcOrd="2" destOrd="0" parTransId="{78197F32-946C-4ECF-9540-A7E28328A248}" sibTransId="{2EA0117B-5813-414A-846E-3CCEB0789B76}"/>
    <dgm:cxn modelId="{001166B8-7C2F-4375-A5D7-5FB23F61285D}" srcId="{8A9E25F6-C8AC-4B38-87DB-0B6FE8621F8E}" destId="{0B5ED301-C487-48AE-8A15-1837DBA9A8B2}" srcOrd="0" destOrd="0" parTransId="{B5420D2B-CCEE-45EF-9B2A-F5D88B7103BA}" sibTransId="{952C1160-6467-42F4-8CFF-2696C297A0A2}"/>
    <dgm:cxn modelId="{933C62BB-B527-4DAD-9F62-C1ED55F48BF4}" srcId="{C445CCBE-FC59-4785-9FE9-FABC3C36AD7A}" destId="{E81EE29C-615E-46B9-A0AE-A06021D3BF6A}" srcOrd="0" destOrd="0" parTransId="{53E62CB5-1332-4D4D-9952-6A3F99AF6643}" sibTransId="{C8C52A5D-C98E-47E7-A298-2D1DD774FDB9}"/>
    <dgm:cxn modelId="{8AF669BB-1ED1-4445-8923-33C1BFCF25BC}" type="presOf" srcId="{4641F414-FD16-4AE5-B419-C02C2270EDCF}" destId="{6D547731-5830-453D-98C3-8CB45CFF1B6A}" srcOrd="0" destOrd="0" presId="urn:microsoft.com/office/officeart/2005/8/layout/hierarchy3"/>
    <dgm:cxn modelId="{05DE3CC2-3E2A-4C52-AB46-30AAF526B01B}" srcId="{E81EE29C-615E-46B9-A0AE-A06021D3BF6A}" destId="{1D5A529A-0CF3-48CF-9E94-48AA28E0169D}" srcOrd="1" destOrd="0" parTransId="{273DDD02-C1E0-4306-B9D0-4914C015EE74}" sibTransId="{4C9937A6-32E4-4876-995C-B66202C3D5DC}"/>
    <dgm:cxn modelId="{FE1E85C6-E3C9-4443-B849-0423AB5B66C6}" type="presOf" srcId="{8D08B46F-CC10-4CA7-9AA6-E7DA779E7BDF}" destId="{1B1512B3-C42E-41E6-9A0F-F43511260F42}" srcOrd="0" destOrd="0" presId="urn:microsoft.com/office/officeart/2005/8/layout/hierarchy3"/>
    <dgm:cxn modelId="{E6B8A7C6-D982-45A3-A502-2481AAB8C396}" srcId="{BFB23379-4473-4C3C-A701-40DBEFCAB184}" destId="{5D709183-0409-48FA-92D8-23FA6DCB5029}" srcOrd="0" destOrd="0" parTransId="{E5D2D660-2927-411D-BC24-0DC1B3E2D975}" sibTransId="{3B3C163B-8263-44FB-8F08-F7E6AD20F0B9}"/>
    <dgm:cxn modelId="{C71A8BCE-089D-46DA-B9D6-885CD8440808}" type="presOf" srcId="{5D709183-0409-48FA-92D8-23FA6DCB5029}" destId="{08665F72-4A6B-49B5-B52E-BE5ADFE08E43}" srcOrd="0" destOrd="1" presId="urn:microsoft.com/office/officeart/2005/8/layout/hierarchy3"/>
    <dgm:cxn modelId="{607BB1D2-F600-4F2C-915B-26B5E1F118C7}" srcId="{C3818CDD-D091-4253-9532-F7747AF4E356}" destId="{4641F414-FD16-4AE5-B419-C02C2270EDCF}" srcOrd="0" destOrd="0" parTransId="{E874A937-6435-42E0-950A-1D7E83C64457}" sibTransId="{B9BFBF59-B4B1-421B-A024-BE5B76E35679}"/>
    <dgm:cxn modelId="{1610E0D3-647D-4D73-BFD3-0DB0FD37CBFB}" type="presOf" srcId="{5E2BF002-0437-43C5-B3C6-8CDFE17FA2A3}" destId="{98438D6C-C5E4-4A4D-B9B5-7A24D5B3EFFE}" srcOrd="0" destOrd="0" presId="urn:microsoft.com/office/officeart/2005/8/layout/hierarchy3"/>
    <dgm:cxn modelId="{CD7095D4-B469-44E1-9F34-B4F511F8B945}" srcId="{0B5ED301-C487-48AE-8A15-1837DBA9A8B2}" destId="{B5C303B1-4DDA-4FA4-B46A-3E689261673D}" srcOrd="1" destOrd="0" parTransId="{40087F25-4A6C-4736-87AD-4951AF9A423F}" sibTransId="{579BEA0C-3A36-42CB-9CB5-50281D9641B2}"/>
    <dgm:cxn modelId="{BB00E5D8-AD42-462B-9728-F47382CDA7F6}" type="presOf" srcId="{B7076900-2F55-4197-9134-0FD9B7010EFE}" destId="{BFCF0FA0-A8B4-459F-8955-2D86019F4F4A}" srcOrd="0" destOrd="0" presId="urn:microsoft.com/office/officeart/2005/8/layout/hierarchy3"/>
    <dgm:cxn modelId="{6DF022DF-2F6E-4307-A85F-1B68A6C3A1DB}" srcId="{E81EE29C-615E-46B9-A0AE-A06021D3BF6A}" destId="{58485031-0742-4D21-AB8F-D48B062DF89C}" srcOrd="3" destOrd="0" parTransId="{BB634664-649A-4D9B-AFDA-E7180772D6F0}" sibTransId="{3E4A45AE-FEED-46B2-AB8B-B89DE0C8F212}"/>
    <dgm:cxn modelId="{40B562E0-AF01-45ED-9768-BE812195F64D}" srcId="{46963C37-DC23-4DA9-B9E2-978F55BDAE7D}" destId="{D5D7900F-E744-49CB-84DF-F41A16FC3403}" srcOrd="3" destOrd="0" parTransId="{96EF9025-BA91-46DC-BB76-0AD7F0299C62}" sibTransId="{6DD5540A-0FF0-4DD5-946C-9A8ACD946728}"/>
    <dgm:cxn modelId="{A93B79E3-BC41-4DB0-8BAE-FA1D3FA0FFF2}" type="presOf" srcId="{8A9E25F6-C8AC-4B38-87DB-0B6FE8621F8E}" destId="{FC5F9531-B79B-45C5-BF94-C95EE4A80947}" srcOrd="0" destOrd="0" presId="urn:microsoft.com/office/officeart/2005/8/layout/hierarchy3"/>
    <dgm:cxn modelId="{262D01E7-AA84-44E3-A28C-FC25067D7F63}" srcId="{46963C37-DC23-4DA9-B9E2-978F55BDAE7D}" destId="{FF8D0D7A-1603-4AF8-932B-7C3B1ACDA6B4}" srcOrd="0" destOrd="0" parTransId="{F5A32CBC-E684-4FFC-9157-D28F899E1462}" sibTransId="{4DF0EFFF-7A30-479D-872A-FEF32B20040F}"/>
    <dgm:cxn modelId="{6C995BE7-BF40-4FC1-9B8E-F2CB98628B8D}" type="presOf" srcId="{740338C9-4F8D-40A5-9B63-F1EED5561587}" destId="{B64EF521-8709-4D48-BFB1-3648E308997A}" srcOrd="0" destOrd="0" presId="urn:microsoft.com/office/officeart/2005/8/layout/hierarchy3"/>
    <dgm:cxn modelId="{9D2DB9E8-B9B7-4079-B28A-A60E71361562}" srcId="{4641F414-FD16-4AE5-B419-C02C2270EDCF}" destId="{8D08B46F-CC10-4CA7-9AA6-E7DA779E7BDF}" srcOrd="5" destOrd="0" parTransId="{ECABD9B0-F9C2-400B-8054-03D311FEB324}" sibTransId="{C71D2B7F-3A6A-491D-9D19-A6827A977A79}"/>
    <dgm:cxn modelId="{9B55E5E8-1413-407E-A685-282F3E36E484}" srcId="{4641F414-FD16-4AE5-B419-C02C2270EDCF}" destId="{8A9E25F6-C8AC-4B38-87DB-0B6FE8621F8E}" srcOrd="1" destOrd="0" parTransId="{5E2BF002-0437-43C5-B3C6-8CDFE17FA2A3}" sibTransId="{CDA7DD35-B4D1-4729-BA85-9090405666BF}"/>
    <dgm:cxn modelId="{8C5C3CE9-1C84-4D90-9440-54AEBB8C3BEA}" type="presOf" srcId="{68CDF8CF-710E-486D-B13C-BE49F805FB1C}" destId="{562BED1F-AC30-479E-9E36-27B12D32D399}" srcOrd="0" destOrd="6" presId="urn:microsoft.com/office/officeart/2005/8/layout/hierarchy3"/>
    <dgm:cxn modelId="{131C2CEC-9418-456A-9B45-91C2DE1A6A61}" type="presOf" srcId="{0B5ED301-C487-48AE-8A15-1837DBA9A8B2}" destId="{FC5F9531-B79B-45C5-BF94-C95EE4A80947}" srcOrd="0" destOrd="1" presId="urn:microsoft.com/office/officeart/2005/8/layout/hierarchy3"/>
    <dgm:cxn modelId="{10F509F0-891C-4D16-B47A-D95F13F80304}" srcId="{BF90BEE3-CDCF-42E9-8E5F-66B28F58505E}" destId="{D1D6DCAD-950E-4F08-91DE-C82926F4CECE}" srcOrd="2" destOrd="0" parTransId="{6E383276-03E5-41B4-854C-CB9616C99F7C}" sibTransId="{48B93832-C99F-42AE-BD05-9C339C04BD26}"/>
    <dgm:cxn modelId="{35A047F0-7DD2-4342-BEC9-2EA6E4BF703A}" srcId="{4641F414-FD16-4AE5-B419-C02C2270EDCF}" destId="{AD307F79-AED6-4140-91C5-2F18F4A7A67C}" srcOrd="4" destOrd="0" parTransId="{B7076900-2F55-4197-9134-0FD9B7010EFE}" sibTransId="{F983F2A4-0273-4F7B-BA82-41878029C58F}"/>
    <dgm:cxn modelId="{1297A3F3-6CA4-4C33-99A3-46CF5F01B285}" srcId="{BF90BEE3-CDCF-42E9-8E5F-66B28F58505E}" destId="{C7D1DBC6-F3E9-4CBA-A179-C861CF9064F6}" srcOrd="1" destOrd="0" parTransId="{2DBC9D2F-6E1E-4017-9679-6439F435E1C8}" sibTransId="{F4587500-9847-488C-9427-CBEBB4BD2EA8}"/>
    <dgm:cxn modelId="{85C36BF7-35ED-48B3-AA51-1881699BC9BD}" type="presOf" srcId="{F7F96DF1-EF63-4DAD-B029-0631FA954E62}" destId="{FC5F9531-B79B-45C5-BF94-C95EE4A80947}" srcOrd="0" destOrd="6" presId="urn:microsoft.com/office/officeart/2005/8/layout/hierarchy3"/>
    <dgm:cxn modelId="{0ACCB4FD-BC73-43A1-A5C3-1867B94A68C0}" srcId="{0B5ED301-C487-48AE-8A15-1837DBA9A8B2}" destId="{BF85ED94-56D0-4D58-BCDE-EB23F28B87CB}" srcOrd="0" destOrd="0" parTransId="{A4280887-7CF0-42E4-A915-7E2B9BF01A07}" sibTransId="{8C8BA6B3-61C5-497C-A989-F7F12753E160}"/>
    <dgm:cxn modelId="{915D7186-2D4B-4CF5-889B-4DC05156DCCA}" type="presParOf" srcId="{F1644C12-6C07-4446-8F6B-542CB82DAE7C}" destId="{0FB327B0-0173-4984-9136-D0DD25754A80}" srcOrd="0" destOrd="0" presId="urn:microsoft.com/office/officeart/2005/8/layout/hierarchy3"/>
    <dgm:cxn modelId="{4174964D-D429-44E7-B21A-225D05118986}" type="presParOf" srcId="{0FB327B0-0173-4984-9136-D0DD25754A80}" destId="{79839F67-5D48-4417-939E-E1BAC1B86BF1}" srcOrd="0" destOrd="0" presId="urn:microsoft.com/office/officeart/2005/8/layout/hierarchy3"/>
    <dgm:cxn modelId="{585E2F23-26AC-45E6-86F7-2B0932CCC7B8}" type="presParOf" srcId="{79839F67-5D48-4417-939E-E1BAC1B86BF1}" destId="{6D547731-5830-453D-98C3-8CB45CFF1B6A}" srcOrd="0" destOrd="0" presId="urn:microsoft.com/office/officeart/2005/8/layout/hierarchy3"/>
    <dgm:cxn modelId="{9EF50F05-00E3-4BB6-92B5-FB5849E1F011}" type="presParOf" srcId="{79839F67-5D48-4417-939E-E1BAC1B86BF1}" destId="{CCB914A1-1E66-4E2A-AD45-28CC4C9C5CAC}" srcOrd="1" destOrd="0" presId="urn:microsoft.com/office/officeart/2005/8/layout/hierarchy3"/>
    <dgm:cxn modelId="{A2E5F51A-7CFB-4A50-A592-3EDC37011988}" type="presParOf" srcId="{0FB327B0-0173-4984-9136-D0DD25754A80}" destId="{CC6A1B4C-D839-47B7-A306-FFFE356CE5F2}" srcOrd="1" destOrd="0" presId="urn:microsoft.com/office/officeart/2005/8/layout/hierarchy3"/>
    <dgm:cxn modelId="{AC1E9F87-9934-4B43-BBBD-2BE45CDC97B7}" type="presParOf" srcId="{CC6A1B4C-D839-47B7-A306-FFFE356CE5F2}" destId="{B64EF521-8709-4D48-BFB1-3648E308997A}" srcOrd="0" destOrd="0" presId="urn:microsoft.com/office/officeart/2005/8/layout/hierarchy3"/>
    <dgm:cxn modelId="{56ED420B-32D3-46D5-B2EA-07C3C9192924}" type="presParOf" srcId="{CC6A1B4C-D839-47B7-A306-FFFE356CE5F2}" destId="{08665F72-4A6B-49B5-B52E-BE5ADFE08E43}" srcOrd="1" destOrd="0" presId="urn:microsoft.com/office/officeart/2005/8/layout/hierarchy3"/>
    <dgm:cxn modelId="{4911DCB3-30A4-43DD-A1AB-392FB5DBA7B0}" type="presParOf" srcId="{CC6A1B4C-D839-47B7-A306-FFFE356CE5F2}" destId="{98438D6C-C5E4-4A4D-B9B5-7A24D5B3EFFE}" srcOrd="2" destOrd="0" presId="urn:microsoft.com/office/officeart/2005/8/layout/hierarchy3"/>
    <dgm:cxn modelId="{35C114F8-7BB4-44B0-8300-9D6CBF96CCF9}" type="presParOf" srcId="{CC6A1B4C-D839-47B7-A306-FFFE356CE5F2}" destId="{FC5F9531-B79B-45C5-BF94-C95EE4A80947}" srcOrd="3" destOrd="0" presId="urn:microsoft.com/office/officeart/2005/8/layout/hierarchy3"/>
    <dgm:cxn modelId="{351052EB-D9BA-471A-B34A-0DFBB3CF8F4C}" type="presParOf" srcId="{CC6A1B4C-D839-47B7-A306-FFFE356CE5F2}" destId="{9DEC18DE-7601-4F46-B483-092B9ECF1141}" srcOrd="4" destOrd="0" presId="urn:microsoft.com/office/officeart/2005/8/layout/hierarchy3"/>
    <dgm:cxn modelId="{33FCEB18-4B9D-4629-9ACE-B37FBC850793}" type="presParOf" srcId="{CC6A1B4C-D839-47B7-A306-FFFE356CE5F2}" destId="{562BED1F-AC30-479E-9E36-27B12D32D399}" srcOrd="5" destOrd="0" presId="urn:microsoft.com/office/officeart/2005/8/layout/hierarchy3"/>
    <dgm:cxn modelId="{82E5CCA1-E5F5-4953-AFC1-8A754CF22249}" type="presParOf" srcId="{CC6A1B4C-D839-47B7-A306-FFFE356CE5F2}" destId="{04424424-DDCA-4383-A159-1175BD0FE680}" srcOrd="6" destOrd="0" presId="urn:microsoft.com/office/officeart/2005/8/layout/hierarchy3"/>
    <dgm:cxn modelId="{9C6EFD3D-6F72-4D34-B77D-C480D4A8380B}" type="presParOf" srcId="{CC6A1B4C-D839-47B7-A306-FFFE356CE5F2}" destId="{33BC52CB-5B2F-44F2-AA43-EE15F6499888}" srcOrd="7" destOrd="0" presId="urn:microsoft.com/office/officeart/2005/8/layout/hierarchy3"/>
    <dgm:cxn modelId="{CBECE7F9-5853-4F5A-B712-B36EC9D8C111}" type="presParOf" srcId="{CC6A1B4C-D839-47B7-A306-FFFE356CE5F2}" destId="{BFCF0FA0-A8B4-459F-8955-2D86019F4F4A}" srcOrd="8" destOrd="0" presId="urn:microsoft.com/office/officeart/2005/8/layout/hierarchy3"/>
    <dgm:cxn modelId="{86D0F492-DC33-4D54-BCF3-B49773F55C39}" type="presParOf" srcId="{CC6A1B4C-D839-47B7-A306-FFFE356CE5F2}" destId="{7F4E734D-8132-4FE4-9D38-C688B3E74510}" srcOrd="9" destOrd="0" presId="urn:microsoft.com/office/officeart/2005/8/layout/hierarchy3"/>
    <dgm:cxn modelId="{AA58B137-7B7C-42AC-95B6-6077D93F1648}" type="presParOf" srcId="{CC6A1B4C-D839-47B7-A306-FFFE356CE5F2}" destId="{11C8943E-FF90-4298-B50C-3672743A0A0D}" srcOrd="10" destOrd="0" presId="urn:microsoft.com/office/officeart/2005/8/layout/hierarchy3"/>
    <dgm:cxn modelId="{363C3465-9E59-4E0A-8E1C-1AFD51765F2B}" type="presParOf" srcId="{CC6A1B4C-D839-47B7-A306-FFFE356CE5F2}" destId="{1B1512B3-C42E-41E6-9A0F-F43511260F42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547731-5830-453D-98C3-8CB45CFF1B6A}">
      <dsp:nvSpPr>
        <dsp:cNvPr id="0" name=""/>
        <dsp:cNvSpPr/>
      </dsp:nvSpPr>
      <dsp:spPr>
        <a:xfrm>
          <a:off x="2047" y="860032"/>
          <a:ext cx="5157957" cy="5331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38100" rIns="57150" bIns="381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>
              <a:latin typeface="Verdana" panose="020B0604030504040204" pitchFamily="34" charset="0"/>
              <a:ea typeface="Verdana" panose="020B0604030504040204" pitchFamily="34" charset="0"/>
            </a:rPr>
            <a:t>Home</a:t>
          </a:r>
        </a:p>
      </dsp:txBody>
      <dsp:txXfrm>
        <a:off x="17661" y="875646"/>
        <a:ext cx="5126729" cy="501874"/>
      </dsp:txXfrm>
    </dsp:sp>
    <dsp:sp modelId="{B64EF521-8709-4D48-BFB1-3648E308997A}">
      <dsp:nvSpPr>
        <dsp:cNvPr id="0" name=""/>
        <dsp:cNvSpPr/>
      </dsp:nvSpPr>
      <dsp:spPr>
        <a:xfrm>
          <a:off x="517843" y="1393135"/>
          <a:ext cx="515795" cy="58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075"/>
              </a:lnTo>
              <a:lnTo>
                <a:pt x="515795" y="5890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65F72-4A6B-49B5-B52E-BE5ADFE08E43}">
      <dsp:nvSpPr>
        <dsp:cNvPr id="0" name=""/>
        <dsp:cNvSpPr/>
      </dsp:nvSpPr>
      <dsp:spPr>
        <a:xfrm>
          <a:off x="1033638" y="1526410"/>
          <a:ext cx="4102610" cy="911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Rules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Castling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En Passant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Legal Moves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060338" y="1553110"/>
        <a:ext cx="4049210" cy="858199"/>
      </dsp:txXfrm>
    </dsp:sp>
    <dsp:sp modelId="{98438D6C-C5E4-4A4D-B9B5-7A24D5B3EFFE}">
      <dsp:nvSpPr>
        <dsp:cNvPr id="0" name=""/>
        <dsp:cNvSpPr/>
      </dsp:nvSpPr>
      <dsp:spPr>
        <a:xfrm>
          <a:off x="517843" y="1393135"/>
          <a:ext cx="515795" cy="20462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6212"/>
              </a:lnTo>
              <a:lnTo>
                <a:pt x="515795" y="20462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F9531-B79B-45C5-BF94-C95EE4A80947}">
      <dsp:nvSpPr>
        <dsp:cNvPr id="0" name=""/>
        <dsp:cNvSpPr/>
      </dsp:nvSpPr>
      <dsp:spPr>
        <a:xfrm>
          <a:off x="1033638" y="2571286"/>
          <a:ext cx="4190090" cy="17361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Openings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White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Kings Pawn Opening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Queens Pawn Opening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English Opening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Black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Caro-Kann Defense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Sicilian Defense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French Defense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084487" y="2622135"/>
        <a:ext cx="4088392" cy="1634424"/>
      </dsp:txXfrm>
    </dsp:sp>
    <dsp:sp modelId="{9DEC18DE-7601-4F46-B483-092B9ECF1141}">
      <dsp:nvSpPr>
        <dsp:cNvPr id="0" name=""/>
        <dsp:cNvSpPr/>
      </dsp:nvSpPr>
      <dsp:spPr>
        <a:xfrm>
          <a:off x="517843" y="1393135"/>
          <a:ext cx="515795" cy="4298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8553"/>
              </a:lnTo>
              <a:lnTo>
                <a:pt x="515795" y="4298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BED1F-AC30-479E-9E36-27B12D32D399}">
      <dsp:nvSpPr>
        <dsp:cNvPr id="0" name=""/>
        <dsp:cNvSpPr/>
      </dsp:nvSpPr>
      <dsp:spPr>
        <a:xfrm>
          <a:off x="1033638" y="4440684"/>
          <a:ext cx="4450713" cy="25020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t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Strategies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Opening Strategies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Control the Center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Develop your Pieces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Castle Early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Avoid Weaknesses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Prepare for the Middle Game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Middle Game Strategies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Control the Center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Develop your Pieces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Attack Weaknesses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Use Tactical Tricks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Plan ahead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>
              <a:latin typeface="Verdana" panose="020B0604030504040204" pitchFamily="34" charset="0"/>
              <a:ea typeface="Verdana" panose="020B0604030504040204" pitchFamily="34" charset="0"/>
            </a:rPr>
            <a:t>End Game Strategies</a:t>
          </a:r>
          <a:endParaRPr lang="en-DE" sz="9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106919" y="4513965"/>
        <a:ext cx="4304151" cy="2355447"/>
      </dsp:txXfrm>
    </dsp:sp>
    <dsp:sp modelId="{04424424-DDCA-4383-A159-1175BD0FE680}">
      <dsp:nvSpPr>
        <dsp:cNvPr id="0" name=""/>
        <dsp:cNvSpPr/>
      </dsp:nvSpPr>
      <dsp:spPr>
        <a:xfrm>
          <a:off x="517843" y="1393135"/>
          <a:ext cx="515795" cy="59493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49384"/>
              </a:lnTo>
              <a:lnTo>
                <a:pt x="515795" y="59493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BC52CB-5B2F-44F2-AA43-EE15F6499888}">
      <dsp:nvSpPr>
        <dsp:cNvPr id="0" name=""/>
        <dsp:cNvSpPr/>
      </dsp:nvSpPr>
      <dsp:spPr>
        <a:xfrm>
          <a:off x="1033638" y="7075968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Endgames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049252" y="7091582"/>
        <a:ext cx="821735" cy="501874"/>
      </dsp:txXfrm>
    </dsp:sp>
    <dsp:sp modelId="{BFCF0FA0-A8B4-459F-8955-2D86019F4F4A}">
      <dsp:nvSpPr>
        <dsp:cNvPr id="0" name=""/>
        <dsp:cNvSpPr/>
      </dsp:nvSpPr>
      <dsp:spPr>
        <a:xfrm>
          <a:off x="517843" y="1393135"/>
          <a:ext cx="515795" cy="6615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762"/>
              </a:lnTo>
              <a:lnTo>
                <a:pt x="515795" y="66157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4E734D-8132-4FE4-9D38-C688B3E74510}">
      <dsp:nvSpPr>
        <dsp:cNvPr id="0" name=""/>
        <dsp:cNvSpPr/>
      </dsp:nvSpPr>
      <dsp:spPr>
        <a:xfrm>
          <a:off x="1033638" y="7742346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Tactics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049252" y="7757960"/>
        <a:ext cx="821735" cy="501874"/>
      </dsp:txXfrm>
    </dsp:sp>
    <dsp:sp modelId="{11C8943E-FF90-4298-B50C-3672743A0A0D}">
      <dsp:nvSpPr>
        <dsp:cNvPr id="0" name=""/>
        <dsp:cNvSpPr/>
      </dsp:nvSpPr>
      <dsp:spPr>
        <a:xfrm>
          <a:off x="517843" y="1393135"/>
          <a:ext cx="515795" cy="7282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82140"/>
              </a:lnTo>
              <a:lnTo>
                <a:pt x="515795" y="72821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512B3-C42E-41E6-9A0F-F43511260F42}">
      <dsp:nvSpPr>
        <dsp:cNvPr id="0" name=""/>
        <dsp:cNvSpPr/>
      </dsp:nvSpPr>
      <dsp:spPr>
        <a:xfrm>
          <a:off x="1033638" y="8408724"/>
          <a:ext cx="852963" cy="5331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Verdana" panose="020B0604030504040204" pitchFamily="34" charset="0"/>
              <a:ea typeface="Verdana" panose="020B0604030504040204" pitchFamily="34" charset="0"/>
            </a:rPr>
            <a:t>Error 404 Page</a:t>
          </a:r>
          <a:endParaRPr lang="en-DE" sz="1100" kern="1200">
            <a:latin typeface="Verdana" panose="020B0604030504040204" pitchFamily="34" charset="0"/>
            <a:ea typeface="Verdana" panose="020B0604030504040204" pitchFamily="34" charset="0"/>
          </a:endParaRPr>
        </a:p>
      </dsp:txBody>
      <dsp:txXfrm>
        <a:off x="1049252" y="8424338"/>
        <a:ext cx="821735" cy="50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FE34-0E03-474A-928B-8714DFF4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Steineck, Fabian</dc:creator>
  <cp:keywords/>
  <dc:description/>
  <cp:lastModifiedBy>Steineck, Fabian</cp:lastModifiedBy>
  <cp:revision>1</cp:revision>
  <dcterms:created xsi:type="dcterms:W3CDTF">2023-02-28T19:36:00Z</dcterms:created>
  <dcterms:modified xsi:type="dcterms:W3CDTF">2023-02-28T19:51:00Z</dcterms:modified>
</cp:coreProperties>
</file>