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4A5E" w14:textId="17D86B21" w:rsidR="00704E63" w:rsidRPr="00103F35" w:rsidRDefault="00103F35" w:rsidP="00D67E3F">
      <w:pPr>
        <w:pStyle w:val="Title"/>
        <w:jc w:val="both"/>
        <w:rPr>
          <w:rFonts w:ascii="Bahnschrift" w:hAnsi="Bahnschrift"/>
          <w:b/>
          <w:bCs/>
          <w:lang w:val="es-ES"/>
        </w:rPr>
      </w:pPr>
      <w:r w:rsidRPr="00103F35">
        <w:rPr>
          <w:rFonts w:ascii="Bahnschrift" w:hAnsi="Bahnschrift"/>
          <w:b/>
          <w:bCs/>
          <w:lang w:val="es-ES"/>
        </w:rPr>
        <w:t xml:space="preserve">OPTIMIZACIÓN DE </w:t>
      </w:r>
    </w:p>
    <w:p w14:paraId="64928D4E" w14:textId="19509235" w:rsidR="00103F35" w:rsidRPr="00103F35" w:rsidRDefault="00103F35" w:rsidP="00D67E3F">
      <w:pPr>
        <w:pStyle w:val="Title"/>
        <w:jc w:val="both"/>
        <w:rPr>
          <w:rFonts w:ascii="Bahnschrift" w:hAnsi="Bahnschrift"/>
          <w:b/>
          <w:bCs/>
          <w:lang w:val="es-ES"/>
        </w:rPr>
      </w:pPr>
      <w:r w:rsidRPr="00103F35">
        <w:rPr>
          <w:rFonts w:ascii="Bahnschrift" w:hAnsi="Bahnschrift"/>
          <w:b/>
          <w:bCs/>
          <w:lang w:val="es-ES"/>
        </w:rPr>
        <w:t>LAS CONSULTAS EN SQL</w:t>
      </w:r>
    </w:p>
    <w:p w14:paraId="4305BAA5" w14:textId="4DD6190B" w:rsidR="00103F35" w:rsidRPr="00103F35" w:rsidRDefault="00103F35" w:rsidP="00D67E3F">
      <w:pPr>
        <w:jc w:val="both"/>
        <w:rPr>
          <w:rFonts w:ascii="Bahnschrift" w:hAnsi="Bahnschrift"/>
          <w:lang w:val="es-ES"/>
        </w:rPr>
      </w:pPr>
    </w:p>
    <w:p w14:paraId="298B9151" w14:textId="6A528D7D" w:rsidR="00103F35" w:rsidRPr="00103F35" w:rsidRDefault="00103F35" w:rsidP="00D67E3F">
      <w:pPr>
        <w:jc w:val="both"/>
        <w:rPr>
          <w:rFonts w:ascii="Bahnschrift" w:hAnsi="Bahnschrift"/>
          <w:lang w:val="es-ES"/>
        </w:rPr>
      </w:pPr>
    </w:p>
    <w:p w14:paraId="7C0AF608" w14:textId="4B8D9A40" w:rsidR="00103F35" w:rsidRPr="00103F35" w:rsidRDefault="00103F35" w:rsidP="00D67E3F">
      <w:pPr>
        <w:jc w:val="both"/>
        <w:rPr>
          <w:rFonts w:ascii="Bahnschrift" w:hAnsi="Bahnschrift"/>
          <w:lang w:val="es-ES"/>
        </w:rPr>
      </w:pPr>
    </w:p>
    <w:p w14:paraId="12636125" w14:textId="09927E65" w:rsidR="00103F35" w:rsidRPr="00103F35" w:rsidRDefault="00103F35" w:rsidP="00D67E3F">
      <w:pPr>
        <w:jc w:val="both"/>
        <w:rPr>
          <w:rFonts w:ascii="Bahnschrift" w:hAnsi="Bahnschrift"/>
          <w:lang w:val="es-ES"/>
        </w:rPr>
      </w:pPr>
    </w:p>
    <w:p w14:paraId="540793C6" w14:textId="41BCFDC7" w:rsidR="00103F35" w:rsidRPr="00103F35" w:rsidRDefault="00103F35" w:rsidP="00D67E3F">
      <w:pPr>
        <w:jc w:val="both"/>
        <w:rPr>
          <w:rFonts w:ascii="Bahnschrift" w:hAnsi="Bahnschrift"/>
          <w:lang w:val="es-ES"/>
        </w:rPr>
      </w:pPr>
    </w:p>
    <w:p w14:paraId="0A6095E3" w14:textId="3662C9BB" w:rsidR="00103F35" w:rsidRPr="00103F35" w:rsidRDefault="00103F35" w:rsidP="00D67E3F">
      <w:pPr>
        <w:jc w:val="both"/>
        <w:rPr>
          <w:rFonts w:ascii="Bahnschrift" w:hAnsi="Bahnschrift"/>
          <w:lang w:val="es-ES"/>
        </w:rPr>
      </w:pPr>
    </w:p>
    <w:p w14:paraId="06E1E17B" w14:textId="2293D74B" w:rsidR="00103F35" w:rsidRPr="00103F35" w:rsidRDefault="00103F35" w:rsidP="00D67E3F">
      <w:pPr>
        <w:jc w:val="both"/>
        <w:rPr>
          <w:rFonts w:ascii="Bahnschrift" w:hAnsi="Bahnschrift"/>
          <w:lang w:val="es-ES"/>
        </w:rPr>
      </w:pPr>
    </w:p>
    <w:p w14:paraId="1CB72726" w14:textId="39659A8C" w:rsidR="00103F35" w:rsidRPr="00103F35" w:rsidRDefault="00103F35" w:rsidP="00D67E3F">
      <w:pPr>
        <w:jc w:val="both"/>
        <w:rPr>
          <w:rFonts w:ascii="Bahnschrift" w:hAnsi="Bahnschrift"/>
          <w:lang w:val="es-ES"/>
        </w:rPr>
      </w:pPr>
    </w:p>
    <w:p w14:paraId="09E6BA1D" w14:textId="737EA86C" w:rsidR="00103F35" w:rsidRPr="00103F35" w:rsidRDefault="00103F35" w:rsidP="00D67E3F">
      <w:pPr>
        <w:jc w:val="both"/>
        <w:rPr>
          <w:rFonts w:ascii="Bahnschrift" w:hAnsi="Bahnschrift"/>
          <w:lang w:val="es-ES"/>
        </w:rPr>
      </w:pPr>
    </w:p>
    <w:p w14:paraId="5D1038C9" w14:textId="525F531B" w:rsidR="00103F35" w:rsidRPr="00103F35" w:rsidRDefault="00103F35" w:rsidP="00D67E3F">
      <w:pPr>
        <w:jc w:val="both"/>
        <w:rPr>
          <w:rFonts w:ascii="Bahnschrift" w:hAnsi="Bahnschrift"/>
          <w:lang w:val="es-ES"/>
        </w:rPr>
      </w:pPr>
    </w:p>
    <w:p w14:paraId="2E0415B7" w14:textId="6DC1DE53" w:rsidR="00103F35" w:rsidRPr="00103F35" w:rsidRDefault="00103F35" w:rsidP="00D67E3F">
      <w:pPr>
        <w:jc w:val="both"/>
        <w:rPr>
          <w:rFonts w:ascii="Bahnschrift" w:hAnsi="Bahnschrift"/>
          <w:lang w:val="es-ES"/>
        </w:rPr>
      </w:pPr>
    </w:p>
    <w:p w14:paraId="417B15FB" w14:textId="2A071387" w:rsidR="00103F35" w:rsidRPr="00103F35" w:rsidRDefault="00103F35" w:rsidP="00D67E3F">
      <w:pPr>
        <w:jc w:val="both"/>
        <w:rPr>
          <w:rFonts w:ascii="Bahnschrift" w:hAnsi="Bahnschrift"/>
          <w:lang w:val="es-ES"/>
        </w:rPr>
      </w:pPr>
    </w:p>
    <w:p w14:paraId="6C84F79C" w14:textId="441C0625" w:rsidR="00103F35" w:rsidRPr="00103F35" w:rsidRDefault="00103F35" w:rsidP="00D67E3F">
      <w:pPr>
        <w:jc w:val="both"/>
        <w:rPr>
          <w:rFonts w:ascii="Bahnschrift" w:hAnsi="Bahnschrift"/>
          <w:lang w:val="es-ES"/>
        </w:rPr>
      </w:pPr>
    </w:p>
    <w:p w14:paraId="022497A1" w14:textId="50D9BB54" w:rsidR="00103F35" w:rsidRPr="00103F35" w:rsidRDefault="00103F35" w:rsidP="00D67E3F">
      <w:pPr>
        <w:jc w:val="both"/>
        <w:rPr>
          <w:rFonts w:ascii="Bahnschrift" w:hAnsi="Bahnschrift"/>
          <w:lang w:val="es-ES"/>
        </w:rPr>
      </w:pPr>
    </w:p>
    <w:p w14:paraId="4BF45611" w14:textId="77969EC4" w:rsidR="00103F35" w:rsidRPr="00103F35" w:rsidRDefault="00103F35" w:rsidP="00D67E3F">
      <w:pPr>
        <w:jc w:val="both"/>
        <w:rPr>
          <w:rFonts w:ascii="Bahnschrift" w:hAnsi="Bahnschrift"/>
          <w:lang w:val="es-ES"/>
        </w:rPr>
      </w:pPr>
    </w:p>
    <w:p w14:paraId="6855C82D" w14:textId="3DED53AB" w:rsidR="00103F35" w:rsidRPr="00103F35" w:rsidRDefault="00103F35" w:rsidP="00D67E3F">
      <w:pPr>
        <w:jc w:val="both"/>
        <w:rPr>
          <w:rFonts w:ascii="Bahnschrift" w:hAnsi="Bahnschrift"/>
          <w:lang w:val="es-ES"/>
        </w:rPr>
      </w:pPr>
    </w:p>
    <w:p w14:paraId="54AFA17C" w14:textId="70D2EE22" w:rsidR="00103F35" w:rsidRPr="00103F35" w:rsidRDefault="00103F35" w:rsidP="00D67E3F">
      <w:pPr>
        <w:jc w:val="both"/>
        <w:rPr>
          <w:rFonts w:ascii="Bahnschrift" w:hAnsi="Bahnschrift"/>
          <w:lang w:val="es-ES"/>
        </w:rPr>
      </w:pPr>
    </w:p>
    <w:p w14:paraId="67067141" w14:textId="7D33C1D2" w:rsidR="00103F35" w:rsidRPr="00103F35" w:rsidRDefault="00103F35" w:rsidP="00D67E3F">
      <w:pPr>
        <w:jc w:val="both"/>
        <w:rPr>
          <w:rFonts w:ascii="Bahnschrift" w:hAnsi="Bahnschrift"/>
          <w:lang w:val="es-ES"/>
        </w:rPr>
      </w:pPr>
    </w:p>
    <w:p w14:paraId="459F951E" w14:textId="1628753F" w:rsidR="00103F35" w:rsidRPr="00103F35" w:rsidRDefault="00103F35" w:rsidP="00D67E3F">
      <w:pPr>
        <w:jc w:val="both"/>
        <w:rPr>
          <w:rFonts w:ascii="Bahnschrift" w:hAnsi="Bahnschrift"/>
          <w:lang w:val="es-ES"/>
        </w:rPr>
      </w:pPr>
    </w:p>
    <w:p w14:paraId="2926A118" w14:textId="49FED9D4" w:rsidR="00103F35" w:rsidRPr="00103F35" w:rsidRDefault="00103F35" w:rsidP="00D67E3F">
      <w:pPr>
        <w:jc w:val="both"/>
        <w:rPr>
          <w:rFonts w:ascii="Bahnschrift" w:hAnsi="Bahnschrift"/>
          <w:lang w:val="es-ES"/>
        </w:rPr>
      </w:pPr>
    </w:p>
    <w:p w14:paraId="50F77820" w14:textId="40C842DC" w:rsidR="00103F35" w:rsidRPr="00103F35" w:rsidRDefault="00103F35" w:rsidP="00D67E3F">
      <w:pPr>
        <w:jc w:val="both"/>
        <w:rPr>
          <w:rFonts w:ascii="Bahnschrift" w:hAnsi="Bahnschrift"/>
          <w:lang w:val="es-ES"/>
        </w:rPr>
      </w:pPr>
    </w:p>
    <w:p w14:paraId="5DB9C697" w14:textId="3B047270" w:rsidR="00103F35" w:rsidRPr="00103F35" w:rsidRDefault="00103F35" w:rsidP="00D67E3F">
      <w:pPr>
        <w:jc w:val="both"/>
        <w:rPr>
          <w:rFonts w:ascii="Bahnschrift" w:hAnsi="Bahnschrift"/>
          <w:lang w:val="es-ES"/>
        </w:rPr>
      </w:pPr>
    </w:p>
    <w:p w14:paraId="34A6F586" w14:textId="0425F06C" w:rsidR="00103F35" w:rsidRPr="00103F35" w:rsidRDefault="00103F35" w:rsidP="00D67E3F">
      <w:pPr>
        <w:jc w:val="both"/>
        <w:rPr>
          <w:rFonts w:ascii="Bahnschrift" w:hAnsi="Bahnschrift"/>
          <w:lang w:val="es-ES"/>
        </w:rPr>
      </w:pPr>
    </w:p>
    <w:p w14:paraId="3E851170" w14:textId="00364EB0" w:rsidR="00103F35" w:rsidRPr="00E6349C" w:rsidRDefault="00103F35" w:rsidP="00D67E3F">
      <w:pPr>
        <w:jc w:val="both"/>
        <w:rPr>
          <w:rFonts w:ascii="Arial" w:hAnsi="Arial" w:cs="Arial"/>
          <w:lang w:val="es-ES"/>
        </w:rPr>
      </w:pPr>
      <w:r w:rsidRPr="00E6349C">
        <w:rPr>
          <w:rFonts w:ascii="Arial" w:hAnsi="Arial" w:cs="Arial"/>
          <w:b/>
          <w:bCs/>
          <w:lang w:val="es-ES"/>
        </w:rPr>
        <w:t>Autor</w:t>
      </w:r>
      <w:r w:rsidRPr="00E6349C">
        <w:rPr>
          <w:rFonts w:ascii="Arial" w:hAnsi="Arial" w:cs="Arial"/>
          <w:lang w:val="es-ES"/>
        </w:rPr>
        <w:t>: Hugo Pelayo</w:t>
      </w:r>
    </w:p>
    <w:p w14:paraId="0E10738C" w14:textId="19E5E0DA" w:rsidR="00103F35" w:rsidRPr="00E6349C" w:rsidRDefault="00103F35" w:rsidP="00D67E3F">
      <w:pPr>
        <w:jc w:val="both"/>
        <w:rPr>
          <w:rFonts w:ascii="Arial" w:hAnsi="Arial" w:cs="Arial"/>
          <w:lang w:val="es-ES"/>
        </w:rPr>
      </w:pPr>
      <w:r w:rsidRPr="00E6349C">
        <w:rPr>
          <w:rFonts w:ascii="Arial" w:hAnsi="Arial" w:cs="Arial"/>
          <w:b/>
          <w:bCs/>
          <w:lang w:val="es-ES"/>
        </w:rPr>
        <w:t>Asignatura</w:t>
      </w:r>
      <w:r w:rsidRPr="00E6349C">
        <w:rPr>
          <w:rFonts w:ascii="Arial" w:hAnsi="Arial" w:cs="Arial"/>
          <w:lang w:val="es-ES"/>
        </w:rPr>
        <w:t>: Bases de datos</w:t>
      </w:r>
    </w:p>
    <w:p w14:paraId="24EBA728" w14:textId="3C70F147" w:rsidR="00103F35" w:rsidRPr="00E6349C" w:rsidRDefault="00103F35" w:rsidP="00D67E3F">
      <w:pPr>
        <w:jc w:val="both"/>
        <w:rPr>
          <w:rFonts w:ascii="Arial" w:hAnsi="Arial" w:cs="Arial"/>
          <w:lang w:val="es-ES"/>
        </w:rPr>
      </w:pPr>
      <w:r w:rsidRPr="00E6349C">
        <w:rPr>
          <w:rFonts w:ascii="Arial" w:hAnsi="Arial" w:cs="Arial"/>
          <w:b/>
          <w:bCs/>
          <w:lang w:val="es-ES"/>
        </w:rPr>
        <w:t>Fecha</w:t>
      </w:r>
      <w:r w:rsidRPr="00E6349C">
        <w:rPr>
          <w:rFonts w:ascii="Arial" w:hAnsi="Arial" w:cs="Arial"/>
          <w:lang w:val="es-ES"/>
        </w:rPr>
        <w:t>: 24 de febrero 2023</w:t>
      </w:r>
    </w:p>
    <w:sdt>
      <w:sdtPr>
        <w:rPr>
          <w:rFonts w:ascii="Bahnschrift" w:eastAsiaTheme="minorHAnsi" w:hAnsi="Bahnschrift" w:cstheme="minorBidi"/>
          <w:color w:val="auto"/>
          <w:sz w:val="22"/>
          <w:szCs w:val="22"/>
          <w:lang w:val="es-ES"/>
        </w:rPr>
        <w:id w:val="345678324"/>
        <w:docPartObj>
          <w:docPartGallery w:val="Table of Contents"/>
          <w:docPartUnique/>
        </w:docPartObj>
      </w:sdtPr>
      <w:sdtEndPr>
        <w:rPr>
          <w:b/>
          <w:bCs/>
          <w:noProof/>
        </w:rPr>
      </w:sdtEndPr>
      <w:sdtContent>
        <w:p w14:paraId="3D845C0E" w14:textId="02794D7C" w:rsidR="00103F35" w:rsidRPr="00E6349C" w:rsidRDefault="00103F35" w:rsidP="00E6349C">
          <w:pPr>
            <w:pStyle w:val="TOCHeading"/>
            <w:spacing w:line="360" w:lineRule="auto"/>
            <w:jc w:val="both"/>
            <w:rPr>
              <w:rFonts w:ascii="Arial" w:hAnsi="Arial" w:cs="Arial"/>
              <w:b/>
              <w:bCs/>
              <w:color w:val="auto"/>
              <w:lang w:val="es-ES"/>
            </w:rPr>
          </w:pPr>
          <w:r w:rsidRPr="00E6349C">
            <w:rPr>
              <w:rFonts w:ascii="Arial" w:hAnsi="Arial" w:cs="Arial"/>
              <w:b/>
              <w:bCs/>
              <w:color w:val="auto"/>
              <w:lang w:val="es-ES"/>
            </w:rPr>
            <w:t>Índice</w:t>
          </w:r>
        </w:p>
        <w:p w14:paraId="5556141A" w14:textId="4E0E2288" w:rsidR="00E6349C" w:rsidRPr="00E6349C" w:rsidRDefault="00103F35" w:rsidP="00E6349C">
          <w:pPr>
            <w:pStyle w:val="TOC1"/>
            <w:tabs>
              <w:tab w:val="right" w:leader="dot" w:pos="9350"/>
            </w:tabs>
            <w:spacing w:line="360" w:lineRule="auto"/>
            <w:jc w:val="both"/>
            <w:rPr>
              <w:rFonts w:ascii="Arial" w:eastAsiaTheme="minorEastAsia" w:hAnsi="Arial" w:cs="Arial"/>
              <w:noProof/>
            </w:rPr>
          </w:pPr>
          <w:r w:rsidRPr="00E6349C">
            <w:rPr>
              <w:rFonts w:ascii="Arial" w:hAnsi="Arial" w:cs="Arial"/>
              <w:lang w:val="es-ES"/>
            </w:rPr>
            <w:fldChar w:fldCharType="begin"/>
          </w:r>
          <w:r w:rsidRPr="00E6349C">
            <w:rPr>
              <w:rFonts w:ascii="Arial" w:hAnsi="Arial" w:cs="Arial"/>
              <w:lang w:val="es-ES"/>
            </w:rPr>
            <w:instrText xml:space="preserve"> TOC \o "1-3" \h \z \u </w:instrText>
          </w:r>
          <w:r w:rsidRPr="00E6349C">
            <w:rPr>
              <w:rFonts w:ascii="Arial" w:hAnsi="Arial" w:cs="Arial"/>
              <w:lang w:val="es-ES"/>
            </w:rPr>
            <w:fldChar w:fldCharType="separate"/>
          </w:r>
          <w:hyperlink w:anchor="_Toc128152260" w:history="1">
            <w:r w:rsidR="00E6349C" w:rsidRPr="00E6349C">
              <w:rPr>
                <w:rStyle w:val="Hyperlink"/>
                <w:rFonts w:ascii="Arial" w:hAnsi="Arial" w:cs="Arial"/>
                <w:noProof/>
                <w:lang w:val="es-ES"/>
              </w:rPr>
              <w:t>Introducción</w:t>
            </w:r>
            <w:r w:rsidR="00E6349C" w:rsidRPr="00E6349C">
              <w:rPr>
                <w:rFonts w:ascii="Arial" w:hAnsi="Arial" w:cs="Arial"/>
                <w:noProof/>
                <w:webHidden/>
              </w:rPr>
              <w:tab/>
            </w:r>
            <w:r w:rsidR="00E6349C" w:rsidRPr="00E6349C">
              <w:rPr>
                <w:rFonts w:ascii="Arial" w:hAnsi="Arial" w:cs="Arial"/>
                <w:noProof/>
                <w:webHidden/>
              </w:rPr>
              <w:fldChar w:fldCharType="begin"/>
            </w:r>
            <w:r w:rsidR="00E6349C" w:rsidRPr="00E6349C">
              <w:rPr>
                <w:rFonts w:ascii="Arial" w:hAnsi="Arial" w:cs="Arial"/>
                <w:noProof/>
                <w:webHidden/>
              </w:rPr>
              <w:instrText xml:space="preserve"> PAGEREF _Toc128152260 \h </w:instrText>
            </w:r>
            <w:r w:rsidR="00E6349C" w:rsidRPr="00E6349C">
              <w:rPr>
                <w:rFonts w:ascii="Arial" w:hAnsi="Arial" w:cs="Arial"/>
                <w:noProof/>
                <w:webHidden/>
              </w:rPr>
            </w:r>
            <w:r w:rsidR="00E6349C" w:rsidRPr="00E6349C">
              <w:rPr>
                <w:rFonts w:ascii="Arial" w:hAnsi="Arial" w:cs="Arial"/>
                <w:noProof/>
                <w:webHidden/>
              </w:rPr>
              <w:fldChar w:fldCharType="separate"/>
            </w:r>
            <w:r w:rsidR="000D66B2">
              <w:rPr>
                <w:rFonts w:ascii="Arial" w:hAnsi="Arial" w:cs="Arial"/>
                <w:noProof/>
                <w:webHidden/>
              </w:rPr>
              <w:t>3</w:t>
            </w:r>
            <w:r w:rsidR="00E6349C" w:rsidRPr="00E6349C">
              <w:rPr>
                <w:rFonts w:ascii="Arial" w:hAnsi="Arial" w:cs="Arial"/>
                <w:noProof/>
                <w:webHidden/>
              </w:rPr>
              <w:fldChar w:fldCharType="end"/>
            </w:r>
          </w:hyperlink>
        </w:p>
        <w:p w14:paraId="624E1617" w14:textId="081D36DB" w:rsidR="00E6349C" w:rsidRPr="00E6349C" w:rsidRDefault="00000000" w:rsidP="00E6349C">
          <w:pPr>
            <w:pStyle w:val="TOC1"/>
            <w:tabs>
              <w:tab w:val="right" w:leader="dot" w:pos="9350"/>
            </w:tabs>
            <w:spacing w:line="360" w:lineRule="auto"/>
            <w:jc w:val="both"/>
            <w:rPr>
              <w:rFonts w:ascii="Arial" w:eastAsiaTheme="minorEastAsia" w:hAnsi="Arial" w:cs="Arial"/>
              <w:noProof/>
            </w:rPr>
          </w:pPr>
          <w:hyperlink w:anchor="_Toc128152261" w:history="1">
            <w:r w:rsidR="00E6349C" w:rsidRPr="00E6349C">
              <w:rPr>
                <w:rStyle w:val="Hyperlink"/>
                <w:rFonts w:ascii="Arial" w:hAnsi="Arial" w:cs="Arial"/>
                <w:noProof/>
                <w:lang w:val="es-ES"/>
              </w:rPr>
              <w:t>Utilización de índices</w:t>
            </w:r>
            <w:r w:rsidR="00E6349C" w:rsidRPr="00E6349C">
              <w:rPr>
                <w:rFonts w:ascii="Arial" w:hAnsi="Arial" w:cs="Arial"/>
                <w:noProof/>
                <w:webHidden/>
              </w:rPr>
              <w:tab/>
            </w:r>
            <w:r w:rsidR="00E6349C" w:rsidRPr="00E6349C">
              <w:rPr>
                <w:rFonts w:ascii="Arial" w:hAnsi="Arial" w:cs="Arial"/>
                <w:noProof/>
                <w:webHidden/>
              </w:rPr>
              <w:fldChar w:fldCharType="begin"/>
            </w:r>
            <w:r w:rsidR="00E6349C" w:rsidRPr="00E6349C">
              <w:rPr>
                <w:rFonts w:ascii="Arial" w:hAnsi="Arial" w:cs="Arial"/>
                <w:noProof/>
                <w:webHidden/>
              </w:rPr>
              <w:instrText xml:space="preserve"> PAGEREF _Toc128152261 \h </w:instrText>
            </w:r>
            <w:r w:rsidR="00E6349C" w:rsidRPr="00E6349C">
              <w:rPr>
                <w:rFonts w:ascii="Arial" w:hAnsi="Arial" w:cs="Arial"/>
                <w:noProof/>
                <w:webHidden/>
              </w:rPr>
            </w:r>
            <w:r w:rsidR="00E6349C" w:rsidRPr="00E6349C">
              <w:rPr>
                <w:rFonts w:ascii="Arial" w:hAnsi="Arial" w:cs="Arial"/>
                <w:noProof/>
                <w:webHidden/>
              </w:rPr>
              <w:fldChar w:fldCharType="separate"/>
            </w:r>
            <w:r w:rsidR="000D66B2">
              <w:rPr>
                <w:rFonts w:ascii="Arial" w:hAnsi="Arial" w:cs="Arial"/>
                <w:noProof/>
                <w:webHidden/>
              </w:rPr>
              <w:t>4</w:t>
            </w:r>
            <w:r w:rsidR="00E6349C" w:rsidRPr="00E6349C">
              <w:rPr>
                <w:rFonts w:ascii="Arial" w:hAnsi="Arial" w:cs="Arial"/>
                <w:noProof/>
                <w:webHidden/>
              </w:rPr>
              <w:fldChar w:fldCharType="end"/>
            </w:r>
          </w:hyperlink>
        </w:p>
        <w:p w14:paraId="68B258BA" w14:textId="75DB052C" w:rsidR="00E6349C" w:rsidRPr="00E6349C" w:rsidRDefault="00000000" w:rsidP="00E6349C">
          <w:pPr>
            <w:pStyle w:val="TOC1"/>
            <w:tabs>
              <w:tab w:val="right" w:leader="dot" w:pos="9350"/>
            </w:tabs>
            <w:spacing w:line="360" w:lineRule="auto"/>
            <w:jc w:val="both"/>
            <w:rPr>
              <w:rFonts w:ascii="Arial" w:eastAsiaTheme="minorEastAsia" w:hAnsi="Arial" w:cs="Arial"/>
              <w:noProof/>
            </w:rPr>
          </w:pPr>
          <w:hyperlink w:anchor="_Toc128152262" w:history="1">
            <w:r w:rsidR="00E6349C" w:rsidRPr="00E6349C">
              <w:rPr>
                <w:rStyle w:val="Hyperlink"/>
                <w:rFonts w:ascii="Arial" w:hAnsi="Arial" w:cs="Arial"/>
                <w:noProof/>
                <w:lang w:val="es-ES"/>
              </w:rPr>
              <w:t>Tipos de Índices</w:t>
            </w:r>
            <w:r w:rsidR="00E6349C" w:rsidRPr="00E6349C">
              <w:rPr>
                <w:rFonts w:ascii="Arial" w:hAnsi="Arial" w:cs="Arial"/>
                <w:noProof/>
                <w:webHidden/>
              </w:rPr>
              <w:tab/>
            </w:r>
            <w:r w:rsidR="00E6349C" w:rsidRPr="00E6349C">
              <w:rPr>
                <w:rFonts w:ascii="Arial" w:hAnsi="Arial" w:cs="Arial"/>
                <w:noProof/>
                <w:webHidden/>
              </w:rPr>
              <w:fldChar w:fldCharType="begin"/>
            </w:r>
            <w:r w:rsidR="00E6349C" w:rsidRPr="00E6349C">
              <w:rPr>
                <w:rFonts w:ascii="Arial" w:hAnsi="Arial" w:cs="Arial"/>
                <w:noProof/>
                <w:webHidden/>
              </w:rPr>
              <w:instrText xml:space="preserve"> PAGEREF _Toc128152262 \h </w:instrText>
            </w:r>
            <w:r w:rsidR="00E6349C" w:rsidRPr="00E6349C">
              <w:rPr>
                <w:rFonts w:ascii="Arial" w:hAnsi="Arial" w:cs="Arial"/>
                <w:noProof/>
                <w:webHidden/>
              </w:rPr>
            </w:r>
            <w:r w:rsidR="00E6349C" w:rsidRPr="00E6349C">
              <w:rPr>
                <w:rFonts w:ascii="Arial" w:hAnsi="Arial" w:cs="Arial"/>
                <w:noProof/>
                <w:webHidden/>
              </w:rPr>
              <w:fldChar w:fldCharType="separate"/>
            </w:r>
            <w:r w:rsidR="000D66B2">
              <w:rPr>
                <w:rFonts w:ascii="Arial" w:hAnsi="Arial" w:cs="Arial"/>
                <w:noProof/>
                <w:webHidden/>
              </w:rPr>
              <w:t>5</w:t>
            </w:r>
            <w:r w:rsidR="00E6349C" w:rsidRPr="00E6349C">
              <w:rPr>
                <w:rFonts w:ascii="Arial" w:hAnsi="Arial" w:cs="Arial"/>
                <w:noProof/>
                <w:webHidden/>
              </w:rPr>
              <w:fldChar w:fldCharType="end"/>
            </w:r>
          </w:hyperlink>
        </w:p>
        <w:p w14:paraId="1D02D8C0" w14:textId="4E8A1DB5" w:rsidR="00E6349C" w:rsidRPr="00E6349C" w:rsidRDefault="00000000" w:rsidP="00E6349C">
          <w:pPr>
            <w:pStyle w:val="TOC1"/>
            <w:tabs>
              <w:tab w:val="right" w:leader="dot" w:pos="9350"/>
            </w:tabs>
            <w:spacing w:line="360" w:lineRule="auto"/>
            <w:jc w:val="both"/>
            <w:rPr>
              <w:rFonts w:ascii="Arial" w:eastAsiaTheme="minorEastAsia" w:hAnsi="Arial" w:cs="Arial"/>
              <w:noProof/>
            </w:rPr>
          </w:pPr>
          <w:hyperlink w:anchor="_Toc128152263" w:history="1">
            <w:r w:rsidR="00E6349C" w:rsidRPr="00E6349C">
              <w:rPr>
                <w:rStyle w:val="Hyperlink"/>
                <w:rFonts w:ascii="Arial" w:hAnsi="Arial" w:cs="Arial"/>
                <w:noProof/>
                <w:lang w:val="es-ES"/>
              </w:rPr>
              <w:t>Usos. Modificación y eliminación de índices</w:t>
            </w:r>
            <w:r w:rsidR="00E6349C" w:rsidRPr="00E6349C">
              <w:rPr>
                <w:rFonts w:ascii="Arial" w:hAnsi="Arial" w:cs="Arial"/>
                <w:noProof/>
                <w:webHidden/>
              </w:rPr>
              <w:tab/>
            </w:r>
            <w:r w:rsidR="00E6349C" w:rsidRPr="00E6349C">
              <w:rPr>
                <w:rFonts w:ascii="Arial" w:hAnsi="Arial" w:cs="Arial"/>
                <w:noProof/>
                <w:webHidden/>
              </w:rPr>
              <w:fldChar w:fldCharType="begin"/>
            </w:r>
            <w:r w:rsidR="00E6349C" w:rsidRPr="00E6349C">
              <w:rPr>
                <w:rFonts w:ascii="Arial" w:hAnsi="Arial" w:cs="Arial"/>
                <w:noProof/>
                <w:webHidden/>
              </w:rPr>
              <w:instrText xml:space="preserve"> PAGEREF _Toc128152263 \h </w:instrText>
            </w:r>
            <w:r w:rsidR="00E6349C" w:rsidRPr="00E6349C">
              <w:rPr>
                <w:rFonts w:ascii="Arial" w:hAnsi="Arial" w:cs="Arial"/>
                <w:noProof/>
                <w:webHidden/>
              </w:rPr>
            </w:r>
            <w:r w:rsidR="00E6349C" w:rsidRPr="00E6349C">
              <w:rPr>
                <w:rFonts w:ascii="Arial" w:hAnsi="Arial" w:cs="Arial"/>
                <w:noProof/>
                <w:webHidden/>
              </w:rPr>
              <w:fldChar w:fldCharType="separate"/>
            </w:r>
            <w:r w:rsidR="000D66B2">
              <w:rPr>
                <w:rFonts w:ascii="Arial" w:hAnsi="Arial" w:cs="Arial"/>
                <w:noProof/>
                <w:webHidden/>
              </w:rPr>
              <w:t>6</w:t>
            </w:r>
            <w:r w:rsidR="00E6349C" w:rsidRPr="00E6349C">
              <w:rPr>
                <w:rFonts w:ascii="Arial" w:hAnsi="Arial" w:cs="Arial"/>
                <w:noProof/>
                <w:webHidden/>
              </w:rPr>
              <w:fldChar w:fldCharType="end"/>
            </w:r>
          </w:hyperlink>
        </w:p>
        <w:p w14:paraId="1141F6EC" w14:textId="2C11578C" w:rsidR="00E6349C" w:rsidRPr="00E6349C" w:rsidRDefault="00000000" w:rsidP="00E6349C">
          <w:pPr>
            <w:pStyle w:val="TOC1"/>
            <w:tabs>
              <w:tab w:val="right" w:leader="dot" w:pos="9350"/>
            </w:tabs>
            <w:spacing w:line="360" w:lineRule="auto"/>
            <w:jc w:val="both"/>
            <w:rPr>
              <w:rFonts w:ascii="Arial" w:eastAsiaTheme="minorEastAsia" w:hAnsi="Arial" w:cs="Arial"/>
              <w:noProof/>
            </w:rPr>
          </w:pPr>
          <w:hyperlink w:anchor="_Toc128152264" w:history="1">
            <w:r w:rsidR="00E6349C" w:rsidRPr="00E6349C">
              <w:rPr>
                <w:rStyle w:val="Hyperlink"/>
                <w:rFonts w:ascii="Arial" w:hAnsi="Arial" w:cs="Arial"/>
                <w:noProof/>
                <w:lang w:val="es-ES"/>
              </w:rPr>
              <w:t>Bibliografía</w:t>
            </w:r>
            <w:r w:rsidR="00E6349C" w:rsidRPr="00E6349C">
              <w:rPr>
                <w:rFonts w:ascii="Arial" w:hAnsi="Arial" w:cs="Arial"/>
                <w:noProof/>
                <w:webHidden/>
              </w:rPr>
              <w:tab/>
            </w:r>
            <w:r w:rsidR="00E6349C" w:rsidRPr="00E6349C">
              <w:rPr>
                <w:rFonts w:ascii="Arial" w:hAnsi="Arial" w:cs="Arial"/>
                <w:noProof/>
                <w:webHidden/>
              </w:rPr>
              <w:fldChar w:fldCharType="begin"/>
            </w:r>
            <w:r w:rsidR="00E6349C" w:rsidRPr="00E6349C">
              <w:rPr>
                <w:rFonts w:ascii="Arial" w:hAnsi="Arial" w:cs="Arial"/>
                <w:noProof/>
                <w:webHidden/>
              </w:rPr>
              <w:instrText xml:space="preserve"> PAGEREF _Toc128152264 \h </w:instrText>
            </w:r>
            <w:r w:rsidR="00E6349C" w:rsidRPr="00E6349C">
              <w:rPr>
                <w:rFonts w:ascii="Arial" w:hAnsi="Arial" w:cs="Arial"/>
                <w:noProof/>
                <w:webHidden/>
              </w:rPr>
            </w:r>
            <w:r w:rsidR="00E6349C" w:rsidRPr="00E6349C">
              <w:rPr>
                <w:rFonts w:ascii="Arial" w:hAnsi="Arial" w:cs="Arial"/>
                <w:noProof/>
                <w:webHidden/>
              </w:rPr>
              <w:fldChar w:fldCharType="separate"/>
            </w:r>
            <w:r w:rsidR="000D66B2">
              <w:rPr>
                <w:rFonts w:ascii="Arial" w:hAnsi="Arial" w:cs="Arial"/>
                <w:noProof/>
                <w:webHidden/>
              </w:rPr>
              <w:t>8</w:t>
            </w:r>
            <w:r w:rsidR="00E6349C" w:rsidRPr="00E6349C">
              <w:rPr>
                <w:rFonts w:ascii="Arial" w:hAnsi="Arial" w:cs="Arial"/>
                <w:noProof/>
                <w:webHidden/>
              </w:rPr>
              <w:fldChar w:fldCharType="end"/>
            </w:r>
          </w:hyperlink>
        </w:p>
        <w:p w14:paraId="19CC6AEB" w14:textId="2AAA85EA" w:rsidR="00103F35" w:rsidRPr="00103F35" w:rsidRDefault="00103F35" w:rsidP="00E6349C">
          <w:pPr>
            <w:spacing w:line="360" w:lineRule="auto"/>
            <w:jc w:val="both"/>
            <w:rPr>
              <w:rFonts w:ascii="Bahnschrift" w:hAnsi="Bahnschrift"/>
              <w:lang w:val="es-ES"/>
            </w:rPr>
          </w:pPr>
          <w:r w:rsidRPr="00E6349C">
            <w:rPr>
              <w:rFonts w:ascii="Arial" w:hAnsi="Arial" w:cs="Arial"/>
              <w:noProof/>
              <w:lang w:val="es-ES"/>
            </w:rPr>
            <w:fldChar w:fldCharType="end"/>
          </w:r>
        </w:p>
      </w:sdtContent>
    </w:sdt>
    <w:p w14:paraId="53E505FC" w14:textId="32662883" w:rsidR="00103F35" w:rsidRPr="00103F35" w:rsidRDefault="00103F35" w:rsidP="00D67E3F">
      <w:pPr>
        <w:jc w:val="both"/>
        <w:rPr>
          <w:rFonts w:ascii="Bahnschrift" w:hAnsi="Bahnschrift"/>
          <w:lang w:val="es-ES"/>
        </w:rPr>
      </w:pPr>
    </w:p>
    <w:p w14:paraId="142CE755" w14:textId="19B37522" w:rsidR="00103F35" w:rsidRPr="00103F35" w:rsidRDefault="00103F35" w:rsidP="00D67E3F">
      <w:pPr>
        <w:jc w:val="both"/>
        <w:rPr>
          <w:rFonts w:ascii="Bahnschrift" w:hAnsi="Bahnschrift"/>
          <w:lang w:val="es-ES"/>
        </w:rPr>
      </w:pPr>
    </w:p>
    <w:p w14:paraId="14A1573F" w14:textId="0C9CC0B7" w:rsidR="00103F35" w:rsidRPr="00103F35" w:rsidRDefault="00103F35" w:rsidP="00D67E3F">
      <w:pPr>
        <w:jc w:val="both"/>
        <w:rPr>
          <w:rFonts w:ascii="Bahnschrift" w:hAnsi="Bahnschrift"/>
          <w:lang w:val="es-ES"/>
        </w:rPr>
      </w:pPr>
    </w:p>
    <w:p w14:paraId="7499E220" w14:textId="4E84E7ED" w:rsidR="00103F35" w:rsidRPr="00103F35" w:rsidRDefault="00103F35" w:rsidP="00D67E3F">
      <w:pPr>
        <w:jc w:val="both"/>
        <w:rPr>
          <w:rFonts w:ascii="Bahnschrift" w:hAnsi="Bahnschrift"/>
          <w:lang w:val="es-ES"/>
        </w:rPr>
      </w:pPr>
    </w:p>
    <w:p w14:paraId="5BC24424" w14:textId="46BCF923" w:rsidR="00103F35" w:rsidRPr="00103F35" w:rsidRDefault="00103F35" w:rsidP="00D67E3F">
      <w:pPr>
        <w:jc w:val="both"/>
        <w:rPr>
          <w:rFonts w:ascii="Bahnschrift" w:hAnsi="Bahnschrift"/>
          <w:lang w:val="es-ES"/>
        </w:rPr>
      </w:pPr>
    </w:p>
    <w:p w14:paraId="5AAE884F" w14:textId="74B01B4F" w:rsidR="00103F35" w:rsidRPr="00103F35" w:rsidRDefault="00103F35" w:rsidP="00D67E3F">
      <w:pPr>
        <w:jc w:val="both"/>
        <w:rPr>
          <w:rFonts w:ascii="Bahnschrift" w:hAnsi="Bahnschrift"/>
          <w:lang w:val="es-ES"/>
        </w:rPr>
      </w:pPr>
    </w:p>
    <w:p w14:paraId="23149306" w14:textId="67590141" w:rsidR="00103F35" w:rsidRPr="00103F35" w:rsidRDefault="00103F35" w:rsidP="00D67E3F">
      <w:pPr>
        <w:jc w:val="both"/>
        <w:rPr>
          <w:rFonts w:ascii="Bahnschrift" w:hAnsi="Bahnschrift"/>
          <w:lang w:val="es-ES"/>
        </w:rPr>
      </w:pPr>
    </w:p>
    <w:p w14:paraId="5C91FDAB" w14:textId="67BD67E7" w:rsidR="00103F35" w:rsidRPr="00103F35" w:rsidRDefault="00103F35" w:rsidP="00D67E3F">
      <w:pPr>
        <w:jc w:val="both"/>
        <w:rPr>
          <w:rFonts w:ascii="Bahnschrift" w:hAnsi="Bahnschrift"/>
          <w:lang w:val="es-ES"/>
        </w:rPr>
      </w:pPr>
    </w:p>
    <w:p w14:paraId="68480080" w14:textId="2D482ACF" w:rsidR="00103F35" w:rsidRPr="00103F35" w:rsidRDefault="00103F35" w:rsidP="00D67E3F">
      <w:pPr>
        <w:jc w:val="both"/>
        <w:rPr>
          <w:rFonts w:ascii="Bahnschrift" w:hAnsi="Bahnschrift"/>
          <w:lang w:val="es-ES"/>
        </w:rPr>
      </w:pPr>
    </w:p>
    <w:p w14:paraId="449F07CA" w14:textId="23FA99E4" w:rsidR="00103F35" w:rsidRPr="00103F35" w:rsidRDefault="00103F35" w:rsidP="00D67E3F">
      <w:pPr>
        <w:jc w:val="both"/>
        <w:rPr>
          <w:rFonts w:ascii="Bahnschrift" w:hAnsi="Bahnschrift"/>
          <w:lang w:val="es-ES"/>
        </w:rPr>
      </w:pPr>
    </w:p>
    <w:p w14:paraId="5FEE7A92" w14:textId="5AE11C76" w:rsidR="00103F35" w:rsidRPr="00103F35" w:rsidRDefault="00103F35" w:rsidP="00D67E3F">
      <w:pPr>
        <w:jc w:val="both"/>
        <w:rPr>
          <w:rFonts w:ascii="Bahnschrift" w:hAnsi="Bahnschrift"/>
          <w:lang w:val="es-ES"/>
        </w:rPr>
      </w:pPr>
    </w:p>
    <w:p w14:paraId="090DCA84" w14:textId="711ECFCA" w:rsidR="00103F35" w:rsidRPr="00103F35" w:rsidRDefault="00103F35" w:rsidP="00D67E3F">
      <w:pPr>
        <w:jc w:val="both"/>
        <w:rPr>
          <w:rFonts w:ascii="Bahnschrift" w:hAnsi="Bahnschrift"/>
          <w:lang w:val="es-ES"/>
        </w:rPr>
      </w:pPr>
    </w:p>
    <w:p w14:paraId="46166E2C" w14:textId="658D5623" w:rsidR="00103F35" w:rsidRPr="00103F35" w:rsidRDefault="00103F35" w:rsidP="00D67E3F">
      <w:pPr>
        <w:jc w:val="both"/>
        <w:rPr>
          <w:rFonts w:ascii="Bahnschrift" w:hAnsi="Bahnschrift"/>
          <w:lang w:val="es-ES"/>
        </w:rPr>
      </w:pPr>
    </w:p>
    <w:p w14:paraId="7A2E79D8" w14:textId="64053A58" w:rsidR="00103F35" w:rsidRPr="00103F35" w:rsidRDefault="00103F35" w:rsidP="00D67E3F">
      <w:pPr>
        <w:jc w:val="both"/>
        <w:rPr>
          <w:rFonts w:ascii="Bahnschrift" w:hAnsi="Bahnschrift"/>
          <w:lang w:val="es-ES"/>
        </w:rPr>
      </w:pPr>
    </w:p>
    <w:p w14:paraId="379C2AF2" w14:textId="7D284BBE" w:rsidR="00103F35" w:rsidRPr="00103F35" w:rsidRDefault="00103F35" w:rsidP="00D67E3F">
      <w:pPr>
        <w:jc w:val="both"/>
        <w:rPr>
          <w:rFonts w:ascii="Bahnschrift" w:hAnsi="Bahnschrift"/>
          <w:lang w:val="es-ES"/>
        </w:rPr>
      </w:pPr>
    </w:p>
    <w:p w14:paraId="0DEEC352" w14:textId="1BC7C7AE" w:rsidR="00103F35" w:rsidRPr="00103F35" w:rsidRDefault="00103F35" w:rsidP="00D67E3F">
      <w:pPr>
        <w:jc w:val="both"/>
        <w:rPr>
          <w:rFonts w:ascii="Bahnschrift" w:hAnsi="Bahnschrift"/>
          <w:lang w:val="es-ES"/>
        </w:rPr>
      </w:pPr>
    </w:p>
    <w:p w14:paraId="5A441C1A" w14:textId="01F6ECA3" w:rsidR="00103F35" w:rsidRPr="00103F35" w:rsidRDefault="00103F35" w:rsidP="00D67E3F">
      <w:pPr>
        <w:jc w:val="both"/>
        <w:rPr>
          <w:rFonts w:ascii="Bahnschrift" w:hAnsi="Bahnschrift"/>
          <w:lang w:val="es-ES"/>
        </w:rPr>
      </w:pPr>
    </w:p>
    <w:p w14:paraId="78E0DEDC" w14:textId="65D2A039" w:rsidR="00103F35" w:rsidRPr="00103F35" w:rsidRDefault="00103F35" w:rsidP="00D67E3F">
      <w:pPr>
        <w:jc w:val="both"/>
        <w:rPr>
          <w:rFonts w:ascii="Bahnschrift" w:hAnsi="Bahnschrift"/>
          <w:lang w:val="es-ES"/>
        </w:rPr>
      </w:pPr>
    </w:p>
    <w:p w14:paraId="5C5996AD" w14:textId="73F6613B" w:rsidR="00103F35" w:rsidRPr="00103F35" w:rsidRDefault="00103F35" w:rsidP="00D67E3F">
      <w:pPr>
        <w:jc w:val="both"/>
        <w:rPr>
          <w:rFonts w:ascii="Bahnschrift" w:hAnsi="Bahnschrift"/>
          <w:lang w:val="es-ES"/>
        </w:rPr>
      </w:pPr>
    </w:p>
    <w:p w14:paraId="5592282D" w14:textId="631C1A6A" w:rsidR="00103F35" w:rsidRPr="00103F35" w:rsidRDefault="00103F35" w:rsidP="00D67E3F">
      <w:pPr>
        <w:jc w:val="both"/>
        <w:rPr>
          <w:rFonts w:ascii="Bahnschrift" w:hAnsi="Bahnschrift"/>
          <w:lang w:val="es-ES"/>
        </w:rPr>
      </w:pPr>
    </w:p>
    <w:p w14:paraId="482E4D11" w14:textId="5CA36164" w:rsidR="00103F35" w:rsidRPr="005155EC" w:rsidRDefault="00103F35" w:rsidP="00D67E3F">
      <w:pPr>
        <w:pStyle w:val="Heading1"/>
        <w:jc w:val="both"/>
        <w:rPr>
          <w:rFonts w:ascii="Arial" w:hAnsi="Arial" w:cs="Arial"/>
          <w:b/>
          <w:bCs/>
          <w:color w:val="auto"/>
          <w:lang w:val="es-ES"/>
        </w:rPr>
      </w:pPr>
      <w:bookmarkStart w:id="0" w:name="_Toc128152260"/>
      <w:r w:rsidRPr="005155EC">
        <w:rPr>
          <w:rFonts w:ascii="Arial" w:hAnsi="Arial" w:cs="Arial"/>
          <w:b/>
          <w:bCs/>
          <w:color w:val="auto"/>
          <w:lang w:val="es-ES"/>
        </w:rPr>
        <w:lastRenderedPageBreak/>
        <w:t>Introducción</w:t>
      </w:r>
      <w:bookmarkEnd w:id="0"/>
    </w:p>
    <w:p w14:paraId="02DC3171" w14:textId="3D194EFB" w:rsidR="00103F35" w:rsidRPr="005155EC" w:rsidRDefault="00103F35" w:rsidP="00D67E3F">
      <w:pPr>
        <w:jc w:val="both"/>
        <w:rPr>
          <w:rFonts w:ascii="Arial" w:hAnsi="Arial" w:cs="Arial"/>
          <w:lang w:val="es-ES"/>
        </w:rPr>
      </w:pPr>
    </w:p>
    <w:p w14:paraId="0EF7C994" w14:textId="0EEA9562" w:rsidR="00103F35" w:rsidRPr="005155EC" w:rsidRDefault="00D67E3F" w:rsidP="005155EC">
      <w:pPr>
        <w:spacing w:line="360" w:lineRule="auto"/>
        <w:jc w:val="both"/>
        <w:rPr>
          <w:rFonts w:ascii="Arial" w:hAnsi="Arial" w:cs="Arial"/>
          <w:sz w:val="24"/>
          <w:szCs w:val="24"/>
          <w:lang w:val="es-ES"/>
        </w:rPr>
      </w:pPr>
      <w:r w:rsidRPr="005155EC">
        <w:rPr>
          <w:rFonts w:ascii="Arial" w:hAnsi="Arial" w:cs="Arial"/>
          <w:sz w:val="24"/>
          <w:szCs w:val="24"/>
          <w:lang w:val="es-ES"/>
        </w:rPr>
        <w:t xml:space="preserve">El sistema gestor de bases de datos MySQL está diseñado de tal manera que permite funcionar con un rendimiento notable, aún así es fácil que nosotros como programadores realicemos consultas sobre la base de datos o cambios sobre la misma que reduzcan el rendimiento de nuestro gestor. </w:t>
      </w:r>
    </w:p>
    <w:p w14:paraId="4883DF3F" w14:textId="1C8E0102" w:rsidR="00D67E3F" w:rsidRPr="005155EC" w:rsidRDefault="00D67E3F" w:rsidP="005155EC">
      <w:pPr>
        <w:spacing w:line="360" w:lineRule="auto"/>
        <w:jc w:val="both"/>
        <w:rPr>
          <w:rFonts w:ascii="Arial" w:hAnsi="Arial" w:cs="Arial"/>
          <w:sz w:val="24"/>
          <w:szCs w:val="24"/>
          <w:lang w:val="es-ES"/>
        </w:rPr>
      </w:pPr>
      <w:r w:rsidRPr="005155EC">
        <w:rPr>
          <w:rFonts w:ascii="Arial" w:hAnsi="Arial" w:cs="Arial"/>
          <w:sz w:val="24"/>
          <w:szCs w:val="24"/>
          <w:lang w:val="es-ES"/>
        </w:rPr>
        <w:t>Una de las soluciones adoptadas en MySQL para la mejora de rendimiento en el procesamiento de datos de una base es la indexación. Esta herramienta es de las más conocidas para la mejora de rendimiento en bases de datos MySQL y, paradójicamente, la no utilización de la misma acostumbra a manifestar carencias de rendimiento.</w:t>
      </w:r>
    </w:p>
    <w:p w14:paraId="65F8A6CA" w14:textId="468578E4" w:rsidR="00D67E3F" w:rsidRPr="005155EC" w:rsidRDefault="00D67E3F" w:rsidP="005155EC">
      <w:pPr>
        <w:spacing w:line="360" w:lineRule="auto"/>
        <w:jc w:val="both"/>
        <w:rPr>
          <w:rFonts w:ascii="Arial" w:hAnsi="Arial" w:cs="Arial"/>
          <w:sz w:val="24"/>
          <w:szCs w:val="24"/>
          <w:lang w:val="es-ES"/>
        </w:rPr>
      </w:pPr>
      <w:r w:rsidRPr="005155EC">
        <w:rPr>
          <w:rFonts w:ascii="Arial" w:hAnsi="Arial" w:cs="Arial"/>
          <w:sz w:val="24"/>
          <w:szCs w:val="24"/>
          <w:lang w:val="es-ES"/>
        </w:rPr>
        <w:t xml:space="preserve">Los índices se definen como un tipo de datos que </w:t>
      </w:r>
      <w:r w:rsidR="0004584F" w:rsidRPr="005155EC">
        <w:rPr>
          <w:rFonts w:ascii="Arial" w:hAnsi="Arial" w:cs="Arial"/>
          <w:sz w:val="24"/>
          <w:szCs w:val="24"/>
          <w:lang w:val="es-ES"/>
        </w:rPr>
        <w:t>son</w:t>
      </w:r>
      <w:r w:rsidRPr="005155EC">
        <w:rPr>
          <w:rFonts w:ascii="Arial" w:hAnsi="Arial" w:cs="Arial"/>
          <w:sz w:val="24"/>
          <w:szCs w:val="24"/>
          <w:lang w:val="es-ES"/>
        </w:rPr>
        <w:t>, en esencia, una</w:t>
      </w:r>
      <w:r w:rsidR="0004584F" w:rsidRPr="005155EC">
        <w:rPr>
          <w:rFonts w:ascii="Arial" w:hAnsi="Arial" w:cs="Arial"/>
          <w:sz w:val="24"/>
          <w:szCs w:val="24"/>
          <w:lang w:val="es-ES"/>
        </w:rPr>
        <w:t>s</w:t>
      </w:r>
      <w:r w:rsidRPr="005155EC">
        <w:rPr>
          <w:rFonts w:ascii="Arial" w:hAnsi="Arial" w:cs="Arial"/>
          <w:sz w:val="24"/>
          <w:szCs w:val="24"/>
          <w:lang w:val="es-ES"/>
        </w:rPr>
        <w:t xml:space="preserve"> estructura</w:t>
      </w:r>
      <w:r w:rsidR="0004584F" w:rsidRPr="005155EC">
        <w:rPr>
          <w:rFonts w:ascii="Arial" w:hAnsi="Arial" w:cs="Arial"/>
          <w:sz w:val="24"/>
          <w:szCs w:val="24"/>
          <w:lang w:val="es-ES"/>
        </w:rPr>
        <w:t>s</w:t>
      </w:r>
      <w:r w:rsidRPr="005155EC">
        <w:rPr>
          <w:rFonts w:ascii="Arial" w:hAnsi="Arial" w:cs="Arial"/>
          <w:sz w:val="24"/>
          <w:szCs w:val="24"/>
          <w:lang w:val="es-ES"/>
        </w:rPr>
        <w:t xml:space="preserve"> de datos que sirve</w:t>
      </w:r>
      <w:r w:rsidR="0004584F" w:rsidRPr="005155EC">
        <w:rPr>
          <w:rFonts w:ascii="Arial" w:hAnsi="Arial" w:cs="Arial"/>
          <w:sz w:val="24"/>
          <w:szCs w:val="24"/>
          <w:lang w:val="es-ES"/>
        </w:rPr>
        <w:t>n</w:t>
      </w:r>
      <w:r w:rsidRPr="005155EC">
        <w:rPr>
          <w:rFonts w:ascii="Arial" w:hAnsi="Arial" w:cs="Arial"/>
          <w:sz w:val="24"/>
          <w:szCs w:val="24"/>
          <w:lang w:val="es-ES"/>
        </w:rPr>
        <w:t xml:space="preserve"> para mejorar la velocidad de las operaciones sobre una base. Esta</w:t>
      </w:r>
      <w:r w:rsidR="0004584F" w:rsidRPr="005155EC">
        <w:rPr>
          <w:rFonts w:ascii="Arial" w:hAnsi="Arial" w:cs="Arial"/>
          <w:sz w:val="24"/>
          <w:szCs w:val="24"/>
          <w:lang w:val="es-ES"/>
        </w:rPr>
        <w:t>s</w:t>
      </w:r>
      <w:r w:rsidRPr="005155EC">
        <w:rPr>
          <w:rFonts w:ascii="Arial" w:hAnsi="Arial" w:cs="Arial"/>
          <w:sz w:val="24"/>
          <w:szCs w:val="24"/>
          <w:lang w:val="es-ES"/>
        </w:rPr>
        <w:t xml:space="preserve"> estructura</w:t>
      </w:r>
      <w:r w:rsidR="0004584F" w:rsidRPr="005155EC">
        <w:rPr>
          <w:rFonts w:ascii="Arial" w:hAnsi="Arial" w:cs="Arial"/>
          <w:sz w:val="24"/>
          <w:szCs w:val="24"/>
          <w:lang w:val="es-ES"/>
        </w:rPr>
        <w:t>s</w:t>
      </w:r>
      <w:r w:rsidRPr="005155EC">
        <w:rPr>
          <w:rFonts w:ascii="Arial" w:hAnsi="Arial" w:cs="Arial"/>
          <w:sz w:val="24"/>
          <w:szCs w:val="24"/>
          <w:lang w:val="es-ES"/>
        </w:rPr>
        <w:t xml:space="preserve"> utiliza</w:t>
      </w:r>
      <w:r w:rsidR="0004584F" w:rsidRPr="005155EC">
        <w:rPr>
          <w:rFonts w:ascii="Arial" w:hAnsi="Arial" w:cs="Arial"/>
          <w:sz w:val="24"/>
          <w:szCs w:val="24"/>
          <w:lang w:val="es-ES"/>
        </w:rPr>
        <w:t>n</w:t>
      </w:r>
      <w:r w:rsidRPr="005155EC">
        <w:rPr>
          <w:rFonts w:ascii="Arial" w:hAnsi="Arial" w:cs="Arial"/>
          <w:sz w:val="24"/>
          <w:szCs w:val="24"/>
          <w:lang w:val="es-ES"/>
        </w:rPr>
        <w:t xml:space="preserve"> un identificador único por cada fila o registro de una tabla para facilitar el acceso a </w:t>
      </w:r>
      <w:r w:rsidR="0004584F" w:rsidRPr="005155EC">
        <w:rPr>
          <w:rFonts w:ascii="Arial" w:hAnsi="Arial" w:cs="Arial"/>
          <w:sz w:val="24"/>
          <w:szCs w:val="24"/>
          <w:lang w:val="es-ES"/>
        </w:rPr>
        <w:t xml:space="preserve">los </w:t>
      </w:r>
      <w:r w:rsidRPr="005155EC">
        <w:rPr>
          <w:rFonts w:ascii="Arial" w:hAnsi="Arial" w:cs="Arial"/>
          <w:sz w:val="24"/>
          <w:szCs w:val="24"/>
          <w:lang w:val="es-ES"/>
        </w:rPr>
        <w:t>datos. Funciona de una manera similar a las entradas de un diccionario</w:t>
      </w:r>
      <w:r w:rsidR="0004584F" w:rsidRPr="005155EC">
        <w:rPr>
          <w:rFonts w:ascii="Arial" w:hAnsi="Arial" w:cs="Arial"/>
          <w:sz w:val="24"/>
          <w:szCs w:val="24"/>
          <w:lang w:val="es-ES"/>
        </w:rPr>
        <w:t xml:space="preserve"> guardando parejas de datos donde tendríamos una clave que es la palabra en cuestión y un valor que son el conjunto de entradas o acepciones de la palabra</w:t>
      </w:r>
      <w:r w:rsidRPr="005155EC">
        <w:rPr>
          <w:rFonts w:ascii="Arial" w:hAnsi="Arial" w:cs="Arial"/>
          <w:sz w:val="24"/>
          <w:szCs w:val="24"/>
          <w:lang w:val="es-ES"/>
        </w:rPr>
        <w:t xml:space="preserve">, </w:t>
      </w:r>
      <w:r w:rsidR="0004584F" w:rsidRPr="005155EC">
        <w:rPr>
          <w:rFonts w:ascii="Arial" w:hAnsi="Arial" w:cs="Arial"/>
          <w:sz w:val="24"/>
          <w:szCs w:val="24"/>
          <w:lang w:val="es-ES"/>
        </w:rPr>
        <w:t xml:space="preserve">de modo </w:t>
      </w:r>
      <w:r w:rsidRPr="005155EC">
        <w:rPr>
          <w:rFonts w:ascii="Arial" w:hAnsi="Arial" w:cs="Arial"/>
          <w:sz w:val="24"/>
          <w:szCs w:val="24"/>
          <w:lang w:val="es-ES"/>
        </w:rPr>
        <w:t xml:space="preserve">que si queremos encontrar la definición de una palabra en concreto la buscaríamos por su nombre </w:t>
      </w:r>
      <w:r w:rsidR="0004584F" w:rsidRPr="005155EC">
        <w:rPr>
          <w:rFonts w:ascii="Arial" w:hAnsi="Arial" w:cs="Arial"/>
          <w:sz w:val="24"/>
          <w:szCs w:val="24"/>
          <w:lang w:val="es-ES"/>
        </w:rPr>
        <w:t xml:space="preserve">o clave </w:t>
      </w:r>
      <w:r w:rsidRPr="005155EC">
        <w:rPr>
          <w:rFonts w:ascii="Arial" w:hAnsi="Arial" w:cs="Arial"/>
          <w:sz w:val="24"/>
          <w:szCs w:val="24"/>
          <w:lang w:val="es-ES"/>
        </w:rPr>
        <w:t>en el diccionario y no lo recorreríamos por completo hasta encontrar la palabra en cuestión, una mecánica similar se aplica con los índices sobre bases de datos de MySQL.</w:t>
      </w:r>
    </w:p>
    <w:p w14:paraId="39FA7477" w14:textId="4688A016" w:rsidR="00103F35" w:rsidRPr="005155EC" w:rsidRDefault="0004584F" w:rsidP="005155EC">
      <w:pPr>
        <w:spacing w:line="360" w:lineRule="auto"/>
        <w:jc w:val="both"/>
        <w:rPr>
          <w:rFonts w:ascii="Arial" w:hAnsi="Arial" w:cs="Arial"/>
          <w:sz w:val="24"/>
          <w:szCs w:val="24"/>
          <w:lang w:val="es-ES"/>
        </w:rPr>
      </w:pPr>
      <w:r w:rsidRPr="005155EC">
        <w:rPr>
          <w:rFonts w:ascii="Arial" w:hAnsi="Arial" w:cs="Arial"/>
          <w:sz w:val="24"/>
          <w:szCs w:val="24"/>
          <w:lang w:val="es-ES"/>
        </w:rPr>
        <w:t>Para buscar un elemento indexado basta con buscar dicho índice en la base de datos y una vez encontrado, devolver el registro con dicha clave o índice.</w:t>
      </w:r>
    </w:p>
    <w:p w14:paraId="619B0002" w14:textId="29E21904" w:rsidR="0004584F" w:rsidRPr="005155EC" w:rsidRDefault="0004584F" w:rsidP="005155EC">
      <w:pPr>
        <w:spacing w:line="360" w:lineRule="auto"/>
        <w:jc w:val="both"/>
        <w:rPr>
          <w:rFonts w:ascii="Arial" w:hAnsi="Arial" w:cs="Arial"/>
          <w:sz w:val="24"/>
          <w:szCs w:val="24"/>
          <w:lang w:val="es-ES"/>
        </w:rPr>
      </w:pPr>
      <w:r w:rsidRPr="005155EC">
        <w:rPr>
          <w:rFonts w:ascii="Arial" w:hAnsi="Arial" w:cs="Arial"/>
          <w:sz w:val="24"/>
          <w:szCs w:val="24"/>
          <w:lang w:val="es-ES"/>
        </w:rPr>
        <w:t>Los índices pueden ser creados utilizando una o más columnas, proporcionando la base tanto para búsquedas rápidas al azar como para accesos eficientes. Los índices normalmente se implementan como árboles B, árboles B+, árboles B* (o B estrella) o una mezcla de estos tres. Entre las principales ventajas de</w:t>
      </w:r>
      <w:r w:rsidR="005155EC" w:rsidRPr="005155EC">
        <w:rPr>
          <w:rFonts w:ascii="Arial" w:hAnsi="Arial" w:cs="Arial"/>
          <w:sz w:val="24"/>
          <w:szCs w:val="24"/>
          <w:lang w:val="es-ES"/>
        </w:rPr>
        <w:t>l uso de</w:t>
      </w:r>
      <w:r w:rsidRPr="005155EC">
        <w:rPr>
          <w:rFonts w:ascii="Arial" w:hAnsi="Arial" w:cs="Arial"/>
          <w:sz w:val="24"/>
          <w:szCs w:val="24"/>
          <w:lang w:val="es-ES"/>
        </w:rPr>
        <w:t xml:space="preserve"> índices en la ordenación de bases de datos destacan:</w:t>
      </w:r>
    </w:p>
    <w:p w14:paraId="7DE7B627" w14:textId="0EAA8DEC" w:rsidR="0004584F" w:rsidRPr="005155EC" w:rsidRDefault="005155EC" w:rsidP="005155EC">
      <w:pPr>
        <w:pStyle w:val="ListParagraph"/>
        <w:numPr>
          <w:ilvl w:val="0"/>
          <w:numId w:val="1"/>
        </w:numPr>
        <w:spacing w:line="360" w:lineRule="auto"/>
        <w:jc w:val="both"/>
        <w:rPr>
          <w:rFonts w:ascii="Arial" w:hAnsi="Arial" w:cs="Arial"/>
          <w:sz w:val="24"/>
          <w:szCs w:val="24"/>
          <w:lang w:val="es-ES"/>
        </w:rPr>
      </w:pPr>
      <w:r w:rsidRPr="005155EC">
        <w:rPr>
          <w:rFonts w:ascii="Arial" w:hAnsi="Arial" w:cs="Arial"/>
          <w:sz w:val="24"/>
          <w:szCs w:val="24"/>
          <w:lang w:val="es-ES"/>
        </w:rPr>
        <w:t>Ordenación de las tablas por varios criterios simultáneamente.</w:t>
      </w:r>
    </w:p>
    <w:p w14:paraId="1A878EEE" w14:textId="40135F44" w:rsidR="005155EC" w:rsidRPr="005155EC" w:rsidRDefault="005155EC" w:rsidP="005155EC">
      <w:pPr>
        <w:pStyle w:val="ListParagraph"/>
        <w:numPr>
          <w:ilvl w:val="0"/>
          <w:numId w:val="1"/>
        </w:numPr>
        <w:spacing w:line="360" w:lineRule="auto"/>
        <w:jc w:val="both"/>
        <w:rPr>
          <w:rFonts w:ascii="Arial" w:hAnsi="Arial" w:cs="Arial"/>
          <w:sz w:val="24"/>
          <w:szCs w:val="24"/>
          <w:lang w:val="es-ES"/>
        </w:rPr>
      </w:pPr>
      <w:r w:rsidRPr="005155EC">
        <w:rPr>
          <w:rFonts w:ascii="Arial" w:hAnsi="Arial" w:cs="Arial"/>
          <w:sz w:val="24"/>
          <w:szCs w:val="24"/>
          <w:lang w:val="es-ES"/>
        </w:rPr>
        <w:lastRenderedPageBreak/>
        <w:t>Es menos costoso ordenar un archivo índice, porque incluye sólo referencias a la información y no la información en sí (mecánica similar a la de un puntero en programación).</w:t>
      </w:r>
    </w:p>
    <w:p w14:paraId="423A86F3" w14:textId="1E66E16D" w:rsidR="005155EC" w:rsidRPr="005155EC" w:rsidRDefault="005155EC" w:rsidP="005155EC">
      <w:pPr>
        <w:pStyle w:val="ListParagraph"/>
        <w:numPr>
          <w:ilvl w:val="0"/>
          <w:numId w:val="1"/>
        </w:numPr>
        <w:spacing w:line="360" w:lineRule="auto"/>
        <w:jc w:val="both"/>
        <w:rPr>
          <w:rFonts w:ascii="Arial" w:hAnsi="Arial" w:cs="Arial"/>
          <w:sz w:val="24"/>
          <w:szCs w:val="24"/>
          <w:lang w:val="es-ES"/>
        </w:rPr>
      </w:pPr>
      <w:r w:rsidRPr="005155EC">
        <w:rPr>
          <w:rFonts w:ascii="Arial" w:hAnsi="Arial" w:cs="Arial"/>
          <w:sz w:val="24"/>
          <w:szCs w:val="24"/>
          <w:lang w:val="es-ES"/>
        </w:rPr>
        <w:t>El coste de inserción y eliminación es menor</w:t>
      </w:r>
    </w:p>
    <w:p w14:paraId="6BE2DF66" w14:textId="0B8B0CF3" w:rsidR="005155EC" w:rsidRPr="005155EC" w:rsidRDefault="005155EC" w:rsidP="005155EC">
      <w:pPr>
        <w:pStyle w:val="ListParagraph"/>
        <w:numPr>
          <w:ilvl w:val="0"/>
          <w:numId w:val="1"/>
        </w:numPr>
        <w:spacing w:line="360" w:lineRule="auto"/>
        <w:jc w:val="both"/>
        <w:rPr>
          <w:rFonts w:ascii="Arial" w:hAnsi="Arial" w:cs="Arial"/>
          <w:sz w:val="24"/>
          <w:szCs w:val="24"/>
          <w:lang w:val="es-ES"/>
        </w:rPr>
      </w:pPr>
      <w:r w:rsidRPr="005155EC">
        <w:rPr>
          <w:rFonts w:ascii="Arial" w:hAnsi="Arial" w:cs="Arial"/>
          <w:sz w:val="24"/>
          <w:szCs w:val="24"/>
          <w:lang w:val="es-ES"/>
        </w:rPr>
        <w:t>Con los registros siempre ordenados se utilizarán algoritmos mucho más eficientes que el simple recorrido secuencial de las consultas.</w:t>
      </w:r>
    </w:p>
    <w:p w14:paraId="707C6B84" w14:textId="32E5AE18" w:rsidR="005155EC" w:rsidRPr="005155EC" w:rsidRDefault="005155EC" w:rsidP="005155EC">
      <w:pPr>
        <w:spacing w:line="360" w:lineRule="auto"/>
        <w:jc w:val="both"/>
        <w:rPr>
          <w:rFonts w:ascii="Arial" w:hAnsi="Arial" w:cs="Arial"/>
          <w:sz w:val="24"/>
          <w:szCs w:val="24"/>
          <w:lang w:val="es-ES"/>
        </w:rPr>
      </w:pPr>
      <w:r w:rsidRPr="005155EC">
        <w:rPr>
          <w:rFonts w:ascii="Arial" w:hAnsi="Arial" w:cs="Arial"/>
          <w:sz w:val="24"/>
          <w:szCs w:val="24"/>
          <w:lang w:val="es-ES"/>
        </w:rPr>
        <w:t>Entre algunas desventajas sobre el uso de índices destacan:</w:t>
      </w:r>
    </w:p>
    <w:p w14:paraId="305490A8" w14:textId="3CA1820F" w:rsidR="005155EC" w:rsidRPr="005155EC" w:rsidRDefault="005155EC" w:rsidP="005155EC">
      <w:pPr>
        <w:pStyle w:val="ListParagraph"/>
        <w:numPr>
          <w:ilvl w:val="0"/>
          <w:numId w:val="1"/>
        </w:numPr>
        <w:spacing w:line="360" w:lineRule="auto"/>
        <w:jc w:val="both"/>
        <w:rPr>
          <w:rFonts w:ascii="Arial" w:hAnsi="Arial" w:cs="Arial"/>
          <w:sz w:val="24"/>
          <w:szCs w:val="24"/>
          <w:lang w:val="es-ES"/>
        </w:rPr>
      </w:pPr>
      <w:r w:rsidRPr="005155EC">
        <w:rPr>
          <w:rFonts w:ascii="Arial" w:hAnsi="Arial" w:cs="Arial"/>
          <w:sz w:val="24"/>
          <w:szCs w:val="24"/>
          <w:lang w:val="es-ES"/>
        </w:rPr>
        <w:t>El consumo de espacio en disco</w:t>
      </w:r>
    </w:p>
    <w:p w14:paraId="007927DF" w14:textId="238CB167" w:rsidR="0004584F" w:rsidRDefault="005155EC" w:rsidP="005155EC">
      <w:pPr>
        <w:pStyle w:val="ListParagraph"/>
        <w:numPr>
          <w:ilvl w:val="0"/>
          <w:numId w:val="1"/>
        </w:numPr>
        <w:spacing w:line="360" w:lineRule="auto"/>
        <w:jc w:val="both"/>
        <w:rPr>
          <w:rFonts w:ascii="Arial" w:hAnsi="Arial" w:cs="Arial"/>
          <w:sz w:val="24"/>
          <w:szCs w:val="24"/>
          <w:lang w:val="es-ES"/>
        </w:rPr>
      </w:pPr>
      <w:r w:rsidRPr="005155EC">
        <w:rPr>
          <w:rFonts w:ascii="Arial" w:hAnsi="Arial" w:cs="Arial"/>
          <w:sz w:val="24"/>
          <w:szCs w:val="24"/>
          <w:lang w:val="es-ES"/>
        </w:rPr>
        <w:t>Aun teniendo registros pequeños, el mantener en orden un índice disminuye la velocidad de las operaciones de escritura sobre la tabla.</w:t>
      </w:r>
    </w:p>
    <w:p w14:paraId="677E8180" w14:textId="289333C1" w:rsidR="005155EC" w:rsidRPr="005155EC" w:rsidRDefault="005155EC" w:rsidP="005155EC">
      <w:pPr>
        <w:spacing w:line="360" w:lineRule="auto"/>
        <w:jc w:val="both"/>
        <w:rPr>
          <w:rFonts w:ascii="Arial" w:hAnsi="Arial" w:cs="Arial"/>
          <w:sz w:val="24"/>
          <w:szCs w:val="24"/>
          <w:lang w:val="es-ES"/>
        </w:rPr>
      </w:pPr>
    </w:p>
    <w:p w14:paraId="7DDC9B2C" w14:textId="0843D842" w:rsidR="00103F35" w:rsidRPr="005155EC" w:rsidRDefault="00103F35" w:rsidP="00D67E3F">
      <w:pPr>
        <w:pStyle w:val="Heading1"/>
        <w:jc w:val="both"/>
        <w:rPr>
          <w:rFonts w:ascii="Arial" w:hAnsi="Arial" w:cs="Arial"/>
          <w:b/>
          <w:bCs/>
          <w:color w:val="auto"/>
          <w:lang w:val="es-ES"/>
        </w:rPr>
      </w:pPr>
      <w:bookmarkStart w:id="1" w:name="_Toc128152261"/>
      <w:r w:rsidRPr="005155EC">
        <w:rPr>
          <w:rFonts w:ascii="Arial" w:hAnsi="Arial" w:cs="Arial"/>
          <w:b/>
          <w:bCs/>
          <w:color w:val="auto"/>
          <w:lang w:val="es-ES"/>
        </w:rPr>
        <w:t>Utilización de índices</w:t>
      </w:r>
      <w:bookmarkEnd w:id="1"/>
    </w:p>
    <w:p w14:paraId="2DCC0976" w14:textId="52FCF6CD" w:rsidR="00103F35" w:rsidRPr="0044686B" w:rsidRDefault="00103F35" w:rsidP="0044686B">
      <w:pPr>
        <w:spacing w:line="360" w:lineRule="auto"/>
        <w:jc w:val="both"/>
        <w:rPr>
          <w:rFonts w:ascii="Arial" w:hAnsi="Arial" w:cs="Arial"/>
          <w:sz w:val="24"/>
          <w:szCs w:val="24"/>
          <w:lang w:val="es-ES"/>
        </w:rPr>
      </w:pPr>
    </w:p>
    <w:p w14:paraId="4D94ED9D" w14:textId="730CC16F" w:rsidR="00103F35" w:rsidRDefault="0044686B" w:rsidP="0044686B">
      <w:pPr>
        <w:spacing w:line="360" w:lineRule="auto"/>
        <w:jc w:val="both"/>
        <w:rPr>
          <w:rFonts w:ascii="Arial" w:hAnsi="Arial" w:cs="Arial"/>
          <w:sz w:val="24"/>
          <w:szCs w:val="24"/>
          <w:lang w:val="es-ES"/>
        </w:rPr>
      </w:pPr>
      <w:r>
        <w:rPr>
          <w:rFonts w:ascii="Arial" w:hAnsi="Arial" w:cs="Arial"/>
          <w:sz w:val="24"/>
          <w:szCs w:val="24"/>
          <w:lang w:val="es-ES"/>
        </w:rPr>
        <w:t xml:space="preserve">MySQL utiliza los índices para encontrar los registros que contienen los valores específicos de las columnas indicadas de forma más eficiente. Sin la utilización de índices el gestor realiza las búsquedas de forma lineal, es decir, si queremos hacer una consulta, esta se realiza empezando por la primera fila, se recorren entonces todos los registros de una tabla o combinación de varias según sea el caso y se evalúan y devuelve los registros que cumplan las condiciones que hayamos indicado en nuestra </w:t>
      </w:r>
      <w:r>
        <w:rPr>
          <w:rFonts w:ascii="Arial" w:hAnsi="Arial" w:cs="Arial"/>
          <w:i/>
          <w:iCs/>
          <w:sz w:val="24"/>
          <w:szCs w:val="24"/>
          <w:lang w:val="es-ES"/>
        </w:rPr>
        <w:t>query</w:t>
      </w:r>
      <w:r>
        <w:rPr>
          <w:rFonts w:ascii="Arial" w:hAnsi="Arial" w:cs="Arial"/>
          <w:sz w:val="24"/>
          <w:szCs w:val="24"/>
          <w:lang w:val="es-ES"/>
        </w:rPr>
        <w:t>. En casos generales, MySQL emplea los índices para las siguientes acciones:</w:t>
      </w:r>
    </w:p>
    <w:p w14:paraId="4B65BF87" w14:textId="02523A2D" w:rsidR="0044686B" w:rsidRDefault="0044686B" w:rsidP="0044686B">
      <w:pPr>
        <w:pStyle w:val="ListParagraph"/>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Encontrar registros que cumplan condiciones de una cláusula </w:t>
      </w:r>
      <w:r>
        <w:rPr>
          <w:rFonts w:ascii="Arial" w:hAnsi="Arial" w:cs="Arial"/>
          <w:b/>
          <w:bCs/>
          <w:sz w:val="24"/>
          <w:szCs w:val="24"/>
          <w:lang w:val="es-ES"/>
        </w:rPr>
        <w:t>WHERE</w:t>
      </w:r>
      <w:r>
        <w:rPr>
          <w:rFonts w:ascii="Arial" w:hAnsi="Arial" w:cs="Arial"/>
          <w:sz w:val="24"/>
          <w:szCs w:val="24"/>
          <w:lang w:val="es-ES"/>
        </w:rPr>
        <w:t xml:space="preserve"> en una consulta sobre una tabla cuyos registros están indexados.</w:t>
      </w:r>
    </w:p>
    <w:p w14:paraId="278E7C1C" w14:textId="08577430" w:rsidR="0044686B" w:rsidRDefault="0044686B" w:rsidP="0044686B">
      <w:pPr>
        <w:pStyle w:val="ListParagraph"/>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Recuperación de registros de tablas que se emplean en operaciones </w:t>
      </w:r>
      <w:r>
        <w:rPr>
          <w:rFonts w:ascii="Arial" w:hAnsi="Arial" w:cs="Arial"/>
          <w:b/>
          <w:bCs/>
          <w:sz w:val="24"/>
          <w:szCs w:val="24"/>
          <w:lang w:val="es-ES"/>
        </w:rPr>
        <w:t xml:space="preserve">JOIN. </w:t>
      </w:r>
      <w:r w:rsidRPr="0044686B">
        <w:rPr>
          <w:rFonts w:ascii="Arial" w:hAnsi="Arial" w:cs="Arial"/>
          <w:sz w:val="24"/>
          <w:szCs w:val="24"/>
          <w:lang w:val="es-ES"/>
        </w:rPr>
        <w:t xml:space="preserve">Es importante que los índices sean </w:t>
      </w:r>
      <w:r>
        <w:rPr>
          <w:rFonts w:ascii="Arial" w:hAnsi="Arial" w:cs="Arial"/>
          <w:sz w:val="24"/>
          <w:szCs w:val="24"/>
          <w:lang w:val="es-ES"/>
        </w:rPr>
        <w:t>compatibles, es decir, que tengan mismo tamaño y tipo.</w:t>
      </w:r>
    </w:p>
    <w:p w14:paraId="1E1106F8" w14:textId="3F3D6869" w:rsidR="0044686B" w:rsidRDefault="0044686B" w:rsidP="0044686B">
      <w:pPr>
        <w:pStyle w:val="ListParagraph"/>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Disminución del tiempo de ejecución de las consultas </w:t>
      </w:r>
      <w:r w:rsidR="000A6B1D">
        <w:rPr>
          <w:rFonts w:ascii="Arial" w:hAnsi="Arial" w:cs="Arial"/>
          <w:sz w:val="24"/>
          <w:szCs w:val="24"/>
          <w:lang w:val="es-ES"/>
        </w:rPr>
        <w:t xml:space="preserve">resultantes del uso de las cláusulas </w:t>
      </w:r>
      <w:r w:rsidR="000A6B1D">
        <w:rPr>
          <w:rFonts w:ascii="Arial" w:hAnsi="Arial" w:cs="Arial"/>
          <w:b/>
          <w:bCs/>
          <w:sz w:val="24"/>
          <w:szCs w:val="24"/>
          <w:lang w:val="es-ES"/>
        </w:rPr>
        <w:t>ORDER BY</w:t>
      </w:r>
      <w:r w:rsidR="000A6B1D">
        <w:rPr>
          <w:rFonts w:ascii="Arial" w:hAnsi="Arial" w:cs="Arial"/>
          <w:sz w:val="24"/>
          <w:szCs w:val="24"/>
          <w:lang w:val="es-ES"/>
        </w:rPr>
        <w:t xml:space="preserve"> o </w:t>
      </w:r>
      <w:r w:rsidR="000A6B1D">
        <w:rPr>
          <w:rFonts w:ascii="Arial" w:hAnsi="Arial" w:cs="Arial"/>
          <w:b/>
          <w:bCs/>
          <w:sz w:val="24"/>
          <w:szCs w:val="24"/>
          <w:lang w:val="es-ES"/>
        </w:rPr>
        <w:t>GROUP BY</w:t>
      </w:r>
      <w:r w:rsidR="000A6B1D">
        <w:rPr>
          <w:rFonts w:ascii="Arial" w:hAnsi="Arial" w:cs="Arial"/>
          <w:sz w:val="24"/>
          <w:szCs w:val="24"/>
          <w:lang w:val="es-ES"/>
        </w:rPr>
        <w:t xml:space="preserve"> si todas las columnas presentes en los criterios forman parte del índice.</w:t>
      </w:r>
    </w:p>
    <w:p w14:paraId="31DB63E7" w14:textId="3E1371E0" w:rsidR="000A6B1D" w:rsidRPr="0044686B" w:rsidRDefault="000A6B1D" w:rsidP="0044686B">
      <w:pPr>
        <w:pStyle w:val="ListParagraph"/>
        <w:numPr>
          <w:ilvl w:val="0"/>
          <w:numId w:val="2"/>
        </w:numPr>
        <w:spacing w:line="360" w:lineRule="auto"/>
        <w:jc w:val="both"/>
        <w:rPr>
          <w:rFonts w:ascii="Arial" w:hAnsi="Arial" w:cs="Arial"/>
          <w:sz w:val="24"/>
          <w:szCs w:val="24"/>
          <w:lang w:val="es-ES"/>
        </w:rPr>
      </w:pPr>
      <w:r w:rsidRPr="000A6B1D">
        <w:rPr>
          <w:rFonts w:ascii="Arial" w:hAnsi="Arial" w:cs="Arial"/>
          <w:sz w:val="24"/>
          <w:szCs w:val="24"/>
          <w:lang w:val="es-ES"/>
        </w:rPr>
        <w:lastRenderedPageBreak/>
        <w:t xml:space="preserve">Si la consulta </w:t>
      </w:r>
      <w:r>
        <w:rPr>
          <w:rFonts w:ascii="Arial" w:hAnsi="Arial" w:cs="Arial"/>
          <w:sz w:val="24"/>
          <w:szCs w:val="24"/>
          <w:lang w:val="es-ES"/>
        </w:rPr>
        <w:t>utiliza una condición sencilla</w:t>
      </w:r>
      <w:r w:rsidRPr="000A6B1D">
        <w:rPr>
          <w:rFonts w:ascii="Arial" w:hAnsi="Arial" w:cs="Arial"/>
          <w:sz w:val="24"/>
          <w:szCs w:val="24"/>
          <w:lang w:val="es-ES"/>
        </w:rPr>
        <w:t xml:space="preserve"> columna</w:t>
      </w:r>
      <w:r>
        <w:rPr>
          <w:rFonts w:ascii="Arial" w:hAnsi="Arial" w:cs="Arial"/>
          <w:sz w:val="24"/>
          <w:szCs w:val="24"/>
          <w:lang w:val="es-ES"/>
        </w:rPr>
        <w:t xml:space="preserve"> con una columna donde</w:t>
      </w:r>
      <w:r w:rsidRPr="000A6B1D">
        <w:rPr>
          <w:rFonts w:ascii="Arial" w:hAnsi="Arial" w:cs="Arial"/>
          <w:sz w:val="24"/>
          <w:szCs w:val="24"/>
          <w:lang w:val="es-ES"/>
        </w:rPr>
        <w:t xml:space="preserve"> la condición está indexada, las filas serán recuperadas directamente a partir del índice, sin pasar a consular la tabla.</w:t>
      </w:r>
    </w:p>
    <w:p w14:paraId="48003BB3" w14:textId="4BFF18A5" w:rsidR="00103F35" w:rsidRPr="0044686B" w:rsidRDefault="00103F35" w:rsidP="0044686B">
      <w:pPr>
        <w:spacing w:line="360" w:lineRule="auto"/>
        <w:jc w:val="both"/>
        <w:rPr>
          <w:rFonts w:ascii="Arial" w:hAnsi="Arial" w:cs="Arial"/>
          <w:sz w:val="24"/>
          <w:szCs w:val="24"/>
          <w:lang w:val="es-ES"/>
        </w:rPr>
      </w:pPr>
    </w:p>
    <w:p w14:paraId="14614AE2" w14:textId="4AAFB099" w:rsidR="00103F35" w:rsidRPr="005155EC" w:rsidRDefault="00103F35" w:rsidP="00D67E3F">
      <w:pPr>
        <w:pStyle w:val="Heading1"/>
        <w:jc w:val="both"/>
        <w:rPr>
          <w:rFonts w:ascii="Arial" w:hAnsi="Arial" w:cs="Arial"/>
          <w:b/>
          <w:bCs/>
          <w:color w:val="auto"/>
          <w:lang w:val="es-ES"/>
        </w:rPr>
      </w:pPr>
      <w:bookmarkStart w:id="2" w:name="_Toc128152262"/>
      <w:r w:rsidRPr="005155EC">
        <w:rPr>
          <w:rFonts w:ascii="Arial" w:hAnsi="Arial" w:cs="Arial"/>
          <w:b/>
          <w:bCs/>
          <w:color w:val="auto"/>
          <w:lang w:val="es-ES"/>
        </w:rPr>
        <w:t>Tipos de Índices</w:t>
      </w:r>
      <w:bookmarkEnd w:id="2"/>
    </w:p>
    <w:p w14:paraId="5116C3DC" w14:textId="656C8363" w:rsidR="00103F35" w:rsidRPr="000A6B1D" w:rsidRDefault="00103F35" w:rsidP="000A6B1D">
      <w:pPr>
        <w:spacing w:line="360" w:lineRule="auto"/>
        <w:jc w:val="both"/>
        <w:rPr>
          <w:rFonts w:ascii="Arial" w:hAnsi="Arial" w:cs="Arial"/>
          <w:sz w:val="24"/>
          <w:szCs w:val="24"/>
          <w:lang w:val="es-ES"/>
        </w:rPr>
      </w:pPr>
    </w:p>
    <w:p w14:paraId="0EF967A0" w14:textId="7254726F" w:rsidR="00103F35" w:rsidRDefault="000A6B1D" w:rsidP="000A6B1D">
      <w:pPr>
        <w:spacing w:line="360" w:lineRule="auto"/>
        <w:jc w:val="both"/>
        <w:rPr>
          <w:rFonts w:ascii="Arial" w:hAnsi="Arial" w:cs="Arial"/>
          <w:sz w:val="24"/>
          <w:szCs w:val="24"/>
          <w:lang w:val="es-ES"/>
        </w:rPr>
      </w:pPr>
      <w:r>
        <w:rPr>
          <w:rFonts w:ascii="Arial" w:hAnsi="Arial" w:cs="Arial"/>
          <w:sz w:val="24"/>
          <w:szCs w:val="24"/>
          <w:lang w:val="es-ES"/>
        </w:rPr>
        <w:t>Existen cinco tipos principales de índices en MySQL: INDEX (NON-UNIQUE), UNIQUE, PRIMARY, FULLTEXT, SPATIAL. A continuación, se describen brevemente:</w:t>
      </w:r>
    </w:p>
    <w:p w14:paraId="60186DF1" w14:textId="73BA0BB0" w:rsidR="000A6B1D" w:rsidRDefault="000A6B1D" w:rsidP="000A6B1D">
      <w:pPr>
        <w:pStyle w:val="ListParagraph"/>
        <w:numPr>
          <w:ilvl w:val="0"/>
          <w:numId w:val="3"/>
        </w:numPr>
        <w:spacing w:line="360" w:lineRule="auto"/>
        <w:jc w:val="both"/>
        <w:rPr>
          <w:rFonts w:ascii="Arial" w:hAnsi="Arial" w:cs="Arial"/>
          <w:sz w:val="24"/>
          <w:szCs w:val="24"/>
          <w:lang w:val="es-ES"/>
        </w:rPr>
      </w:pPr>
      <w:r>
        <w:rPr>
          <w:rFonts w:ascii="Arial" w:hAnsi="Arial" w:cs="Arial"/>
          <w:sz w:val="24"/>
          <w:szCs w:val="24"/>
          <w:lang w:val="es-ES"/>
        </w:rPr>
        <w:t>Index: Hace referencia a un índice normal, no único. Este tipo de índice admite valores duplicados en una columna.</w:t>
      </w:r>
    </w:p>
    <w:p w14:paraId="435F66EF" w14:textId="3E03056E" w:rsidR="000A6B1D" w:rsidRDefault="000A6B1D" w:rsidP="000A6B1D">
      <w:pPr>
        <w:pStyle w:val="ListParagraph"/>
        <w:numPr>
          <w:ilvl w:val="0"/>
          <w:numId w:val="3"/>
        </w:numPr>
        <w:spacing w:line="360" w:lineRule="auto"/>
        <w:jc w:val="both"/>
        <w:rPr>
          <w:rFonts w:ascii="Arial" w:hAnsi="Arial" w:cs="Arial"/>
          <w:sz w:val="24"/>
          <w:szCs w:val="24"/>
          <w:lang w:val="es-ES"/>
        </w:rPr>
      </w:pPr>
      <w:r>
        <w:rPr>
          <w:rFonts w:ascii="Arial" w:hAnsi="Arial" w:cs="Arial"/>
          <w:sz w:val="24"/>
          <w:szCs w:val="24"/>
          <w:lang w:val="es-ES"/>
        </w:rPr>
        <w:t>Unique: Es un tipo de índice en que los valores de la columna en concreto deben ser únicos, no se admiten valores duplicados para la columna que compone el índice.</w:t>
      </w:r>
    </w:p>
    <w:p w14:paraId="634375A3" w14:textId="77777777" w:rsidR="000A6B1D" w:rsidRDefault="000A6B1D" w:rsidP="000A6B1D">
      <w:pPr>
        <w:pStyle w:val="ListParagraph"/>
        <w:numPr>
          <w:ilvl w:val="0"/>
          <w:numId w:val="3"/>
        </w:numPr>
        <w:spacing w:line="360" w:lineRule="auto"/>
        <w:jc w:val="both"/>
        <w:rPr>
          <w:rFonts w:ascii="Arial" w:hAnsi="Arial" w:cs="Arial"/>
          <w:sz w:val="24"/>
          <w:szCs w:val="24"/>
          <w:lang w:val="es-ES"/>
        </w:rPr>
      </w:pPr>
      <w:r>
        <w:rPr>
          <w:rFonts w:ascii="Arial" w:hAnsi="Arial" w:cs="Arial"/>
          <w:sz w:val="24"/>
          <w:szCs w:val="24"/>
          <w:lang w:val="es-ES"/>
        </w:rPr>
        <w:t>Primary: Al igual que los índices de tipo Unique, los valores de la columna que componen este índice deben ser únicos entre ellos, con la diferencia de que sólo puede existir un índice por tabla.</w:t>
      </w:r>
    </w:p>
    <w:p w14:paraId="14F42561" w14:textId="38697FF3" w:rsidR="000A6B1D" w:rsidRDefault="000A6B1D" w:rsidP="000A6B1D">
      <w:pPr>
        <w:pStyle w:val="ListParagraph"/>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Fulltext: Estos índices se utilizan para </w:t>
      </w:r>
      <w:r w:rsidR="0074692C">
        <w:rPr>
          <w:rFonts w:ascii="Arial" w:hAnsi="Arial" w:cs="Arial"/>
          <w:sz w:val="24"/>
          <w:szCs w:val="24"/>
          <w:lang w:val="es-ES"/>
        </w:rPr>
        <w:t>las búsquedas</w:t>
      </w:r>
      <w:r>
        <w:rPr>
          <w:rFonts w:ascii="Arial" w:hAnsi="Arial" w:cs="Arial"/>
          <w:sz w:val="24"/>
          <w:szCs w:val="24"/>
          <w:lang w:val="es-ES"/>
        </w:rPr>
        <w:t xml:space="preserve"> sobre texto</w:t>
      </w:r>
      <w:r w:rsidR="0074692C">
        <w:rPr>
          <w:rFonts w:ascii="Arial" w:hAnsi="Arial" w:cs="Arial"/>
          <w:sz w:val="24"/>
          <w:szCs w:val="24"/>
          <w:lang w:val="es-ES"/>
        </w:rPr>
        <w:t xml:space="preserve"> (columnas de tipo VARCHAR, CHAR Y TEXT). Estos índices se componen por todas las palabras que están contenidas en las columnas que contienen el Fulltext.</w:t>
      </w:r>
    </w:p>
    <w:p w14:paraId="675E9CA9" w14:textId="77456108" w:rsidR="0074692C" w:rsidRPr="000A6B1D" w:rsidRDefault="0074692C" w:rsidP="000A6B1D">
      <w:pPr>
        <w:pStyle w:val="ListParagraph"/>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Spatial: </w:t>
      </w:r>
      <w:r w:rsidRPr="0074692C">
        <w:rPr>
          <w:rFonts w:ascii="Arial" w:hAnsi="Arial" w:cs="Arial"/>
          <w:sz w:val="24"/>
          <w:szCs w:val="24"/>
          <w:lang w:val="es-ES"/>
        </w:rPr>
        <w:t>estos índices se emplean para realizar búsquedas sobre datos que componen formas geométricas representadas en el espacio</w:t>
      </w:r>
      <w:r>
        <w:rPr>
          <w:rFonts w:ascii="Arial" w:hAnsi="Arial" w:cs="Arial"/>
          <w:sz w:val="24"/>
          <w:szCs w:val="24"/>
          <w:lang w:val="es-ES"/>
        </w:rPr>
        <w:t>.</w:t>
      </w:r>
    </w:p>
    <w:p w14:paraId="3D51F685" w14:textId="11E7EA6A" w:rsidR="00103F35" w:rsidRDefault="00103F35" w:rsidP="000A6B1D">
      <w:pPr>
        <w:spacing w:line="360" w:lineRule="auto"/>
        <w:jc w:val="both"/>
        <w:rPr>
          <w:rFonts w:ascii="Arial" w:hAnsi="Arial" w:cs="Arial"/>
          <w:sz w:val="24"/>
          <w:szCs w:val="24"/>
          <w:lang w:val="es-ES"/>
        </w:rPr>
      </w:pPr>
    </w:p>
    <w:p w14:paraId="0918A0AE" w14:textId="10D8E138" w:rsidR="0074692C" w:rsidRDefault="0074692C" w:rsidP="000A6B1D">
      <w:pPr>
        <w:spacing w:line="360" w:lineRule="auto"/>
        <w:jc w:val="both"/>
        <w:rPr>
          <w:rFonts w:ascii="Arial" w:hAnsi="Arial" w:cs="Arial"/>
          <w:sz w:val="24"/>
          <w:szCs w:val="24"/>
          <w:lang w:val="es-ES"/>
        </w:rPr>
      </w:pPr>
    </w:p>
    <w:p w14:paraId="6B44E90C" w14:textId="705C0A72" w:rsidR="0074692C" w:rsidRDefault="0074692C" w:rsidP="000A6B1D">
      <w:pPr>
        <w:spacing w:line="360" w:lineRule="auto"/>
        <w:jc w:val="both"/>
        <w:rPr>
          <w:rFonts w:ascii="Arial" w:hAnsi="Arial" w:cs="Arial"/>
          <w:sz w:val="24"/>
          <w:szCs w:val="24"/>
          <w:lang w:val="es-ES"/>
        </w:rPr>
      </w:pPr>
    </w:p>
    <w:p w14:paraId="1609B1C6" w14:textId="08113BC4" w:rsidR="0074692C" w:rsidRDefault="0074692C" w:rsidP="000A6B1D">
      <w:pPr>
        <w:spacing w:line="360" w:lineRule="auto"/>
        <w:jc w:val="both"/>
        <w:rPr>
          <w:rFonts w:ascii="Arial" w:hAnsi="Arial" w:cs="Arial"/>
          <w:sz w:val="24"/>
          <w:szCs w:val="24"/>
          <w:lang w:val="es-ES"/>
        </w:rPr>
      </w:pPr>
    </w:p>
    <w:p w14:paraId="182E7A1D" w14:textId="77777777" w:rsidR="0074692C" w:rsidRPr="000A6B1D" w:rsidRDefault="0074692C" w:rsidP="000A6B1D">
      <w:pPr>
        <w:spacing w:line="360" w:lineRule="auto"/>
        <w:jc w:val="both"/>
        <w:rPr>
          <w:rFonts w:ascii="Arial" w:hAnsi="Arial" w:cs="Arial"/>
          <w:sz w:val="24"/>
          <w:szCs w:val="24"/>
          <w:lang w:val="es-ES"/>
        </w:rPr>
      </w:pPr>
    </w:p>
    <w:p w14:paraId="077B08FF" w14:textId="110925DE" w:rsidR="00103F35" w:rsidRPr="005155EC" w:rsidRDefault="00103F35" w:rsidP="00D67E3F">
      <w:pPr>
        <w:pStyle w:val="Heading1"/>
        <w:jc w:val="both"/>
        <w:rPr>
          <w:rFonts w:ascii="Arial" w:hAnsi="Arial" w:cs="Arial"/>
          <w:b/>
          <w:bCs/>
          <w:color w:val="auto"/>
          <w:lang w:val="es-ES"/>
        </w:rPr>
      </w:pPr>
      <w:bookmarkStart w:id="3" w:name="_Toc128152263"/>
      <w:r w:rsidRPr="005155EC">
        <w:rPr>
          <w:rFonts w:ascii="Arial" w:hAnsi="Arial" w:cs="Arial"/>
          <w:b/>
          <w:bCs/>
          <w:color w:val="auto"/>
          <w:lang w:val="es-ES"/>
        </w:rPr>
        <w:lastRenderedPageBreak/>
        <w:t>Usos. Modificación y eliminación de índices</w:t>
      </w:r>
      <w:bookmarkEnd w:id="3"/>
    </w:p>
    <w:p w14:paraId="26FE66BA" w14:textId="31A714F6" w:rsidR="00103F35" w:rsidRDefault="00103F35" w:rsidP="0074692C">
      <w:pPr>
        <w:spacing w:line="360" w:lineRule="auto"/>
        <w:jc w:val="both"/>
        <w:rPr>
          <w:rFonts w:ascii="Arial" w:hAnsi="Arial" w:cs="Arial"/>
          <w:sz w:val="24"/>
          <w:szCs w:val="24"/>
          <w:lang w:val="es-ES"/>
        </w:rPr>
      </w:pPr>
    </w:p>
    <w:p w14:paraId="71DBE9E5" w14:textId="04875D59" w:rsidR="0074692C" w:rsidRDefault="0074692C" w:rsidP="0074692C">
      <w:pPr>
        <w:spacing w:line="360" w:lineRule="auto"/>
        <w:jc w:val="both"/>
        <w:rPr>
          <w:rFonts w:ascii="Arial" w:hAnsi="Arial" w:cs="Arial"/>
          <w:sz w:val="24"/>
          <w:szCs w:val="24"/>
          <w:lang w:val="es-ES"/>
        </w:rPr>
      </w:pPr>
      <w:r>
        <w:rPr>
          <w:rFonts w:ascii="Arial" w:hAnsi="Arial" w:cs="Arial"/>
          <w:sz w:val="24"/>
          <w:szCs w:val="24"/>
          <w:lang w:val="es-ES"/>
        </w:rPr>
        <w:t>La sintaxis básica para la creación de índices es:</w:t>
      </w:r>
    </w:p>
    <w:p w14:paraId="38749DEA" w14:textId="77777777" w:rsidR="0074692C" w:rsidRDefault="0074692C" w:rsidP="0074692C">
      <w:pPr>
        <w:keepNext/>
        <w:spacing w:line="360" w:lineRule="auto"/>
        <w:jc w:val="both"/>
      </w:pPr>
      <w:r>
        <w:rPr>
          <w:rFonts w:ascii="Arial" w:hAnsi="Arial" w:cs="Arial"/>
          <w:noProof/>
          <w:sz w:val="24"/>
          <w:szCs w:val="24"/>
          <w:lang w:val="es-ES"/>
        </w:rPr>
        <w:drawing>
          <wp:inline distT="0" distB="0" distL="0" distR="0" wp14:anchorId="7F08FA8B" wp14:editId="13AA849D">
            <wp:extent cx="4353560" cy="15716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560" cy="1571625"/>
                    </a:xfrm>
                    <a:prstGeom prst="rect">
                      <a:avLst/>
                    </a:prstGeom>
                    <a:noFill/>
                  </pic:spPr>
                </pic:pic>
              </a:graphicData>
            </a:graphic>
          </wp:inline>
        </w:drawing>
      </w:r>
    </w:p>
    <w:p w14:paraId="5814DA73" w14:textId="5F798431" w:rsidR="0074692C" w:rsidRPr="0074692C" w:rsidRDefault="0074692C" w:rsidP="0074692C">
      <w:pPr>
        <w:pStyle w:val="Caption"/>
        <w:jc w:val="both"/>
        <w:rPr>
          <w:rFonts w:ascii="Arial" w:hAnsi="Arial" w:cs="Arial"/>
          <w:color w:val="auto"/>
          <w:sz w:val="20"/>
          <w:szCs w:val="20"/>
          <w:lang w:val="es-ES"/>
        </w:rPr>
      </w:pPr>
      <w:r w:rsidRPr="0074692C">
        <w:rPr>
          <w:rFonts w:ascii="Arial" w:hAnsi="Arial" w:cs="Arial"/>
          <w:color w:val="auto"/>
          <w:sz w:val="20"/>
          <w:szCs w:val="20"/>
          <w:lang w:val="es-ES"/>
        </w:rPr>
        <w:t xml:space="preserve">Figura </w:t>
      </w:r>
      <w:r w:rsidRPr="0074692C">
        <w:rPr>
          <w:rFonts w:ascii="Arial" w:hAnsi="Arial" w:cs="Arial"/>
          <w:color w:val="auto"/>
          <w:sz w:val="20"/>
          <w:szCs w:val="20"/>
        </w:rPr>
        <w:fldChar w:fldCharType="begin"/>
      </w:r>
      <w:r w:rsidRPr="0074692C">
        <w:rPr>
          <w:rFonts w:ascii="Arial" w:hAnsi="Arial" w:cs="Arial"/>
          <w:color w:val="auto"/>
          <w:sz w:val="20"/>
          <w:szCs w:val="20"/>
          <w:lang w:val="es-ES"/>
        </w:rPr>
        <w:instrText xml:space="preserve"> SEQ Figura \* ARABIC </w:instrText>
      </w:r>
      <w:r w:rsidRPr="0074692C">
        <w:rPr>
          <w:rFonts w:ascii="Arial" w:hAnsi="Arial" w:cs="Arial"/>
          <w:color w:val="auto"/>
          <w:sz w:val="20"/>
          <w:szCs w:val="20"/>
        </w:rPr>
        <w:fldChar w:fldCharType="separate"/>
      </w:r>
      <w:r w:rsidR="000D66B2">
        <w:rPr>
          <w:rFonts w:ascii="Arial" w:hAnsi="Arial" w:cs="Arial"/>
          <w:noProof/>
          <w:color w:val="auto"/>
          <w:sz w:val="20"/>
          <w:szCs w:val="20"/>
          <w:lang w:val="es-ES"/>
        </w:rPr>
        <w:t>1</w:t>
      </w:r>
      <w:r w:rsidRPr="0074692C">
        <w:rPr>
          <w:rFonts w:ascii="Arial" w:hAnsi="Arial" w:cs="Arial"/>
          <w:color w:val="auto"/>
          <w:sz w:val="20"/>
          <w:szCs w:val="20"/>
        </w:rPr>
        <w:fldChar w:fldCharType="end"/>
      </w:r>
      <w:r w:rsidRPr="0074692C">
        <w:rPr>
          <w:rFonts w:ascii="Arial" w:hAnsi="Arial" w:cs="Arial"/>
          <w:color w:val="auto"/>
          <w:sz w:val="20"/>
          <w:szCs w:val="20"/>
          <w:lang w:val="es-ES"/>
        </w:rPr>
        <w:t>. Sintaxis creación índice. Fuente: mysql.com</w:t>
      </w:r>
    </w:p>
    <w:p w14:paraId="53C4377C" w14:textId="641AB80C" w:rsidR="0074692C" w:rsidRDefault="0074692C" w:rsidP="0074692C">
      <w:pPr>
        <w:spacing w:line="360" w:lineRule="auto"/>
        <w:jc w:val="both"/>
        <w:rPr>
          <w:rFonts w:ascii="Arial" w:hAnsi="Arial" w:cs="Arial"/>
          <w:sz w:val="24"/>
          <w:szCs w:val="24"/>
          <w:lang w:val="es-ES"/>
        </w:rPr>
      </w:pPr>
    </w:p>
    <w:p w14:paraId="70137DE5" w14:textId="4B378484" w:rsidR="00264AE1" w:rsidRDefault="00264AE1" w:rsidP="0074692C">
      <w:pPr>
        <w:spacing w:line="360" w:lineRule="auto"/>
        <w:jc w:val="both"/>
        <w:rPr>
          <w:rFonts w:ascii="Arial" w:hAnsi="Arial" w:cs="Arial"/>
          <w:sz w:val="24"/>
          <w:szCs w:val="24"/>
          <w:lang w:val="es-ES"/>
        </w:rPr>
      </w:pPr>
      <w:r>
        <w:rPr>
          <w:rFonts w:ascii="Arial" w:hAnsi="Arial" w:cs="Arial"/>
          <w:sz w:val="24"/>
          <w:szCs w:val="24"/>
          <w:lang w:val="es-ES"/>
        </w:rPr>
        <w:t>También se pueden crear en el momento de creación de la tabla:</w:t>
      </w:r>
    </w:p>
    <w:p w14:paraId="42901A14" w14:textId="77777777" w:rsidR="00264AE1" w:rsidRDefault="00264AE1" w:rsidP="00264AE1">
      <w:pPr>
        <w:keepNext/>
        <w:spacing w:line="360" w:lineRule="auto"/>
        <w:jc w:val="both"/>
      </w:pPr>
      <w:r w:rsidRPr="00264AE1">
        <w:rPr>
          <w:rFonts w:ascii="Arial" w:hAnsi="Arial" w:cs="Arial"/>
          <w:noProof/>
          <w:sz w:val="24"/>
          <w:szCs w:val="24"/>
          <w:lang w:val="es-ES"/>
        </w:rPr>
        <w:drawing>
          <wp:inline distT="0" distB="0" distL="0" distR="0" wp14:anchorId="2B0AE78D" wp14:editId="5C61C82A">
            <wp:extent cx="2362530" cy="1057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530" cy="1057423"/>
                    </a:xfrm>
                    <a:prstGeom prst="rect">
                      <a:avLst/>
                    </a:prstGeom>
                  </pic:spPr>
                </pic:pic>
              </a:graphicData>
            </a:graphic>
          </wp:inline>
        </w:drawing>
      </w:r>
    </w:p>
    <w:p w14:paraId="2BE395DE" w14:textId="32CFB036" w:rsidR="00264AE1" w:rsidRPr="00264AE1" w:rsidRDefault="00264AE1" w:rsidP="00264AE1">
      <w:pPr>
        <w:pStyle w:val="Caption"/>
        <w:jc w:val="both"/>
        <w:rPr>
          <w:rFonts w:ascii="Arial" w:hAnsi="Arial" w:cs="Arial"/>
          <w:color w:val="auto"/>
          <w:sz w:val="20"/>
          <w:szCs w:val="20"/>
          <w:lang w:val="es-ES"/>
        </w:rPr>
      </w:pPr>
      <w:r w:rsidRPr="00264AE1">
        <w:rPr>
          <w:rFonts w:ascii="Arial" w:hAnsi="Arial" w:cs="Arial"/>
          <w:color w:val="auto"/>
          <w:sz w:val="20"/>
          <w:szCs w:val="20"/>
          <w:lang w:val="es-ES"/>
        </w:rPr>
        <w:t xml:space="preserve">Figura </w:t>
      </w:r>
      <w:r w:rsidRPr="00264AE1">
        <w:rPr>
          <w:rFonts w:ascii="Arial" w:hAnsi="Arial" w:cs="Arial"/>
          <w:color w:val="auto"/>
          <w:sz w:val="20"/>
          <w:szCs w:val="20"/>
        </w:rPr>
        <w:fldChar w:fldCharType="begin"/>
      </w:r>
      <w:r w:rsidRPr="00264AE1">
        <w:rPr>
          <w:rFonts w:ascii="Arial" w:hAnsi="Arial" w:cs="Arial"/>
          <w:color w:val="auto"/>
          <w:sz w:val="20"/>
          <w:szCs w:val="20"/>
          <w:lang w:val="es-ES"/>
        </w:rPr>
        <w:instrText xml:space="preserve"> SEQ Figura \* ARABIC </w:instrText>
      </w:r>
      <w:r w:rsidRPr="00264AE1">
        <w:rPr>
          <w:rFonts w:ascii="Arial" w:hAnsi="Arial" w:cs="Arial"/>
          <w:color w:val="auto"/>
          <w:sz w:val="20"/>
          <w:szCs w:val="20"/>
        </w:rPr>
        <w:fldChar w:fldCharType="separate"/>
      </w:r>
      <w:r w:rsidR="000D66B2">
        <w:rPr>
          <w:rFonts w:ascii="Arial" w:hAnsi="Arial" w:cs="Arial"/>
          <w:noProof/>
          <w:color w:val="auto"/>
          <w:sz w:val="20"/>
          <w:szCs w:val="20"/>
          <w:lang w:val="es-ES"/>
        </w:rPr>
        <w:t>2</w:t>
      </w:r>
      <w:r w:rsidRPr="00264AE1">
        <w:rPr>
          <w:rFonts w:ascii="Arial" w:hAnsi="Arial" w:cs="Arial"/>
          <w:color w:val="auto"/>
          <w:sz w:val="20"/>
          <w:szCs w:val="20"/>
        </w:rPr>
        <w:fldChar w:fldCharType="end"/>
      </w:r>
      <w:r w:rsidRPr="00264AE1">
        <w:rPr>
          <w:rFonts w:ascii="Arial" w:hAnsi="Arial" w:cs="Arial"/>
          <w:color w:val="auto"/>
          <w:sz w:val="20"/>
          <w:szCs w:val="20"/>
          <w:lang w:val="es-ES"/>
        </w:rPr>
        <w:t>. Sintaxis creación índice. Fuente: mysql.com</w:t>
      </w:r>
    </w:p>
    <w:p w14:paraId="3BBCF510" w14:textId="747C3EDE" w:rsidR="00264AE1" w:rsidRDefault="00264AE1" w:rsidP="0074692C">
      <w:pPr>
        <w:spacing w:line="360" w:lineRule="auto"/>
        <w:jc w:val="both"/>
        <w:rPr>
          <w:rFonts w:ascii="Arial" w:hAnsi="Arial" w:cs="Arial"/>
          <w:sz w:val="24"/>
          <w:szCs w:val="24"/>
          <w:lang w:val="es-ES"/>
        </w:rPr>
      </w:pPr>
    </w:p>
    <w:p w14:paraId="5D84B891" w14:textId="518B090E" w:rsidR="00264AE1" w:rsidRDefault="00264AE1" w:rsidP="0074692C">
      <w:pPr>
        <w:spacing w:line="360" w:lineRule="auto"/>
        <w:jc w:val="both"/>
        <w:rPr>
          <w:rFonts w:ascii="Arial" w:hAnsi="Arial" w:cs="Arial"/>
          <w:sz w:val="24"/>
          <w:szCs w:val="24"/>
          <w:lang w:val="es-ES"/>
        </w:rPr>
      </w:pPr>
      <w:r>
        <w:rPr>
          <w:rFonts w:ascii="Arial" w:hAnsi="Arial" w:cs="Arial"/>
          <w:sz w:val="24"/>
          <w:szCs w:val="24"/>
          <w:lang w:val="es-ES"/>
        </w:rPr>
        <w:t>La sintaxis para la eliminación de los índices es:</w:t>
      </w:r>
    </w:p>
    <w:p w14:paraId="6A0E2214" w14:textId="77777777" w:rsidR="003D3375" w:rsidRDefault="003D3375" w:rsidP="003D3375">
      <w:pPr>
        <w:keepNext/>
        <w:spacing w:line="360" w:lineRule="auto"/>
        <w:jc w:val="both"/>
      </w:pPr>
      <w:r w:rsidRPr="003D3375">
        <w:rPr>
          <w:rFonts w:ascii="Arial" w:hAnsi="Arial" w:cs="Arial"/>
          <w:noProof/>
          <w:sz w:val="24"/>
          <w:szCs w:val="24"/>
          <w:lang w:val="es-ES"/>
        </w:rPr>
        <w:drawing>
          <wp:inline distT="0" distB="0" distL="0" distR="0" wp14:anchorId="7B6FC2BC" wp14:editId="098EAB13">
            <wp:extent cx="4124901" cy="1724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1724266"/>
                    </a:xfrm>
                    <a:prstGeom prst="rect">
                      <a:avLst/>
                    </a:prstGeom>
                  </pic:spPr>
                </pic:pic>
              </a:graphicData>
            </a:graphic>
          </wp:inline>
        </w:drawing>
      </w:r>
    </w:p>
    <w:p w14:paraId="5DE74EA1" w14:textId="31686255" w:rsidR="00264AE1" w:rsidRPr="003D3375" w:rsidRDefault="003D3375" w:rsidP="003D3375">
      <w:pPr>
        <w:pStyle w:val="Caption"/>
        <w:jc w:val="both"/>
        <w:rPr>
          <w:rFonts w:ascii="Arial" w:hAnsi="Arial" w:cs="Arial"/>
          <w:color w:val="auto"/>
          <w:sz w:val="20"/>
          <w:szCs w:val="20"/>
          <w:lang w:val="es-ES"/>
        </w:rPr>
      </w:pPr>
      <w:r w:rsidRPr="003D3375">
        <w:rPr>
          <w:rFonts w:ascii="Arial" w:hAnsi="Arial" w:cs="Arial"/>
          <w:color w:val="auto"/>
          <w:sz w:val="20"/>
          <w:szCs w:val="20"/>
          <w:lang w:val="es-ES"/>
        </w:rPr>
        <w:t xml:space="preserve">Figura </w:t>
      </w:r>
      <w:r w:rsidRPr="003D3375">
        <w:rPr>
          <w:rFonts w:ascii="Arial" w:hAnsi="Arial" w:cs="Arial"/>
          <w:color w:val="auto"/>
          <w:sz w:val="20"/>
          <w:szCs w:val="20"/>
        </w:rPr>
        <w:fldChar w:fldCharType="begin"/>
      </w:r>
      <w:r w:rsidRPr="003D3375">
        <w:rPr>
          <w:rFonts w:ascii="Arial" w:hAnsi="Arial" w:cs="Arial"/>
          <w:color w:val="auto"/>
          <w:sz w:val="20"/>
          <w:szCs w:val="20"/>
          <w:lang w:val="es-ES"/>
        </w:rPr>
        <w:instrText xml:space="preserve"> SEQ Figura \* ARABIC </w:instrText>
      </w:r>
      <w:r w:rsidRPr="003D3375">
        <w:rPr>
          <w:rFonts w:ascii="Arial" w:hAnsi="Arial" w:cs="Arial"/>
          <w:color w:val="auto"/>
          <w:sz w:val="20"/>
          <w:szCs w:val="20"/>
        </w:rPr>
        <w:fldChar w:fldCharType="separate"/>
      </w:r>
      <w:r w:rsidR="000D66B2">
        <w:rPr>
          <w:rFonts w:ascii="Arial" w:hAnsi="Arial" w:cs="Arial"/>
          <w:noProof/>
          <w:color w:val="auto"/>
          <w:sz w:val="20"/>
          <w:szCs w:val="20"/>
          <w:lang w:val="es-ES"/>
        </w:rPr>
        <w:t>3</w:t>
      </w:r>
      <w:r w:rsidRPr="003D3375">
        <w:rPr>
          <w:rFonts w:ascii="Arial" w:hAnsi="Arial" w:cs="Arial"/>
          <w:color w:val="auto"/>
          <w:sz w:val="20"/>
          <w:szCs w:val="20"/>
        </w:rPr>
        <w:fldChar w:fldCharType="end"/>
      </w:r>
      <w:r w:rsidRPr="003D3375">
        <w:rPr>
          <w:rFonts w:ascii="Arial" w:hAnsi="Arial" w:cs="Arial"/>
          <w:color w:val="auto"/>
          <w:sz w:val="20"/>
          <w:szCs w:val="20"/>
          <w:lang w:val="es-ES"/>
        </w:rPr>
        <w:t xml:space="preserve">. Sintaxis eliminación de índices. </w:t>
      </w:r>
      <w:r w:rsidRPr="003D3375">
        <w:rPr>
          <w:rFonts w:ascii="Arial" w:hAnsi="Arial" w:cs="Arial"/>
          <w:color w:val="auto"/>
          <w:sz w:val="20"/>
          <w:szCs w:val="20"/>
        </w:rPr>
        <w:t>Fuente: mysql.com</w:t>
      </w:r>
    </w:p>
    <w:p w14:paraId="791AF46E" w14:textId="77777777" w:rsidR="003D3375" w:rsidRDefault="00264AE1" w:rsidP="003D3375">
      <w:pPr>
        <w:keepNext/>
        <w:spacing w:line="360" w:lineRule="auto"/>
        <w:jc w:val="both"/>
      </w:pPr>
      <w:r w:rsidRPr="00264AE1">
        <w:rPr>
          <w:rFonts w:ascii="Arial" w:hAnsi="Arial" w:cs="Arial"/>
          <w:noProof/>
          <w:sz w:val="24"/>
          <w:szCs w:val="24"/>
          <w:lang w:val="es-ES"/>
        </w:rPr>
        <w:lastRenderedPageBreak/>
        <w:drawing>
          <wp:inline distT="0" distB="0" distL="0" distR="0" wp14:anchorId="282BF5FF" wp14:editId="1ABD8AA3">
            <wp:extent cx="5943600" cy="2072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2005"/>
                    </a:xfrm>
                    <a:prstGeom prst="rect">
                      <a:avLst/>
                    </a:prstGeom>
                  </pic:spPr>
                </pic:pic>
              </a:graphicData>
            </a:graphic>
          </wp:inline>
        </w:drawing>
      </w:r>
    </w:p>
    <w:p w14:paraId="03DE79D1" w14:textId="3D89AE62" w:rsidR="00264AE1" w:rsidRPr="003D3375" w:rsidRDefault="003D3375" w:rsidP="003D3375">
      <w:pPr>
        <w:pStyle w:val="Caption"/>
        <w:jc w:val="both"/>
        <w:rPr>
          <w:rFonts w:ascii="Arial" w:hAnsi="Arial" w:cs="Arial"/>
          <w:color w:val="auto"/>
          <w:sz w:val="20"/>
          <w:szCs w:val="20"/>
          <w:lang w:val="es-ES"/>
        </w:rPr>
      </w:pPr>
      <w:r w:rsidRPr="003D3375">
        <w:rPr>
          <w:rFonts w:ascii="Arial" w:hAnsi="Arial" w:cs="Arial"/>
          <w:color w:val="auto"/>
          <w:sz w:val="20"/>
          <w:szCs w:val="20"/>
          <w:lang w:val="es-ES"/>
        </w:rPr>
        <w:t xml:space="preserve">Figura </w:t>
      </w:r>
      <w:r w:rsidRPr="003D3375">
        <w:rPr>
          <w:rFonts w:ascii="Arial" w:hAnsi="Arial" w:cs="Arial"/>
          <w:color w:val="auto"/>
          <w:sz w:val="20"/>
          <w:szCs w:val="20"/>
        </w:rPr>
        <w:fldChar w:fldCharType="begin"/>
      </w:r>
      <w:r w:rsidRPr="003D3375">
        <w:rPr>
          <w:rFonts w:ascii="Arial" w:hAnsi="Arial" w:cs="Arial"/>
          <w:color w:val="auto"/>
          <w:sz w:val="20"/>
          <w:szCs w:val="20"/>
          <w:lang w:val="es-ES"/>
        </w:rPr>
        <w:instrText xml:space="preserve"> SEQ Figura \* ARABIC </w:instrText>
      </w:r>
      <w:r w:rsidRPr="003D3375">
        <w:rPr>
          <w:rFonts w:ascii="Arial" w:hAnsi="Arial" w:cs="Arial"/>
          <w:color w:val="auto"/>
          <w:sz w:val="20"/>
          <w:szCs w:val="20"/>
        </w:rPr>
        <w:fldChar w:fldCharType="separate"/>
      </w:r>
      <w:r w:rsidR="000D66B2">
        <w:rPr>
          <w:rFonts w:ascii="Arial" w:hAnsi="Arial" w:cs="Arial"/>
          <w:noProof/>
          <w:color w:val="auto"/>
          <w:sz w:val="20"/>
          <w:szCs w:val="20"/>
          <w:lang w:val="es-ES"/>
        </w:rPr>
        <w:t>4</w:t>
      </w:r>
      <w:r w:rsidRPr="003D3375">
        <w:rPr>
          <w:rFonts w:ascii="Arial" w:hAnsi="Arial" w:cs="Arial"/>
          <w:color w:val="auto"/>
          <w:sz w:val="20"/>
          <w:szCs w:val="20"/>
        </w:rPr>
        <w:fldChar w:fldCharType="end"/>
      </w:r>
      <w:r w:rsidRPr="003D3375">
        <w:rPr>
          <w:rFonts w:ascii="Arial" w:hAnsi="Arial" w:cs="Arial"/>
          <w:color w:val="auto"/>
          <w:sz w:val="20"/>
          <w:szCs w:val="20"/>
          <w:lang w:val="es-ES"/>
        </w:rPr>
        <w:t xml:space="preserve">. Comparativa ejecución utilizando índices. </w:t>
      </w:r>
      <w:r w:rsidRPr="00FD197C">
        <w:rPr>
          <w:rFonts w:ascii="Arial" w:hAnsi="Arial" w:cs="Arial"/>
          <w:color w:val="auto"/>
          <w:sz w:val="20"/>
          <w:szCs w:val="20"/>
          <w:lang w:val="es-ES"/>
        </w:rPr>
        <w:t>Fuente: elaboración propia</w:t>
      </w:r>
    </w:p>
    <w:p w14:paraId="1E8CD094" w14:textId="6ADF2C54" w:rsidR="003D3375" w:rsidRDefault="003D3375" w:rsidP="003D3375">
      <w:pPr>
        <w:rPr>
          <w:lang w:val="es-ES"/>
        </w:rPr>
      </w:pPr>
    </w:p>
    <w:p w14:paraId="0EB48E13" w14:textId="1419E62C" w:rsidR="003D3375" w:rsidRDefault="003D3375" w:rsidP="003D3375">
      <w:pPr>
        <w:spacing w:line="360" w:lineRule="auto"/>
        <w:rPr>
          <w:rFonts w:ascii="Arial" w:hAnsi="Arial" w:cs="Arial"/>
          <w:sz w:val="24"/>
          <w:szCs w:val="24"/>
          <w:lang w:val="es-ES"/>
        </w:rPr>
      </w:pPr>
      <w:r>
        <w:rPr>
          <w:rFonts w:ascii="Arial" w:hAnsi="Arial" w:cs="Arial"/>
          <w:sz w:val="24"/>
          <w:szCs w:val="24"/>
          <w:lang w:val="es-ES"/>
        </w:rPr>
        <w:t>Para ejemplos de usos prácticos se adjunta el fichero “</w:t>
      </w:r>
      <w:r w:rsidRPr="003D3375">
        <w:rPr>
          <w:rFonts w:ascii="Arial" w:hAnsi="Arial" w:cs="Arial"/>
          <w:sz w:val="24"/>
          <w:szCs w:val="24"/>
          <w:lang w:val="es-ES"/>
        </w:rPr>
        <w:t xml:space="preserve">Ejemplo </w:t>
      </w:r>
      <w:proofErr w:type="spellStart"/>
      <w:r w:rsidRPr="003D3375">
        <w:rPr>
          <w:rFonts w:ascii="Arial" w:hAnsi="Arial" w:cs="Arial"/>
          <w:sz w:val="24"/>
          <w:szCs w:val="24"/>
          <w:lang w:val="es-ES"/>
        </w:rPr>
        <w:t>usos</w:t>
      </w:r>
      <w:r>
        <w:rPr>
          <w:rFonts w:ascii="Arial" w:hAnsi="Arial" w:cs="Arial"/>
          <w:sz w:val="24"/>
          <w:szCs w:val="24"/>
          <w:lang w:val="es-ES"/>
        </w:rPr>
        <w:t>.sql</w:t>
      </w:r>
      <w:proofErr w:type="spellEnd"/>
      <w:r>
        <w:rPr>
          <w:rFonts w:ascii="Arial" w:hAnsi="Arial" w:cs="Arial"/>
          <w:sz w:val="24"/>
          <w:szCs w:val="24"/>
          <w:lang w:val="es-ES"/>
        </w:rPr>
        <w:t>”.</w:t>
      </w:r>
    </w:p>
    <w:p w14:paraId="409FD0D8" w14:textId="35DBD9C6" w:rsidR="003D3375" w:rsidRDefault="003D3375" w:rsidP="003D3375">
      <w:pPr>
        <w:spacing w:line="360" w:lineRule="auto"/>
        <w:rPr>
          <w:rFonts w:ascii="Arial" w:hAnsi="Arial" w:cs="Arial"/>
          <w:sz w:val="24"/>
          <w:szCs w:val="24"/>
          <w:lang w:val="es-ES"/>
        </w:rPr>
      </w:pPr>
    </w:p>
    <w:p w14:paraId="4E3E4DF5" w14:textId="47417F5A" w:rsidR="00E6349C" w:rsidRDefault="00E6349C" w:rsidP="003D3375">
      <w:pPr>
        <w:spacing w:line="360" w:lineRule="auto"/>
        <w:rPr>
          <w:rFonts w:ascii="Arial" w:hAnsi="Arial" w:cs="Arial"/>
          <w:sz w:val="24"/>
          <w:szCs w:val="24"/>
          <w:lang w:val="es-ES"/>
        </w:rPr>
      </w:pPr>
    </w:p>
    <w:p w14:paraId="36BF873F" w14:textId="6CB456C6" w:rsidR="00E6349C" w:rsidRDefault="00E6349C" w:rsidP="003D3375">
      <w:pPr>
        <w:spacing w:line="360" w:lineRule="auto"/>
        <w:rPr>
          <w:rFonts w:ascii="Arial" w:hAnsi="Arial" w:cs="Arial"/>
          <w:sz w:val="24"/>
          <w:szCs w:val="24"/>
          <w:lang w:val="es-ES"/>
        </w:rPr>
      </w:pPr>
    </w:p>
    <w:p w14:paraId="5D71D06E" w14:textId="7255F861" w:rsidR="00E6349C" w:rsidRDefault="00E6349C" w:rsidP="003D3375">
      <w:pPr>
        <w:spacing w:line="360" w:lineRule="auto"/>
        <w:rPr>
          <w:rFonts w:ascii="Arial" w:hAnsi="Arial" w:cs="Arial"/>
          <w:sz w:val="24"/>
          <w:szCs w:val="24"/>
          <w:lang w:val="es-ES"/>
        </w:rPr>
      </w:pPr>
    </w:p>
    <w:p w14:paraId="67269B12" w14:textId="4F17E8DD" w:rsidR="00E6349C" w:rsidRDefault="00E6349C" w:rsidP="003D3375">
      <w:pPr>
        <w:spacing w:line="360" w:lineRule="auto"/>
        <w:rPr>
          <w:rFonts w:ascii="Arial" w:hAnsi="Arial" w:cs="Arial"/>
          <w:sz w:val="24"/>
          <w:szCs w:val="24"/>
          <w:lang w:val="es-ES"/>
        </w:rPr>
      </w:pPr>
    </w:p>
    <w:p w14:paraId="634D52A1" w14:textId="2867DD5B" w:rsidR="00E6349C" w:rsidRDefault="00E6349C" w:rsidP="003D3375">
      <w:pPr>
        <w:spacing w:line="360" w:lineRule="auto"/>
        <w:rPr>
          <w:rFonts w:ascii="Arial" w:hAnsi="Arial" w:cs="Arial"/>
          <w:sz w:val="24"/>
          <w:szCs w:val="24"/>
          <w:lang w:val="es-ES"/>
        </w:rPr>
      </w:pPr>
    </w:p>
    <w:p w14:paraId="33A3B0FE" w14:textId="29C9DE4F" w:rsidR="00E6349C" w:rsidRDefault="00E6349C" w:rsidP="003D3375">
      <w:pPr>
        <w:spacing w:line="360" w:lineRule="auto"/>
        <w:rPr>
          <w:rFonts w:ascii="Arial" w:hAnsi="Arial" w:cs="Arial"/>
          <w:sz w:val="24"/>
          <w:szCs w:val="24"/>
          <w:lang w:val="es-ES"/>
        </w:rPr>
      </w:pPr>
    </w:p>
    <w:p w14:paraId="406254F7" w14:textId="17626086" w:rsidR="00E6349C" w:rsidRDefault="00E6349C" w:rsidP="003D3375">
      <w:pPr>
        <w:spacing w:line="360" w:lineRule="auto"/>
        <w:rPr>
          <w:rFonts w:ascii="Arial" w:hAnsi="Arial" w:cs="Arial"/>
          <w:sz w:val="24"/>
          <w:szCs w:val="24"/>
          <w:lang w:val="es-ES"/>
        </w:rPr>
      </w:pPr>
    </w:p>
    <w:p w14:paraId="341DB186" w14:textId="72302809" w:rsidR="00E6349C" w:rsidRDefault="00E6349C" w:rsidP="003D3375">
      <w:pPr>
        <w:spacing w:line="360" w:lineRule="auto"/>
        <w:rPr>
          <w:rFonts w:ascii="Arial" w:hAnsi="Arial" w:cs="Arial"/>
          <w:sz w:val="24"/>
          <w:szCs w:val="24"/>
          <w:lang w:val="es-ES"/>
        </w:rPr>
      </w:pPr>
    </w:p>
    <w:p w14:paraId="3C7CD09D" w14:textId="1B5BEDE1" w:rsidR="00E6349C" w:rsidRDefault="00E6349C" w:rsidP="003D3375">
      <w:pPr>
        <w:spacing w:line="360" w:lineRule="auto"/>
        <w:rPr>
          <w:rFonts w:ascii="Arial" w:hAnsi="Arial" w:cs="Arial"/>
          <w:sz w:val="24"/>
          <w:szCs w:val="24"/>
          <w:lang w:val="es-ES"/>
        </w:rPr>
      </w:pPr>
    </w:p>
    <w:p w14:paraId="30C19839" w14:textId="0DF98120" w:rsidR="00E6349C" w:rsidRDefault="00E6349C" w:rsidP="003D3375">
      <w:pPr>
        <w:spacing w:line="360" w:lineRule="auto"/>
        <w:rPr>
          <w:rFonts w:ascii="Arial" w:hAnsi="Arial" w:cs="Arial"/>
          <w:sz w:val="24"/>
          <w:szCs w:val="24"/>
          <w:lang w:val="es-ES"/>
        </w:rPr>
      </w:pPr>
    </w:p>
    <w:p w14:paraId="37DB67DE" w14:textId="772C6ECF" w:rsidR="00E6349C" w:rsidRDefault="00E6349C" w:rsidP="003D3375">
      <w:pPr>
        <w:spacing w:line="360" w:lineRule="auto"/>
        <w:rPr>
          <w:rFonts w:ascii="Arial" w:hAnsi="Arial" w:cs="Arial"/>
          <w:sz w:val="24"/>
          <w:szCs w:val="24"/>
          <w:lang w:val="es-ES"/>
        </w:rPr>
      </w:pPr>
    </w:p>
    <w:p w14:paraId="7EA4001E" w14:textId="74A58817" w:rsidR="00E6349C" w:rsidRDefault="00E6349C" w:rsidP="003D3375">
      <w:pPr>
        <w:spacing w:line="360" w:lineRule="auto"/>
        <w:rPr>
          <w:rFonts w:ascii="Arial" w:hAnsi="Arial" w:cs="Arial"/>
          <w:sz w:val="24"/>
          <w:szCs w:val="24"/>
          <w:lang w:val="es-ES"/>
        </w:rPr>
      </w:pPr>
    </w:p>
    <w:p w14:paraId="0D62CAAD" w14:textId="22060D1D" w:rsidR="00E6349C" w:rsidRDefault="00E6349C" w:rsidP="003D3375">
      <w:pPr>
        <w:spacing w:line="360" w:lineRule="auto"/>
        <w:rPr>
          <w:rFonts w:ascii="Arial" w:hAnsi="Arial" w:cs="Arial"/>
          <w:sz w:val="24"/>
          <w:szCs w:val="24"/>
          <w:lang w:val="es-ES"/>
        </w:rPr>
      </w:pPr>
    </w:p>
    <w:p w14:paraId="5D31E933" w14:textId="7D28C243" w:rsidR="00E6349C" w:rsidRPr="00E6349C" w:rsidRDefault="00E6349C" w:rsidP="00E6349C">
      <w:pPr>
        <w:pStyle w:val="Heading1"/>
        <w:rPr>
          <w:rFonts w:ascii="Arial" w:hAnsi="Arial" w:cs="Arial"/>
          <w:b/>
          <w:bCs/>
          <w:color w:val="auto"/>
          <w:lang w:val="es-ES"/>
        </w:rPr>
      </w:pPr>
      <w:bookmarkStart w:id="4" w:name="_Toc128152264"/>
      <w:r w:rsidRPr="00E6349C">
        <w:rPr>
          <w:rFonts w:ascii="Arial" w:hAnsi="Arial" w:cs="Arial"/>
          <w:b/>
          <w:bCs/>
          <w:color w:val="auto"/>
          <w:lang w:val="es-ES"/>
        </w:rPr>
        <w:lastRenderedPageBreak/>
        <w:t>Bibliografía</w:t>
      </w:r>
      <w:bookmarkEnd w:id="4"/>
    </w:p>
    <w:sdt>
      <w:sdtPr>
        <w:rPr>
          <w:rFonts w:asciiTheme="minorHAnsi" w:eastAsiaTheme="minorHAnsi" w:hAnsiTheme="minorHAnsi" w:cstheme="minorBidi"/>
          <w:color w:val="auto"/>
          <w:sz w:val="22"/>
          <w:szCs w:val="22"/>
        </w:rPr>
        <w:id w:val="1660193253"/>
        <w:docPartObj>
          <w:docPartGallery w:val="Bibliographies"/>
          <w:docPartUnique/>
        </w:docPartObj>
      </w:sdtPr>
      <w:sdtEndPr>
        <w:rPr>
          <w:rFonts w:ascii="Arial" w:hAnsi="Arial" w:cs="Arial"/>
          <w:sz w:val="24"/>
          <w:szCs w:val="24"/>
        </w:rPr>
      </w:sdtEndPr>
      <w:sdtContent>
        <w:p w14:paraId="428F8EF8" w14:textId="5DA20F97" w:rsidR="00E6349C" w:rsidRDefault="00E6349C">
          <w:pPr>
            <w:pStyle w:val="Heading1"/>
          </w:pPr>
        </w:p>
        <w:sdt>
          <w:sdtPr>
            <w:id w:val="111145805"/>
            <w:bibliography/>
          </w:sdtPr>
          <w:sdtEndPr>
            <w:rPr>
              <w:rFonts w:ascii="Arial" w:hAnsi="Arial" w:cs="Arial"/>
              <w:sz w:val="24"/>
              <w:szCs w:val="24"/>
            </w:rPr>
          </w:sdtEndPr>
          <w:sdtContent>
            <w:p w14:paraId="5E19BF3E" w14:textId="77777777" w:rsidR="00E6349C" w:rsidRPr="00E6349C" w:rsidRDefault="00E6349C" w:rsidP="00E6349C">
              <w:pPr>
                <w:spacing w:line="360" w:lineRule="auto"/>
                <w:rPr>
                  <w:rFonts w:ascii="Arial" w:hAnsi="Arial" w:cs="Arial"/>
                  <w:noProof/>
                  <w:sz w:val="24"/>
                  <w:szCs w:val="24"/>
                </w:rPr>
              </w:pPr>
              <w:r w:rsidRPr="00E6349C">
                <w:rPr>
                  <w:rFonts w:ascii="Arial" w:hAnsi="Arial" w:cs="Arial"/>
                  <w:sz w:val="24"/>
                  <w:szCs w:val="24"/>
                </w:rPr>
                <w:fldChar w:fldCharType="begin"/>
              </w:r>
              <w:r w:rsidRPr="00E6349C">
                <w:rPr>
                  <w:rFonts w:ascii="Arial" w:hAnsi="Arial" w:cs="Arial"/>
                  <w:sz w:val="24"/>
                  <w:szCs w:val="24"/>
                </w:rPr>
                <w:instrText xml:space="preserve"> BIBLIOGRAPHY </w:instrText>
              </w:r>
              <w:r w:rsidRPr="00E6349C">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E6349C" w:rsidRPr="00E6349C" w14:paraId="272F4EA1" w14:textId="77777777">
                <w:trPr>
                  <w:divId w:val="76169490"/>
                  <w:tblCellSpacing w:w="15" w:type="dxa"/>
                </w:trPr>
                <w:tc>
                  <w:tcPr>
                    <w:tcW w:w="50" w:type="pct"/>
                    <w:hideMark/>
                  </w:tcPr>
                  <w:p w14:paraId="791F77FD" w14:textId="192290CD"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 xml:space="preserve">[1] </w:t>
                    </w:r>
                  </w:p>
                </w:tc>
                <w:tc>
                  <w:tcPr>
                    <w:tcW w:w="0" w:type="auto"/>
                    <w:hideMark/>
                  </w:tcPr>
                  <w:p w14:paraId="474B19F3"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R. V. Amor, «Introducción a índices en MySQL,» autentia, 11 Septiembre 2015. [En línea]. Available: https://www.adictosaltrabajo.com/2015/09/11/introduccion-a-indices-en-mysql/. [Último acceso: 24 Febrero 2023].</w:t>
                    </w:r>
                  </w:p>
                </w:tc>
              </w:tr>
              <w:tr w:rsidR="00E6349C" w:rsidRPr="00E6349C" w14:paraId="25B78CCD" w14:textId="77777777">
                <w:trPr>
                  <w:divId w:val="76169490"/>
                  <w:tblCellSpacing w:w="15" w:type="dxa"/>
                </w:trPr>
                <w:tc>
                  <w:tcPr>
                    <w:tcW w:w="50" w:type="pct"/>
                    <w:hideMark/>
                  </w:tcPr>
                  <w:p w14:paraId="5CE837AD"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 xml:space="preserve">[2] </w:t>
                    </w:r>
                  </w:p>
                </w:tc>
                <w:tc>
                  <w:tcPr>
                    <w:tcW w:w="0" w:type="auto"/>
                    <w:hideMark/>
                  </w:tcPr>
                  <w:p w14:paraId="53ACC2BC"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Wikipedia, «Índice (bases de datos),» Wikipedia, 29 Noviembre 2022. [En línea]. Available: https://es.wikipedia.org/wiki/%C3%8Dndice_(base_de_datos). [Último acceso: 24 Febrero 2023].</w:t>
                    </w:r>
                  </w:p>
                </w:tc>
              </w:tr>
              <w:tr w:rsidR="00E6349C" w:rsidRPr="00FD197C" w14:paraId="5D18068D" w14:textId="77777777">
                <w:trPr>
                  <w:divId w:val="76169490"/>
                  <w:tblCellSpacing w:w="15" w:type="dxa"/>
                </w:trPr>
                <w:tc>
                  <w:tcPr>
                    <w:tcW w:w="50" w:type="pct"/>
                    <w:hideMark/>
                  </w:tcPr>
                  <w:p w14:paraId="0DA15A89"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 xml:space="preserve">[3] </w:t>
                    </w:r>
                  </w:p>
                </w:tc>
                <w:tc>
                  <w:tcPr>
                    <w:tcW w:w="0" w:type="auto"/>
                    <w:hideMark/>
                  </w:tcPr>
                  <w:p w14:paraId="021AE6E1"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 xml:space="preserve">M. G. G. Ó. P. M. Luis Alberto Casillas Santillán, Bases de datos MySQL, UOC. </w:t>
                    </w:r>
                  </w:p>
                </w:tc>
              </w:tr>
              <w:tr w:rsidR="00E6349C" w:rsidRPr="00FD197C" w14:paraId="2D2F4E37" w14:textId="77777777">
                <w:trPr>
                  <w:divId w:val="76169490"/>
                  <w:tblCellSpacing w:w="15" w:type="dxa"/>
                </w:trPr>
                <w:tc>
                  <w:tcPr>
                    <w:tcW w:w="50" w:type="pct"/>
                    <w:hideMark/>
                  </w:tcPr>
                  <w:p w14:paraId="7DC02DA2"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lang w:val="es-ES"/>
                      </w:rPr>
                      <w:t xml:space="preserve">[4] </w:t>
                    </w:r>
                  </w:p>
                </w:tc>
                <w:tc>
                  <w:tcPr>
                    <w:tcW w:w="0" w:type="auto"/>
                    <w:hideMark/>
                  </w:tcPr>
                  <w:p w14:paraId="50A38B99" w14:textId="77777777" w:rsidR="00E6349C" w:rsidRPr="00E6349C" w:rsidRDefault="00E6349C" w:rsidP="00E6349C">
                    <w:pPr>
                      <w:pStyle w:val="Bibliography"/>
                      <w:spacing w:line="360" w:lineRule="auto"/>
                      <w:rPr>
                        <w:rFonts w:ascii="Arial" w:hAnsi="Arial" w:cs="Arial"/>
                        <w:noProof/>
                        <w:sz w:val="24"/>
                        <w:szCs w:val="24"/>
                        <w:lang w:val="es-ES"/>
                      </w:rPr>
                    </w:pPr>
                    <w:r w:rsidRPr="00E6349C">
                      <w:rPr>
                        <w:rFonts w:ascii="Arial" w:hAnsi="Arial" w:cs="Arial"/>
                        <w:noProof/>
                        <w:sz w:val="24"/>
                        <w:szCs w:val="24"/>
                      </w:rPr>
                      <w:t xml:space="preserve">MySQL, «EXPLAIN Output Format,» [En línea]. </w:t>
                    </w:r>
                    <w:r w:rsidRPr="00E6349C">
                      <w:rPr>
                        <w:rFonts w:ascii="Arial" w:hAnsi="Arial" w:cs="Arial"/>
                        <w:noProof/>
                        <w:sz w:val="24"/>
                        <w:szCs w:val="24"/>
                        <w:lang w:val="es-ES"/>
                      </w:rPr>
                      <w:t>Available: https://dev.mysql.com/doc/refman/8.0/en/explain-output.html. [Último acceso: 24 Febrero 2023].</w:t>
                    </w:r>
                  </w:p>
                </w:tc>
              </w:tr>
            </w:tbl>
            <w:p w14:paraId="0AD86176" w14:textId="77777777" w:rsidR="00E6349C" w:rsidRPr="00E6349C" w:rsidRDefault="00E6349C" w:rsidP="00E6349C">
              <w:pPr>
                <w:spacing w:line="360" w:lineRule="auto"/>
                <w:divId w:val="76169490"/>
                <w:rPr>
                  <w:rFonts w:ascii="Arial" w:eastAsia="Times New Roman" w:hAnsi="Arial" w:cs="Arial"/>
                  <w:noProof/>
                  <w:sz w:val="24"/>
                  <w:szCs w:val="24"/>
                  <w:lang w:val="es-ES"/>
                </w:rPr>
              </w:pPr>
            </w:p>
            <w:p w14:paraId="186C8A20" w14:textId="2532B8DC" w:rsidR="00E6349C" w:rsidRPr="00E6349C" w:rsidRDefault="00E6349C" w:rsidP="00E6349C">
              <w:pPr>
                <w:spacing w:line="360" w:lineRule="auto"/>
                <w:rPr>
                  <w:rFonts w:ascii="Arial" w:hAnsi="Arial" w:cs="Arial"/>
                  <w:sz w:val="24"/>
                  <w:szCs w:val="24"/>
                </w:rPr>
              </w:pPr>
              <w:r w:rsidRPr="00E6349C">
                <w:rPr>
                  <w:rFonts w:ascii="Arial" w:hAnsi="Arial" w:cs="Arial"/>
                  <w:b/>
                  <w:bCs/>
                  <w:noProof/>
                  <w:sz w:val="24"/>
                  <w:szCs w:val="24"/>
                </w:rPr>
                <w:fldChar w:fldCharType="end"/>
              </w:r>
            </w:p>
          </w:sdtContent>
        </w:sdt>
      </w:sdtContent>
    </w:sdt>
    <w:p w14:paraId="1A4AD719" w14:textId="77777777" w:rsidR="003D3375" w:rsidRPr="003D3375" w:rsidRDefault="003D3375" w:rsidP="003D3375">
      <w:pPr>
        <w:spacing w:line="360" w:lineRule="auto"/>
        <w:rPr>
          <w:rFonts w:ascii="Arial" w:hAnsi="Arial" w:cs="Arial"/>
          <w:sz w:val="24"/>
          <w:szCs w:val="24"/>
          <w:lang w:val="es-ES"/>
        </w:rPr>
      </w:pPr>
    </w:p>
    <w:sectPr w:rsidR="003D3375" w:rsidRPr="003D3375" w:rsidSect="00FD197C">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E37B" w14:textId="77777777" w:rsidR="006C398B" w:rsidRDefault="006C398B" w:rsidP="00FD197C">
      <w:pPr>
        <w:spacing w:after="0" w:line="240" w:lineRule="auto"/>
      </w:pPr>
      <w:r>
        <w:separator/>
      </w:r>
    </w:p>
  </w:endnote>
  <w:endnote w:type="continuationSeparator" w:id="0">
    <w:p w14:paraId="05716C97" w14:textId="77777777" w:rsidR="006C398B" w:rsidRDefault="006C398B" w:rsidP="00FD1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839928180"/>
      <w:docPartObj>
        <w:docPartGallery w:val="Page Numbers (Bottom of Page)"/>
        <w:docPartUnique/>
      </w:docPartObj>
    </w:sdtPr>
    <w:sdtContent>
      <w:p w14:paraId="252A6A37" w14:textId="3814C0D7" w:rsidR="000D66B2" w:rsidRPr="000D66B2" w:rsidRDefault="000D66B2">
        <w:pPr>
          <w:pStyle w:val="Footer"/>
          <w:jc w:val="right"/>
          <w:rPr>
            <w:lang w:val="es-ES"/>
          </w:rPr>
        </w:pPr>
        <w:r w:rsidRPr="000D66B2">
          <w:rPr>
            <w:lang w:val="es-ES"/>
          </w:rPr>
          <w:t xml:space="preserve">Página | </w:t>
        </w:r>
        <w:r w:rsidRPr="000D66B2">
          <w:rPr>
            <w:lang w:val="es-ES"/>
          </w:rPr>
          <w:fldChar w:fldCharType="begin"/>
        </w:r>
        <w:r w:rsidRPr="000D66B2">
          <w:rPr>
            <w:lang w:val="es-ES"/>
          </w:rPr>
          <w:instrText xml:space="preserve"> PAGE   \* MERGEFORMAT </w:instrText>
        </w:r>
        <w:r w:rsidRPr="000D66B2">
          <w:rPr>
            <w:lang w:val="es-ES"/>
          </w:rPr>
          <w:fldChar w:fldCharType="separate"/>
        </w:r>
        <w:r w:rsidRPr="000D66B2">
          <w:rPr>
            <w:noProof/>
            <w:lang w:val="es-ES"/>
          </w:rPr>
          <w:t>2</w:t>
        </w:r>
        <w:r w:rsidRPr="000D66B2">
          <w:rPr>
            <w:noProof/>
            <w:lang w:val="es-ES"/>
          </w:rPr>
          <w:fldChar w:fldCharType="end"/>
        </w:r>
        <w:r w:rsidRPr="000D66B2">
          <w:rPr>
            <w:lang w:val="es-ES"/>
          </w:rPr>
          <w:t xml:space="preserve"> </w:t>
        </w:r>
      </w:p>
    </w:sdtContent>
  </w:sdt>
  <w:p w14:paraId="0A70423F" w14:textId="77777777" w:rsidR="000D66B2" w:rsidRDefault="000D6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CBA7" w14:textId="77777777" w:rsidR="006C398B" w:rsidRDefault="006C398B" w:rsidP="00FD197C">
      <w:pPr>
        <w:spacing w:after="0" w:line="240" w:lineRule="auto"/>
      </w:pPr>
      <w:r>
        <w:separator/>
      </w:r>
    </w:p>
  </w:footnote>
  <w:footnote w:type="continuationSeparator" w:id="0">
    <w:p w14:paraId="6EB9A94D" w14:textId="77777777" w:rsidR="006C398B" w:rsidRDefault="006C398B" w:rsidP="00FD1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77B1" w14:textId="230370D9" w:rsidR="00FD197C" w:rsidRDefault="00FD197C">
    <w:pPr>
      <w:pStyle w:val="Header"/>
    </w:pPr>
  </w:p>
  <w:p w14:paraId="5A949082" w14:textId="77777777" w:rsidR="00FD197C" w:rsidRDefault="00FD1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C15"/>
    <w:multiLevelType w:val="hybridMultilevel"/>
    <w:tmpl w:val="BB5E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A398F"/>
    <w:multiLevelType w:val="hybridMultilevel"/>
    <w:tmpl w:val="1ABE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63B5B"/>
    <w:multiLevelType w:val="hybridMultilevel"/>
    <w:tmpl w:val="28C8D864"/>
    <w:lvl w:ilvl="0" w:tplc="A4EA3BA8">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68310">
    <w:abstractNumId w:val="1"/>
  </w:num>
  <w:num w:numId="2" w16cid:durableId="694162314">
    <w:abstractNumId w:val="0"/>
  </w:num>
  <w:num w:numId="3" w16cid:durableId="41296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EA"/>
    <w:rsid w:val="0004584F"/>
    <w:rsid w:val="000A6B1D"/>
    <w:rsid w:val="000D66B2"/>
    <w:rsid w:val="00103F35"/>
    <w:rsid w:val="00264AE1"/>
    <w:rsid w:val="003422FC"/>
    <w:rsid w:val="003D3375"/>
    <w:rsid w:val="0044686B"/>
    <w:rsid w:val="005155EC"/>
    <w:rsid w:val="006C398B"/>
    <w:rsid w:val="00704E63"/>
    <w:rsid w:val="0074692C"/>
    <w:rsid w:val="00A047B0"/>
    <w:rsid w:val="00B62046"/>
    <w:rsid w:val="00BF25EA"/>
    <w:rsid w:val="00CC27F7"/>
    <w:rsid w:val="00D67E3F"/>
    <w:rsid w:val="00E6349C"/>
    <w:rsid w:val="00FD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6D99"/>
  <w15:chartTrackingRefBased/>
  <w15:docId w15:val="{AD64C821-5574-454B-8111-2AFCDB26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F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3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3F35"/>
    <w:pPr>
      <w:outlineLvl w:val="9"/>
    </w:pPr>
  </w:style>
  <w:style w:type="paragraph" w:styleId="TOC1">
    <w:name w:val="toc 1"/>
    <w:basedOn w:val="Normal"/>
    <w:next w:val="Normal"/>
    <w:autoRedefine/>
    <w:uiPriority w:val="39"/>
    <w:unhideWhenUsed/>
    <w:rsid w:val="00103F35"/>
    <w:pPr>
      <w:spacing w:after="100"/>
    </w:pPr>
  </w:style>
  <w:style w:type="character" w:styleId="Hyperlink">
    <w:name w:val="Hyperlink"/>
    <w:basedOn w:val="DefaultParagraphFont"/>
    <w:uiPriority w:val="99"/>
    <w:unhideWhenUsed/>
    <w:rsid w:val="00103F35"/>
    <w:rPr>
      <w:color w:val="0563C1" w:themeColor="hyperlink"/>
      <w:u w:val="single"/>
    </w:rPr>
  </w:style>
  <w:style w:type="paragraph" w:styleId="ListParagraph">
    <w:name w:val="List Paragraph"/>
    <w:basedOn w:val="Normal"/>
    <w:uiPriority w:val="34"/>
    <w:qFormat/>
    <w:rsid w:val="0004584F"/>
    <w:pPr>
      <w:ind w:left="720"/>
      <w:contextualSpacing/>
    </w:pPr>
  </w:style>
  <w:style w:type="paragraph" w:styleId="Caption">
    <w:name w:val="caption"/>
    <w:basedOn w:val="Normal"/>
    <w:next w:val="Normal"/>
    <w:uiPriority w:val="35"/>
    <w:unhideWhenUsed/>
    <w:qFormat/>
    <w:rsid w:val="0074692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6349C"/>
  </w:style>
  <w:style w:type="paragraph" w:styleId="Header">
    <w:name w:val="header"/>
    <w:basedOn w:val="Normal"/>
    <w:link w:val="HeaderChar"/>
    <w:uiPriority w:val="99"/>
    <w:unhideWhenUsed/>
    <w:rsid w:val="00FD1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97C"/>
  </w:style>
  <w:style w:type="paragraph" w:styleId="Footer">
    <w:name w:val="footer"/>
    <w:basedOn w:val="Normal"/>
    <w:link w:val="FooterChar"/>
    <w:uiPriority w:val="99"/>
    <w:unhideWhenUsed/>
    <w:rsid w:val="00FD1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490">
      <w:bodyDiv w:val="1"/>
      <w:marLeft w:val="0"/>
      <w:marRight w:val="0"/>
      <w:marTop w:val="0"/>
      <w:marBottom w:val="0"/>
      <w:divBdr>
        <w:top w:val="none" w:sz="0" w:space="0" w:color="auto"/>
        <w:left w:val="none" w:sz="0" w:space="0" w:color="auto"/>
        <w:bottom w:val="none" w:sz="0" w:space="0" w:color="auto"/>
        <w:right w:val="none" w:sz="0" w:space="0" w:color="auto"/>
      </w:divBdr>
    </w:div>
    <w:div w:id="407852108">
      <w:bodyDiv w:val="1"/>
      <w:marLeft w:val="0"/>
      <w:marRight w:val="0"/>
      <w:marTop w:val="0"/>
      <w:marBottom w:val="0"/>
      <w:divBdr>
        <w:top w:val="none" w:sz="0" w:space="0" w:color="auto"/>
        <w:left w:val="none" w:sz="0" w:space="0" w:color="auto"/>
        <w:bottom w:val="none" w:sz="0" w:space="0" w:color="auto"/>
        <w:right w:val="none" w:sz="0" w:space="0" w:color="auto"/>
      </w:divBdr>
    </w:div>
    <w:div w:id="861893939">
      <w:bodyDiv w:val="1"/>
      <w:marLeft w:val="0"/>
      <w:marRight w:val="0"/>
      <w:marTop w:val="0"/>
      <w:marBottom w:val="0"/>
      <w:divBdr>
        <w:top w:val="none" w:sz="0" w:space="0" w:color="auto"/>
        <w:left w:val="none" w:sz="0" w:space="0" w:color="auto"/>
        <w:bottom w:val="none" w:sz="0" w:space="0" w:color="auto"/>
        <w:right w:val="none" w:sz="0" w:space="0" w:color="auto"/>
      </w:divBdr>
    </w:div>
    <w:div w:id="1399205653">
      <w:bodyDiv w:val="1"/>
      <w:marLeft w:val="0"/>
      <w:marRight w:val="0"/>
      <w:marTop w:val="0"/>
      <w:marBottom w:val="0"/>
      <w:divBdr>
        <w:top w:val="none" w:sz="0" w:space="0" w:color="auto"/>
        <w:left w:val="none" w:sz="0" w:space="0" w:color="auto"/>
        <w:bottom w:val="none" w:sz="0" w:space="0" w:color="auto"/>
        <w:right w:val="none" w:sz="0" w:space="0" w:color="auto"/>
      </w:divBdr>
    </w:div>
    <w:div w:id="212784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Raf15</b:Tag>
    <b:SourceType>InternetSite</b:SourceType>
    <b:Guid>{735AC348-2040-46DD-ACF6-BB75FD2EE67D}</b:Guid>
    <b:Title>Introducción a índices en MySQL</b:Title>
    <b:Year>2015</b:Year>
    <b:Month>Septiembre</b:Month>
    <b:Day>11</b:Day>
    <b:YearAccessed>2023</b:YearAccessed>
    <b:MonthAccessed>Febrero</b:MonthAccessed>
    <b:DayAccessed>24</b:DayAccessed>
    <b:URL>https://www.adictosaltrabajo.com/2015/09/11/introduccion-a-indices-en-mysql/</b:URL>
    <b:LCID>es-ES</b:LCID>
    <b:Author>
      <b:Author>
        <b:NameList>
          <b:Person>
            <b:Last>Amor</b:Last>
            <b:First>Rafael</b:First>
            <b:Middle>Vindel</b:Middle>
          </b:Person>
        </b:NameList>
      </b:Author>
    </b:Author>
    <b:ProductionCompany>autentia</b:ProductionCompany>
    <b:RefOrder>1</b:RefOrder>
  </b:Source>
  <b:Source>
    <b:Tag>Wik227</b:Tag>
    <b:SourceType>InternetSite</b:SourceType>
    <b:Guid>{472E0B2D-9D05-400C-A66B-6BF3CD363321}</b:Guid>
    <b:LCID>es-ES</b:LCID>
    <b:Author>
      <b:Author>
        <b:NameList>
          <b:Person>
            <b:Last>Wikipedia</b:Last>
          </b:Person>
        </b:NameList>
      </b:Author>
    </b:Author>
    <b:Title>Índice (bases de datos)</b:Title>
    <b:ProductionCompany>Wikipedia</b:ProductionCompany>
    <b:Year>2022</b:Year>
    <b:Month>Noviembre</b:Month>
    <b:Day>29</b:Day>
    <b:YearAccessed>2023</b:YearAccessed>
    <b:MonthAccessed>Febrero</b:MonthAccessed>
    <b:DayAccessed>24</b:DayAccessed>
    <b:URL>https://es.wikipedia.org/wiki/%C3%8Dndice_(base_de_datos)</b:URL>
    <b:RefOrder>2</b:RefOrder>
  </b:Source>
  <b:Source>
    <b:Tag>Lui</b:Tag>
    <b:SourceType>Book</b:SourceType>
    <b:Guid>{1D086B16-D17B-4E19-AFD2-70F1D73CFE42}</b:Guid>
    <b:Title>Bases de datos MySQL</b:Title>
    <b:LCID>es-ES</b:LCID>
    <b:Author>
      <b:Author>
        <b:NameList>
          <b:Person>
            <b:Last>Luis Alberto Casillas Santillán</b:Last>
            <b:First>Marc</b:First>
            <b:Middle>Gibert Ginestá, Óscar Pérez Mora</b:Middle>
          </b:Person>
        </b:NameList>
      </b:Author>
    </b:Author>
    <b:Publisher>UOC</b:Publisher>
    <b:RefOrder>3</b:RefOrder>
  </b:Source>
  <b:Source>
    <b:Tag>MyS23</b:Tag>
    <b:SourceType>InternetSite</b:SourceType>
    <b:Guid>{9160A484-33C9-4CBD-8F24-0485C57A9572}</b:Guid>
    <b:Title>EXPLAIN Output Format</b:Title>
    <b:LCID>es-ES</b:LCID>
    <b:Author>
      <b:Author>
        <b:NameList>
          <b:Person>
            <b:Last>MySQL</b:Last>
          </b:Person>
        </b:NameList>
      </b:Author>
    </b:Author>
    <b:YearAccessed>2023</b:YearAccessed>
    <b:MonthAccessed>Febrero</b:MonthAccessed>
    <b:DayAccessed>24</b:DayAccessed>
    <b:URL>https://dev.mysql.com/doc/refman/8.0/en/explain-output.html</b:URL>
    <b:RefOrder>4</b:RefOrder>
  </b:Source>
</b:Sources>
</file>

<file path=customXml/itemProps1.xml><?xml version="1.0" encoding="utf-8"?>
<ds:datastoreItem xmlns:ds="http://schemas.openxmlformats.org/officeDocument/2006/customXml" ds:itemID="{7A740661-D9C2-4F21-944C-7491D808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8</cp:revision>
  <cp:lastPrinted>2023-02-24T16:37:00Z</cp:lastPrinted>
  <dcterms:created xsi:type="dcterms:W3CDTF">2023-02-24T13:33:00Z</dcterms:created>
  <dcterms:modified xsi:type="dcterms:W3CDTF">2023-02-24T16:37:00Z</dcterms:modified>
</cp:coreProperties>
</file>