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FINAL DE TRIMESTRE 2. NEGOCIAMOS NUESTRO PROPIO CONVENIO COLECTIVO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Y APELLIDOS: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CICLO FORMATIVO: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a las siguientes preguntas. Como máximo 5 hojas de Word.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Escribe al menos cuatro medidas del convenio colectivo que hayas acordado con el resto de tus compañeros. Personalmente ¿estás de acuerdo o en desacuerdo con ellas? ¿Mejorarías o añadirías algo?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Describe el procedimiento que hemos seguido para negociar un Convenio Colectivo. ¿Se parece a lo que se hace en una empresa de verdad? Para responder a esta pregunta puedes investigar por internet.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¿Cómo han transcurrido las negociaciones con el resto de tus compañeros? Describe brevemente la negociación: cordial, educada, agresiva,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 ¿Qué hubiese sucedido en el caso de que los empresarios y trabajadores no hubiese llegado a un acuerdo?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5) Describe </w:t>
      </w:r>
      <w:r w:rsidDel="00000000" w:rsidR="00000000" w:rsidRPr="00000000">
        <w:rPr>
          <w:b w:val="1"/>
          <w:u w:val="single"/>
          <w:rtl w:val="0"/>
        </w:rPr>
        <w:t xml:space="preserve">con tus propias palabras</w:t>
      </w:r>
      <w:r w:rsidDel="00000000" w:rsidR="00000000" w:rsidRPr="00000000">
        <w:rPr>
          <w:rtl w:val="0"/>
        </w:rPr>
        <w:t xml:space="preserve"> las garantías que tienen los representantes de los trabajadores.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6) Resuelve la siguiente situación: </w:t>
      </w:r>
      <w:r w:rsidDel="00000000" w:rsidR="00000000" w:rsidRPr="00000000">
        <w:rPr>
          <w:i w:val="1"/>
          <w:rtl w:val="0"/>
        </w:rPr>
        <w:t xml:space="preserve">Una empresa que se dedica a realizar relojes y cronómetros acaba de iniciar su actividad laboral. Te han elegido como representante unitario y debes negociar con el empresario medidas que mejoren las condiciones económicas y la conciliación familiar en la empresa. Apoyándote en la tabla dada en “Mis apuntes de FOL” determina al menos 4 medidas que vas a exponer en la mesa de negociación al empresario. No pueden ser las mismas que hayas seleccionado en el ejercicio número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B72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B72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R5FQMoexosB03w8QaF8eIvtueA==">AMUW2mW5lmYtsP72rHCXvqEgVY2ELjFnRa1gDlHvS7f5wEiMfO3RSX78BRIGwZ7qxVbJks6PMpnL+i61nW9UYys2WTr0DV7W05N4z/CFfhFPRN/+NVexdRk=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2023-02-08T13:45:00Z</dcterms:created>
  <dc:creator>Laura Meléndez de Cima</dc:creator>
</cp:coreProperties>
</file>