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4E" w:rsidRPr="003C071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6354E" w:rsidRDefault="00A6354E" w:rsidP="00A6354E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FF0000"/>
          <w:sz w:val="28"/>
          <w:szCs w:val="28"/>
        </w:rPr>
        <w:t xml:space="preserve">1. Дайте </w:t>
      </w:r>
      <w:proofErr w:type="spellStart"/>
      <w:r>
        <w:rPr>
          <w:b/>
          <w:bCs/>
          <w:color w:val="FF0000"/>
          <w:sz w:val="28"/>
          <w:szCs w:val="28"/>
        </w:rPr>
        <w:t>поняття</w:t>
      </w:r>
      <w:proofErr w:type="spellEnd"/>
      <w:r>
        <w:rPr>
          <w:b/>
          <w:bCs/>
          <w:color w:val="FF0000"/>
          <w:sz w:val="28"/>
          <w:szCs w:val="28"/>
        </w:rPr>
        <w:t xml:space="preserve"> науки, </w:t>
      </w:r>
      <w:proofErr w:type="spellStart"/>
      <w:r>
        <w:rPr>
          <w:b/>
          <w:bCs/>
          <w:color w:val="FF0000"/>
          <w:sz w:val="28"/>
          <w:szCs w:val="28"/>
        </w:rPr>
        <w:t>ролі</w:t>
      </w:r>
      <w:proofErr w:type="spellEnd"/>
      <w:r>
        <w:rPr>
          <w:b/>
          <w:bCs/>
          <w:color w:val="FF0000"/>
          <w:sz w:val="28"/>
          <w:szCs w:val="28"/>
        </w:rPr>
        <w:t xml:space="preserve"> науки в </w:t>
      </w:r>
      <w:proofErr w:type="spellStart"/>
      <w:r>
        <w:rPr>
          <w:b/>
          <w:bCs/>
          <w:color w:val="FF0000"/>
          <w:sz w:val="28"/>
          <w:szCs w:val="28"/>
        </w:rPr>
        <w:t>розвитку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суспільства</w:t>
      </w:r>
      <w:proofErr w:type="spellEnd"/>
      <w:r>
        <w:rPr>
          <w:b/>
          <w:bCs/>
          <w:color w:val="FF0000"/>
          <w:sz w:val="28"/>
          <w:szCs w:val="28"/>
        </w:rPr>
        <w:t>.</w:t>
      </w:r>
    </w:p>
    <w:p w:rsidR="00A6354E" w:rsidRDefault="00A6354E" w:rsidP="00A6354E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FF0000"/>
          <w:sz w:val="28"/>
          <w:szCs w:val="28"/>
        </w:rPr>
        <w:t xml:space="preserve">2. </w:t>
      </w:r>
      <w:proofErr w:type="spellStart"/>
      <w:r>
        <w:rPr>
          <w:b/>
          <w:bCs/>
          <w:color w:val="FF0000"/>
          <w:sz w:val="28"/>
          <w:szCs w:val="28"/>
        </w:rPr>
        <w:t>Сучасна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класифікація</w:t>
      </w:r>
      <w:proofErr w:type="spellEnd"/>
      <w:r>
        <w:rPr>
          <w:b/>
          <w:bCs/>
          <w:color w:val="FF0000"/>
          <w:sz w:val="28"/>
          <w:szCs w:val="28"/>
        </w:rPr>
        <w:t xml:space="preserve"> наук.</w:t>
      </w:r>
    </w:p>
    <w:p w:rsidR="00A6354E" w:rsidRDefault="00A6354E" w:rsidP="00A6354E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FF0000"/>
          <w:sz w:val="28"/>
          <w:szCs w:val="28"/>
        </w:rPr>
        <w:t xml:space="preserve">3. Як </w:t>
      </w:r>
      <w:proofErr w:type="spellStart"/>
      <w:r>
        <w:rPr>
          <w:b/>
          <w:bCs/>
          <w:color w:val="FF0000"/>
          <w:sz w:val="28"/>
          <w:szCs w:val="28"/>
        </w:rPr>
        <w:t>класифікується</w:t>
      </w:r>
      <w:proofErr w:type="spellEnd"/>
      <w:r>
        <w:rPr>
          <w:b/>
          <w:bCs/>
          <w:color w:val="FF0000"/>
          <w:sz w:val="28"/>
          <w:szCs w:val="28"/>
        </w:rPr>
        <w:t xml:space="preserve"> наука і </w:t>
      </w:r>
      <w:proofErr w:type="spellStart"/>
      <w:r>
        <w:rPr>
          <w:b/>
          <w:bCs/>
          <w:color w:val="FF0000"/>
          <w:sz w:val="28"/>
          <w:szCs w:val="28"/>
        </w:rPr>
        <w:t>наукова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діяльність</w:t>
      </w:r>
      <w:proofErr w:type="spellEnd"/>
      <w:r>
        <w:rPr>
          <w:b/>
          <w:bCs/>
          <w:color w:val="FF0000"/>
          <w:sz w:val="28"/>
          <w:szCs w:val="28"/>
        </w:rPr>
        <w:t xml:space="preserve"> в </w:t>
      </w:r>
      <w:proofErr w:type="spellStart"/>
      <w:r>
        <w:rPr>
          <w:b/>
          <w:bCs/>
          <w:color w:val="FF0000"/>
          <w:sz w:val="28"/>
          <w:szCs w:val="28"/>
        </w:rPr>
        <w:t>Україні</w:t>
      </w:r>
      <w:proofErr w:type="spellEnd"/>
      <w:r>
        <w:rPr>
          <w:b/>
          <w:bCs/>
          <w:color w:val="FF0000"/>
          <w:sz w:val="28"/>
          <w:szCs w:val="28"/>
        </w:rPr>
        <w:t>.</w:t>
      </w:r>
    </w:p>
    <w:p w:rsid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4.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діяльності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продукції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результату фундаментального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5.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діяльності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продукції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результату прикладного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6.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діяльності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продукції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результату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експериментального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7.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Розкрийте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першого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етапу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науково-дослідної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технічне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завдання</w:t>
      </w:r>
      <w:proofErr w:type="spellEnd"/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8.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Розкрийте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другого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етапу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науково-дослідної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вибір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напрямку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9.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Розкрийте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третього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етапу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науково-дослідної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виконання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10.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Розкрийте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четвертого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етапу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науково-дослідної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оцінка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результатів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11.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рівні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і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ступені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вищої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освіти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в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Україні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12.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Поясніть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відмінні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характеристики другого (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)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рівень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вищої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освіти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першого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рівня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вищої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освіти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13.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Типова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структура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дисертації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Поясніть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кожного структурного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елементу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14.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вимоги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до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дисертації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15.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актуальності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теми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Які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основні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аспекти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повинні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бути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відображені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її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описі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?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16.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об'єкта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і предмета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Як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взаємопов'язані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ці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поняття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?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Наведіть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приклади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17.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Що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повинна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відображати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формулювання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мети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? Як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взаємопов'язані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мета і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завдання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?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 xml:space="preserve">18.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Що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розуміється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під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науковою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новизною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?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Наведіть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приклади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елементів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новизни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Як правильно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описати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елементи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новизни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?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19. 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чому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може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виявлятися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практична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цінність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20.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Надайте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тему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Запропонуйте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варіанти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формулювань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результатів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21.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Надайте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тему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Запропонуйте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варіанти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формулювань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новизни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22.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Надайте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тему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Запропонуйте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варіанти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формулювань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практичної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значущості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результатів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Вашого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магістерського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дослідження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23.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об'єкти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авторського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права,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відповідно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до Закону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України</w:t>
      </w:r>
      <w:proofErr w:type="spellEnd"/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«Про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авторське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право</w:t>
      </w:r>
      <w:proofErr w:type="gram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....</w:t>
      </w:r>
      <w:proofErr w:type="gram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».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24.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Які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порушують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авторське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право?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25. Як Ви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розумієте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плагіат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дайте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визначення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плагіату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в рамках</w:t>
      </w:r>
    </w:p>
    <w:p w:rsid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Закону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України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«Про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авторське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право</w:t>
      </w:r>
      <w:proofErr w:type="gram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....</w:t>
      </w:r>
      <w:proofErr w:type="gram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»,</w:t>
      </w:r>
    </w:p>
    <w:p w:rsidR="009A4B43" w:rsidRPr="009A4B43" w:rsidRDefault="009A4B43" w:rsidP="009A4B4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4B4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Плагіат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 — привласнення 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>авторства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 на чужий твір або на чуже відкриття, винахід чи раціоналізаторську пропозицію, а також використання у своїх працях чужого твору без посилання на автора. За плагіат передбачена відповідальність аж до карної. Юридичне визначення цього </w:t>
      </w:r>
      <w:proofErr w:type="spellStart"/>
      <w:r w:rsidRPr="009A4B43">
        <w:rPr>
          <w:rFonts w:ascii="Times New Roman" w:hAnsi="Times New Roman" w:cs="Times New Roman"/>
          <w:sz w:val="28"/>
          <w:szCs w:val="28"/>
          <w:lang w:val="uk-UA"/>
        </w:rPr>
        <w:t>терміна</w:t>
      </w:r>
      <w:proofErr w:type="spellEnd"/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 вперше з'явилося в українських нормативних документах лише в липні 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>2001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 року в новій редакції 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>Закону України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>«Про авторське право і суміжні права».</w:t>
      </w:r>
      <w:r w:rsidRPr="009A4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71E" w:rsidRPr="009A4B43" w:rsidRDefault="003C071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354E" w:rsidRPr="009A4B43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26.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Що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таке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академічний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плагіат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?</w:t>
      </w:r>
    </w:p>
    <w:p w:rsidR="003C071E" w:rsidRPr="003C071E" w:rsidRDefault="003C071E" w:rsidP="003C07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Закон України «Про освіту» (п.4, статті 42) дає визначення</w:t>
      </w:r>
      <w:r w:rsidRPr="003C0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«Академічний плагіат</w:t>
      </w:r>
      <w:r w:rsidRPr="003C0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 — оприлюднення (частково або повністю) наукових (творчих) результатів, отриманих іншими особами, як результатів власного дослідження (творчості) та/або відтворення опублікованих текстів (оприлюднених творів мистецтва) інших авторів без зазначення авторства</w:t>
      </w:r>
      <w:r w:rsidRPr="003C07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»</w:t>
      </w:r>
    </w:p>
    <w:p w:rsidR="00A6354E" w:rsidRPr="003C071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354E" w:rsidRDefault="00A6354E" w:rsidP="003C07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27.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Що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таке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цитата?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основні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правила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оформлення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цитат.</w:t>
      </w:r>
    </w:p>
    <w:p w:rsidR="003C071E" w:rsidRPr="003C071E" w:rsidRDefault="003C071E" w:rsidP="003C07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Цита</w:t>
      </w:r>
      <w:r w:rsidRPr="003C07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та</w:t>
      </w:r>
      <w:r w:rsidRPr="003C07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невеликий уривок з </w:t>
      </w:r>
      <w:hyperlink r:id="rId5" w:tooltip="Літературний твір" w:history="1">
        <w:r w:rsidRPr="003C071E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літературного</w:t>
        </w:r>
      </w:hyperlink>
      <w:r w:rsidRPr="003C07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наукового чи будь-якого іншого опублікованого твору.</w:t>
      </w:r>
      <w:r w:rsidRPr="003C07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C07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Використовується іншою особою у своїй праці з обов'язковим посиланням на автора і джерело цитування з метою підтвердити чи розширити власне твердження «або для посилання на погляди іншого автора в автентичному формулюванні</w:t>
      </w:r>
    </w:p>
    <w:p w:rsidR="003C071E" w:rsidRPr="003C071E" w:rsidRDefault="003C071E" w:rsidP="003C071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Цитування має використовуватися у всіх випадках, коли в роботі використовуються дані, взяті зі сторонніх джерел, а не отримані або створені безпосередньо автором. Порушення вказаних нижче правил і їх недотримання має розцінюватися як плагіат:</w:t>
      </w:r>
    </w:p>
    <w:p w:rsidR="003C071E" w:rsidRPr="003C071E" w:rsidRDefault="003C071E" w:rsidP="003C071E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думка автора наводиться дослівно, то її слід взяти в лапки;</w:t>
      </w:r>
    </w:p>
    <w:p w:rsidR="003C071E" w:rsidRPr="003C071E" w:rsidRDefault="003C071E" w:rsidP="003C071E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цитується великий уривок тексту, то він може не братися в лапки, натомість — виділяється або відбивається від решти тексту певним способом (набирається іншим </w:t>
      </w:r>
      <w:hyperlink r:id="rId6" w:tooltip="Кегль" w:history="1">
        <w:r w:rsidRPr="003C071E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кеглем</w:t>
        </w:r>
      </w:hyperlink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7" w:tooltip="Шрифт" w:history="1">
        <w:r w:rsidRPr="003C071E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шрифтом</w:t>
        </w:r>
      </w:hyperlink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8" w:tooltip="Накреслення (ще не написана)" w:history="1">
        <w:r w:rsidRPr="003C071E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накресленням</w:t>
        </w:r>
      </w:hyperlink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відбивається від основного тексту більшими абзацними відступами тощо);</w:t>
      </w:r>
    </w:p>
    <w:p w:rsidR="003C071E" w:rsidRPr="003C071E" w:rsidRDefault="003C071E" w:rsidP="003C071E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допускається скорочення цитати, яке не веде до викривлення думки автора. Місце скорочення має бути відзначене в цитаті квадратними дужками з </w:t>
      </w:r>
      <w:proofErr w:type="spellStart"/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трикрапкою</w:t>
      </w:r>
      <w:proofErr w:type="spellEnd"/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всередині;</w:t>
      </w:r>
    </w:p>
    <w:p w:rsidR="003C071E" w:rsidRPr="003C071E" w:rsidRDefault="003C071E" w:rsidP="003C071E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допускається перефразування цитати, зміна словоформ чи відмінків певних слів. В такому разі, цитата в лапки не береться, але в квадратних дужках обов'язково ставиться посилання на джерело (його порядковий номер зі списку використаної літератури, який додається до роботи);</w:t>
      </w:r>
    </w:p>
    <w:p w:rsidR="003C071E" w:rsidRPr="003C071E" w:rsidRDefault="003C071E" w:rsidP="003C071E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C07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списку використаної літератури завжди слід вказувати навіть ті джерела, які використовувалися під час підготовки роботи і вивчення теми, навіть якщо прямих посилань чи цитувань цих джерел в роботі нема.</w:t>
      </w:r>
    </w:p>
    <w:p w:rsidR="003C071E" w:rsidRPr="00A6354E" w:rsidRDefault="003C071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28. Як Ви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розумієте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унікальність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тексту?</w:t>
      </w:r>
    </w:p>
    <w:p w:rsidR="009A4B43" w:rsidRPr="009A4B43" w:rsidRDefault="009A4B43" w:rsidP="009A4B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bookmarkStart w:id="0" w:name="_GoBack"/>
      <w:r w:rsidRPr="009A4B43">
        <w:rPr>
          <w:rStyle w:val="a5"/>
          <w:sz w:val="28"/>
          <w:szCs w:val="28"/>
          <w:bdr w:val="none" w:sz="0" w:space="0" w:color="auto" w:frame="1"/>
          <w:lang w:val="uk-UA"/>
        </w:rPr>
        <w:t>Оригінальність тексту</w:t>
      </w:r>
      <w:r w:rsidRPr="009A4B43">
        <w:rPr>
          <w:sz w:val="28"/>
          <w:szCs w:val="28"/>
          <w:lang w:val="uk-UA"/>
        </w:rPr>
        <w:t> — це поняття, протилежне плагіату. Чим більше плагіату в тексті, тим менше його оригінальність і навпаки - чим менше плагіату, тим унікальність даного тексту вища. Справедливою є наступна формула:</w:t>
      </w:r>
    </w:p>
    <w:p w:rsidR="009A4B43" w:rsidRPr="009A4B43" w:rsidRDefault="009A4B43" w:rsidP="009A4B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A4B43">
        <w:rPr>
          <w:sz w:val="28"/>
          <w:szCs w:val="28"/>
          <w:lang w:val="uk-UA"/>
        </w:rPr>
        <w:lastRenderedPageBreak/>
        <w:t> </w:t>
      </w:r>
    </w:p>
    <w:p w:rsidR="009A4B43" w:rsidRPr="009A4B43" w:rsidRDefault="009A4B43" w:rsidP="009A4B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A4B43">
        <w:rPr>
          <w:sz w:val="28"/>
          <w:szCs w:val="28"/>
          <w:lang w:val="uk-UA"/>
        </w:rPr>
        <w:t>            % плагіату + % оригінальності = 100%</w:t>
      </w:r>
    </w:p>
    <w:p w:rsidR="009A4B43" w:rsidRPr="009A4B43" w:rsidRDefault="009A4B43" w:rsidP="009A4B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A4B43">
        <w:rPr>
          <w:sz w:val="28"/>
          <w:szCs w:val="28"/>
          <w:lang w:val="uk-UA"/>
        </w:rPr>
        <w:t> </w:t>
      </w:r>
    </w:p>
    <w:p w:rsidR="009A4B43" w:rsidRPr="009A4B43" w:rsidRDefault="009A4B43" w:rsidP="009A4B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A4B43">
        <w:rPr>
          <w:sz w:val="28"/>
          <w:szCs w:val="28"/>
          <w:lang w:val="uk-UA"/>
        </w:rPr>
        <w:t>Наприклад, якщо програма перевірки рівня плагіату (</w:t>
      </w:r>
      <w:proofErr w:type="spellStart"/>
      <w:r w:rsidRPr="009A4B43">
        <w:rPr>
          <w:sz w:val="28"/>
          <w:szCs w:val="28"/>
          <w:lang w:val="uk-UA"/>
        </w:rPr>
        <w:t>антиплагіат</w:t>
      </w:r>
      <w:proofErr w:type="spellEnd"/>
      <w:r w:rsidRPr="009A4B43">
        <w:rPr>
          <w:sz w:val="28"/>
          <w:szCs w:val="28"/>
          <w:lang w:val="uk-UA"/>
        </w:rPr>
        <w:t>) показує, що оригінальність певного тексту становить 70%, це означає, що 30% цього тексту - неоригінальні. Тобто з точки зору програми перевірки 30% у цьому випадку - плагіат.</w:t>
      </w:r>
    </w:p>
    <w:bookmarkEnd w:id="0"/>
    <w:p w:rsidR="009A4B43" w:rsidRPr="009A4B43" w:rsidRDefault="009A4B43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354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Додаткові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питання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: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29.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Опишіть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види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презентацій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особливості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«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наукових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»</w:t>
      </w: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презентацій</w:t>
      </w:r>
      <w:proofErr w:type="spellEnd"/>
      <w:proofErr w:type="gram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30.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Опишіть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типову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структуру «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наукової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»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презентації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31.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Опишіть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структуру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доповіді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студента на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захисті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магістерської</w:t>
      </w:r>
      <w:proofErr w:type="spellEnd"/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дисертації</w:t>
      </w:r>
      <w:proofErr w:type="spellEnd"/>
      <w:proofErr w:type="gram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і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зміст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його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основних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частин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.</w:t>
      </w:r>
    </w:p>
    <w:p w:rsidR="00A6354E" w:rsidRPr="00A6354E" w:rsidRDefault="00A6354E" w:rsidP="00A6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32.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Вкажіть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основні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рекомендації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студентові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з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виступу</w:t>
      </w:r>
      <w:proofErr w:type="spell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на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захисті</w:t>
      </w:r>
      <w:proofErr w:type="spellEnd"/>
    </w:p>
    <w:p w:rsidR="00A6354E" w:rsidRPr="00A6354E" w:rsidRDefault="00A6354E" w:rsidP="00A63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магістерської</w:t>
      </w:r>
      <w:proofErr w:type="spellEnd"/>
      <w:proofErr w:type="gramEnd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A635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дисертації.м</w:t>
      </w:r>
      <w:proofErr w:type="spellEnd"/>
    </w:p>
    <w:p w:rsidR="00420785" w:rsidRDefault="00420785"/>
    <w:sectPr w:rsidR="0042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524C"/>
    <w:multiLevelType w:val="multilevel"/>
    <w:tmpl w:val="0A2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4E"/>
    <w:rsid w:val="003C071E"/>
    <w:rsid w:val="00420785"/>
    <w:rsid w:val="009A4B43"/>
    <w:rsid w:val="00A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7BF6E-5AAF-4640-B739-212AA93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3C071E"/>
    <w:rPr>
      <w:color w:val="0000FF"/>
      <w:u w:val="single"/>
    </w:rPr>
  </w:style>
  <w:style w:type="character" w:styleId="a5">
    <w:name w:val="Strong"/>
    <w:basedOn w:val="a0"/>
    <w:uiPriority w:val="22"/>
    <w:qFormat/>
    <w:rsid w:val="009A4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D%D0%B0%D0%BA%D1%80%D0%B5%D1%81%D0%BB%D0%B5%D0%BD%D0%BD%D1%8F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8%D1%80%D0%B8%D1%84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5%D0%B3%D0%BB%D1%8C" TargetMode="External"/><Relationship Id="rId5" Type="http://schemas.openxmlformats.org/officeDocument/2006/relationships/hyperlink" Target="https://uk.wikipedia.org/wiki/%D0%9B%D1%96%D1%82%D0%B5%D1%80%D0%B0%D1%82%D1%83%D1%80%D0%BD%D0%B8%D0%B9_%D1%82%D0%B2%D1%96%D1%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2</cp:revision>
  <dcterms:created xsi:type="dcterms:W3CDTF">2018-06-02T12:00:00Z</dcterms:created>
  <dcterms:modified xsi:type="dcterms:W3CDTF">2018-06-03T15:53:00Z</dcterms:modified>
</cp:coreProperties>
</file>