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265" w:rsidRPr="00332355" w:rsidRDefault="00081390" w:rsidP="003323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6C37BA">
        <w:rPr>
          <w:rFonts w:ascii="Times New Roman" w:hAnsi="Times New Roman" w:cs="Times New Roman"/>
          <w:b/>
          <w:sz w:val="28"/>
          <w:szCs w:val="28"/>
        </w:rPr>
        <w:t>Тема:</w:t>
      </w:r>
      <w:r w:rsidRPr="006C37BA">
        <w:rPr>
          <w:rFonts w:ascii="Times New Roman" w:hAnsi="Times New Roman" w:cs="Times New Roman"/>
          <w:sz w:val="28"/>
          <w:szCs w:val="28"/>
        </w:rPr>
        <w:t xml:space="preserve"> </w:t>
      </w:r>
      <w:r w:rsidRPr="00332355">
        <w:rPr>
          <w:rFonts w:ascii="Times New Roman" w:hAnsi="Times New Roman" w:cs="Times New Roman"/>
          <w:sz w:val="28"/>
          <w:szCs w:val="28"/>
        </w:rPr>
        <w:t>«</w:t>
      </w:r>
      <w:r w:rsidR="00332355" w:rsidRPr="00332355">
        <w:rPr>
          <w:rFonts w:ascii="Times New Roman" w:hAnsi="Times New Roman" w:cs="Times New Roman"/>
          <w:color w:val="212121"/>
          <w:sz w:val="28"/>
          <w:szCs w:val="28"/>
        </w:rPr>
        <w:t>Исследования разных систем распознавания речи и</w:t>
      </w:r>
      <w:r w:rsidR="00332355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="00332355" w:rsidRPr="00332355">
        <w:rPr>
          <w:rFonts w:ascii="Times New Roman" w:hAnsi="Times New Roman" w:cs="Times New Roman"/>
          <w:color w:val="212121"/>
          <w:sz w:val="28"/>
          <w:szCs w:val="28"/>
        </w:rPr>
        <w:t>реализация оптимальной из них</w:t>
      </w:r>
      <w:r w:rsidR="00332355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="00332355" w:rsidRPr="00332355">
        <w:rPr>
          <w:rFonts w:ascii="Times New Roman" w:hAnsi="Times New Roman" w:cs="Times New Roman"/>
          <w:color w:val="212121"/>
          <w:sz w:val="28"/>
          <w:szCs w:val="28"/>
        </w:rPr>
        <w:t>для голоса-текстового способа связи</w:t>
      </w:r>
      <w:r w:rsidRPr="00332355">
        <w:rPr>
          <w:rFonts w:ascii="Times New Roman" w:hAnsi="Times New Roman" w:cs="Times New Roman"/>
          <w:sz w:val="28"/>
          <w:szCs w:val="28"/>
        </w:rPr>
        <w:t>»</w:t>
      </w:r>
    </w:p>
    <w:p w:rsidR="00332355" w:rsidRPr="00332355" w:rsidRDefault="00217691" w:rsidP="0033235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6C37BA">
        <w:rPr>
          <w:rFonts w:ascii="Times New Roman" w:hAnsi="Times New Roman" w:cs="Times New Roman"/>
          <w:b/>
          <w:color w:val="000000"/>
          <w:sz w:val="28"/>
          <w:szCs w:val="28"/>
        </w:rPr>
        <w:t>Актуальность.</w:t>
      </w:r>
      <w:r w:rsidRPr="006C37BA">
        <w:rPr>
          <w:rFonts w:ascii="Times New Roman" w:hAnsi="Times New Roman" w:cs="Times New Roman"/>
          <w:color w:val="000000"/>
          <w:sz w:val="28"/>
          <w:szCs w:val="28"/>
        </w:rPr>
        <w:t xml:space="preserve"> Устная речь является наиболее естественным и просты</w:t>
      </w:r>
      <w:r w:rsidR="00332355">
        <w:rPr>
          <w:rFonts w:ascii="Times New Roman" w:hAnsi="Times New Roman" w:cs="Times New Roman"/>
          <w:color w:val="000000"/>
          <w:sz w:val="28"/>
          <w:szCs w:val="28"/>
        </w:rPr>
        <w:t>м для человека способом общения.</w:t>
      </w:r>
      <w:r w:rsidRPr="006C37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32355" w:rsidRPr="00332355">
        <w:rPr>
          <w:rFonts w:ascii="Times New Roman" w:hAnsi="Times New Roman" w:cs="Times New Roman"/>
          <w:color w:val="212121"/>
          <w:sz w:val="28"/>
          <w:szCs w:val="28"/>
        </w:rPr>
        <w:t>Часто в игровой среде возникает необходимость голоса-текстового вида связи между игроками одной команды. Так же программу могут использовать люди с ограниченными возможностями, которым нужно отправить сообщение. Например люди с плохим зрением или с дефектами рук.</w:t>
      </w:r>
    </w:p>
    <w:p w:rsidR="007B1050" w:rsidRPr="00332355" w:rsidRDefault="006C37BA" w:rsidP="00332355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6C37BA">
        <w:rPr>
          <w:rFonts w:ascii="Times New Roman" w:hAnsi="Times New Roman" w:cs="Times New Roman"/>
          <w:b/>
          <w:sz w:val="28"/>
          <w:szCs w:val="28"/>
        </w:rPr>
        <w:t>Цель</w:t>
      </w:r>
      <w:r w:rsidRPr="00332355">
        <w:rPr>
          <w:rFonts w:ascii="Times New Roman" w:hAnsi="Times New Roman" w:cs="Times New Roman"/>
          <w:b/>
          <w:sz w:val="28"/>
          <w:szCs w:val="28"/>
        </w:rPr>
        <w:t>.</w:t>
      </w:r>
      <w:r w:rsidRPr="00332355">
        <w:rPr>
          <w:rFonts w:ascii="Times New Roman" w:hAnsi="Times New Roman" w:cs="Times New Roman"/>
          <w:sz w:val="28"/>
          <w:szCs w:val="28"/>
        </w:rPr>
        <w:t xml:space="preserve"> </w:t>
      </w:r>
      <w:r w:rsidR="00332355" w:rsidRPr="00332355">
        <w:rPr>
          <w:rFonts w:ascii="Times New Roman" w:hAnsi="Times New Roman" w:cs="Times New Roman"/>
          <w:color w:val="212121"/>
          <w:sz w:val="28"/>
          <w:szCs w:val="28"/>
        </w:rPr>
        <w:t>Исследовать системы распознавания речи и с помощью оптимальной реализовать программный продукт для голоса-текстового способа связи</w:t>
      </w:r>
      <w:r w:rsidR="00A3054F" w:rsidRPr="00332355">
        <w:rPr>
          <w:rFonts w:ascii="Times New Roman" w:hAnsi="Times New Roman" w:cs="Times New Roman"/>
          <w:sz w:val="28"/>
          <w:szCs w:val="28"/>
        </w:rPr>
        <w:t>.</w:t>
      </w:r>
    </w:p>
    <w:p w:rsidR="00251BD5" w:rsidRPr="00422E6D" w:rsidRDefault="004E59D7" w:rsidP="003323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D04">
        <w:rPr>
          <w:rFonts w:ascii="Times New Roman" w:hAnsi="Times New Roman" w:cs="Times New Roman"/>
          <w:sz w:val="28"/>
          <w:szCs w:val="28"/>
        </w:rPr>
        <w:t xml:space="preserve">Общая схема распознавания речи. Сначала на вход нам поступает звуковая волна. Ее мы дроби на маленькие кусочки, фреймы. Длина фрейма - обычно 25 </w:t>
      </w:r>
      <w:proofErr w:type="spellStart"/>
      <w:r w:rsidRPr="00CA1D04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CA1D04">
        <w:rPr>
          <w:rFonts w:ascii="Times New Roman" w:hAnsi="Times New Roman" w:cs="Times New Roman"/>
          <w:sz w:val="28"/>
          <w:szCs w:val="28"/>
        </w:rPr>
        <w:t xml:space="preserve">, шаг - 10 </w:t>
      </w:r>
      <w:proofErr w:type="spellStart"/>
      <w:r w:rsidRPr="00CA1D04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CA1D04">
        <w:rPr>
          <w:rFonts w:ascii="Times New Roman" w:hAnsi="Times New Roman" w:cs="Times New Roman"/>
          <w:sz w:val="28"/>
          <w:szCs w:val="28"/>
        </w:rPr>
        <w:t xml:space="preserve">. Они идут с некоторым </w:t>
      </w:r>
      <w:r w:rsidR="007C770B">
        <w:rPr>
          <w:rFonts w:ascii="Times New Roman" w:hAnsi="Times New Roman" w:cs="Times New Roman"/>
          <w:sz w:val="28"/>
          <w:szCs w:val="28"/>
        </w:rPr>
        <w:t>наложением</w:t>
      </w:r>
      <w:r w:rsidRPr="00CA1D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770B">
        <w:rPr>
          <w:rFonts w:ascii="Times New Roman" w:hAnsi="Times New Roman" w:cs="Times New Roman"/>
          <w:sz w:val="28"/>
          <w:szCs w:val="28"/>
        </w:rPr>
        <w:t>После</w:t>
      </w:r>
      <w:r w:rsidRPr="00CA1D04">
        <w:rPr>
          <w:rFonts w:ascii="Times New Roman" w:hAnsi="Times New Roman" w:cs="Times New Roman"/>
          <w:sz w:val="28"/>
          <w:szCs w:val="28"/>
        </w:rPr>
        <w:t xml:space="preserve"> этого из фреймов мы извлекаем наиболее важные признаки. Допустим, нам не важен тембр голоса или пол человека. Мы хотим распознавать язык независимо от этих </w:t>
      </w:r>
      <w:proofErr w:type="gramStart"/>
      <w:r w:rsidRPr="00CA1D04">
        <w:rPr>
          <w:rFonts w:ascii="Times New Roman" w:hAnsi="Times New Roman" w:cs="Times New Roman"/>
          <w:sz w:val="28"/>
          <w:szCs w:val="28"/>
        </w:rPr>
        <w:t>факторов</w:t>
      </w:r>
      <w:proofErr w:type="gramEnd"/>
      <w:r w:rsidRPr="00CA1D04">
        <w:rPr>
          <w:rFonts w:ascii="Times New Roman" w:hAnsi="Times New Roman" w:cs="Times New Roman"/>
          <w:sz w:val="28"/>
          <w:szCs w:val="28"/>
        </w:rPr>
        <w:t>, так что мы получаем важные признаки.</w:t>
      </w:r>
      <w:r w:rsidR="007C770B">
        <w:rPr>
          <w:rFonts w:ascii="Times New Roman" w:hAnsi="Times New Roman" w:cs="Times New Roman"/>
          <w:sz w:val="28"/>
          <w:szCs w:val="28"/>
        </w:rPr>
        <w:t xml:space="preserve"> </w:t>
      </w:r>
      <w:r w:rsidR="007C770B" w:rsidRPr="007C770B">
        <w:rPr>
          <w:rFonts w:ascii="Times New Roman" w:hAnsi="Times New Roman" w:cs="Times New Roman"/>
          <w:sz w:val="28"/>
          <w:szCs w:val="28"/>
        </w:rPr>
        <w:t xml:space="preserve">Затем </w:t>
      </w:r>
      <w:r w:rsidR="00E6724A">
        <w:rPr>
          <w:rFonts w:ascii="Times New Roman" w:hAnsi="Times New Roman" w:cs="Times New Roman"/>
          <w:sz w:val="28"/>
          <w:szCs w:val="28"/>
        </w:rPr>
        <w:t xml:space="preserve">скрытая </w:t>
      </w:r>
      <w:proofErr w:type="spellStart"/>
      <w:r w:rsidR="00E6724A">
        <w:rPr>
          <w:rFonts w:ascii="Times New Roman" w:hAnsi="Times New Roman" w:cs="Times New Roman"/>
          <w:sz w:val="28"/>
          <w:szCs w:val="28"/>
        </w:rPr>
        <w:t>марковская</w:t>
      </w:r>
      <w:proofErr w:type="spellEnd"/>
      <w:r w:rsidR="00E6724A">
        <w:rPr>
          <w:rFonts w:ascii="Times New Roman" w:hAnsi="Times New Roman" w:cs="Times New Roman"/>
          <w:sz w:val="28"/>
          <w:szCs w:val="28"/>
        </w:rPr>
        <w:t xml:space="preserve"> модель</w:t>
      </w:r>
      <w:r w:rsidR="007C770B" w:rsidRPr="007C770B">
        <w:rPr>
          <w:rFonts w:ascii="Times New Roman" w:hAnsi="Times New Roman" w:cs="Times New Roman"/>
          <w:sz w:val="28"/>
          <w:szCs w:val="28"/>
        </w:rPr>
        <w:t xml:space="preserve"> натравливает на все это и выдает на каждом фрейме предсказания, распределение вероятностей по фонем. </w:t>
      </w:r>
      <w:r w:rsidR="00E6724A">
        <w:rPr>
          <w:rFonts w:ascii="Times New Roman" w:hAnsi="Times New Roman" w:cs="Times New Roman"/>
          <w:sz w:val="28"/>
          <w:szCs w:val="28"/>
        </w:rPr>
        <w:t xml:space="preserve">Скрытая </w:t>
      </w:r>
      <w:proofErr w:type="spellStart"/>
      <w:r w:rsidR="00E6724A">
        <w:rPr>
          <w:rFonts w:ascii="Times New Roman" w:hAnsi="Times New Roman" w:cs="Times New Roman"/>
          <w:sz w:val="28"/>
          <w:szCs w:val="28"/>
        </w:rPr>
        <w:t>марковская</w:t>
      </w:r>
      <w:proofErr w:type="spellEnd"/>
      <w:r w:rsidR="00E6724A">
        <w:rPr>
          <w:rFonts w:ascii="Times New Roman" w:hAnsi="Times New Roman" w:cs="Times New Roman"/>
          <w:sz w:val="28"/>
          <w:szCs w:val="28"/>
        </w:rPr>
        <w:t xml:space="preserve"> модель</w:t>
      </w:r>
      <w:r w:rsidR="007C770B" w:rsidRPr="007C770B">
        <w:rPr>
          <w:rFonts w:ascii="Times New Roman" w:hAnsi="Times New Roman" w:cs="Times New Roman"/>
          <w:sz w:val="28"/>
          <w:szCs w:val="28"/>
        </w:rPr>
        <w:t xml:space="preserve"> пытается угадать, какая именно фонема была сказана на том или ином фрейме.</w:t>
      </w:r>
      <w:r w:rsidR="007C770B">
        <w:rPr>
          <w:rFonts w:ascii="Times New Roman" w:hAnsi="Times New Roman" w:cs="Times New Roman"/>
          <w:sz w:val="28"/>
          <w:szCs w:val="28"/>
        </w:rPr>
        <w:t xml:space="preserve"> </w:t>
      </w:r>
      <w:r w:rsidR="007C770B" w:rsidRPr="007C770B">
        <w:rPr>
          <w:rFonts w:ascii="Times New Roman" w:hAnsi="Times New Roman" w:cs="Times New Roman"/>
          <w:sz w:val="28"/>
          <w:szCs w:val="28"/>
        </w:rPr>
        <w:t>Под конец все это запихивается в граф-декодирования, которое получает распределение вероятностей и учитывает языковую модель. Также учитывается произношение сло</w:t>
      </w:r>
      <w:r w:rsidR="007C770B">
        <w:rPr>
          <w:rFonts w:ascii="Times New Roman" w:hAnsi="Times New Roman" w:cs="Times New Roman"/>
          <w:sz w:val="28"/>
          <w:szCs w:val="28"/>
        </w:rPr>
        <w:t xml:space="preserve">в и выдаются итоговые гипотезы. </w:t>
      </w:r>
      <w:r w:rsidR="007C770B" w:rsidRPr="007C770B">
        <w:rPr>
          <w:rFonts w:ascii="Times New Roman" w:hAnsi="Times New Roman" w:cs="Times New Roman"/>
          <w:sz w:val="28"/>
          <w:szCs w:val="28"/>
        </w:rPr>
        <w:t>В целом, именно так и происходит распознавание речи.</w:t>
      </w:r>
    </w:p>
    <w:p w:rsidR="00332355" w:rsidRDefault="00815216" w:rsidP="0081521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2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Уровень ошибок в </w:t>
      </w:r>
      <w:proofErr w:type="spellStart"/>
      <w:r w:rsidRPr="00815216">
        <w:rPr>
          <w:rFonts w:ascii="Times New Roman" w:eastAsia="Times New Roman" w:hAnsi="Times New Roman" w:cs="Times New Roman"/>
          <w:sz w:val="28"/>
          <w:szCs w:val="28"/>
          <w:lang w:eastAsia="ru-RU"/>
        </w:rPr>
        <w:t>Word</w:t>
      </w:r>
      <w:proofErr w:type="spellEnd"/>
      <w:r w:rsidRPr="008152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(короткий: WER) - это спос</w:t>
      </w:r>
      <w:r w:rsidR="003323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 измерения </w:t>
      </w:r>
      <w:proofErr w:type="gramStart"/>
      <w:r w:rsidR="0033235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производительности</w:t>
      </w:r>
      <w:r w:rsidRPr="00815216">
        <w:rPr>
          <w:rFonts w:ascii="Times New Roman" w:eastAsia="Times New Roman" w:hAnsi="Times New Roman" w:cs="Times New Roman"/>
          <w:sz w:val="28"/>
          <w:szCs w:val="28"/>
          <w:lang w:eastAsia="ru-RU"/>
        </w:rPr>
        <w:t> .</w:t>
      </w:r>
      <w:proofErr w:type="gramEnd"/>
      <w:r w:rsidRPr="0081521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815216" w:rsidRPr="00815216" w:rsidRDefault="00332355" w:rsidP="002D4BF1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WER=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S+D+I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:rsidR="00815216" w:rsidRPr="00815216" w:rsidRDefault="00815216" w:rsidP="002D4BF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815216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proofErr w:type="gramEnd"/>
    </w:p>
    <w:p w:rsidR="00815216" w:rsidRPr="00815216" w:rsidRDefault="00815216" w:rsidP="002D4BF1">
      <w:pPr>
        <w:numPr>
          <w:ilvl w:val="0"/>
          <w:numId w:val="1"/>
        </w:numPr>
        <w:shd w:val="clear" w:color="auto" w:fill="FFFFFF"/>
        <w:spacing w:after="0" w:line="360" w:lineRule="auto"/>
        <w:ind w:left="10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2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 - число </w:t>
      </w:r>
      <w:r w:rsidR="00332355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операций замены слов</w:t>
      </w:r>
      <w:r w:rsidRPr="0081521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815216" w:rsidRPr="00815216" w:rsidRDefault="00815216" w:rsidP="002D4BF1">
      <w:pPr>
        <w:numPr>
          <w:ilvl w:val="0"/>
          <w:numId w:val="1"/>
        </w:numPr>
        <w:shd w:val="clear" w:color="auto" w:fill="FFFFFF"/>
        <w:spacing w:after="0" w:line="360" w:lineRule="auto"/>
        <w:ind w:left="10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2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 </w:t>
      </w:r>
      <w:r w:rsidR="00332355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8152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32355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 операций</w:t>
      </w:r>
      <w:r w:rsidRPr="008152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удалений</w:t>
      </w:r>
      <w:r w:rsidR="005D19B9" w:rsidRPr="005D19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 из распознанной фразы</w:t>
      </w:r>
      <w:r w:rsidRPr="0081521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815216" w:rsidRPr="00815216" w:rsidRDefault="00332355" w:rsidP="002D4BF1">
      <w:pPr>
        <w:numPr>
          <w:ilvl w:val="0"/>
          <w:numId w:val="1"/>
        </w:numPr>
        <w:shd w:val="clear" w:color="auto" w:fill="FFFFFF"/>
        <w:spacing w:after="0" w:line="360" w:lineRule="auto"/>
        <w:ind w:left="10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I - число операций вставки слов</w:t>
      </w:r>
    </w:p>
    <w:p w:rsidR="00815216" w:rsidRDefault="00332355" w:rsidP="002D4BF1">
      <w:pPr>
        <w:numPr>
          <w:ilvl w:val="0"/>
          <w:numId w:val="1"/>
        </w:numPr>
        <w:shd w:val="clear" w:color="auto" w:fill="FFFFFF"/>
        <w:spacing w:after="0" w:line="360" w:lineRule="auto"/>
        <w:ind w:left="10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N - количество слов</w:t>
      </w:r>
    </w:p>
    <w:p w:rsidR="005D19B9" w:rsidRPr="005D19B9" w:rsidRDefault="005D19B9" w:rsidP="002D4BF1">
      <w:pPr>
        <w:shd w:val="clear" w:color="auto" w:fill="FFFFFF"/>
        <w:spacing w:after="0" w:line="360" w:lineRule="auto"/>
        <w:ind w:left="10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WRR=1-WER</m:t>
          </m:r>
        </m:oMath>
      </m:oMathPara>
    </w:p>
    <w:p w:rsidR="005D19B9" w:rsidRPr="005D19B9" w:rsidRDefault="005D19B9" w:rsidP="002D4BF1">
      <w:pPr>
        <w:shd w:val="clear" w:color="auto" w:fill="FFFFFF"/>
        <w:spacing w:after="0" w:line="360" w:lineRule="auto"/>
        <w:ind w:left="10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SF=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расп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den>
          </m:f>
        </m:oMath>
      </m:oMathPara>
    </w:p>
    <w:p w:rsidR="005D19B9" w:rsidRPr="005D19B9" w:rsidRDefault="005D19B9" w:rsidP="005D19B9">
      <w:pPr>
        <w:shd w:val="clear" w:color="auto" w:fill="FFFFFF"/>
        <w:spacing w:before="15" w:after="15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D19B9">
        <w:rPr>
          <w:rFonts w:ascii="Times New Roman" w:hAnsi="Times New Roman" w:cs="Times New Roman"/>
          <w:sz w:val="28"/>
          <w:szCs w:val="28"/>
          <w:shd w:val="clear" w:color="auto" w:fill="FFFFFF"/>
        </w:rPr>
        <w:t>где</w:t>
      </w:r>
      <w:proofErr w:type="gramEnd"/>
      <w:r w:rsidRPr="005D19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D19B9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Pr="005D19B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расп</w:t>
      </w:r>
      <w:proofErr w:type="spellEnd"/>
      <w:r w:rsidRPr="005D19B9">
        <w:rPr>
          <w:rFonts w:ascii="Times New Roman" w:hAnsi="Times New Roman" w:cs="Times New Roman"/>
          <w:sz w:val="28"/>
          <w:szCs w:val="28"/>
          <w:shd w:val="clear" w:color="auto" w:fill="FFFFFF"/>
        </w:rPr>
        <w:t> – время распознавания сигнала, Т – его длительность и измеряется в долях от реального времени</w:t>
      </w:r>
      <w:r w:rsidRPr="005D19B9">
        <w:rPr>
          <w:rFonts w:ascii="Arial" w:hAnsi="Arial" w:cs="Arial"/>
          <w:sz w:val="18"/>
          <w:szCs w:val="18"/>
          <w:shd w:val="clear" w:color="auto" w:fill="FFFFFF"/>
        </w:rPr>
        <w:t>.</w:t>
      </w:r>
    </w:p>
    <w:p w:rsidR="00AD0A1D" w:rsidRPr="00AD0A1D" w:rsidRDefault="00AD0A1D" w:rsidP="00AD0A1D">
      <w:pPr>
        <w:numPr>
          <w:ilvl w:val="0"/>
          <w:numId w:val="2"/>
        </w:numPr>
        <w:shd w:val="clear" w:color="auto" w:fill="FFFFFF"/>
        <w:spacing w:after="0" w:line="360" w:lineRule="auto"/>
        <w:ind w:left="380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0A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 </w:t>
      </w:r>
      <w:proofErr w:type="spellStart"/>
      <w:r w:rsidRPr="00AD0A1D">
        <w:rPr>
          <w:rFonts w:ascii="Times New Roman" w:eastAsia="Times New Roman" w:hAnsi="Times New Roman" w:cs="Times New Roman"/>
          <w:sz w:val="28"/>
          <w:szCs w:val="28"/>
          <w:lang w:eastAsia="ru-RU"/>
        </w:rPr>
        <w:t>шумоочистки</w:t>
      </w:r>
      <w:proofErr w:type="spellEnd"/>
      <w:r w:rsidRPr="00AD0A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отделение полезного сигнала.</w:t>
      </w:r>
    </w:p>
    <w:p w:rsidR="00AD0A1D" w:rsidRPr="00AD0A1D" w:rsidRDefault="00AD0A1D" w:rsidP="00AD0A1D">
      <w:pPr>
        <w:numPr>
          <w:ilvl w:val="0"/>
          <w:numId w:val="2"/>
        </w:numPr>
        <w:shd w:val="clear" w:color="auto" w:fill="FFFFFF"/>
        <w:spacing w:after="0" w:line="360" w:lineRule="auto"/>
        <w:ind w:left="380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0A1D">
        <w:rPr>
          <w:rFonts w:ascii="Times New Roman" w:eastAsia="Times New Roman" w:hAnsi="Times New Roman" w:cs="Times New Roman"/>
          <w:sz w:val="28"/>
          <w:szCs w:val="28"/>
          <w:lang w:eastAsia="ru-RU"/>
        </w:rPr>
        <w:t>Акустическая модель — позволяет оценить распознавание речевого сегмента с точки зрения схожести на звуковом уровне. Для каждого звука изначально строится сложная статистическая модель, которая описывает произнесение этого звука в речи.</w:t>
      </w:r>
    </w:p>
    <w:p w:rsidR="00AD0A1D" w:rsidRPr="00B930AE" w:rsidRDefault="00AD0A1D" w:rsidP="00422E6D">
      <w:pPr>
        <w:numPr>
          <w:ilvl w:val="0"/>
          <w:numId w:val="2"/>
        </w:numPr>
        <w:shd w:val="clear" w:color="auto" w:fill="FFFFFF"/>
        <w:spacing w:after="0" w:line="360" w:lineRule="auto"/>
        <w:ind w:left="380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0A1D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Языковая модель — позволяют определить наиболее вероятные словесные последовательности</w:t>
      </w:r>
    </w:p>
    <w:p w:rsidR="00A3054F" w:rsidRDefault="009F4986" w:rsidP="00422E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</w:t>
      </w:r>
      <w:r w:rsidRPr="009F4986">
        <w:rPr>
          <w:rFonts w:ascii="Times New Roman" w:hAnsi="Times New Roman" w:cs="Times New Roman"/>
          <w:sz w:val="28"/>
          <w:szCs w:val="28"/>
          <w:lang w:val="en-US"/>
        </w:rPr>
        <w:t>Sphinx</w:t>
      </w:r>
      <w:r>
        <w:rPr>
          <w:rFonts w:ascii="Times New Roman" w:hAnsi="Times New Roman" w:cs="Times New Roman"/>
          <w:sz w:val="28"/>
          <w:szCs w:val="28"/>
        </w:rPr>
        <w:t xml:space="preserve">, является самым популярным и работоспособным из открытых движков. Одним из достоинств </w:t>
      </w:r>
      <w:r>
        <w:rPr>
          <w:rFonts w:ascii="Times New Roman" w:hAnsi="Times New Roman" w:cs="Times New Roman"/>
          <w:sz w:val="28"/>
          <w:szCs w:val="28"/>
          <w:lang w:val="en-US"/>
        </w:rPr>
        <w:t>Sphinx</w:t>
      </w:r>
      <w:r w:rsidRPr="009F4986">
        <w:rPr>
          <w:rFonts w:ascii="Times New Roman" w:hAnsi="Times New Roman" w:cs="Times New Roman"/>
          <w:sz w:val="28"/>
          <w:szCs w:val="28"/>
        </w:rPr>
        <w:t xml:space="preserve"> является</w:t>
      </w:r>
      <w:r>
        <w:rPr>
          <w:rFonts w:ascii="Times New Roman" w:hAnsi="Times New Roman" w:cs="Times New Roman"/>
          <w:sz w:val="28"/>
          <w:szCs w:val="28"/>
        </w:rPr>
        <w:t xml:space="preserve"> поддержка множества языков и способность создавать свои собственные модели распознавания речи.</w:t>
      </w:r>
    </w:p>
    <w:p w:rsidR="009F4986" w:rsidRDefault="00963118" w:rsidP="00422E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 </w:t>
      </w:r>
      <w:r w:rsidRPr="009F4986">
        <w:rPr>
          <w:rFonts w:ascii="Times New Roman" w:hAnsi="Times New Roman" w:cs="Times New Roman"/>
          <w:sz w:val="28"/>
          <w:szCs w:val="28"/>
          <w:lang w:val="en-US"/>
        </w:rPr>
        <w:t>Sphinx</w:t>
      </w:r>
      <w:r>
        <w:rPr>
          <w:rFonts w:ascii="Times New Roman" w:hAnsi="Times New Roman" w:cs="Times New Roman"/>
          <w:sz w:val="28"/>
          <w:szCs w:val="28"/>
        </w:rPr>
        <w:t>-4 на верхнем уровне относительно п</w:t>
      </w:r>
      <w:r w:rsidR="00262450">
        <w:rPr>
          <w:rFonts w:ascii="Times New Roman" w:hAnsi="Times New Roman" w:cs="Times New Roman"/>
          <w:sz w:val="28"/>
          <w:szCs w:val="28"/>
        </w:rPr>
        <w:t xml:space="preserve">роста. Как показано на </w:t>
      </w:r>
      <w:proofErr w:type="gramStart"/>
      <w:r w:rsidR="00262450">
        <w:rPr>
          <w:rFonts w:ascii="Times New Roman" w:hAnsi="Times New Roman" w:cs="Times New Roman"/>
          <w:sz w:val="28"/>
          <w:szCs w:val="28"/>
        </w:rPr>
        <w:t xml:space="preserve">рисунке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она включает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proofErr w:type="spellEnd"/>
      <w:r w:rsidRPr="009631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клиентскую часть (приложение), декодер и базу знаний.</w:t>
      </w:r>
    </w:p>
    <w:p w:rsidR="00963118" w:rsidRDefault="00963118" w:rsidP="00422E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отвечает за сбор </w:t>
      </w:r>
      <w:r w:rsidR="00916FDD">
        <w:rPr>
          <w:rFonts w:ascii="Times New Roman" w:hAnsi="Times New Roman" w:cs="Times New Roman"/>
          <w:sz w:val="28"/>
          <w:szCs w:val="28"/>
        </w:rPr>
        <w:t xml:space="preserve">аннотирование и обработку входных данных для чтения с помощью декодера. Кроме того, он извлекает объекты из входных </w:t>
      </w:r>
      <w:proofErr w:type="gramStart"/>
      <w:r w:rsidR="00916FDD">
        <w:rPr>
          <w:rFonts w:ascii="Times New Roman" w:hAnsi="Times New Roman" w:cs="Times New Roman"/>
          <w:sz w:val="28"/>
          <w:szCs w:val="28"/>
        </w:rPr>
        <w:t>данных  для</w:t>
      </w:r>
      <w:proofErr w:type="gramEnd"/>
      <w:r w:rsidR="00916FDD">
        <w:rPr>
          <w:rFonts w:ascii="Times New Roman" w:hAnsi="Times New Roman" w:cs="Times New Roman"/>
          <w:sz w:val="28"/>
          <w:szCs w:val="28"/>
        </w:rPr>
        <w:t xml:space="preserve"> чтения с помощью декодера. Аннотации, предусмотренные во </w:t>
      </w:r>
      <w:proofErr w:type="spellStart"/>
      <w:r w:rsidR="00916FDD">
        <w:rPr>
          <w:rFonts w:ascii="Times New Roman" w:hAnsi="Times New Roman" w:cs="Times New Roman"/>
          <w:sz w:val="28"/>
          <w:szCs w:val="28"/>
          <w:lang w:val="en-US"/>
        </w:rPr>
        <w:t>FrontEnd</w:t>
      </w:r>
      <w:proofErr w:type="spellEnd"/>
      <w:r w:rsidR="00916FDD" w:rsidRPr="00916FDD">
        <w:rPr>
          <w:rFonts w:ascii="Times New Roman" w:hAnsi="Times New Roman" w:cs="Times New Roman"/>
          <w:sz w:val="28"/>
          <w:szCs w:val="28"/>
        </w:rPr>
        <w:t>, включают в себя начальный и конечный сегмент данных</w:t>
      </w:r>
      <w:r w:rsidR="00916FDD">
        <w:rPr>
          <w:rFonts w:ascii="Times New Roman" w:hAnsi="Times New Roman" w:cs="Times New Roman"/>
          <w:sz w:val="28"/>
          <w:szCs w:val="28"/>
        </w:rPr>
        <w:t>.</w:t>
      </w:r>
      <w:r w:rsidR="002A6242">
        <w:rPr>
          <w:rFonts w:ascii="Times New Roman" w:hAnsi="Times New Roman" w:cs="Times New Roman"/>
          <w:sz w:val="28"/>
          <w:szCs w:val="28"/>
        </w:rPr>
        <w:t xml:space="preserve"> Операции, выполняемые на данном этапе, реализуют шумоподавление, автоматическую регулировку усиления, анализ Фурье, спектральную фильтрацию </w:t>
      </w:r>
      <w:proofErr w:type="spellStart"/>
      <w:r w:rsidR="002A6242">
        <w:rPr>
          <w:rFonts w:ascii="Times New Roman" w:hAnsi="Times New Roman" w:cs="Times New Roman"/>
          <w:sz w:val="28"/>
          <w:szCs w:val="28"/>
        </w:rPr>
        <w:t>Мэла</w:t>
      </w:r>
      <w:proofErr w:type="spellEnd"/>
      <w:r w:rsidR="002A6242">
        <w:rPr>
          <w:rFonts w:ascii="Times New Roman" w:hAnsi="Times New Roman" w:cs="Times New Roman"/>
          <w:sz w:val="28"/>
          <w:szCs w:val="28"/>
        </w:rPr>
        <w:t xml:space="preserve"> и др.</w:t>
      </w:r>
    </w:p>
    <w:p w:rsidR="002A6242" w:rsidRDefault="002A6242" w:rsidP="00422E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знаний содержит информацию необходимую для декодера. Эта информация включает в себя акустическую модель и модель языка. В свою очередь декодер может послать команду базе знаний, требующую от базы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знаний динамически изменять себя на основе результатов поиска. Эти модификации могут заключаться в переключении акустических моделей и/или языка моделей, а также обновлении некоторых параметров, например, дисперсии преобразования для акустических моделей. </w:t>
      </w:r>
    </w:p>
    <w:p w:rsidR="00CF0494" w:rsidRPr="00CF0494" w:rsidRDefault="00CF0494" w:rsidP="00422E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3B5F7B"/>
        </w:rPr>
      </w:pPr>
      <w:r w:rsidRPr="00CF0494">
        <w:rPr>
          <w:rFonts w:ascii="Times New Roman" w:hAnsi="Times New Roman" w:cs="Times New Roman"/>
          <w:sz w:val="28"/>
          <w:szCs w:val="28"/>
        </w:rPr>
        <w:t>База знаний - семантическая модель, описывающая предметную область и позволяющая отвечать на такие вопросы из этой предметной области, ответы на которые в явном виде не присутствуют в базе. База знаний является основным компонентом интеллектуальных и экспертных систем.</w:t>
      </w:r>
    </w:p>
    <w:p w:rsidR="00C421EE" w:rsidRDefault="007237CB" w:rsidP="00422E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Декодер выполняет основную часть работы. Он считывает данные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proofErr w:type="spellEnd"/>
      <w:r w:rsidRPr="007237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сопоставляет их с данными из базы знаний и откликом приложения, а также выполняет поиск в пространстве наиболее вероятных последовательностей слов, которые входят в число претендентов на выбор. Термин «пространство поиска» означает описание наиболее вероятных последовательностей слов, которые динамически обновляются с помощью декодера в процессе декодирования.</w:t>
      </w:r>
    </w:p>
    <w:p w:rsidR="00D37C70" w:rsidRDefault="00D37C70" w:rsidP="00422E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отличие от множества других архитектур распознавателей речи </w:t>
      </w:r>
      <w:r>
        <w:rPr>
          <w:rFonts w:ascii="Times New Roman" w:hAnsi="Times New Roman" w:cs="Times New Roman"/>
          <w:sz w:val="28"/>
          <w:szCs w:val="28"/>
          <w:lang w:val="en-US"/>
        </w:rPr>
        <w:t>Sphinx</w:t>
      </w:r>
      <w:r w:rsidRPr="00D37C70">
        <w:rPr>
          <w:rFonts w:ascii="Times New Roman" w:hAnsi="Times New Roman" w:cs="Times New Roman"/>
          <w:sz w:val="28"/>
          <w:szCs w:val="28"/>
        </w:rPr>
        <w:t>-4 позволяет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37C70">
        <w:rPr>
          <w:rFonts w:ascii="Times New Roman" w:hAnsi="Times New Roman" w:cs="Times New Roman"/>
          <w:sz w:val="28"/>
          <w:szCs w:val="28"/>
        </w:rPr>
        <w:t>приложению</w:t>
      </w:r>
      <w:r>
        <w:rPr>
          <w:rFonts w:ascii="Times New Roman" w:hAnsi="Times New Roman" w:cs="Times New Roman"/>
          <w:sz w:val="28"/>
          <w:szCs w:val="28"/>
        </w:rPr>
        <w:t xml:space="preserve"> контролировать множество функций речевого движка. Во время декодирования приложение может получать данные от декодера. Эти данные позволяют приложению отслеживать, как происходит процесс декодирования, а также влиять на процесс декодирования до его завершения. Кроме того приложение может обновлять базу знаний в любое время.</w:t>
      </w:r>
    </w:p>
    <w:p w:rsidR="00D37C70" w:rsidRDefault="00D37C70" w:rsidP="00422E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главным достоинством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Sphinx</w:t>
      </w:r>
      <w:r>
        <w:rPr>
          <w:rFonts w:ascii="Times New Roman" w:hAnsi="Times New Roman" w:cs="Times New Roman"/>
          <w:sz w:val="28"/>
          <w:szCs w:val="28"/>
        </w:rPr>
        <w:t xml:space="preserve"> является возможность описания проектируемого распознавателя </w:t>
      </w:r>
      <w:r w:rsidR="007F402B">
        <w:rPr>
          <w:rFonts w:ascii="Times New Roman" w:hAnsi="Times New Roman" w:cs="Times New Roman"/>
          <w:sz w:val="28"/>
          <w:szCs w:val="28"/>
        </w:rPr>
        <w:t xml:space="preserve">на уровне формальных моделей, что и послужило основанием для выбора </w:t>
      </w:r>
      <w:r w:rsidR="007F402B">
        <w:rPr>
          <w:rFonts w:ascii="Times New Roman" w:hAnsi="Times New Roman" w:cs="Times New Roman"/>
          <w:sz w:val="28"/>
          <w:szCs w:val="28"/>
          <w:lang w:val="en-US"/>
        </w:rPr>
        <w:t>Sphinx</w:t>
      </w:r>
      <w:r w:rsidR="007F402B" w:rsidRPr="007F402B">
        <w:rPr>
          <w:rFonts w:ascii="Times New Roman" w:hAnsi="Times New Roman" w:cs="Times New Roman"/>
          <w:sz w:val="28"/>
          <w:szCs w:val="28"/>
        </w:rPr>
        <w:t xml:space="preserve">-4 </w:t>
      </w:r>
      <w:r w:rsidR="007F402B">
        <w:rPr>
          <w:rFonts w:ascii="Times New Roman" w:hAnsi="Times New Roman" w:cs="Times New Roman"/>
          <w:sz w:val="28"/>
          <w:szCs w:val="28"/>
        </w:rPr>
        <w:t>в качестве инструментария.</w:t>
      </w:r>
    </w:p>
    <w:p w:rsidR="007F402B" w:rsidRDefault="007F402B" w:rsidP="00422E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Лингвистическая модель является основой построения приложения распознающего и синтезирующего речь.</w:t>
      </w:r>
    </w:p>
    <w:p w:rsidR="007F402B" w:rsidRDefault="007F402B" w:rsidP="00422E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Лингвистическая модель состоит из словаря, языковые модели, списка фонем и прочих звуков, обучающего множества. Она служит входными данными для построения акустической модели. В словаре содержится список слов и транскрипции к ним. Транскрипции должны состоять исключительно из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фонем, которые присутствуют в списке фонем. Помимо слов есть и другие звуки, не несущие в себе смысловой нагрузки: звуки дыхания, различный шум. Языковая модель – совокупность вероятностей появления слов в речи. В соответствии со всеми вышеперечисленными характеристиками речи записывается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аудиобаза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она оформляется в виде обучающих примеров с правильными ответами. Каждая аудиозапись должна иметь своё текстовое представление. Чем больше материала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аудиобазе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тем лучше качество распознавания. </w:t>
      </w:r>
    </w:p>
    <w:p w:rsidR="00735A40" w:rsidRDefault="00735A40" w:rsidP="00422E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66A3E">
        <w:rPr>
          <w:rFonts w:ascii="Times New Roman" w:hAnsi="Times New Roman" w:cs="Times New Roman"/>
          <w:sz w:val="28"/>
          <w:szCs w:val="28"/>
          <w:shd w:val="clear" w:color="auto" w:fill="FFFFFF"/>
        </w:rPr>
        <w:t>Мел – единица высоты звука, основанная на восприятии этого звука нашими органами слуха</w:t>
      </w:r>
      <w:r w:rsidR="00966A3E" w:rsidRPr="00966A3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D67FA" w:rsidRPr="009D67FA" w:rsidRDefault="009D67FA" w:rsidP="00422E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9D67FA">
        <w:rPr>
          <w:rFonts w:ascii="Times New Roman" w:hAnsi="Times New Roman" w:cs="Times New Roman"/>
          <w:sz w:val="28"/>
          <w:szCs w:val="28"/>
          <w:shd w:val="clear" w:color="auto" w:fill="FFFFFF"/>
        </w:rPr>
        <w:t>Кепстр</w:t>
      </w:r>
      <w:proofErr w:type="spellEnd"/>
      <w:r w:rsidRPr="009D67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определяет последовательность коэффициентов разложения функции </w:t>
      </w:r>
      <w:proofErr w:type="spellStart"/>
      <w:r w:rsidRPr="009D67FA">
        <w:rPr>
          <w:rFonts w:ascii="Times New Roman" w:hAnsi="Times New Roman" w:cs="Times New Roman"/>
          <w:sz w:val="28"/>
          <w:szCs w:val="28"/>
          <w:shd w:val="clear" w:color="auto" w:fill="FFFFFF"/>
        </w:rPr>
        <w:t>lg</w:t>
      </w:r>
      <w:proofErr w:type="spellEnd"/>
      <w:r w:rsidRPr="009D67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[Ф (z)] в степенной ряд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66A3E" w:rsidRDefault="00966A3E" w:rsidP="00422E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67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соответствии с </w:t>
      </w:r>
      <w:r w:rsidRPr="00966A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теорией </w:t>
      </w:r>
      <w:proofErr w:type="spellStart"/>
      <w:r w:rsidRPr="00966A3E">
        <w:rPr>
          <w:rFonts w:ascii="Times New Roman" w:hAnsi="Times New Roman" w:cs="Times New Roman"/>
          <w:sz w:val="28"/>
          <w:szCs w:val="28"/>
          <w:shd w:val="clear" w:color="auto" w:fill="FFFFFF"/>
        </w:rPr>
        <w:t>речеобразования</w:t>
      </w:r>
      <w:proofErr w:type="spellEnd"/>
      <w:r w:rsidRPr="00966A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речь представляет собой акустическую волну, которая излучается системой </w:t>
      </w:r>
      <w:proofErr w:type="spellStart"/>
      <w:r w:rsidRPr="00966A3E">
        <w:rPr>
          <w:rFonts w:ascii="Times New Roman" w:hAnsi="Times New Roman" w:cs="Times New Roman"/>
          <w:sz w:val="28"/>
          <w:szCs w:val="28"/>
          <w:shd w:val="clear" w:color="auto" w:fill="FFFFFF"/>
        </w:rPr>
        <w:t>органова</w:t>
      </w:r>
      <w:proofErr w:type="spellEnd"/>
      <w:r w:rsidRPr="00966A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затем преобразуется в голосовом тракте. Если предположить, что источники возбуждения и форма голосового тракта относительно независимы, речевой аппарат человека можно представить в виде совокупности генераторов тоновых сигналов и шумов, а также фильтров. Схематично это можно представить так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17F97" w:rsidRPr="00C17F97" w:rsidRDefault="00C17F97" w:rsidP="00C17F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7F97">
        <w:rPr>
          <w:rFonts w:ascii="Times New Roman" w:hAnsi="Times New Roman" w:cs="Times New Roman"/>
          <w:sz w:val="28"/>
          <w:szCs w:val="28"/>
          <w:shd w:val="clear" w:color="auto" w:fill="FFFFFF"/>
        </w:rPr>
        <w:t>PLP (</w:t>
      </w:r>
      <w:proofErr w:type="spellStart"/>
      <w:r w:rsidRPr="00C17F97">
        <w:rPr>
          <w:rFonts w:ascii="Times New Roman" w:hAnsi="Times New Roman" w:cs="Times New Roman"/>
          <w:sz w:val="28"/>
          <w:szCs w:val="28"/>
          <w:shd w:val="clear" w:color="auto" w:fill="FFFFFF"/>
        </w:rPr>
        <w:t>PerceptualLinearPredictive</w:t>
      </w:r>
      <w:proofErr w:type="spellEnd"/>
      <w:r w:rsidRPr="00C17F97">
        <w:rPr>
          <w:rFonts w:ascii="Times New Roman" w:hAnsi="Times New Roman" w:cs="Times New Roman"/>
          <w:sz w:val="28"/>
          <w:szCs w:val="28"/>
          <w:shd w:val="clear" w:color="auto" w:fill="FFFFFF"/>
        </w:rPr>
        <w:t>) - метод коэффициентов линейного предсказания.</w:t>
      </w:r>
      <w:r w:rsidR="00C76441" w:rsidRPr="00C764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</w:t>
      </w:r>
      <w:r w:rsidR="00C764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</w:t>
      </w:r>
      <w:r w:rsidRPr="00C17F97">
        <w:rPr>
          <w:rFonts w:ascii="Times New Roman" w:hAnsi="Times New Roman" w:cs="Times New Roman"/>
          <w:sz w:val="28"/>
          <w:szCs w:val="28"/>
          <w:shd w:val="clear" w:color="auto" w:fill="FFFFFF"/>
        </w:rPr>
        <w:t>етод</w:t>
      </w:r>
      <w:r w:rsidR="00C76441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C17F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учитываются особенности восприятия различных частот человеком - перед вычислением параметров </w:t>
      </w:r>
      <w:proofErr w:type="spellStart"/>
      <w:r w:rsidRPr="00C17F97">
        <w:rPr>
          <w:rFonts w:ascii="Times New Roman" w:hAnsi="Times New Roman" w:cs="Times New Roman"/>
          <w:sz w:val="28"/>
          <w:szCs w:val="28"/>
          <w:shd w:val="clear" w:color="auto" w:fill="FFFFFF"/>
        </w:rPr>
        <w:t>авторегрессионной</w:t>
      </w:r>
      <w:proofErr w:type="spellEnd"/>
      <w:r w:rsidRPr="00C17F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модели сигнал проходит определённую предобработку.</w:t>
      </w:r>
    </w:p>
    <w:p w:rsidR="00B930AE" w:rsidRDefault="008B65B5" w:rsidP="00422E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5B5">
        <w:rPr>
          <w:rFonts w:ascii="Times New Roman" w:hAnsi="Times New Roman" w:cs="Times New Roman"/>
          <w:sz w:val="28"/>
          <w:szCs w:val="28"/>
          <w:lang w:val="en-US"/>
        </w:rPr>
        <w:t>Hidden</w:t>
      </w:r>
      <w:r w:rsidRPr="008B65B5">
        <w:rPr>
          <w:rFonts w:ascii="Times New Roman" w:hAnsi="Times New Roman" w:cs="Times New Roman"/>
          <w:sz w:val="28"/>
          <w:szCs w:val="28"/>
        </w:rPr>
        <w:t xml:space="preserve"> </w:t>
      </w:r>
      <w:r w:rsidRPr="008B65B5">
        <w:rPr>
          <w:rFonts w:ascii="Times New Roman" w:hAnsi="Times New Roman" w:cs="Times New Roman"/>
          <w:sz w:val="28"/>
          <w:szCs w:val="28"/>
          <w:lang w:val="en-US"/>
        </w:rPr>
        <w:t>Markov</w:t>
      </w:r>
      <w:r w:rsidRPr="008B65B5">
        <w:rPr>
          <w:rFonts w:ascii="Times New Roman" w:hAnsi="Times New Roman" w:cs="Times New Roman"/>
          <w:sz w:val="28"/>
          <w:szCs w:val="28"/>
        </w:rPr>
        <w:t xml:space="preserve"> </w:t>
      </w:r>
      <w:r w:rsidRPr="008B65B5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B65B5">
        <w:rPr>
          <w:rFonts w:ascii="Times New Roman" w:hAnsi="Times New Roman" w:cs="Times New Roman"/>
          <w:sz w:val="28"/>
          <w:szCs w:val="28"/>
        </w:rPr>
        <w:t xml:space="preserve"> (HMM) – статистическая модель, которая может использоваться для решения задачи классификации скрытых параметров на основе наблюдаемых. HMM представляет собой конечный автомат, в котором переходы между состояниями осуществляются с некоторой вероятностью, и задано стартовое состояние, с которого начинается процесс. Через дискретные моменты времени может осуществляться переход в новые состояния. При этом каждому скрытому состоянию с заданной вероятностью соответствует </w:t>
      </w:r>
      <w:r w:rsidRPr="008B65B5">
        <w:rPr>
          <w:rFonts w:ascii="Times New Roman" w:hAnsi="Times New Roman" w:cs="Times New Roman"/>
          <w:sz w:val="28"/>
          <w:szCs w:val="28"/>
        </w:rPr>
        <w:lastRenderedPageBreak/>
        <w:t>наблюдаемое состояние. Кроме того, текущее состояние автомата зависит только от конечного числа предыдущих, а закон смены сост</w:t>
      </w:r>
      <w:r>
        <w:rPr>
          <w:rFonts w:ascii="Times New Roman" w:hAnsi="Times New Roman" w:cs="Times New Roman"/>
          <w:sz w:val="28"/>
          <w:szCs w:val="28"/>
        </w:rPr>
        <w:t>ояний не меняется во времени</w:t>
      </w:r>
      <w:r w:rsidRPr="008B65B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37BE" w:rsidRDefault="008137BE" w:rsidP="00422E6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37BE">
        <w:rPr>
          <w:rFonts w:ascii="Times New Roman" w:hAnsi="Times New Roman" w:cs="Times New Roman"/>
          <w:bCs/>
          <w:sz w:val="28"/>
          <w:szCs w:val="28"/>
        </w:rPr>
        <w:t>Задача 1. Вычисление вероятности последовательности наблюдений.</w:t>
      </w:r>
    </w:p>
    <w:p w:rsidR="008137BE" w:rsidRDefault="008137BE" w:rsidP="00422E6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37BE">
        <w:rPr>
          <w:rFonts w:ascii="Times New Roman" w:hAnsi="Times New Roman" w:cs="Times New Roman"/>
          <w:bCs/>
          <w:sz w:val="28"/>
          <w:szCs w:val="28"/>
        </w:rPr>
        <w:t>Задача 2. Нахождение наиболее правдоподобной последовательности скрытых состояний для наблюдаемой последовательности.</w:t>
      </w:r>
    </w:p>
    <w:p w:rsidR="008137BE" w:rsidRPr="00CA3F3A" w:rsidRDefault="008137BE" w:rsidP="00422E6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37BE">
        <w:rPr>
          <w:rFonts w:ascii="Times New Roman" w:hAnsi="Times New Roman" w:cs="Times New Roman"/>
          <w:bCs/>
          <w:sz w:val="28"/>
          <w:szCs w:val="28"/>
        </w:rPr>
        <w:t xml:space="preserve">Задача 3. Обучение параметров модели по заданной последовательности </w:t>
      </w:r>
      <w:r w:rsidRPr="00CA3F3A">
        <w:rPr>
          <w:rFonts w:ascii="Times New Roman" w:hAnsi="Times New Roman" w:cs="Times New Roman"/>
          <w:bCs/>
          <w:sz w:val="28"/>
          <w:szCs w:val="28"/>
        </w:rPr>
        <w:t>наблюдений и множеству скрытых состояний.</w:t>
      </w:r>
    </w:p>
    <w:p w:rsidR="008137BE" w:rsidRPr="00CA3F3A" w:rsidRDefault="008137BE" w:rsidP="00422E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F3A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CA3F3A">
        <w:rPr>
          <w:rFonts w:ascii="Times New Roman" w:hAnsi="Times New Roman" w:cs="Times New Roman"/>
          <w:sz w:val="28"/>
          <w:szCs w:val="28"/>
        </w:rPr>
        <w:t>Баума-Велша</w:t>
      </w:r>
      <w:proofErr w:type="spellEnd"/>
      <w:r w:rsidRPr="00CA3F3A">
        <w:rPr>
          <w:rFonts w:ascii="Times New Roman" w:hAnsi="Times New Roman" w:cs="Times New Roman"/>
          <w:sz w:val="28"/>
          <w:szCs w:val="28"/>
        </w:rPr>
        <w:t>.</w:t>
      </w:r>
    </w:p>
    <w:p w:rsidR="00AD0A1D" w:rsidRPr="00CA3F3A" w:rsidRDefault="00AD0A1D" w:rsidP="00422E6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3F3A">
        <w:rPr>
          <w:rFonts w:ascii="Times New Roman" w:hAnsi="Times New Roman" w:cs="Times New Roman"/>
          <w:sz w:val="28"/>
          <w:szCs w:val="28"/>
          <w:shd w:val="clear" w:color="auto" w:fill="FFFFFF"/>
        </w:rPr>
        <w:t>Также существуют n-</w:t>
      </w:r>
      <w:proofErr w:type="spellStart"/>
      <w:r w:rsidRPr="00CA3F3A">
        <w:rPr>
          <w:rFonts w:ascii="Times New Roman" w:hAnsi="Times New Roman" w:cs="Times New Roman"/>
          <w:sz w:val="28"/>
          <w:szCs w:val="28"/>
          <w:shd w:val="clear" w:color="auto" w:fill="FFFFFF"/>
        </w:rPr>
        <w:t>граммные</w:t>
      </w:r>
      <w:proofErr w:type="spellEnd"/>
      <w:r w:rsidRPr="00CA3F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модели распознавания речевого потока. Они основаны на предположении, что вероятность употребления очередного слова в предложении зависит только от n-1 слов. Сегодня наиболее популярные </w:t>
      </w:r>
      <w:proofErr w:type="spellStart"/>
      <w:r w:rsidRPr="00CA3F3A">
        <w:rPr>
          <w:rFonts w:ascii="Times New Roman" w:hAnsi="Times New Roman" w:cs="Times New Roman"/>
          <w:sz w:val="28"/>
          <w:szCs w:val="28"/>
          <w:shd w:val="clear" w:color="auto" w:fill="FFFFFF"/>
        </w:rPr>
        <w:t>биграммные</w:t>
      </w:r>
      <w:proofErr w:type="spellEnd"/>
      <w:r w:rsidRPr="00CA3F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CA3F3A">
        <w:rPr>
          <w:rFonts w:ascii="Times New Roman" w:hAnsi="Times New Roman" w:cs="Times New Roman"/>
          <w:sz w:val="28"/>
          <w:szCs w:val="28"/>
          <w:shd w:val="clear" w:color="auto" w:fill="FFFFFF"/>
        </w:rPr>
        <w:t>триграммные</w:t>
      </w:r>
      <w:proofErr w:type="spellEnd"/>
      <w:r w:rsidRPr="00CA3F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модели языка.</w:t>
      </w:r>
      <w:r w:rsidRPr="00CA3F3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50D7E" w:rsidRPr="00CA3F3A" w:rsidRDefault="000055B4" w:rsidP="00422E6D">
      <w:pPr>
        <w:spacing w:after="0" w:line="360" w:lineRule="auto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CA3F3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Алгоритм </w:t>
      </w:r>
      <w:proofErr w:type="spellStart"/>
      <w:r w:rsidRPr="00CA3F3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Витерби</w:t>
      </w:r>
      <w:proofErr w:type="spellEnd"/>
      <w:r w:rsidRPr="00CA3F3A">
        <w:rPr>
          <w:rFonts w:ascii="Times New Roman" w:hAnsi="Times New Roman" w:cs="Times New Roman"/>
          <w:sz w:val="28"/>
          <w:szCs w:val="28"/>
          <w:shd w:val="clear" w:color="auto" w:fill="FFFFFF"/>
        </w:rPr>
        <w:t> — алгоритм поиска наиболее подходящего списка состояний (называемого </w:t>
      </w:r>
      <w:r w:rsidRPr="00CA3F3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путём </w:t>
      </w:r>
      <w:proofErr w:type="spellStart"/>
      <w:r w:rsidRPr="00CA3F3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Витерби</w:t>
      </w:r>
      <w:proofErr w:type="spellEnd"/>
      <w:r w:rsidRPr="00CA3F3A">
        <w:rPr>
          <w:rFonts w:ascii="Times New Roman" w:hAnsi="Times New Roman" w:cs="Times New Roman"/>
          <w:sz w:val="28"/>
          <w:szCs w:val="28"/>
          <w:shd w:val="clear" w:color="auto" w:fill="FFFFFF"/>
        </w:rPr>
        <w:t>), который в контексте цепей Маркова получает наиболее вероятную последовательность произошедших событий</w:t>
      </w:r>
      <w:r w:rsidRPr="00CA3F3A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432A72" w:rsidRPr="00354249" w:rsidRDefault="00432A72" w:rsidP="000055B4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bookmarkStart w:id="0" w:name="_GoBack"/>
      <w:bookmarkEnd w:id="0"/>
    </w:p>
    <w:sectPr w:rsidR="00432A72" w:rsidRPr="00354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E2B36"/>
    <w:multiLevelType w:val="multilevel"/>
    <w:tmpl w:val="EC4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A8F5A9C"/>
    <w:multiLevelType w:val="multilevel"/>
    <w:tmpl w:val="CDD8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390"/>
    <w:rsid w:val="000055B4"/>
    <w:rsid w:val="00032A7D"/>
    <w:rsid w:val="0008021B"/>
    <w:rsid w:val="00081390"/>
    <w:rsid w:val="001627CD"/>
    <w:rsid w:val="0018119B"/>
    <w:rsid w:val="001B6523"/>
    <w:rsid w:val="00217691"/>
    <w:rsid w:val="00251BD5"/>
    <w:rsid w:val="0025225C"/>
    <w:rsid w:val="00262450"/>
    <w:rsid w:val="002660D9"/>
    <w:rsid w:val="002A6242"/>
    <w:rsid w:val="002D4BF1"/>
    <w:rsid w:val="00332355"/>
    <w:rsid w:val="00354249"/>
    <w:rsid w:val="003637DF"/>
    <w:rsid w:val="00422E6D"/>
    <w:rsid w:val="00432A72"/>
    <w:rsid w:val="004351A6"/>
    <w:rsid w:val="004873B3"/>
    <w:rsid w:val="004E59D7"/>
    <w:rsid w:val="004F108C"/>
    <w:rsid w:val="004F2525"/>
    <w:rsid w:val="00513308"/>
    <w:rsid w:val="00517FCC"/>
    <w:rsid w:val="005A5D1C"/>
    <w:rsid w:val="005D19B9"/>
    <w:rsid w:val="006C37BA"/>
    <w:rsid w:val="007237CB"/>
    <w:rsid w:val="00735A40"/>
    <w:rsid w:val="00750D7E"/>
    <w:rsid w:val="007701BA"/>
    <w:rsid w:val="00791249"/>
    <w:rsid w:val="007A7D47"/>
    <w:rsid w:val="007B1050"/>
    <w:rsid w:val="007C770B"/>
    <w:rsid w:val="007F402B"/>
    <w:rsid w:val="008137BE"/>
    <w:rsid w:val="00814B1A"/>
    <w:rsid w:val="00815216"/>
    <w:rsid w:val="00844A4D"/>
    <w:rsid w:val="008B65B5"/>
    <w:rsid w:val="008D3218"/>
    <w:rsid w:val="008F7BB8"/>
    <w:rsid w:val="00903707"/>
    <w:rsid w:val="00906CAE"/>
    <w:rsid w:val="00916FDD"/>
    <w:rsid w:val="00930978"/>
    <w:rsid w:val="00963118"/>
    <w:rsid w:val="00966A3E"/>
    <w:rsid w:val="009813CA"/>
    <w:rsid w:val="00986880"/>
    <w:rsid w:val="009D67FA"/>
    <w:rsid w:val="009F4986"/>
    <w:rsid w:val="00A3054F"/>
    <w:rsid w:val="00A51B81"/>
    <w:rsid w:val="00AD0A1D"/>
    <w:rsid w:val="00AD3A30"/>
    <w:rsid w:val="00B0411C"/>
    <w:rsid w:val="00B6410E"/>
    <w:rsid w:val="00B91539"/>
    <w:rsid w:val="00B930AE"/>
    <w:rsid w:val="00BF7E97"/>
    <w:rsid w:val="00C17F97"/>
    <w:rsid w:val="00C421EE"/>
    <w:rsid w:val="00C76441"/>
    <w:rsid w:val="00CA1D04"/>
    <w:rsid w:val="00CA3F3A"/>
    <w:rsid w:val="00CF0494"/>
    <w:rsid w:val="00D37C70"/>
    <w:rsid w:val="00D535DB"/>
    <w:rsid w:val="00E44B5F"/>
    <w:rsid w:val="00E6724A"/>
    <w:rsid w:val="00EA0265"/>
    <w:rsid w:val="00F3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10A44B-ADCF-4EBD-8CB1-394F1A53C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2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421EE"/>
    <w:rPr>
      <w:i/>
      <w:iCs/>
    </w:rPr>
  </w:style>
  <w:style w:type="character" w:styleId="a5">
    <w:name w:val="Hyperlink"/>
    <w:basedOn w:val="a0"/>
    <w:uiPriority w:val="99"/>
    <w:semiHidden/>
    <w:unhideWhenUsed/>
    <w:rsid w:val="00B9153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91539"/>
    <w:pPr>
      <w:ind w:left="720"/>
      <w:contextualSpacing/>
    </w:pPr>
  </w:style>
  <w:style w:type="character" w:customStyle="1" w:styleId="mjx-char">
    <w:name w:val="mjx-char"/>
    <w:basedOn w:val="a0"/>
    <w:rsid w:val="00815216"/>
  </w:style>
  <w:style w:type="character" w:customStyle="1" w:styleId="mjxassistivemathml">
    <w:name w:val="mjx_assistive_mathml"/>
    <w:basedOn w:val="a0"/>
    <w:rsid w:val="00815216"/>
  </w:style>
  <w:style w:type="character" w:styleId="a7">
    <w:name w:val="Placeholder Text"/>
    <w:basedOn w:val="a0"/>
    <w:uiPriority w:val="99"/>
    <w:semiHidden/>
    <w:rsid w:val="00815216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332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323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B2EB4-E00C-4170-92BF-557419AD0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5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bugique@gmail.com</dc:creator>
  <cp:keywords/>
  <dc:description/>
  <cp:lastModifiedBy>bugique@gmail.com</cp:lastModifiedBy>
  <cp:revision>60</cp:revision>
  <dcterms:created xsi:type="dcterms:W3CDTF">2018-04-29T10:52:00Z</dcterms:created>
  <dcterms:modified xsi:type="dcterms:W3CDTF">2018-09-14T16:10:00Z</dcterms:modified>
</cp:coreProperties>
</file>