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МІНІСТЕРСТВО ОСВІТИ І НАУКИ УКРАЇНИ</w:t>
      </w:r>
    </w:p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НАЦІОНАЛЬНОМУ УНІВЕРСИТЕТІ </w:t>
      </w:r>
    </w:p>
    <w:p>
      <w:pPr>
        <w:ind w:left="40" w:right="238" w:hanging="4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“ЛЬВІВСЬКА ПОЛІТЕХНІКА”</w:t>
      </w:r>
    </w:p>
    <w:p>
      <w:pPr>
        <w:spacing w:after="645"/>
        <w:ind w:left="40" w:right="240" w:hanging="40"/>
        <w:jc w:val="center"/>
        <w:rPr>
          <w:b/>
          <w:bCs/>
          <w:lang w:val="ru-RU"/>
        </w:rPr>
      </w:pPr>
    </w:p>
    <w:p>
      <w:pPr>
        <w:spacing w:after="100" w:afterAutospacing="1"/>
        <w:ind w:left="40" w:hanging="40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Кафедра систем штучного інтелекту</w:t>
      </w: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jc w:val="center"/>
        <w:rPr>
          <w:b/>
          <w:sz w:val="40"/>
          <w:szCs w:val="40"/>
          <w:lang w:val="ru-RU"/>
        </w:rPr>
      </w:pPr>
    </w:p>
    <w:p>
      <w:pPr>
        <w:ind w:left="0" w:leftChars="0" w:firstLine="0" w:firstLineChars="0"/>
        <w:jc w:val="both"/>
        <w:rPr>
          <w:b/>
          <w:sz w:val="44"/>
          <w:szCs w:val="44"/>
          <w:lang w:val="ru-RU"/>
        </w:rPr>
      </w:pPr>
    </w:p>
    <w:p>
      <w:pPr>
        <w:ind w:left="0" w:leftChars="0" w:firstLine="0" w:firstLineChars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Лабораторна робота</w:t>
      </w:r>
      <w:r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  <w:lang w:val="uk-UA"/>
        </w:rPr>
        <w:t>№1</w:t>
      </w:r>
    </w:p>
    <w:p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 дисципліни</w:t>
      </w:r>
    </w:p>
    <w:p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</w:t>
      </w:r>
      <w:r>
        <w:rPr>
          <w:sz w:val="36"/>
          <w:szCs w:val="36"/>
          <w:lang w:val="uk-UA"/>
        </w:rPr>
        <w:t>Алгоритмізація та програмування</w:t>
      </w:r>
      <w:r>
        <w:rPr>
          <w:sz w:val="36"/>
          <w:szCs w:val="36"/>
          <w:lang w:val="ru-RU"/>
        </w:rPr>
        <w:t>»</w:t>
      </w:r>
    </w:p>
    <w:p>
      <w:pPr>
        <w:jc w:val="center"/>
        <w:rPr>
          <w:b/>
          <w:sz w:val="36"/>
          <w:szCs w:val="36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</w:p>
    <w:p>
      <w:pPr>
        <w:ind w:left="0" w:leftChars="0" w:firstLine="0" w:firstLineChars="0"/>
        <w:jc w:val="both"/>
        <w:rPr>
          <w:b/>
          <w:szCs w:val="28"/>
          <w:lang w:val="ru-RU"/>
        </w:rPr>
      </w:pPr>
    </w:p>
    <w:p>
      <w:pPr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Виконав: </w:t>
      </w:r>
    </w:p>
    <w:p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студент групи КН-</w:t>
      </w:r>
      <w:r>
        <w:rPr>
          <w:szCs w:val="28"/>
          <w:lang w:val="uk-UA"/>
        </w:rPr>
        <w:t>109</w:t>
      </w:r>
    </w:p>
    <w:p>
      <w:pPr>
        <w:wordWrap w:val="0"/>
        <w:ind w:left="5670"/>
        <w:jc w:val="right"/>
        <w:rPr>
          <w:szCs w:val="28"/>
          <w:lang w:val="uk-UA"/>
        </w:rPr>
      </w:pPr>
      <w:r>
        <w:rPr>
          <w:szCs w:val="28"/>
          <w:lang w:val="uk-UA"/>
        </w:rPr>
        <w:t>Музика Роман</w:t>
      </w:r>
    </w:p>
    <w:p>
      <w:pPr>
        <w:ind w:left="5670"/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Викладач: </w:t>
      </w:r>
    </w:p>
    <w:p>
      <w:pPr>
        <w:wordWrap w:val="0"/>
        <w:ind w:left="5670"/>
        <w:jc w:val="right"/>
        <w:rPr>
          <w:szCs w:val="28"/>
          <w:lang w:val="uk-UA"/>
        </w:rPr>
      </w:pPr>
      <w:r>
        <w:rPr>
          <w:szCs w:val="28"/>
          <w:lang w:val="uk-UA"/>
        </w:rPr>
        <w:t>Варецький Я.Ю.</w:t>
      </w: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/>
        <w:rPr>
          <w:szCs w:val="28"/>
          <w:lang w:val="ru-RU"/>
        </w:rPr>
      </w:pPr>
    </w:p>
    <w:p>
      <w:pPr>
        <w:ind w:left="5670" w:hanging="567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szCs w:val="28"/>
          <w:lang w:val="ru-RU"/>
        </w:rPr>
        <w:t>Львів – 201</w:t>
      </w:r>
      <w:r>
        <w:rPr>
          <w:szCs w:val="28"/>
          <w:lang w:val="uk-UA"/>
        </w:rPr>
        <w:t>8</w:t>
      </w:r>
      <w:r>
        <w:rPr>
          <w:szCs w:val="28"/>
          <w:lang w:val="ru-RU"/>
        </w:rPr>
        <w:t>р.</w:t>
      </w:r>
    </w:p>
    <w:p>
      <w:pPr>
        <w:pStyle w:val="2"/>
        <w:spacing w:before="0" w:after="0" w:line="360" w:lineRule="auto"/>
        <w:rPr>
          <w:rFonts w:hint="default" w:ascii="Times New Roman" w:hAnsi="Times New Roman" w:cs="Times New Roman"/>
          <w:sz w:val="32"/>
          <w:szCs w:val="32"/>
          <w:lang w:val="uk-UA"/>
        </w:rPr>
      </w:pPr>
      <w:bookmarkStart w:id="0" w:name="_Toc528664996"/>
      <w:bookmarkStart w:id="1" w:name="_Toc101171931"/>
      <w:bookmarkStart w:id="2" w:name="_Toc528665401"/>
      <w:r>
        <w:rPr>
          <w:rFonts w:hint="default" w:ascii="Times New Roman" w:hAnsi="Times New Roman" w:cs="Times New Roman"/>
          <w:sz w:val="32"/>
          <w:szCs w:val="32"/>
          <w:lang w:val="uk-UA"/>
        </w:rPr>
        <w:t>Лабораторна робота №3</w:t>
      </w:r>
      <w:bookmarkEnd w:id="0"/>
      <w:bookmarkStart w:id="3" w:name="_Toc528664997"/>
      <w:r>
        <w:rPr>
          <w:rFonts w:hint="default" w:ascii="Times New Roman" w:hAnsi="Times New Roman" w:cs="Times New Roman"/>
          <w:sz w:val="32"/>
          <w:szCs w:val="32"/>
          <w:lang w:val="uk-UA"/>
        </w:rPr>
        <w:t>.</w:t>
      </w:r>
      <w:bookmarkEnd w:id="1"/>
    </w:p>
    <w:p>
      <w:pPr>
        <w:pStyle w:val="2"/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  <w:bookmarkStart w:id="4" w:name="_Toc101171932"/>
      <w:r>
        <w:rPr>
          <w:rFonts w:hint="default" w:ascii="Times New Roman" w:hAnsi="Times New Roman" w:cs="Times New Roman"/>
          <w:sz w:val="32"/>
          <w:szCs w:val="32"/>
          <w:lang w:val="uk-UA"/>
        </w:rPr>
        <w:t>Тема: "Обчислення функцій з використанням їхнього розкладу в степеневий ряд"</w:t>
      </w:r>
      <w:bookmarkEnd w:id="2"/>
      <w:bookmarkEnd w:id="3"/>
      <w:bookmarkEnd w:id="4"/>
    </w:p>
    <w:p>
      <w:p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Мета: </w:t>
      </w:r>
      <w:r>
        <w:rPr>
          <w:rFonts w:hint="default" w:ascii="Times New Roman" w:hAnsi="Times New Roman" w:cs="Times New Roman"/>
          <w:sz w:val="32"/>
          <w:szCs w:val="32"/>
        </w:rPr>
        <w:t>Практика в організації ітераційних й арифметичних циклів.</w:t>
      </w:r>
    </w:p>
    <w:p>
      <w:pPr>
        <w:ind w:left="5670" w:hanging="5670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Завдання : </w:t>
      </w:r>
      <w:r>
        <w:rPr>
          <w:rFonts w:hint="default" w:ascii="Times New Roman" w:hAnsi="Times New Roman" w:cs="Times New Roman"/>
          <w:sz w:val="32"/>
          <w:szCs w:val="32"/>
        </w:rPr>
        <w:t>обчислити функцію f(x), використовуючи її розклад в степеневий ряд у двох випадках:</w:t>
      </w:r>
    </w:p>
    <w:p>
      <w:pPr>
        <w:spacing w:line="360" w:lineRule="auto"/>
        <w:ind w:firstLine="72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а) для заданого n;</w:t>
      </w:r>
    </w:p>
    <w:p>
      <w:pPr>
        <w:spacing w:line="360" w:lineRule="auto"/>
        <w:ind w:firstLine="72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б) для заданої точності ε (ε=0.0001).</w:t>
      </w:r>
    </w:p>
    <w:p>
      <w:p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порівняння знайти точне значення функції.</w:t>
      </w:r>
    </w:p>
    <w:p>
      <w:pPr>
        <w:spacing w:line="360" w:lineRule="auto"/>
        <w:ind w:left="0" w:leftChars="0" w:firstLine="0" w:firstLineChars="0"/>
        <w:jc w:val="both"/>
        <w:rPr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3051175</wp:posOffset>
            </wp:positionH>
            <wp:positionV relativeFrom="paragraph">
              <wp:posOffset>83185</wp:posOffset>
            </wp:positionV>
            <wp:extent cx="2519045" cy="687705"/>
            <wp:effectExtent l="0" t="0" r="0" b="0"/>
            <wp:wrapSquare wrapText="bothSides"/>
            <wp:docPr id="3" name="Picture 3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353695</wp:posOffset>
            </wp:positionV>
            <wp:extent cx="1150620" cy="316865"/>
            <wp:effectExtent l="0" t="0" r="7620" b="0"/>
            <wp:wrapSquare wrapText="bothSides"/>
            <wp:docPr id="2" name="Picture 2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pict>
          <v:shape id="_x0000_s1027" o:spid="_x0000_s1027" o:spt="75" alt="" type="#_x0000_t75" style="position:absolute;left:0pt;margin-left:-12.35pt;margin-top:18.65pt;height:35.5pt;width:74.9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square"/>
          </v:shape>
          <o:OLEObject Type="Embed" ProgID="Equation.2" ShapeID="_x0000_s1027" DrawAspect="Content" ObjectID="_1468075725" r:id="rId6">
            <o:LockedField>false</o:LockedField>
          </o:OLEObject>
        </w:pict>
      </w:r>
    </w:p>
    <w:p>
      <w:p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sz w:val="36"/>
          <w:szCs w:val="36"/>
          <w:lang w:val="en-US"/>
        </w:rPr>
        <w:t>N = 20</w:t>
      </w:r>
      <w:r>
        <w:rPr>
          <w:sz w:val="36"/>
          <w:szCs w:val="36"/>
          <w:lang w:val="uk-UA"/>
        </w:rPr>
        <w:t xml:space="preserve">  </w:t>
      </w:r>
    </w:p>
    <w:p>
      <w:p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Математична модель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Дл</w:t>
      </w:r>
      <w:r>
        <w:rPr>
          <w:rFonts w:hint="default" w:ascii="Times New Roman" w:hAnsi="Times New Roman" w:cs="Times New Roman"/>
          <w:sz w:val="32"/>
          <w:szCs w:val="32"/>
        </w:rPr>
        <w:t xml:space="preserve">я знаходження суми S збіжного ряду із заданою точністю ε потрібно вибрати число доданків n настільки великим, щоб виконувалась нерівність </w:t>
      </w:r>
      <w:r>
        <w:rPr>
          <w:rFonts w:hint="default" w:ascii="Times New Roman" w:hAnsi="Times New Roman" w:cs="Times New Roman"/>
          <w:sz w:val="32"/>
          <w:szCs w:val="32"/>
        </w:rPr>
        <w:sym w:font="Symbol" w:char="F0BD"/>
      </w:r>
      <w:r>
        <w:rPr>
          <w:rFonts w:hint="default" w:ascii="Times New Roman" w:hAnsi="Times New Roman" w:cs="Times New Roman"/>
          <w:sz w:val="32"/>
          <w:szCs w:val="32"/>
        </w:rPr>
        <w:t>R</w:t>
      </w:r>
      <w:r>
        <w:rPr>
          <w:rFonts w:hint="default"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hint="default" w:ascii="Times New Roman" w:hAnsi="Times New Roman" w:cs="Times New Roman"/>
          <w:sz w:val="32"/>
          <w:szCs w:val="32"/>
        </w:rPr>
        <w:sym w:font="Symbol" w:char="F0BD"/>
      </w:r>
      <w:r>
        <w:rPr>
          <w:rFonts w:hint="default" w:ascii="Times New Roman" w:hAnsi="Times New Roman" w:cs="Times New Roman"/>
          <w:sz w:val="32"/>
          <w:szCs w:val="32"/>
        </w:rPr>
        <w:t>&lt;</w:t>
      </w:r>
      <w:r>
        <w:rPr>
          <w:rFonts w:hint="default" w:ascii="Times New Roman" w:hAnsi="Times New Roman" w:cs="Times New Roman"/>
          <w:sz w:val="32"/>
          <w:szCs w:val="32"/>
        </w:rPr>
        <w:sym w:font="Symbol" w:char="F065"/>
      </w:r>
      <w:r>
        <w:rPr>
          <w:rFonts w:hint="default" w:ascii="Times New Roman" w:hAnsi="Times New Roman" w:cs="Times New Roman"/>
          <w:sz w:val="32"/>
          <w:szCs w:val="32"/>
        </w:rPr>
        <w:t>.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</w:t>
      </w:r>
    </w:p>
    <w:p>
      <w:p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Завдання зводиться до заміни функції степеневим рядом і знаходженню суми деякої кількості доданків при різних параметрах підсумовування х. Кожен доданок суми залежить від параметра х і номера n, що визначає місце цього доданка в сумі.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Програма: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#include &lt;stdio.h&gt;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#include &lt;math.h&gt;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#define step 0.1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#define EPS 0.0001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#define exp 2.72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int fact(int n);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int main(void)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{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double y,x,sumn,sume,SE = 0.0,SN = 0.0;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for(x = step;x &lt; 1;x += step)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 y = pow(exp,2*x);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for(int n = 0;n &lt; 20 ; n++)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    sumn = (pow(2*x,n)/fact(n));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    SN += sumn;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   //s printf("\t N = |%i| SN = |%f|\n",n,SN);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int n = 0;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do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     sume = (pow(2*x,n)/fact(n));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     SE += sume;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     n++;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while (sume &gt; EPS);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printf("X =|%.1f| Y =|%f| SN = |%f| SE = |%f|\n",x,y,SN,SE);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} 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int fact(int n)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int fact = 1;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for (int i=1; i &lt;= n; i++)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{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    fact *= i;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}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   return fact;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} 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-410845</wp:posOffset>
            </wp:positionH>
            <wp:positionV relativeFrom="paragraph">
              <wp:posOffset>213995</wp:posOffset>
            </wp:positionV>
            <wp:extent cx="6204585" cy="2824480"/>
            <wp:effectExtent l="0" t="0" r="13335" b="10160"/>
            <wp:wrapSquare wrapText="bothSides"/>
            <wp:docPr id="1" name="Picture 1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Тут X- значення параметра; SN- значення суми для заданого n; SE- значення суми для заданої точності; Y-точне значення функції.</w:t>
      </w: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numPr>
          <w:ilvl w:val="0"/>
          <w:numId w:val="0"/>
        </w:numPr>
        <w:tabs>
          <w:tab w:val="left" w:pos="0"/>
        </w:tabs>
        <w:spacing w:line="264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bookmarkStart w:id="5" w:name="_GoBack"/>
      <w:bookmarkEnd w:id="5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ternateGothic2 BT">
    <w:panose1 w:val="020B0608020202050204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quare721 BT">
    <w:panose1 w:val="020B0504020202060204"/>
    <w:charset w:val="00"/>
    <w:family w:val="auto"/>
    <w:pitch w:val="default"/>
    <w:sig w:usb0="800000AF" w:usb1="1000204A" w:usb2="00000000" w:usb3="00000000" w:csb0="0000001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70617"/>
    <w:rsid w:val="27AA3934"/>
    <w:rsid w:val="295A0917"/>
    <w:rsid w:val="32FC20FA"/>
    <w:rsid w:val="357425F9"/>
    <w:rsid w:val="39134781"/>
    <w:rsid w:val="3BAB7E99"/>
    <w:rsid w:val="49616BFC"/>
    <w:rsid w:val="59970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4" w:lineRule="auto"/>
      <w:ind w:firstLine="567"/>
      <w:jc w:val="both"/>
    </w:pPr>
    <w:rPr>
      <w:rFonts w:ascii="Times New Roman" w:hAnsi="Times New Roman" w:eastAsia="Calibri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  <w:lang w:val="ru-RU" w:eastAsia="ru-RU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2018-09-12T16:00:00Z</dcterms:created>
  <dc:creator>asus</dc:creator>
  <cp:lastModifiedBy>asus</cp:lastModifiedBy>
  <dcterms:modified xsi:type="dcterms:W3CDTF">2018-11-11T18:20:14Z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