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A54" w:rsidRDefault="00C3147B" w:rsidP="00C3147B">
      <w:pPr>
        <w:pStyle w:val="Title"/>
      </w:pPr>
      <w:r>
        <w:t>Notes on CSS</w:t>
      </w:r>
    </w:p>
    <w:p w:rsidR="00C3147B" w:rsidRPr="00946BAE" w:rsidRDefault="00C3147B" w:rsidP="00946BAE">
      <w:pPr>
        <w:pStyle w:val="NoSpacing"/>
      </w:pPr>
      <w:r w:rsidRPr="00946BAE">
        <w:t xml:space="preserve">CSS is at best annoying, at worse a nightmare. </w:t>
      </w:r>
      <w:r w:rsidRPr="00946BAE">
        <w:br/>
      </w:r>
      <w:r w:rsidRPr="00946BAE">
        <w:br/>
        <w:t>But it</w:t>
      </w:r>
      <w:r w:rsidR="00C066DB" w:rsidRPr="00946BAE">
        <w:t>’</w:t>
      </w:r>
      <w:r w:rsidRPr="00946BAE">
        <w:t>s powerful.</w:t>
      </w:r>
      <w:r w:rsidRPr="00946BAE">
        <w:br/>
      </w:r>
      <w:r w:rsidRPr="00946BAE">
        <w:br/>
        <w:t xml:space="preserve">And that’s what matters. </w:t>
      </w:r>
      <w:r w:rsidR="007F7758" w:rsidRPr="00946BAE">
        <w:br/>
      </w:r>
      <w:r w:rsidR="007F7758" w:rsidRPr="00946BAE">
        <w:br/>
        <w:t>So how does it work?</w:t>
      </w:r>
      <w:r w:rsidR="007F7758" w:rsidRPr="00946BAE">
        <w:br/>
      </w:r>
      <w:r w:rsidR="007F7758" w:rsidRPr="00946BAE">
        <w:br/>
        <w:t>CSS is intrinsically linked with HTML. When you create various blocks of HTML, they can each be styled in a very specific way. That styling is handled by CSS.</w:t>
      </w:r>
      <w:r w:rsidR="007F7758" w:rsidRPr="00946BAE">
        <w:br/>
        <w:t>To link them, you can put the &lt;style&gt; tag directly in the block, inline. (not recommended)</w:t>
      </w:r>
    </w:p>
    <w:p w:rsidR="004B656F" w:rsidRDefault="007F7758" w:rsidP="00946BAE">
      <w:pPr>
        <w:pStyle w:val="NoSpacing"/>
      </w:pPr>
      <w:r w:rsidRPr="00946BAE">
        <w:t xml:space="preserve">Or, you can define an external CSS file that handles all of the CSS’ing for you (recommended) </w:t>
      </w:r>
      <w:r w:rsidRPr="00946BAE">
        <w:br/>
      </w:r>
    </w:p>
    <w:p w:rsidR="004B656F" w:rsidRDefault="004B656F" w:rsidP="00946BAE">
      <w:pPr>
        <w:pStyle w:val="NoSpacing"/>
      </w:pPr>
      <w:r>
        <w:t xml:space="preserve">There are multiple ways to set a style. The basic method is by using an ID selector. </w:t>
      </w:r>
    </w:p>
    <w:p w:rsidR="007F7758" w:rsidRPr="00946BAE" w:rsidRDefault="007F7758" w:rsidP="00946BAE">
      <w:pPr>
        <w:pStyle w:val="NoSpacing"/>
      </w:pPr>
      <w:r w:rsidRPr="00946BAE">
        <w:br/>
        <w:t>So, l</w:t>
      </w:r>
      <w:r w:rsidR="004B656F">
        <w:t>ets say in index.html, you have something with the ID:</w:t>
      </w:r>
    </w:p>
    <w:p w:rsidR="007F7758" w:rsidRDefault="007F7758" w:rsidP="00C3147B">
      <w:pPr>
        <w:pStyle w:val="NoSpacing"/>
      </w:pPr>
    </w:p>
    <w:p w:rsidR="007F7758" w:rsidRDefault="007F7758" w:rsidP="007F7758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&lt;div id=”mainborder”&gt;</w:t>
      </w:r>
    </w:p>
    <w:p w:rsidR="007F7758" w:rsidRDefault="007F7758" w:rsidP="007F7758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ab/>
        <w:t>TEST</w:t>
      </w:r>
    </w:p>
    <w:p w:rsidR="007F7758" w:rsidRDefault="007F7758" w:rsidP="007F7758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sz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&lt;/div&gt;</w:t>
      </w:r>
    </w:p>
    <w:p w:rsidR="007F7758" w:rsidRDefault="007F7758" w:rsidP="00C3147B">
      <w:pPr>
        <w:pStyle w:val="NoSpacing"/>
      </w:pPr>
    </w:p>
    <w:p w:rsidR="007F7758" w:rsidRDefault="007F7758" w:rsidP="00C3147B">
      <w:pPr>
        <w:pStyle w:val="NoSpacing"/>
      </w:pPr>
      <w:r>
        <w:t>To style this division, you would h</w:t>
      </w:r>
      <w:r w:rsidR="005168F2">
        <w:t>ave an external CSS file define. Let’s say the external file is called main.css:</w:t>
      </w:r>
    </w:p>
    <w:p w:rsidR="007F7758" w:rsidRDefault="007F7758" w:rsidP="007F7758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bCs/>
          <w:color w:val="000000"/>
          <w:sz w:val="21"/>
          <w:szCs w:val="21"/>
          <w:bdr w:val="none" w:sz="0" w:space="0" w:color="auto" w:frame="1"/>
        </w:rPr>
        <w:t>#mainborder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7F7758" w:rsidRDefault="007F7758" w:rsidP="007F7758">
      <w:pPr>
        <w:shd w:val="clear" w:color="auto" w:fill="EEEEEE"/>
        <w:spacing w:after="75" w:line="270" w:lineRule="atLeast"/>
        <w:ind w:firstLine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margin:</w:t>
      </w:r>
      <w:r w:rsidRPr="007F7758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0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F7758" w:rsidRDefault="007F7758" w:rsidP="007F7758">
      <w:pPr>
        <w:shd w:val="clear" w:color="auto" w:fill="EEEEEE"/>
        <w:spacing w:after="75" w:line="270" w:lineRule="atLeast"/>
        <w:ind w:firstLine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padding:</w:t>
      </w:r>
      <w:r w:rsidRPr="007F7758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0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F7758" w:rsidRDefault="007F7758" w:rsidP="007F7758">
      <w:pPr>
        <w:shd w:val="clear" w:color="auto" w:fill="EEEEEE"/>
        <w:spacing w:after="75" w:line="270" w:lineRule="atLeast"/>
        <w:ind w:firstLine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font-size:</w:t>
      </w:r>
      <w:r w:rsidRPr="007F7758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100%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F7758" w:rsidRDefault="007F7758" w:rsidP="007F7758">
      <w:pPr>
        <w:shd w:val="clear" w:color="auto" w:fill="EEEEEE"/>
        <w:spacing w:after="75" w:line="270" w:lineRule="atLeast"/>
        <w:ind w:firstLine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vertical-align:</w:t>
      </w:r>
      <w:r w:rsidRPr="007F7758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baseline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F7758" w:rsidRDefault="007F7758" w:rsidP="007F7758">
      <w:pPr>
        <w:shd w:val="clear" w:color="auto" w:fill="EEEEEE"/>
        <w:spacing w:after="75" w:line="270" w:lineRule="atLeast"/>
        <w:ind w:firstLine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background:</w:t>
      </w:r>
      <w:r w:rsidRPr="007F7758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transparent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F7758" w:rsidRDefault="007F7758" w:rsidP="007F7758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sz w:val="2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DB762A" w:rsidRDefault="005168F2" w:rsidP="00DB762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t>To link these two, you need to have a main link decleration in your main index.html file</w:t>
      </w:r>
      <w:r w:rsidR="00FB6D7C">
        <w:t>, in your &lt;head&gt;</w:t>
      </w:r>
      <w:r>
        <w:t>:</w:t>
      </w:r>
    </w:p>
    <w:p w:rsidR="00DB762A" w:rsidRDefault="00DB762A" w:rsidP="00C3147B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DB762A" w:rsidRPr="00DB762A" w:rsidRDefault="00DB762A" w:rsidP="00DB762A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DB762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&lt;link href=</w:t>
      </w:r>
      <w:r w:rsidR="00DC6CF2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"css/main</w:t>
      </w:r>
      <w:r w:rsidRPr="00DB762A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 xml:space="preserve">.css" </w:t>
      </w:r>
      <w:r w:rsidRPr="00DB762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rel=</w:t>
      </w:r>
      <w:r w:rsidRPr="00DB762A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"stylesheet"</w:t>
      </w:r>
      <w:r w:rsidRPr="00DB762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type=</w:t>
      </w:r>
      <w:r w:rsidRPr="00DB762A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"text/css"</w:t>
      </w:r>
      <w:r w:rsidRPr="00DB762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&gt;&lt;/link&gt;</w:t>
      </w:r>
    </w:p>
    <w:p w:rsidR="0062337D" w:rsidRDefault="0062337D" w:rsidP="00C3147B">
      <w:pPr>
        <w:pStyle w:val="NoSpacing"/>
      </w:pPr>
    </w:p>
    <w:p w:rsidR="00222546" w:rsidRDefault="004B656F" w:rsidP="00C3147B">
      <w:pPr>
        <w:pStyle w:val="NoSpacing"/>
      </w:pPr>
      <w:r>
        <w:t xml:space="preserve">You can also use a class selector to style multiple </w:t>
      </w:r>
      <w:r w:rsidR="00130C99">
        <w:t xml:space="preserve">elements at once. </w:t>
      </w:r>
    </w:p>
    <w:p w:rsidR="0062337D" w:rsidRDefault="0062337D" w:rsidP="0062337D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&lt;div id=”</w:t>
      </w:r>
      <w:r w:rsidR="0015271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main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”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class=”lightsoft”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&gt;</w:t>
      </w:r>
      <w:r w:rsidR="0015271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Main list: … 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&lt;/div&gt;</w:t>
      </w:r>
    </w:p>
    <w:p w:rsidR="0015271B" w:rsidRDefault="0015271B" w:rsidP="0062337D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sz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&lt;div id=”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secondary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” class=”lightsoft”&gt;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Secondary List: … </w:t>
      </w:r>
      <w:r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&lt;/div&gt;</w:t>
      </w:r>
    </w:p>
    <w:p w:rsidR="005B79D2" w:rsidRDefault="005B79D2" w:rsidP="00C3147B">
      <w:pPr>
        <w:pStyle w:val="NoSpacing"/>
      </w:pPr>
      <w:r>
        <w:t>You can style both of these divs at once since they have the same class. In your css file, describe it like so:</w:t>
      </w:r>
    </w:p>
    <w:p w:rsidR="00B918E4" w:rsidRDefault="00B918E4" w:rsidP="00B918E4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Fonts w:ascii="Consolas" w:eastAsia="Times New Roman" w:hAnsi="Consolas" w:cs="Consolas"/>
          <w:bCs/>
          <w:color w:val="000000"/>
          <w:sz w:val="21"/>
          <w:szCs w:val="21"/>
          <w:bdr w:val="none" w:sz="0" w:space="0" w:color="auto" w:frame="1"/>
        </w:rPr>
        <w:t>.lightsoft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B918E4" w:rsidRDefault="00B918E4" w:rsidP="00B918E4">
      <w:pPr>
        <w:shd w:val="clear" w:color="auto" w:fill="EEEEEE"/>
        <w:spacing w:after="75" w:line="270" w:lineRule="atLeast"/>
        <w:ind w:firstLine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lastRenderedPageBreak/>
        <w:t>margin:</w:t>
      </w:r>
      <w:r w:rsidRPr="007F7758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0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918E4" w:rsidRDefault="00B918E4" w:rsidP="00B918E4">
      <w:pPr>
        <w:shd w:val="clear" w:color="auto" w:fill="EEEEEE"/>
        <w:spacing w:after="75" w:line="270" w:lineRule="atLeast"/>
        <w:ind w:firstLine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padding:</w:t>
      </w:r>
      <w:r w:rsidRPr="007F7758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0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918E4" w:rsidRDefault="00B918E4" w:rsidP="00B918E4">
      <w:pPr>
        <w:shd w:val="clear" w:color="auto" w:fill="EEEEEE"/>
        <w:spacing w:after="75" w:line="270" w:lineRule="atLeast"/>
        <w:ind w:firstLine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font-size:</w:t>
      </w:r>
      <w:r w:rsidRPr="007F7758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100%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918E4" w:rsidRDefault="00B918E4" w:rsidP="00B918E4">
      <w:pPr>
        <w:shd w:val="clear" w:color="auto" w:fill="EEEEEE"/>
        <w:spacing w:after="75" w:line="270" w:lineRule="atLeast"/>
        <w:ind w:firstLine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vertical-align:</w:t>
      </w:r>
      <w:r w:rsidRPr="007F7758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baseline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918E4" w:rsidRDefault="00B918E4" w:rsidP="00B918E4">
      <w:pPr>
        <w:shd w:val="clear" w:color="auto" w:fill="EEEEEE"/>
        <w:spacing w:after="75" w:line="270" w:lineRule="atLeast"/>
        <w:ind w:firstLine="720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background:</w:t>
      </w:r>
      <w:r w:rsidRPr="007F7758">
        <w:rPr>
          <w:rFonts w:ascii="Consolas" w:eastAsia="Times New Roman" w:hAnsi="Consolas" w:cs="Consolas"/>
          <w:i/>
          <w:iCs/>
          <w:color w:val="000000"/>
          <w:sz w:val="21"/>
          <w:szCs w:val="21"/>
          <w:bdr w:val="none" w:sz="0" w:space="0" w:color="auto" w:frame="1"/>
        </w:rPr>
        <w:t>transparent</w:t>
      </w: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918E4" w:rsidRDefault="00B918E4" w:rsidP="00B918E4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sz w:val="21"/>
        </w:rPr>
      </w:pPr>
      <w:r w:rsidRPr="007F775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B918E4" w:rsidRDefault="009939AF" w:rsidP="009939AF">
      <w:pPr>
        <w:pStyle w:val="Heading2"/>
      </w:pPr>
      <w:r>
        <w:t>The box model</w:t>
      </w:r>
    </w:p>
    <w:p w:rsidR="009939AF" w:rsidRDefault="009939AF" w:rsidP="009939AF">
      <w:pPr>
        <w:pStyle w:val="NoSpacing"/>
      </w:pPr>
      <w:r>
        <w:t>CSS is all about boxes. Everything is a box with CSS and HTML. When you define something, regardless of what it is, it comes in the box form that follows the convention below:</w:t>
      </w:r>
    </w:p>
    <w:p w:rsidR="009939AF" w:rsidRPr="009939AF" w:rsidRDefault="009939AF" w:rsidP="009939AF">
      <w:pPr>
        <w:pStyle w:val="NoSpacing"/>
      </w:pPr>
    </w:p>
    <w:p w:rsidR="009939AF" w:rsidRPr="009939AF" w:rsidRDefault="009939AF" w:rsidP="009939AF">
      <w:r>
        <w:rPr>
          <w:noProof/>
        </w:rPr>
        <w:drawing>
          <wp:inline distT="0" distB="0" distL="0" distR="0">
            <wp:extent cx="5106670" cy="2752090"/>
            <wp:effectExtent l="0" t="0" r="0" b="0"/>
            <wp:docPr id="1" name="Picture 1" descr="CSS box-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box-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9AF" w:rsidRDefault="00B02303" w:rsidP="00C3147B">
      <w:pPr>
        <w:pStyle w:val="NoSpacing"/>
      </w:pPr>
      <w:r>
        <w:t>The width/h</w:t>
      </w:r>
      <w:r w:rsidR="00161EDE">
        <w:t>eight of this</w:t>
      </w:r>
      <w:r w:rsidR="00D64851">
        <w:t xml:space="preserve"> element is ONLY of the content;</w:t>
      </w:r>
      <w:r w:rsidR="00161EDE">
        <w:t xml:space="preserve"> to calculate full width/height, you must add the padding, border and margins as well. </w:t>
      </w:r>
    </w:p>
    <w:p w:rsidR="009939AF" w:rsidRDefault="009939AF" w:rsidP="00C3147B">
      <w:pPr>
        <w:pStyle w:val="NoSpacing"/>
      </w:pPr>
    </w:p>
    <w:p w:rsidR="00D7628B" w:rsidRDefault="00D7628B" w:rsidP="00D7628B">
      <w:pPr>
        <w:pStyle w:val="Subtitle"/>
      </w:pPr>
      <w:r>
        <w:t>Grouping</w:t>
      </w:r>
    </w:p>
    <w:p w:rsidR="00D7628B" w:rsidRDefault="00D7628B" w:rsidP="00D7628B">
      <w:pPr>
        <w:pStyle w:val="NoSpacing"/>
      </w:pPr>
      <w:r>
        <w:t>You</w:t>
      </w:r>
      <w:r w:rsidR="005D69EB">
        <w:t xml:space="preserve"> can group more than one element together and style them all the same by separating it with commas:</w:t>
      </w:r>
    </w:p>
    <w:p w:rsidR="00D7628B" w:rsidRPr="005D69EB" w:rsidRDefault="005D69EB" w:rsidP="005D69EB">
      <w:pPr>
        <w:shd w:val="clear" w:color="auto" w:fill="EEEEEE"/>
        <w:spacing w:after="75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5D69E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h1,h2,p</w:t>
      </w:r>
      <w:r w:rsidRPr="005D69E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{</w:t>
      </w:r>
      <w:r w:rsidRPr="005D69E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color:green;</w:t>
      </w:r>
      <w:r w:rsidRPr="005D69EB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}</w:t>
      </w:r>
    </w:p>
    <w:p w:rsidR="005D69EB" w:rsidRDefault="005D69EB" w:rsidP="00C3147B">
      <w:pPr>
        <w:pStyle w:val="NoSpacing"/>
      </w:pPr>
      <w:r>
        <w:t xml:space="preserve">This will style all h1, h2, and p elements with the color green. </w:t>
      </w:r>
      <w:bookmarkStart w:id="0" w:name="_GoBack"/>
      <w:bookmarkEnd w:id="0"/>
      <w:r>
        <w:t xml:space="preserve"> </w:t>
      </w:r>
    </w:p>
    <w:p w:rsidR="00222546" w:rsidRDefault="00222546" w:rsidP="00222546">
      <w:pPr>
        <w:pStyle w:val="Heading2"/>
      </w:pPr>
      <w:r>
        <w:t>Tags and what they do</w:t>
      </w:r>
    </w:p>
    <w:p w:rsidR="00222546" w:rsidRPr="00222546" w:rsidRDefault="00222546" w:rsidP="00222546">
      <w:pPr>
        <w:pStyle w:val="NoSpacing"/>
        <w:rPr>
          <w:b/>
        </w:rPr>
      </w:pPr>
      <w:r w:rsidRPr="00222546">
        <w:rPr>
          <w:b/>
        </w:rPr>
        <w:t>display:</w:t>
      </w:r>
    </w:p>
    <w:p w:rsidR="00222546" w:rsidRDefault="00997F6C" w:rsidP="00222546">
      <w:pPr>
        <w:pStyle w:val="NoSpacing"/>
      </w:pPr>
      <w:r>
        <w:t>In general, this tag tells the text how to be displayed in the block that they are currently in. There are two options:</w:t>
      </w:r>
    </w:p>
    <w:p w:rsidR="00997F6C" w:rsidRDefault="00997F6C" w:rsidP="00997F6C">
      <w:pPr>
        <w:pStyle w:val="NoSpacing"/>
        <w:numPr>
          <w:ilvl w:val="0"/>
          <w:numId w:val="1"/>
        </w:numPr>
      </w:pPr>
      <w:r>
        <w:t>Block: Take up the entire width and format it accordingly.</w:t>
      </w:r>
      <w:r w:rsidR="00EF6B6F">
        <w:t xml:space="preserve"> Forces a line break.</w:t>
      </w:r>
    </w:p>
    <w:p w:rsidR="00997F6C" w:rsidRDefault="00997F6C" w:rsidP="00997F6C">
      <w:pPr>
        <w:pStyle w:val="NoSpacing"/>
        <w:numPr>
          <w:ilvl w:val="0"/>
          <w:numId w:val="1"/>
        </w:numPr>
      </w:pPr>
      <w:r>
        <w:lastRenderedPageBreak/>
        <w:t xml:space="preserve">Inline: Take up only as much width as necessary. </w:t>
      </w:r>
      <w:r w:rsidR="00EF6B6F">
        <w:t xml:space="preserve">Does not force a line break. </w:t>
      </w:r>
    </w:p>
    <w:p w:rsidR="00730934" w:rsidRDefault="00520FE3" w:rsidP="00730934">
      <w:pPr>
        <w:pStyle w:val="NoSpacing"/>
        <w:rPr>
          <w:b/>
        </w:rPr>
      </w:pPr>
      <w:r>
        <w:rPr>
          <w:b/>
        </w:rPr>
        <w:t>w</w:t>
      </w:r>
      <w:r w:rsidR="00730934">
        <w:rPr>
          <w:b/>
        </w:rPr>
        <w:t>idth:</w:t>
      </w:r>
    </w:p>
    <w:p w:rsidR="00730934" w:rsidRDefault="00C470F0" w:rsidP="00730934">
      <w:pPr>
        <w:pStyle w:val="NoSpacing"/>
      </w:pPr>
      <w:r>
        <w:t>Exactly as it sound, this is</w:t>
      </w:r>
      <w:r w:rsidR="00F13E83">
        <w:t xml:space="preserve"> </w:t>
      </w:r>
      <w:r w:rsidR="001C4AD1">
        <w:t>t</w:t>
      </w:r>
      <w:r w:rsidR="00CC2735">
        <w:t xml:space="preserve">he width of the element. If the element is inline display, this doesn’t do anything as inline will fill the whole width 100% of the time.  </w:t>
      </w:r>
    </w:p>
    <w:p w:rsidR="002427F5" w:rsidRDefault="002427F5" w:rsidP="00730934">
      <w:pPr>
        <w:pStyle w:val="NoSpacing"/>
      </w:pPr>
    </w:p>
    <w:p w:rsidR="00520FE3" w:rsidRDefault="00520FE3" w:rsidP="00730934">
      <w:pPr>
        <w:pStyle w:val="NoSpacing"/>
        <w:rPr>
          <w:b/>
        </w:rPr>
      </w:pPr>
      <w:r>
        <w:rPr>
          <w:b/>
        </w:rPr>
        <w:t>margin:</w:t>
      </w:r>
    </w:p>
    <w:p w:rsidR="00520FE3" w:rsidRDefault="00923E89" w:rsidP="00730934">
      <w:pPr>
        <w:pStyle w:val="NoSpacing"/>
      </w:pPr>
      <w:r>
        <w:t xml:space="preserve">The margin </w:t>
      </w:r>
      <w:r w:rsidR="003D582A">
        <w:t>attribute tells the element to pad the outer edge of the block with a specific amount of space that will be empty and transparent:</w:t>
      </w:r>
    </w:p>
    <w:p w:rsidR="003D582A" w:rsidRDefault="003D582A" w:rsidP="003D582A">
      <w:pPr>
        <w:pStyle w:val="NoSpacing"/>
        <w:numPr>
          <w:ilvl w:val="0"/>
          <w:numId w:val="2"/>
        </w:numPr>
      </w:pPr>
      <w:r>
        <w:t>auto: Let the browser choose how much to pad.</w:t>
      </w:r>
    </w:p>
    <w:p w:rsidR="00145626" w:rsidRDefault="003D582A" w:rsidP="003D582A">
      <w:pPr>
        <w:pStyle w:val="NoSpacing"/>
        <w:numPr>
          <w:ilvl w:val="0"/>
          <w:numId w:val="2"/>
        </w:numPr>
      </w:pPr>
      <w:r>
        <w:t xml:space="preserve">inherit: </w:t>
      </w:r>
      <w:r w:rsidR="00ED7494">
        <w:t xml:space="preserve">Margins inherited form the parent. </w:t>
      </w:r>
    </w:p>
    <w:p w:rsidR="00145626" w:rsidRDefault="00145626" w:rsidP="003D582A">
      <w:pPr>
        <w:pStyle w:val="NoSpacing"/>
        <w:numPr>
          <w:ilvl w:val="0"/>
          <w:numId w:val="2"/>
        </w:numPr>
      </w:pPr>
      <w:r>
        <w:t xml:space="preserve">length: in px, specify the margins manually. </w:t>
      </w:r>
    </w:p>
    <w:p w:rsidR="00145626" w:rsidRDefault="00145626" w:rsidP="003D582A">
      <w:pPr>
        <w:pStyle w:val="NoSpacing"/>
        <w:numPr>
          <w:ilvl w:val="0"/>
          <w:numId w:val="2"/>
        </w:numPr>
      </w:pPr>
      <w:r>
        <w:t xml:space="preserve">percent: in %, specify the margins based on the width of the containing element. </w:t>
      </w:r>
    </w:p>
    <w:p w:rsidR="00145626" w:rsidRDefault="00145626" w:rsidP="00145626">
      <w:pPr>
        <w:pStyle w:val="NoSpacing"/>
      </w:pPr>
      <w:r>
        <w:t>You can specify each side manually using the attributes:</w:t>
      </w:r>
    </w:p>
    <w:p w:rsidR="00781AAA" w:rsidRPr="00923E89" w:rsidRDefault="00781AAA" w:rsidP="00781AAA">
      <w:pPr>
        <w:shd w:val="clear" w:color="auto" w:fill="EEEEEE"/>
        <w:spacing w:after="75" w:line="270" w:lineRule="atLeast"/>
        <w:textAlignment w:val="baseline"/>
      </w:pPr>
      <w:r w:rsidRPr="00781A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margin-top:100px;</w:t>
      </w:r>
      <w:r w:rsidRPr="00781A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margin-bottom:100px;</w:t>
      </w:r>
      <w:r w:rsidRPr="00781A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>margin-right:50px;</w:t>
      </w:r>
      <w:r w:rsidRPr="00781AAA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br/>
        <w:t xml:space="preserve">margin-left:50px;  </w:t>
      </w:r>
    </w:p>
    <w:p w:rsidR="003D582A" w:rsidRDefault="003D582A" w:rsidP="00145626">
      <w:pPr>
        <w:pStyle w:val="NoSpacing"/>
      </w:pPr>
    </w:p>
    <w:p w:rsidR="005E66C9" w:rsidRPr="00923E89" w:rsidRDefault="005E66C9" w:rsidP="00145626">
      <w:pPr>
        <w:pStyle w:val="NoSpacing"/>
      </w:pPr>
    </w:p>
    <w:sectPr w:rsidR="005E66C9" w:rsidRPr="00923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202A"/>
    <w:multiLevelType w:val="hybridMultilevel"/>
    <w:tmpl w:val="48B48F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110A4"/>
    <w:multiLevelType w:val="hybridMultilevel"/>
    <w:tmpl w:val="12025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7B"/>
    <w:rsid w:val="00130C99"/>
    <w:rsid w:val="00145626"/>
    <w:rsid w:val="0015271B"/>
    <w:rsid w:val="00161EDE"/>
    <w:rsid w:val="001C4AD1"/>
    <w:rsid w:val="00222546"/>
    <w:rsid w:val="002427F5"/>
    <w:rsid w:val="0038277F"/>
    <w:rsid w:val="003D582A"/>
    <w:rsid w:val="004909DF"/>
    <w:rsid w:val="004B656F"/>
    <w:rsid w:val="005168F2"/>
    <w:rsid w:val="00520FE3"/>
    <w:rsid w:val="005B79D2"/>
    <w:rsid w:val="005D69EB"/>
    <w:rsid w:val="005E66C9"/>
    <w:rsid w:val="0062337D"/>
    <w:rsid w:val="006B13A1"/>
    <w:rsid w:val="00730934"/>
    <w:rsid w:val="00781AAA"/>
    <w:rsid w:val="007F7758"/>
    <w:rsid w:val="008D5641"/>
    <w:rsid w:val="00923E89"/>
    <w:rsid w:val="00946BAE"/>
    <w:rsid w:val="009939AF"/>
    <w:rsid w:val="00997F6C"/>
    <w:rsid w:val="00B02303"/>
    <w:rsid w:val="00B4311E"/>
    <w:rsid w:val="00B918E4"/>
    <w:rsid w:val="00C066DB"/>
    <w:rsid w:val="00C14A54"/>
    <w:rsid w:val="00C3147B"/>
    <w:rsid w:val="00C470F0"/>
    <w:rsid w:val="00CC2735"/>
    <w:rsid w:val="00D64851"/>
    <w:rsid w:val="00D7628B"/>
    <w:rsid w:val="00DB762A"/>
    <w:rsid w:val="00DC6CF2"/>
    <w:rsid w:val="00ED7494"/>
    <w:rsid w:val="00EF6B6F"/>
    <w:rsid w:val="00F13E83"/>
    <w:rsid w:val="00FB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3147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22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9A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62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4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14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3147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22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9AF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62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72466-6C6A-499B-9089-2B126EC3D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446</Words>
  <Characters>2543</Characters>
  <Application>Microsoft Office Word</Application>
  <DocSecurity>0</DocSecurity>
  <Lines>21</Lines>
  <Paragraphs>5</Paragraphs>
  <ScaleCrop>false</ScaleCrop>
  <Company>Microsoft</Company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Hyoma</dc:creator>
  <cp:lastModifiedBy>Hyoma</cp:lastModifiedBy>
  <cp:revision>42</cp:revision>
  <dcterms:created xsi:type="dcterms:W3CDTF">2013-08-27T18:04:00Z</dcterms:created>
  <dcterms:modified xsi:type="dcterms:W3CDTF">2013-08-27T19:01:00Z</dcterms:modified>
</cp:coreProperties>
</file>