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21B" w:rsidRPr="00CB621B" w:rsidRDefault="00CB621B" w:rsidP="00083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621B">
        <w:rPr>
          <w:rFonts w:ascii="Times New Roman" w:hAnsi="Times New Roman" w:cs="Times New Roman"/>
          <w:b/>
          <w:sz w:val="24"/>
          <w:szCs w:val="24"/>
        </w:rPr>
        <w:t>Database System &amp; Web Lab (15B17CI372)</w:t>
      </w:r>
    </w:p>
    <w:p w:rsidR="000837F5" w:rsidRPr="00CB621B" w:rsidRDefault="00CB621B" w:rsidP="00083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621B">
        <w:rPr>
          <w:rFonts w:ascii="Times New Roman" w:hAnsi="Times New Roman" w:cs="Times New Roman"/>
          <w:b/>
          <w:sz w:val="24"/>
          <w:szCs w:val="24"/>
        </w:rPr>
        <w:t>Lab Evaluation 1</w:t>
      </w:r>
      <w:bookmarkStart w:id="0" w:name="_GoBack"/>
      <w:bookmarkEnd w:id="0"/>
    </w:p>
    <w:p w:rsidR="000837F5" w:rsidRPr="008C1129" w:rsidRDefault="00CB621B" w:rsidP="00083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0837F5">
        <w:rPr>
          <w:rFonts w:ascii="Times New Roman" w:hAnsi="Times New Roman" w:cs="Times New Roman"/>
          <w:b/>
          <w:sz w:val="24"/>
          <w:szCs w:val="24"/>
        </w:rPr>
        <w:t xml:space="preserve">Batches:  </w:t>
      </w:r>
      <w:r w:rsidR="000837F5" w:rsidRPr="008C1129">
        <w:rPr>
          <w:rFonts w:ascii="Times New Roman" w:hAnsi="Times New Roman" w:cs="Times New Roman"/>
          <w:b/>
          <w:sz w:val="24"/>
          <w:szCs w:val="24"/>
        </w:rPr>
        <w:t>B</w:t>
      </w:r>
      <w:r w:rsidR="000837F5">
        <w:rPr>
          <w:rFonts w:ascii="Times New Roman" w:hAnsi="Times New Roman" w:cs="Times New Roman"/>
          <w:b/>
          <w:sz w:val="24"/>
          <w:szCs w:val="24"/>
        </w:rPr>
        <w:t>14,</w:t>
      </w:r>
      <w:r w:rsidR="002F3650">
        <w:rPr>
          <w:rFonts w:ascii="Times New Roman" w:hAnsi="Times New Roman" w:cs="Times New Roman"/>
          <w:b/>
          <w:sz w:val="24"/>
          <w:szCs w:val="24"/>
        </w:rPr>
        <w:t xml:space="preserve"> B15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0837F5" w:rsidRPr="008C1129" w:rsidRDefault="000837F5" w:rsidP="000837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Max Marks: 15</w:t>
      </w:r>
      <w:r w:rsidRPr="008C112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8C112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8C112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8C112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8C112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8C112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8C112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8C112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2F3650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</w:t>
      </w:r>
      <w:r w:rsidRPr="008C1129">
        <w:rPr>
          <w:rFonts w:ascii="Times New Roman" w:hAnsi="Times New Roman" w:cs="Times New Roman"/>
          <w:b/>
          <w:sz w:val="24"/>
          <w:szCs w:val="24"/>
          <w:u w:val="single"/>
        </w:rPr>
        <w:t>Time:40 mins</w:t>
      </w:r>
    </w:p>
    <w:p w:rsidR="000837F5" w:rsidRDefault="000837F5"/>
    <w:p w:rsidR="00E76DD3" w:rsidRPr="00BB61B4" w:rsidRDefault="00E76DD3" w:rsidP="00E76DD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61B4">
        <w:rPr>
          <w:rFonts w:ascii="Times New Roman" w:hAnsi="Times New Roman" w:cs="Times New Roman"/>
          <w:b/>
          <w:bCs/>
          <w:sz w:val="24"/>
          <w:szCs w:val="24"/>
          <w:u w:val="single"/>
        </w:rPr>
        <w:t>Odd Numbered Machines</w:t>
      </w:r>
    </w:p>
    <w:p w:rsidR="000837F5" w:rsidRDefault="000837F5" w:rsidP="000837F5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E76DD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0514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Create a webpage that allows a teacher to enter marks of 5 tests of a subject. Maximum marks are 20 for each test; entry out of range should display error message. On submitting marks for a particular </w:t>
      </w: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should prompt a message for successful entry The grade should be displayed based on the total marks obtained by the student as per the ranges provided in the table below.</w:t>
      </w:r>
    </w:p>
    <w:p w:rsidR="000837F5" w:rsidRDefault="000837F5" w:rsidP="000837F5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1"/>
        <w:gridCol w:w="2011"/>
      </w:tblGrid>
      <w:tr w:rsidR="000837F5" w:rsidTr="009649BA">
        <w:trPr>
          <w:trHeight w:val="284"/>
          <w:jc w:val="center"/>
        </w:trPr>
        <w:tc>
          <w:tcPr>
            <w:tcW w:w="2011" w:type="dxa"/>
          </w:tcPr>
          <w:p w:rsidR="000837F5" w:rsidRPr="009649BA" w:rsidRDefault="009649BA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9BA">
              <w:rPr>
                <w:rFonts w:ascii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2011" w:type="dxa"/>
          </w:tcPr>
          <w:p w:rsidR="000837F5" w:rsidRPr="009649BA" w:rsidRDefault="009649BA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9BA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9649BA" w:rsidTr="009649BA">
        <w:trPr>
          <w:trHeight w:val="284"/>
          <w:jc w:val="center"/>
        </w:trPr>
        <w:tc>
          <w:tcPr>
            <w:tcW w:w="2011" w:type="dxa"/>
          </w:tcPr>
          <w:p w:rsidR="009649BA" w:rsidRDefault="009649BA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&lt;30</w:t>
            </w:r>
          </w:p>
        </w:tc>
        <w:tc>
          <w:tcPr>
            <w:tcW w:w="2011" w:type="dxa"/>
          </w:tcPr>
          <w:p w:rsidR="009649BA" w:rsidRDefault="009649BA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837F5" w:rsidTr="009649BA">
        <w:trPr>
          <w:trHeight w:val="299"/>
          <w:jc w:val="center"/>
        </w:trPr>
        <w:tc>
          <w:tcPr>
            <w:tcW w:w="2011" w:type="dxa"/>
          </w:tcPr>
          <w:p w:rsidR="000837F5" w:rsidRDefault="000837F5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30-40</w:t>
            </w:r>
          </w:p>
        </w:tc>
        <w:tc>
          <w:tcPr>
            <w:tcW w:w="2011" w:type="dxa"/>
          </w:tcPr>
          <w:p w:rsidR="000837F5" w:rsidRDefault="000837F5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837F5" w:rsidTr="009649BA">
        <w:trPr>
          <w:trHeight w:val="299"/>
          <w:jc w:val="center"/>
        </w:trPr>
        <w:tc>
          <w:tcPr>
            <w:tcW w:w="2011" w:type="dxa"/>
          </w:tcPr>
          <w:p w:rsidR="000837F5" w:rsidRDefault="000837F5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40-50</w:t>
            </w:r>
          </w:p>
        </w:tc>
        <w:tc>
          <w:tcPr>
            <w:tcW w:w="2011" w:type="dxa"/>
          </w:tcPr>
          <w:p w:rsidR="000837F5" w:rsidRDefault="000837F5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837F5" w:rsidTr="009649BA">
        <w:trPr>
          <w:trHeight w:val="299"/>
          <w:jc w:val="center"/>
        </w:trPr>
        <w:tc>
          <w:tcPr>
            <w:tcW w:w="2011" w:type="dxa"/>
          </w:tcPr>
          <w:p w:rsidR="000837F5" w:rsidRDefault="000837F5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50-60</w:t>
            </w:r>
          </w:p>
        </w:tc>
        <w:tc>
          <w:tcPr>
            <w:tcW w:w="2011" w:type="dxa"/>
          </w:tcPr>
          <w:p w:rsidR="000837F5" w:rsidRDefault="000837F5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837F5" w:rsidTr="009649BA">
        <w:trPr>
          <w:trHeight w:val="299"/>
          <w:jc w:val="center"/>
        </w:trPr>
        <w:tc>
          <w:tcPr>
            <w:tcW w:w="2011" w:type="dxa"/>
          </w:tcPr>
          <w:p w:rsidR="000837F5" w:rsidRDefault="000837F5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61-80</w:t>
            </w:r>
          </w:p>
        </w:tc>
        <w:tc>
          <w:tcPr>
            <w:tcW w:w="2011" w:type="dxa"/>
          </w:tcPr>
          <w:p w:rsidR="000837F5" w:rsidRDefault="000837F5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837F5" w:rsidTr="009649BA">
        <w:trPr>
          <w:trHeight w:val="314"/>
          <w:jc w:val="center"/>
        </w:trPr>
        <w:tc>
          <w:tcPr>
            <w:tcW w:w="2011" w:type="dxa"/>
          </w:tcPr>
          <w:p w:rsidR="000837F5" w:rsidRDefault="000837F5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&gt;80</w:t>
            </w:r>
          </w:p>
        </w:tc>
        <w:tc>
          <w:tcPr>
            <w:tcW w:w="2011" w:type="dxa"/>
          </w:tcPr>
          <w:p w:rsidR="000837F5" w:rsidRDefault="000837F5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</w:tr>
    </w:tbl>
    <w:p w:rsidR="000837F5" w:rsidRDefault="000837F5" w:rsidP="000837F5">
      <w:pPr>
        <w:rPr>
          <w:b/>
          <w:sz w:val="24"/>
          <w:szCs w:val="24"/>
          <w:highlight w:val="cyan"/>
          <w:u w:val="single"/>
        </w:rPr>
      </w:pPr>
      <w:bookmarkStart w:id="1" w:name="page11"/>
      <w:bookmarkEnd w:id="1"/>
    </w:p>
    <w:p w:rsidR="00E76DD3" w:rsidRPr="00BB61B4" w:rsidRDefault="00E76DD3" w:rsidP="00E76DD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Even</w:t>
      </w:r>
      <w:r w:rsidRPr="00BB61B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Numbered Machines</w:t>
      </w:r>
    </w:p>
    <w:p w:rsidR="009063F8" w:rsidRDefault="009063F8" w:rsidP="009063F8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E76DD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0514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Create a webpage that allows </w:t>
      </w:r>
      <w:r w:rsidR="00E269BC">
        <w:rPr>
          <w:rFonts w:ascii="Times New Roman" w:hAnsi="Times New Roman" w:cs="Times New Roman"/>
          <w:sz w:val="24"/>
          <w:szCs w:val="24"/>
        </w:rPr>
        <w:t>a supermarket cashier to enter the price and quantity of 5 products.</w:t>
      </w:r>
      <w:r w:rsidR="009649BA">
        <w:rPr>
          <w:rFonts w:ascii="Times New Roman" w:hAnsi="Times New Roman" w:cs="Times New Roman"/>
          <w:sz w:val="24"/>
          <w:szCs w:val="24"/>
        </w:rPr>
        <w:t xml:space="preserve"> The default price of each item is Rs. 20.</w:t>
      </w:r>
      <w:r w:rsidR="00E269BC">
        <w:rPr>
          <w:rFonts w:ascii="Times New Roman" w:hAnsi="Times New Roman" w:cs="Times New Roman"/>
          <w:sz w:val="24"/>
          <w:szCs w:val="24"/>
        </w:rPr>
        <w:t xml:space="preserve"> </w:t>
      </w:r>
      <w:r w:rsidR="009649BA">
        <w:rPr>
          <w:rFonts w:ascii="Times New Roman" w:hAnsi="Times New Roman" w:cs="Times New Roman"/>
          <w:sz w:val="24"/>
          <w:szCs w:val="24"/>
        </w:rPr>
        <w:t>If the quantity of any product is more than 5, an error alert should be displayed.</w:t>
      </w:r>
      <w:r w:rsidR="00E269BC">
        <w:rPr>
          <w:rFonts w:ascii="Times New Roman" w:hAnsi="Times New Roman" w:cs="Times New Roman"/>
          <w:sz w:val="24"/>
          <w:szCs w:val="24"/>
        </w:rPr>
        <w:t xml:space="preserve"> A discount is applied on the final bill amount as per the ranges </w:t>
      </w:r>
      <w:r>
        <w:rPr>
          <w:rFonts w:ascii="Times New Roman" w:hAnsi="Times New Roman" w:cs="Times New Roman"/>
          <w:sz w:val="24"/>
          <w:szCs w:val="24"/>
        </w:rPr>
        <w:t>provided in the table below.</w:t>
      </w:r>
      <w:r w:rsidR="00E269BC">
        <w:rPr>
          <w:rFonts w:ascii="Times New Roman" w:hAnsi="Times New Roman" w:cs="Times New Roman"/>
          <w:sz w:val="24"/>
          <w:szCs w:val="24"/>
        </w:rPr>
        <w:t xml:space="preserve">  On submitting the form, the </w:t>
      </w:r>
      <w:r w:rsidR="00E269BC">
        <w:rPr>
          <w:rFonts w:ascii="Times New Roman" w:hAnsi="Times New Roman" w:cs="Times New Roman"/>
          <w:sz w:val="24"/>
          <w:szCs w:val="24"/>
        </w:rPr>
        <w:t>total</w:t>
      </w:r>
      <w:r w:rsidR="00E269BC">
        <w:rPr>
          <w:rFonts w:ascii="Times New Roman" w:hAnsi="Times New Roman" w:cs="Times New Roman"/>
          <w:sz w:val="24"/>
          <w:szCs w:val="24"/>
        </w:rPr>
        <w:t xml:space="preserve"> bill amount</w:t>
      </w:r>
      <w:r w:rsidR="00E269BC">
        <w:rPr>
          <w:rFonts w:ascii="Times New Roman" w:hAnsi="Times New Roman" w:cs="Times New Roman"/>
          <w:sz w:val="24"/>
          <w:szCs w:val="24"/>
        </w:rPr>
        <w:t xml:space="preserve"> and final bill amount (after discount)</w:t>
      </w:r>
      <w:r w:rsidR="00E269BC">
        <w:rPr>
          <w:rFonts w:ascii="Times New Roman" w:hAnsi="Times New Roman" w:cs="Times New Roman"/>
          <w:sz w:val="24"/>
          <w:szCs w:val="24"/>
        </w:rPr>
        <w:t xml:space="preserve"> should appear on screen.</w:t>
      </w:r>
    </w:p>
    <w:p w:rsidR="009063F8" w:rsidRDefault="009063F8" w:rsidP="009063F8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801"/>
      </w:tblGrid>
      <w:tr w:rsidR="009063F8" w:rsidTr="00296D7C">
        <w:trPr>
          <w:trHeight w:val="283"/>
          <w:jc w:val="center"/>
        </w:trPr>
        <w:tc>
          <w:tcPr>
            <w:tcW w:w="1801" w:type="dxa"/>
          </w:tcPr>
          <w:p w:rsidR="009063F8" w:rsidRPr="009649BA" w:rsidRDefault="009649BA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9BA">
              <w:rPr>
                <w:rFonts w:ascii="Times New Roman" w:hAnsi="Times New Roman" w:cs="Times New Roman"/>
                <w:b/>
                <w:sz w:val="24"/>
                <w:szCs w:val="24"/>
              </w:rPr>
              <w:t>Bill Amount</w:t>
            </w:r>
          </w:p>
        </w:tc>
        <w:tc>
          <w:tcPr>
            <w:tcW w:w="1801" w:type="dxa"/>
          </w:tcPr>
          <w:p w:rsidR="009063F8" w:rsidRPr="009649BA" w:rsidRDefault="009649BA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9BA">
              <w:rPr>
                <w:rFonts w:ascii="Times New Roman" w:hAnsi="Times New Roman" w:cs="Times New Roman"/>
                <w:b/>
                <w:sz w:val="24"/>
                <w:szCs w:val="24"/>
              </w:rPr>
              <w:t>Discount</w:t>
            </w:r>
          </w:p>
        </w:tc>
      </w:tr>
      <w:tr w:rsidR="009649BA" w:rsidTr="00296D7C">
        <w:trPr>
          <w:trHeight w:val="283"/>
          <w:jc w:val="center"/>
        </w:trPr>
        <w:tc>
          <w:tcPr>
            <w:tcW w:w="1801" w:type="dxa"/>
          </w:tcPr>
          <w:p w:rsidR="009649BA" w:rsidRPr="00EF1496" w:rsidRDefault="00EF1496" w:rsidP="00EF1496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100</w:t>
            </w:r>
          </w:p>
        </w:tc>
        <w:tc>
          <w:tcPr>
            <w:tcW w:w="1801" w:type="dxa"/>
          </w:tcPr>
          <w:p w:rsidR="009649BA" w:rsidRDefault="009649BA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9063F8" w:rsidTr="00296D7C">
        <w:trPr>
          <w:trHeight w:val="298"/>
          <w:jc w:val="center"/>
        </w:trPr>
        <w:tc>
          <w:tcPr>
            <w:tcW w:w="1801" w:type="dxa"/>
          </w:tcPr>
          <w:p w:rsidR="009063F8" w:rsidRDefault="00EF1496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101 - 149</w:t>
            </w:r>
          </w:p>
        </w:tc>
        <w:tc>
          <w:tcPr>
            <w:tcW w:w="1801" w:type="dxa"/>
          </w:tcPr>
          <w:p w:rsidR="009063F8" w:rsidRDefault="009649BA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9063F8" w:rsidTr="00296D7C">
        <w:trPr>
          <w:trHeight w:val="298"/>
          <w:jc w:val="center"/>
        </w:trPr>
        <w:tc>
          <w:tcPr>
            <w:tcW w:w="1801" w:type="dxa"/>
          </w:tcPr>
          <w:p w:rsidR="009063F8" w:rsidRDefault="00EF1496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150 - 199</w:t>
            </w:r>
          </w:p>
        </w:tc>
        <w:tc>
          <w:tcPr>
            <w:tcW w:w="1801" w:type="dxa"/>
          </w:tcPr>
          <w:p w:rsidR="009063F8" w:rsidRDefault="009649BA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</w:tr>
      <w:tr w:rsidR="009063F8" w:rsidTr="00296D7C">
        <w:trPr>
          <w:trHeight w:val="298"/>
          <w:jc w:val="center"/>
        </w:trPr>
        <w:tc>
          <w:tcPr>
            <w:tcW w:w="1801" w:type="dxa"/>
          </w:tcPr>
          <w:p w:rsidR="009063F8" w:rsidRDefault="00EF1496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200 - 250</w:t>
            </w:r>
          </w:p>
        </w:tc>
        <w:tc>
          <w:tcPr>
            <w:tcW w:w="1801" w:type="dxa"/>
          </w:tcPr>
          <w:p w:rsidR="009063F8" w:rsidRDefault="009649BA" w:rsidP="009649BA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:rsidR="000837F5" w:rsidRDefault="000837F5"/>
    <w:sectPr w:rsidR="00083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35118"/>
    <w:multiLevelType w:val="hybridMultilevel"/>
    <w:tmpl w:val="7FFC7A78"/>
    <w:lvl w:ilvl="0" w:tplc="1E68E50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7F5"/>
    <w:rsid w:val="000837F5"/>
    <w:rsid w:val="002F3650"/>
    <w:rsid w:val="0083011F"/>
    <w:rsid w:val="009063F8"/>
    <w:rsid w:val="009649BA"/>
    <w:rsid w:val="00CB621B"/>
    <w:rsid w:val="00D52CFD"/>
    <w:rsid w:val="00E269BC"/>
    <w:rsid w:val="00E76DD3"/>
    <w:rsid w:val="00EF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8224"/>
  <w15:docId w15:val="{2A2BE44F-48B6-444B-A5B0-03F1FE9B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7F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F1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indu.chawla</dc:creator>
  <cp:keywords/>
  <dc:description/>
  <cp:lastModifiedBy>bhawna saxena</cp:lastModifiedBy>
  <cp:revision>9</cp:revision>
  <dcterms:created xsi:type="dcterms:W3CDTF">2022-08-25T11:14:00Z</dcterms:created>
  <dcterms:modified xsi:type="dcterms:W3CDTF">2022-08-26T04:32:00Z</dcterms:modified>
</cp:coreProperties>
</file>