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F193" w14:textId="291FA5EB" w:rsidR="003D6D20" w:rsidRPr="00C424A9" w:rsidRDefault="003D6D20" w:rsidP="003D6D20">
      <w:pPr>
        <w:rPr>
          <w:b/>
          <w:bCs/>
          <w:color w:val="000000" w:themeColor="text1"/>
          <w:sz w:val="32"/>
          <w:szCs w:val="32"/>
          <w:u w:val="single"/>
          <w:lang w:val="en-US"/>
        </w:rPr>
      </w:pPr>
      <w:r w:rsidRPr="00C424A9">
        <w:rPr>
          <w:color w:val="000000" w:themeColor="text1"/>
          <w:sz w:val="32"/>
          <w:szCs w:val="32"/>
          <w:lang w:val="en-US"/>
        </w:rPr>
        <w:t xml:space="preserve">   </w:t>
      </w:r>
      <w:r w:rsidRPr="00C424A9">
        <w:rPr>
          <w:b/>
          <w:bCs/>
          <w:color w:val="000000" w:themeColor="text1"/>
          <w:sz w:val="32"/>
          <w:szCs w:val="32"/>
          <w:u w:val="single"/>
          <w:lang w:val="en-US"/>
        </w:rPr>
        <w:t xml:space="preserve">JAYPEE INSTITUTE OF INFORMATION TECHNOLOGY, NOIDA    </w:t>
      </w:r>
    </w:p>
    <w:p w14:paraId="4F05CD7F" w14:textId="77777777" w:rsidR="00C424A9" w:rsidRDefault="003D6D20" w:rsidP="003D6D20">
      <w:pPr>
        <w:rPr>
          <w:sz w:val="28"/>
          <w:szCs w:val="28"/>
          <w:lang w:val="en-US"/>
        </w:rPr>
      </w:pPr>
      <w:r>
        <w:rPr>
          <w:b/>
          <w:bCs/>
          <w:sz w:val="28"/>
          <w:szCs w:val="28"/>
          <w:u w:val="single"/>
          <w:lang w:val="en-US"/>
        </w:rPr>
        <w:t xml:space="preserve">                                                 </w:t>
      </w:r>
    </w:p>
    <w:p w14:paraId="37990525" w14:textId="77777777" w:rsidR="00C424A9" w:rsidRPr="00C424A9" w:rsidRDefault="00C424A9" w:rsidP="00C424A9">
      <w:pPr>
        <w:rPr>
          <w:b/>
          <w:bCs/>
          <w:sz w:val="28"/>
          <w:szCs w:val="28"/>
          <w:u w:val="thick"/>
          <w:lang w:val="en-US"/>
        </w:rPr>
      </w:pPr>
      <w:r>
        <w:rPr>
          <w:sz w:val="28"/>
          <w:szCs w:val="28"/>
          <w:lang w:val="en-US"/>
        </w:rPr>
        <w:t xml:space="preserve">                                          </w:t>
      </w:r>
      <w:r w:rsidRPr="00C424A9">
        <w:rPr>
          <w:b/>
          <w:bCs/>
          <w:sz w:val="28"/>
          <w:szCs w:val="28"/>
          <w:u w:val="thick"/>
          <w:lang w:val="en-US"/>
        </w:rPr>
        <w:t>BTech Semester 1</w:t>
      </w:r>
    </w:p>
    <w:p w14:paraId="264A6051" w14:textId="69D8B224" w:rsidR="003D6D20" w:rsidRDefault="00C424A9" w:rsidP="003D6D20">
      <w:pPr>
        <w:rPr>
          <w:b/>
          <w:bCs/>
          <w:sz w:val="28"/>
          <w:szCs w:val="28"/>
          <w:u w:val="thick"/>
          <w:lang w:val="en-US"/>
        </w:rPr>
      </w:pPr>
      <w:r>
        <w:rPr>
          <w:sz w:val="28"/>
          <w:szCs w:val="28"/>
          <w:lang w:val="en-US"/>
        </w:rPr>
        <w:t xml:space="preserve">                                </w:t>
      </w:r>
      <w:r w:rsidRPr="00C424A9">
        <w:rPr>
          <w:b/>
          <w:bCs/>
          <w:sz w:val="28"/>
          <w:szCs w:val="28"/>
          <w:u w:val="thick"/>
          <w:lang w:val="en-US"/>
        </w:rPr>
        <w:t>Physics Project Based Learning</w:t>
      </w:r>
      <w:r w:rsidR="00E541FD">
        <w:rPr>
          <w:b/>
          <w:bCs/>
          <w:sz w:val="28"/>
          <w:szCs w:val="28"/>
          <w:u w:val="thick"/>
          <w:lang w:val="en-US"/>
        </w:rPr>
        <w:t xml:space="preserve"> </w:t>
      </w:r>
    </w:p>
    <w:p w14:paraId="5E66B337" w14:textId="5A04B069" w:rsidR="00A56EE9" w:rsidRDefault="00A56EE9" w:rsidP="003D6D20">
      <w:pPr>
        <w:rPr>
          <w:b/>
          <w:bCs/>
          <w:sz w:val="28"/>
          <w:szCs w:val="28"/>
          <w:u w:val="thick"/>
          <w:lang w:val="en-US"/>
        </w:rPr>
      </w:pPr>
      <w:r>
        <w:rPr>
          <w:noProof/>
        </w:rPr>
        <w:t xml:space="preserve">                                </w:t>
      </w:r>
      <w:r>
        <w:rPr>
          <w:noProof/>
        </w:rPr>
        <w:drawing>
          <wp:inline distT="0" distB="0" distL="0" distR="0" wp14:anchorId="74E7027B" wp14:editId="34A84C43">
            <wp:extent cx="2984500" cy="2705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4500" cy="2705100"/>
                    </a:xfrm>
                    <a:prstGeom prst="rect">
                      <a:avLst/>
                    </a:prstGeom>
                    <a:noFill/>
                    <a:ln>
                      <a:noFill/>
                    </a:ln>
                  </pic:spPr>
                </pic:pic>
              </a:graphicData>
            </a:graphic>
          </wp:inline>
        </w:drawing>
      </w:r>
      <w:r>
        <w:rPr>
          <w:b/>
          <w:bCs/>
          <w:sz w:val="28"/>
          <w:szCs w:val="28"/>
          <w:u w:val="thick"/>
          <w:lang w:val="en-US"/>
        </w:rPr>
        <w:t xml:space="preserve"> </w:t>
      </w:r>
    </w:p>
    <w:p w14:paraId="476B1F7D" w14:textId="73A3DBBB" w:rsidR="00056FA6" w:rsidRDefault="00056FA6" w:rsidP="003D6D20">
      <w:pPr>
        <w:rPr>
          <w:b/>
          <w:bCs/>
          <w:sz w:val="28"/>
          <w:szCs w:val="28"/>
          <w:u w:val="thick"/>
          <w:lang w:val="en-US"/>
        </w:rPr>
      </w:pPr>
    </w:p>
    <w:p w14:paraId="70318ADE" w14:textId="77777777" w:rsidR="00056FA6" w:rsidRDefault="00056FA6" w:rsidP="003D6D20">
      <w:pPr>
        <w:rPr>
          <w:b/>
          <w:bCs/>
          <w:sz w:val="28"/>
          <w:szCs w:val="28"/>
          <w:u w:val="thick"/>
          <w:lang w:val="en-US"/>
        </w:rPr>
      </w:pPr>
    </w:p>
    <w:p w14:paraId="246565E0" w14:textId="6DA603A0" w:rsidR="00C424A9" w:rsidRPr="00E541FD" w:rsidRDefault="00056FA6" w:rsidP="003D6D20">
      <w:pPr>
        <w:rPr>
          <w:b/>
          <w:bCs/>
          <w:color w:val="C45911" w:themeColor="accent2" w:themeShade="BF"/>
          <w:sz w:val="36"/>
          <w:szCs w:val="36"/>
          <w:lang w:val="en-US"/>
        </w:rPr>
      </w:pPr>
      <w:r>
        <w:rPr>
          <w:sz w:val="36"/>
          <w:szCs w:val="36"/>
          <w:lang w:val="en-US"/>
        </w:rPr>
        <w:t>TOPIC</w:t>
      </w:r>
      <w:proofErr w:type="gramStart"/>
      <w:r w:rsidRPr="00E541FD">
        <w:rPr>
          <w:sz w:val="36"/>
          <w:szCs w:val="36"/>
          <w:u w:val="single"/>
          <w:lang w:val="en-US"/>
        </w:rPr>
        <w:t xml:space="preserve">- </w:t>
      </w:r>
      <w:r w:rsidR="00A56EE9" w:rsidRPr="00E541FD">
        <w:rPr>
          <w:b/>
          <w:bCs/>
          <w:sz w:val="28"/>
          <w:szCs w:val="28"/>
          <w:u w:val="single"/>
          <w:lang w:val="en-US"/>
        </w:rPr>
        <w:t xml:space="preserve"> </w:t>
      </w:r>
      <w:r w:rsidRPr="00E541FD">
        <w:rPr>
          <w:b/>
          <w:bCs/>
          <w:color w:val="C45911" w:themeColor="accent2" w:themeShade="BF"/>
          <w:sz w:val="48"/>
          <w:szCs w:val="48"/>
          <w:u w:val="single"/>
          <w:lang w:val="en-US"/>
        </w:rPr>
        <w:t>Application</w:t>
      </w:r>
      <w:proofErr w:type="gramEnd"/>
      <w:r w:rsidRPr="00E541FD">
        <w:rPr>
          <w:b/>
          <w:bCs/>
          <w:color w:val="C45911" w:themeColor="accent2" w:themeShade="BF"/>
          <w:sz w:val="48"/>
          <w:szCs w:val="48"/>
          <w:u w:val="single"/>
          <w:lang w:val="en-US"/>
        </w:rPr>
        <w:t xml:space="preserve"> of Atomic Structure in</w:t>
      </w:r>
      <w:r w:rsidRPr="00E541FD">
        <w:rPr>
          <w:b/>
          <w:bCs/>
          <w:color w:val="C45911" w:themeColor="accent2" w:themeShade="BF"/>
          <w:sz w:val="48"/>
          <w:szCs w:val="48"/>
          <w:lang w:val="en-US"/>
        </w:rPr>
        <w:t xml:space="preserve"> </w:t>
      </w:r>
      <w:r w:rsidR="00E541FD" w:rsidRPr="00E541FD">
        <w:rPr>
          <w:b/>
          <w:bCs/>
          <w:color w:val="C45911" w:themeColor="accent2" w:themeShade="BF"/>
          <w:sz w:val="48"/>
          <w:szCs w:val="48"/>
          <w:lang w:val="en-US"/>
        </w:rPr>
        <w:t xml:space="preserve">         </w:t>
      </w:r>
    </w:p>
    <w:p w14:paraId="78519126" w14:textId="3936FDD3" w:rsidR="00056FA6" w:rsidRPr="00124209" w:rsidRDefault="00E541FD" w:rsidP="003D6D20">
      <w:pPr>
        <w:rPr>
          <w:b/>
          <w:bCs/>
          <w:color w:val="C45911" w:themeColor="accent2" w:themeShade="BF"/>
          <w:sz w:val="44"/>
          <w:szCs w:val="44"/>
          <w:u w:val="single"/>
          <w:lang w:val="en-US"/>
        </w:rPr>
      </w:pPr>
      <w:r w:rsidRPr="00E541FD">
        <w:rPr>
          <w:b/>
          <w:bCs/>
          <w:color w:val="C45911" w:themeColor="accent2" w:themeShade="BF"/>
          <w:sz w:val="36"/>
          <w:szCs w:val="36"/>
          <w:lang w:val="en-US"/>
        </w:rPr>
        <w:t xml:space="preserve">           </w:t>
      </w:r>
      <w:r>
        <w:rPr>
          <w:b/>
          <w:bCs/>
          <w:color w:val="C45911" w:themeColor="accent2" w:themeShade="BF"/>
          <w:sz w:val="36"/>
          <w:szCs w:val="36"/>
          <w:lang w:val="en-US"/>
        </w:rPr>
        <w:t xml:space="preserve"> </w:t>
      </w:r>
      <w:r w:rsidRPr="00E541FD">
        <w:rPr>
          <w:b/>
          <w:bCs/>
          <w:color w:val="C45911" w:themeColor="accent2" w:themeShade="BF"/>
          <w:sz w:val="36"/>
          <w:szCs w:val="36"/>
          <w:lang w:val="en-US"/>
        </w:rPr>
        <w:t xml:space="preserve"> </w:t>
      </w:r>
      <w:r w:rsidRPr="00124209">
        <w:rPr>
          <w:b/>
          <w:bCs/>
          <w:color w:val="C45911" w:themeColor="accent2" w:themeShade="BF"/>
          <w:sz w:val="44"/>
          <w:szCs w:val="44"/>
          <w:u w:val="single"/>
          <w:lang w:val="en-US"/>
        </w:rPr>
        <w:t xml:space="preserve">Medical Science </w:t>
      </w:r>
    </w:p>
    <w:p w14:paraId="1E8E935A" w14:textId="50B00EBE" w:rsidR="00E541FD" w:rsidRDefault="00E541FD" w:rsidP="003D6D20">
      <w:pPr>
        <w:rPr>
          <w:b/>
          <w:bCs/>
          <w:color w:val="C45911" w:themeColor="accent2" w:themeShade="BF"/>
          <w:sz w:val="44"/>
          <w:szCs w:val="44"/>
          <w:lang w:val="en-US"/>
        </w:rPr>
      </w:pPr>
      <w:r>
        <w:rPr>
          <w:b/>
          <w:bCs/>
          <w:color w:val="C45911" w:themeColor="accent2" w:themeShade="BF"/>
          <w:sz w:val="44"/>
          <w:szCs w:val="44"/>
          <w:lang w:val="en-US"/>
        </w:rPr>
        <w:t xml:space="preserve">   </w:t>
      </w:r>
    </w:p>
    <w:p w14:paraId="0D325EE7" w14:textId="606F6928" w:rsidR="00E541FD" w:rsidRPr="00124209" w:rsidRDefault="00E541FD" w:rsidP="003D6D20">
      <w:pPr>
        <w:rPr>
          <w:color w:val="C45911" w:themeColor="accent2" w:themeShade="BF"/>
          <w:sz w:val="44"/>
          <w:szCs w:val="44"/>
          <w:lang w:val="en-US"/>
        </w:rPr>
      </w:pPr>
    </w:p>
    <w:p w14:paraId="2D2207F0" w14:textId="764E9487" w:rsidR="00E541FD" w:rsidRPr="00E541FD" w:rsidRDefault="00E541FD" w:rsidP="003D6D20">
      <w:pPr>
        <w:rPr>
          <w:color w:val="323E4F" w:themeColor="text2" w:themeShade="BF"/>
          <w:sz w:val="44"/>
          <w:szCs w:val="44"/>
          <w:u w:val="single"/>
          <w:lang w:val="en-US"/>
        </w:rPr>
      </w:pPr>
      <w:r w:rsidRPr="00E541FD">
        <w:rPr>
          <w:color w:val="323E4F" w:themeColor="text2" w:themeShade="BF"/>
          <w:sz w:val="44"/>
          <w:szCs w:val="44"/>
          <w:u w:val="single"/>
          <w:lang w:val="en-US"/>
        </w:rPr>
        <w:t>SUBMITTED BY:</w:t>
      </w:r>
    </w:p>
    <w:p w14:paraId="3FA4EE29" w14:textId="03C5C242" w:rsidR="00E541FD" w:rsidRPr="00E541FD" w:rsidRDefault="00E541FD" w:rsidP="003D6D20">
      <w:pPr>
        <w:rPr>
          <w:b/>
          <w:bCs/>
          <w:i/>
          <w:iCs/>
          <w:color w:val="000000" w:themeColor="text1"/>
          <w:sz w:val="44"/>
          <w:szCs w:val="44"/>
          <w:lang w:val="en-US"/>
        </w:rPr>
      </w:pPr>
      <w:proofErr w:type="spellStart"/>
      <w:r w:rsidRPr="00E541FD">
        <w:rPr>
          <w:b/>
          <w:bCs/>
          <w:i/>
          <w:iCs/>
          <w:color w:val="000000" w:themeColor="text1"/>
          <w:sz w:val="44"/>
          <w:szCs w:val="44"/>
          <w:lang w:val="en-US"/>
        </w:rPr>
        <w:t>Prerna</w:t>
      </w:r>
      <w:proofErr w:type="spellEnd"/>
      <w:r w:rsidRPr="00E541FD">
        <w:rPr>
          <w:b/>
          <w:bCs/>
          <w:i/>
          <w:iCs/>
          <w:color w:val="000000" w:themeColor="text1"/>
          <w:sz w:val="44"/>
          <w:szCs w:val="44"/>
          <w:lang w:val="en-US"/>
        </w:rPr>
        <w:t xml:space="preserve"> </w:t>
      </w:r>
    </w:p>
    <w:p w14:paraId="54BA0B15" w14:textId="3E2F8971" w:rsidR="00E541FD" w:rsidRPr="00E541FD" w:rsidRDefault="00E541FD" w:rsidP="003D6D20">
      <w:pPr>
        <w:rPr>
          <w:b/>
          <w:bCs/>
          <w:i/>
          <w:iCs/>
          <w:color w:val="000000" w:themeColor="text1"/>
          <w:sz w:val="44"/>
          <w:szCs w:val="44"/>
          <w:lang w:val="en-US"/>
        </w:rPr>
      </w:pPr>
      <w:r w:rsidRPr="00E541FD">
        <w:rPr>
          <w:b/>
          <w:bCs/>
          <w:i/>
          <w:iCs/>
          <w:color w:val="000000" w:themeColor="text1"/>
          <w:sz w:val="44"/>
          <w:szCs w:val="44"/>
          <w:lang w:val="en-US"/>
        </w:rPr>
        <w:t>NBTG11867</w:t>
      </w:r>
    </w:p>
    <w:p w14:paraId="40B87696" w14:textId="410EA4E5" w:rsidR="00E541FD" w:rsidRPr="00E541FD" w:rsidRDefault="00E541FD" w:rsidP="003D6D20">
      <w:pPr>
        <w:rPr>
          <w:color w:val="000000" w:themeColor="text1"/>
          <w:sz w:val="44"/>
          <w:szCs w:val="44"/>
          <w:lang w:val="en-US"/>
        </w:rPr>
      </w:pPr>
      <w:r w:rsidRPr="00E541FD">
        <w:rPr>
          <w:b/>
          <w:bCs/>
          <w:i/>
          <w:iCs/>
          <w:color w:val="000000" w:themeColor="text1"/>
          <w:sz w:val="44"/>
          <w:szCs w:val="44"/>
          <w:lang w:val="en-US"/>
        </w:rPr>
        <w:t>B2</w:t>
      </w:r>
    </w:p>
    <w:p w14:paraId="127BEE2B" w14:textId="02420323" w:rsidR="00056FA6" w:rsidRPr="00305EB4" w:rsidRDefault="007340A3" w:rsidP="003D6D20">
      <w:pPr>
        <w:rPr>
          <w:rFonts w:ascii="Arial Black" w:hAnsi="Arial Black"/>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C45911" w:themeColor="accent2" w:themeShade="BF"/>
          <w:sz w:val="36"/>
          <w:szCs w:val="36"/>
          <w:lang w:val="en-US"/>
        </w:rPr>
        <w:lastRenderedPageBreak/>
        <w:t xml:space="preserve">        </w:t>
      </w:r>
      <w:r w:rsidRPr="00305EB4">
        <w:rPr>
          <w:rFonts w:ascii="Arial Black" w:hAnsi="Arial Black"/>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SIGNIFICANCE OF ATOMIC STRUCTURE</w:t>
      </w:r>
    </w:p>
    <w:p w14:paraId="5EE84456" w14:textId="737CB83D" w:rsidR="00056FA6" w:rsidRDefault="001C21CE" w:rsidP="003D6D20">
      <w:pPr>
        <w:rPr>
          <w:rFonts w:cstheme="minorHAnsi"/>
          <w:bCs/>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21CE">
        <w:rPr>
          <w:rFonts w:cstheme="minorHAnsi"/>
          <w:bCs/>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Atomic and electronic structures of semiconductor interfaces are explained, focusing on fundamental physics revealed by recent researches. To understand atomic structures, it is essential to understand how the interface is formed and how stable the interface is. We consider these by illustrating the epitaxial growth and oxidation processes and explaining key concepts such as the growth diagram, growth modes, stress release, and defect generation. On the other hand, the most important quantities to characterize the interface electronic structures are the Schottky barrier and the band offset, because they govern most transport and optical properties around interfaces. The origins of these quantities are explained, using key concepts such as the interface states, charge neutrality level, band bending, and Fermi-level pinning. Prospects for future trend of interface investigations are also illustrated.</w:t>
      </w:r>
    </w:p>
    <w:p w14:paraId="12B4F792" w14:textId="438A55CF" w:rsidR="006641F4" w:rsidRDefault="006641F4" w:rsidP="003D6D20">
      <w:pPr>
        <w:rPr>
          <w:rFonts w:cstheme="minorHAnsi"/>
          <w:bCs/>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AC1C3" w14:textId="2DD5D3B3" w:rsidR="006641F4" w:rsidRDefault="006641F4" w:rsidP="003D6D20">
      <w:pPr>
        <w:rPr>
          <w:noProof/>
        </w:rPr>
      </w:pPr>
      <w:r>
        <w:rPr>
          <w:noProof/>
        </w:rPr>
        <w:t xml:space="preserve">       </w:t>
      </w:r>
      <w:r>
        <w:rPr>
          <w:noProof/>
        </w:rPr>
        <w:drawing>
          <wp:inline distT="0" distB="0" distL="0" distR="0" wp14:anchorId="55C3288C" wp14:editId="1C44382D">
            <wp:extent cx="4590415" cy="42310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0415" cy="4231005"/>
                    </a:xfrm>
                    <a:prstGeom prst="rect">
                      <a:avLst/>
                    </a:prstGeom>
                    <a:noFill/>
                  </pic:spPr>
                </pic:pic>
              </a:graphicData>
            </a:graphic>
          </wp:inline>
        </w:drawing>
      </w:r>
    </w:p>
    <w:p w14:paraId="7F27561D" w14:textId="53C9FA88" w:rsidR="006641F4" w:rsidRPr="006641F4" w:rsidRDefault="006641F4" w:rsidP="003D6D20">
      <w:pPr>
        <w:rPr>
          <w:rFonts w:cstheme="minorHAnsi"/>
          <w:bCs/>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1F4">
        <w:rPr>
          <w:rFonts w:cstheme="minorHAnsi"/>
          <w:bCs/>
          <w:i/>
          <w:i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atomic physics, the scientific study of the structure of the atom, its energy states, and its interactions with other particles and with electric and magnetic fields. Atomic physics has proved to be a spectacularly successful application of quantum mechanics, which is one of the cornerstones of modern physics.</w:t>
      </w:r>
    </w:p>
    <w:p w14:paraId="2E7D49C0" w14:textId="77777777" w:rsidR="00E047CE" w:rsidRPr="00E047CE" w:rsidRDefault="00E047CE" w:rsidP="00E047CE">
      <w:pPr>
        <w:rPr>
          <w:b/>
          <w:color w:val="ED7D31" w:themeColor="accent2"/>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47CE">
        <w:rPr>
          <w:b/>
          <w:color w:val="ED7D31" w:themeColor="accent2"/>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PRACTICAL APPLICATIONS OF ATOMIC STRUCTURE IN </w:t>
      </w:r>
    </w:p>
    <w:p w14:paraId="21E89D5F" w14:textId="17832989" w:rsidR="00056FA6" w:rsidRPr="00E047CE" w:rsidRDefault="00E047CE" w:rsidP="00E047CE">
      <w:pPr>
        <w:rPr>
          <w:b/>
          <w:color w:val="ED7D31" w:themeColor="accent2"/>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47CE">
        <w:rPr>
          <w:b/>
          <w:color w:val="ED7D31" w:themeColor="accent2"/>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PHARMACEUTICALS</w:t>
      </w:r>
    </w:p>
    <w:p w14:paraId="1C1B5288" w14:textId="76CF9DC7" w:rsidR="005744A8" w:rsidRPr="005C25DE" w:rsidRDefault="005744A8" w:rsidP="005744A8">
      <w:pPr>
        <w:rPr>
          <w:i/>
          <w:iCs/>
          <w:sz w:val="28"/>
          <w:szCs w:val="28"/>
          <w:lang w:val="en-US"/>
        </w:rPr>
      </w:pPr>
      <w:r w:rsidRPr="005C25DE">
        <w:rPr>
          <w:i/>
          <w:iCs/>
          <w:sz w:val="28"/>
          <w:szCs w:val="28"/>
          <w:lang w:val="en-US"/>
        </w:rPr>
        <w:t>Perhaps the area of most rapid growth in the application of subatomic science is the field of nuclear medicine, which uses</w:t>
      </w:r>
      <w:r w:rsidRPr="005C25DE">
        <w:rPr>
          <w:sz w:val="28"/>
          <w:szCs w:val="28"/>
        </w:rPr>
        <w:t xml:space="preserve"> </w:t>
      </w:r>
      <w:r w:rsidRPr="005C25DE">
        <w:rPr>
          <w:i/>
          <w:iCs/>
          <w:sz w:val="28"/>
          <w:szCs w:val="28"/>
          <w:lang w:val="en-US"/>
        </w:rPr>
        <w:t>radioactive decay to diagnose and treat various diseases. Diagnosis is</w:t>
      </w:r>
      <w:r w:rsidRPr="005C25DE">
        <w:rPr>
          <w:i/>
          <w:iCs/>
          <w:sz w:val="28"/>
          <w:szCs w:val="28"/>
          <w:lang w:val="en-US"/>
        </w:rPr>
        <w:t xml:space="preserve"> </w:t>
      </w:r>
      <w:r w:rsidRPr="005C25DE">
        <w:rPr>
          <w:i/>
          <w:iCs/>
          <w:sz w:val="28"/>
          <w:szCs w:val="28"/>
          <w:lang w:val="en-US"/>
        </w:rPr>
        <w:t>based upon the physiology of the tissue or organ of interest, and the</w:t>
      </w:r>
      <w:r w:rsidRPr="005C25DE">
        <w:rPr>
          <w:i/>
          <w:iCs/>
          <w:sz w:val="28"/>
          <w:szCs w:val="28"/>
          <w:lang w:val="en-US"/>
        </w:rPr>
        <w:t xml:space="preserve"> </w:t>
      </w:r>
      <w:r w:rsidRPr="005C25DE">
        <w:rPr>
          <w:i/>
          <w:iCs/>
          <w:sz w:val="28"/>
          <w:szCs w:val="28"/>
          <w:lang w:val="en-US"/>
        </w:rPr>
        <w:t>treatment relies on tracing the localized metabolism or on the uptake</w:t>
      </w:r>
      <w:r w:rsidRPr="005C25DE">
        <w:rPr>
          <w:i/>
          <w:iCs/>
          <w:sz w:val="28"/>
          <w:szCs w:val="28"/>
          <w:lang w:val="en-US"/>
        </w:rPr>
        <w:t xml:space="preserve"> </w:t>
      </w:r>
      <w:r w:rsidRPr="005C25DE">
        <w:rPr>
          <w:i/>
          <w:iCs/>
          <w:sz w:val="28"/>
          <w:szCs w:val="28"/>
          <w:lang w:val="en-US"/>
        </w:rPr>
        <w:t>of the radioactive particle by means of specific targets, such as receptors or antigens. Radionuclides are bound to a specific ligand, which then</w:t>
      </w:r>
      <w:r w:rsidRPr="005C25DE">
        <w:rPr>
          <w:i/>
          <w:iCs/>
          <w:sz w:val="28"/>
          <w:szCs w:val="28"/>
          <w:lang w:val="en-US"/>
        </w:rPr>
        <w:t xml:space="preserve"> </w:t>
      </w:r>
      <w:r w:rsidRPr="005C25DE">
        <w:rPr>
          <w:i/>
          <w:iCs/>
          <w:sz w:val="28"/>
          <w:szCs w:val="28"/>
          <w:lang w:val="en-US"/>
        </w:rPr>
        <w:t>targets a particular part of the body or particular cells or molecule</w:t>
      </w:r>
      <w:r w:rsidRPr="005C25DE">
        <w:rPr>
          <w:i/>
          <w:iCs/>
          <w:sz w:val="28"/>
          <w:szCs w:val="28"/>
          <w:lang w:val="en-US"/>
        </w:rPr>
        <w:t>.</w:t>
      </w:r>
    </w:p>
    <w:p w14:paraId="15E4BFED" w14:textId="77777777" w:rsidR="005C25DE" w:rsidRDefault="005C25DE" w:rsidP="005744A8">
      <w:pPr>
        <w:rPr>
          <w:b/>
          <w:bCs/>
          <w:i/>
          <w:iCs/>
          <w:sz w:val="24"/>
          <w:szCs w:val="24"/>
          <w:lang w:val="en-US"/>
        </w:rPr>
      </w:pPr>
    </w:p>
    <w:p w14:paraId="1776B1C6" w14:textId="707E8C46" w:rsidR="005744A8" w:rsidRDefault="005744A8" w:rsidP="005744A8">
      <w:pPr>
        <w:rPr>
          <w:i/>
          <w:iCs/>
          <w:sz w:val="28"/>
          <w:szCs w:val="28"/>
          <w:lang w:val="en-US"/>
        </w:rPr>
      </w:pPr>
      <w:r w:rsidRPr="005C25DE">
        <w:rPr>
          <w:i/>
          <w:iCs/>
          <w:sz w:val="28"/>
          <w:szCs w:val="28"/>
          <w:lang w:val="en-US"/>
        </w:rPr>
        <w:t>Nuclear imaging is divided into three categories: planar or conventional scintigraphy, Single Photon Emission Computed Tomography (SPECT), and</w:t>
      </w:r>
      <w:r w:rsidRPr="005C25DE">
        <w:rPr>
          <w:i/>
          <w:iCs/>
          <w:sz w:val="28"/>
          <w:szCs w:val="28"/>
          <w:lang w:val="en-US"/>
        </w:rPr>
        <w:t xml:space="preserve"> </w:t>
      </w:r>
      <w:r w:rsidR="005C25DE" w:rsidRPr="005C25DE">
        <w:rPr>
          <w:i/>
          <w:iCs/>
          <w:sz w:val="28"/>
          <w:szCs w:val="28"/>
          <w:lang w:val="en-US"/>
        </w:rPr>
        <w:t>Positron Emission Tomography (PET). All three techniques rely on the detection</w:t>
      </w:r>
      <w:r w:rsidR="005C25DE" w:rsidRPr="005C25DE">
        <w:rPr>
          <w:i/>
          <w:iCs/>
          <w:sz w:val="28"/>
          <w:szCs w:val="28"/>
          <w:lang w:val="en-US"/>
        </w:rPr>
        <w:t xml:space="preserve"> </w:t>
      </w:r>
      <w:r w:rsidR="005C25DE" w:rsidRPr="005C25DE">
        <w:rPr>
          <w:i/>
          <w:iCs/>
          <w:sz w:val="28"/>
          <w:szCs w:val="28"/>
          <w:lang w:val="en-US"/>
        </w:rPr>
        <w:t>of gamma radiation. The tracers used for scintigraphy and SPECT emit gamma</w:t>
      </w:r>
      <w:r w:rsidR="005C25DE" w:rsidRPr="005C25DE">
        <w:rPr>
          <w:i/>
          <w:iCs/>
          <w:sz w:val="28"/>
          <w:szCs w:val="28"/>
          <w:lang w:val="en-US"/>
        </w:rPr>
        <w:t xml:space="preserve"> </w:t>
      </w:r>
      <w:r w:rsidR="005C25DE" w:rsidRPr="005C25DE">
        <w:rPr>
          <w:i/>
          <w:iCs/>
          <w:sz w:val="28"/>
          <w:szCs w:val="28"/>
          <w:lang w:val="en-US"/>
        </w:rPr>
        <w:t>radiation, which is directly measured.</w:t>
      </w:r>
    </w:p>
    <w:p w14:paraId="41D84E9E" w14:textId="224CE089" w:rsidR="005C25DE" w:rsidRDefault="005C25DE" w:rsidP="005744A8">
      <w:pPr>
        <w:rPr>
          <w:i/>
          <w:iCs/>
          <w:sz w:val="28"/>
          <w:szCs w:val="28"/>
          <w:lang w:val="en-US"/>
        </w:rPr>
      </w:pPr>
    </w:p>
    <w:p w14:paraId="62C73C06" w14:textId="0BB57C3F" w:rsidR="005C25DE" w:rsidRDefault="005C25DE" w:rsidP="005C25DE">
      <w:pPr>
        <w:rPr>
          <w:i/>
          <w:iCs/>
          <w:sz w:val="28"/>
          <w:szCs w:val="28"/>
          <w:lang w:val="en-US"/>
        </w:rPr>
      </w:pPr>
      <w:r w:rsidRPr="005C25DE">
        <w:rPr>
          <w:i/>
          <w:iCs/>
          <w:sz w:val="28"/>
          <w:szCs w:val="28"/>
          <w:lang w:val="en-US"/>
        </w:rPr>
        <w:t>Radiation oncology is another field of medicine utilizing ionizing particles to treat diseases. This field is versatile, and can be used in a</w:t>
      </w:r>
      <w:r>
        <w:rPr>
          <w:i/>
          <w:iCs/>
          <w:sz w:val="28"/>
          <w:szCs w:val="28"/>
          <w:lang w:val="en-US"/>
        </w:rPr>
        <w:t xml:space="preserve"> </w:t>
      </w:r>
      <w:r w:rsidRPr="005C25DE">
        <w:rPr>
          <w:i/>
          <w:iCs/>
          <w:sz w:val="28"/>
          <w:szCs w:val="28"/>
          <w:lang w:val="en-US"/>
        </w:rPr>
        <w:t>number of situations. Most commonly, radiation therapy is used to</w:t>
      </w:r>
      <w:r>
        <w:rPr>
          <w:i/>
          <w:iCs/>
          <w:sz w:val="28"/>
          <w:szCs w:val="28"/>
          <w:lang w:val="en-US"/>
        </w:rPr>
        <w:t xml:space="preserve"> </w:t>
      </w:r>
      <w:r w:rsidRPr="005C25DE">
        <w:rPr>
          <w:i/>
          <w:iCs/>
          <w:sz w:val="28"/>
          <w:szCs w:val="28"/>
          <w:lang w:val="en-US"/>
        </w:rPr>
        <w:t>treat malignant diseases, and can be used alone as treatment, or in</w:t>
      </w:r>
      <w:r>
        <w:rPr>
          <w:i/>
          <w:iCs/>
          <w:sz w:val="28"/>
          <w:szCs w:val="28"/>
          <w:lang w:val="en-US"/>
        </w:rPr>
        <w:t xml:space="preserve"> </w:t>
      </w:r>
      <w:r w:rsidRPr="005C25DE">
        <w:rPr>
          <w:i/>
          <w:iCs/>
          <w:sz w:val="28"/>
          <w:szCs w:val="28"/>
          <w:lang w:val="en-US"/>
        </w:rPr>
        <w:t>concert with surgery or chemotherapy to provide for an augmented</w:t>
      </w:r>
      <w:r>
        <w:rPr>
          <w:i/>
          <w:iCs/>
          <w:sz w:val="28"/>
          <w:szCs w:val="28"/>
          <w:lang w:val="en-US"/>
        </w:rPr>
        <w:t xml:space="preserve"> </w:t>
      </w:r>
      <w:r w:rsidRPr="005C25DE">
        <w:rPr>
          <w:i/>
          <w:iCs/>
          <w:sz w:val="28"/>
          <w:szCs w:val="28"/>
          <w:lang w:val="en-US"/>
        </w:rPr>
        <w:t>response. In addition, radiation therapy can be used to treat or prevent</w:t>
      </w:r>
      <w:r>
        <w:rPr>
          <w:i/>
          <w:iCs/>
          <w:sz w:val="28"/>
          <w:szCs w:val="28"/>
          <w:lang w:val="en-US"/>
        </w:rPr>
        <w:t xml:space="preserve"> </w:t>
      </w:r>
      <w:r w:rsidRPr="005C25DE">
        <w:rPr>
          <w:i/>
          <w:iCs/>
          <w:sz w:val="28"/>
          <w:szCs w:val="28"/>
          <w:lang w:val="en-US"/>
        </w:rPr>
        <w:t>benign conditions that involve cell growth or inflammation, such as</w:t>
      </w:r>
      <w:r>
        <w:rPr>
          <w:i/>
          <w:iCs/>
          <w:sz w:val="28"/>
          <w:szCs w:val="28"/>
          <w:lang w:val="en-US"/>
        </w:rPr>
        <w:t xml:space="preserve"> </w:t>
      </w:r>
      <w:r w:rsidRPr="005C25DE">
        <w:rPr>
          <w:i/>
          <w:iCs/>
          <w:sz w:val="28"/>
          <w:szCs w:val="28"/>
          <w:lang w:val="en-US"/>
        </w:rPr>
        <w:t>keloid scars or heterotopic ossification</w:t>
      </w:r>
      <w:r>
        <w:rPr>
          <w:i/>
          <w:iCs/>
          <w:sz w:val="28"/>
          <w:szCs w:val="28"/>
          <w:lang w:val="en-US"/>
        </w:rPr>
        <w:t xml:space="preserve">. </w:t>
      </w:r>
      <w:r w:rsidRPr="005C25DE">
        <w:rPr>
          <w:i/>
          <w:iCs/>
          <w:sz w:val="28"/>
          <w:szCs w:val="28"/>
          <w:lang w:val="en-US"/>
        </w:rPr>
        <w:t>Fundamentally, high energy photon-based radiation therapy relies on subatomic double strand DNA</w:t>
      </w:r>
      <w:r>
        <w:rPr>
          <w:i/>
          <w:iCs/>
          <w:sz w:val="28"/>
          <w:szCs w:val="28"/>
          <w:lang w:val="en-US"/>
        </w:rPr>
        <w:t xml:space="preserve"> </w:t>
      </w:r>
      <w:r w:rsidRPr="005C25DE">
        <w:rPr>
          <w:i/>
          <w:iCs/>
          <w:sz w:val="28"/>
          <w:szCs w:val="28"/>
          <w:lang w:val="en-US"/>
        </w:rPr>
        <w:t>breaks that ultimately results in cancer mitotic cell-death</w:t>
      </w:r>
      <w:r>
        <w:rPr>
          <w:i/>
          <w:iCs/>
          <w:sz w:val="28"/>
          <w:szCs w:val="28"/>
          <w:lang w:val="en-US"/>
        </w:rPr>
        <w:t>.</w:t>
      </w:r>
    </w:p>
    <w:p w14:paraId="4C6C44EE" w14:textId="709D3DF4" w:rsidR="005C25DE" w:rsidRDefault="005C25DE" w:rsidP="005C25DE">
      <w:pPr>
        <w:rPr>
          <w:i/>
          <w:iCs/>
          <w:sz w:val="28"/>
          <w:szCs w:val="28"/>
          <w:lang w:val="en-US"/>
        </w:rPr>
      </w:pPr>
    </w:p>
    <w:p w14:paraId="20AA64FB" w14:textId="54FFE90A" w:rsidR="008B4310" w:rsidRPr="008B4310" w:rsidRDefault="008B4310" w:rsidP="008B4310">
      <w:pPr>
        <w:rPr>
          <w:i/>
          <w:iCs/>
          <w:sz w:val="28"/>
          <w:szCs w:val="28"/>
          <w:lang w:val="en-US"/>
        </w:rPr>
      </w:pPr>
      <w:r w:rsidRPr="008B4310">
        <w:rPr>
          <w:i/>
          <w:iCs/>
          <w:sz w:val="28"/>
          <w:szCs w:val="28"/>
          <w:lang w:val="en-US"/>
        </w:rPr>
        <w:t>Computed tomography (CT) is an imaging procedure that uses special x</w:t>
      </w:r>
      <w:r w:rsidRPr="008B4310">
        <w:rPr>
          <w:i/>
          <w:iCs/>
          <w:sz w:val="28"/>
          <w:szCs w:val="28"/>
          <w:lang w:val="en-US"/>
        </w:rPr>
        <w:t>ray equipment to create detailed pictures, or scans, of areas inside the body. It is sometimes called computerized tomography or computerized</w:t>
      </w:r>
      <w:r>
        <w:rPr>
          <w:i/>
          <w:iCs/>
          <w:sz w:val="28"/>
          <w:szCs w:val="28"/>
          <w:lang w:val="en-US"/>
        </w:rPr>
        <w:t xml:space="preserve"> </w:t>
      </w:r>
      <w:r w:rsidRPr="008B4310">
        <w:rPr>
          <w:i/>
          <w:iCs/>
          <w:sz w:val="28"/>
          <w:szCs w:val="28"/>
          <w:lang w:val="en-US"/>
        </w:rPr>
        <w:t>axial tomography (CAT). CT imaging is also used to detect abnormal</w:t>
      </w:r>
      <w:r>
        <w:rPr>
          <w:i/>
          <w:iCs/>
          <w:sz w:val="28"/>
          <w:szCs w:val="28"/>
          <w:lang w:val="en-US"/>
        </w:rPr>
        <w:t xml:space="preserve"> </w:t>
      </w:r>
      <w:r w:rsidRPr="008B4310">
        <w:rPr>
          <w:i/>
          <w:iCs/>
          <w:sz w:val="28"/>
          <w:szCs w:val="28"/>
          <w:lang w:val="en-US"/>
        </w:rPr>
        <w:t>brain function or deposits in adult patients</w:t>
      </w:r>
      <w:r>
        <w:rPr>
          <w:i/>
          <w:iCs/>
          <w:sz w:val="28"/>
          <w:szCs w:val="28"/>
          <w:lang w:val="en-US"/>
        </w:rPr>
        <w:t xml:space="preserve"> </w:t>
      </w:r>
      <w:r w:rsidRPr="008B4310">
        <w:rPr>
          <w:i/>
          <w:iCs/>
          <w:sz w:val="28"/>
          <w:szCs w:val="28"/>
          <w:lang w:val="en-US"/>
        </w:rPr>
        <w:t>with cognitive impairment who are being evaluated for Alzheimer’s</w:t>
      </w:r>
      <w:r>
        <w:rPr>
          <w:i/>
          <w:iCs/>
          <w:sz w:val="28"/>
          <w:szCs w:val="28"/>
          <w:lang w:val="en-US"/>
        </w:rPr>
        <w:t xml:space="preserve"> </w:t>
      </w:r>
      <w:r w:rsidRPr="008B4310">
        <w:rPr>
          <w:i/>
          <w:iCs/>
          <w:sz w:val="28"/>
          <w:szCs w:val="28"/>
          <w:lang w:val="en-US"/>
        </w:rPr>
        <w:t>disease and other causes of cognitive decline.</w:t>
      </w:r>
    </w:p>
    <w:p w14:paraId="198710EF" w14:textId="3F283101" w:rsidR="005C25DE" w:rsidRPr="005C25DE" w:rsidRDefault="005C25DE" w:rsidP="005C25DE">
      <w:pPr>
        <w:rPr>
          <w:i/>
          <w:iCs/>
          <w:sz w:val="28"/>
          <w:szCs w:val="28"/>
          <w:lang w:val="en-US"/>
        </w:rPr>
      </w:pPr>
    </w:p>
    <w:p w14:paraId="6E7177C1" w14:textId="47B259A4" w:rsidR="004C2BD7" w:rsidRDefault="004C2BD7" w:rsidP="004C2BD7">
      <w:pPr>
        <w:rPr>
          <w:i/>
          <w:iCs/>
          <w:sz w:val="28"/>
          <w:szCs w:val="28"/>
          <w:lang w:val="en-US"/>
        </w:rPr>
      </w:pPr>
      <w:r w:rsidRPr="004C2BD7">
        <w:rPr>
          <w:i/>
          <w:iCs/>
          <w:sz w:val="28"/>
          <w:szCs w:val="28"/>
          <w:lang w:val="en-US"/>
        </w:rPr>
        <w:lastRenderedPageBreak/>
        <w:t xml:space="preserve"> </w:t>
      </w:r>
      <w:r>
        <w:rPr>
          <w:i/>
          <w:iCs/>
          <w:sz w:val="28"/>
          <w:szCs w:val="28"/>
          <w:lang w:val="en-US"/>
        </w:rPr>
        <w:t>I</w:t>
      </w:r>
      <w:r w:rsidRPr="004C2BD7">
        <w:rPr>
          <w:i/>
          <w:iCs/>
          <w:sz w:val="28"/>
          <w:szCs w:val="28"/>
          <w:lang w:val="en-US"/>
        </w:rPr>
        <w:t>nternal therapy utilizes a source of radiation delivered inside the body, such as brachytherapy and nuclear</w:t>
      </w:r>
      <w:r>
        <w:rPr>
          <w:i/>
          <w:iCs/>
          <w:sz w:val="28"/>
          <w:szCs w:val="28"/>
          <w:lang w:val="en-US"/>
        </w:rPr>
        <w:t xml:space="preserve"> </w:t>
      </w:r>
      <w:r w:rsidRPr="004C2BD7">
        <w:rPr>
          <w:i/>
          <w:iCs/>
          <w:sz w:val="28"/>
          <w:szCs w:val="28"/>
          <w:lang w:val="en-US"/>
        </w:rPr>
        <w:t>medicine therapy. Internal therapy with radioisotopes, differently</w:t>
      </w:r>
      <w:r>
        <w:rPr>
          <w:i/>
          <w:iCs/>
          <w:sz w:val="28"/>
          <w:szCs w:val="28"/>
          <w:lang w:val="en-US"/>
        </w:rPr>
        <w:t xml:space="preserve"> </w:t>
      </w:r>
      <w:r w:rsidRPr="004C2BD7">
        <w:rPr>
          <w:i/>
          <w:iCs/>
          <w:sz w:val="28"/>
          <w:szCs w:val="28"/>
          <w:lang w:val="en-US"/>
        </w:rPr>
        <w:t>from conventional radiotherapy, exploits pathophysiological</w:t>
      </w:r>
      <w:r w:rsidRPr="004C2BD7">
        <w:t xml:space="preserve"> </w:t>
      </w:r>
      <w:r w:rsidRPr="004C2BD7">
        <w:rPr>
          <w:i/>
          <w:iCs/>
          <w:sz w:val="28"/>
          <w:szCs w:val="28"/>
          <w:lang w:val="en-US"/>
        </w:rPr>
        <w:t xml:space="preserve">processes such as metabolic pathways, receptor or antigen binding. </w:t>
      </w:r>
      <w:r>
        <w:rPr>
          <w:i/>
          <w:iCs/>
          <w:sz w:val="28"/>
          <w:szCs w:val="28"/>
          <w:lang w:val="en-US"/>
        </w:rPr>
        <w:t xml:space="preserve"> </w:t>
      </w:r>
      <w:r w:rsidRPr="004C2BD7">
        <w:rPr>
          <w:i/>
          <w:iCs/>
          <w:sz w:val="28"/>
          <w:szCs w:val="28"/>
          <w:lang w:val="en-US"/>
        </w:rPr>
        <w:t>Classical examples are therapy with iodine-131 of relapsed/metastatic</w:t>
      </w:r>
    </w:p>
    <w:p w14:paraId="2025D407" w14:textId="0F3A5224" w:rsidR="004C2BD7" w:rsidRDefault="004C2BD7" w:rsidP="004C2BD7">
      <w:pPr>
        <w:rPr>
          <w:i/>
          <w:iCs/>
          <w:sz w:val="28"/>
          <w:szCs w:val="28"/>
          <w:lang w:val="en-US"/>
        </w:rPr>
      </w:pPr>
      <w:r w:rsidRPr="004C2BD7">
        <w:rPr>
          <w:i/>
          <w:iCs/>
          <w:sz w:val="28"/>
          <w:szCs w:val="28"/>
          <w:lang w:val="en-US"/>
        </w:rPr>
        <w:t>thyroid cancer, Radioimmunotherapy (RIT) with the anti-CD20</w:t>
      </w:r>
      <w:r w:rsidR="00000CEC">
        <w:rPr>
          <w:i/>
          <w:iCs/>
          <w:sz w:val="28"/>
          <w:szCs w:val="28"/>
          <w:lang w:val="en-US"/>
        </w:rPr>
        <w:t xml:space="preserve"> </w:t>
      </w:r>
      <w:r w:rsidR="00000CEC" w:rsidRPr="00000CEC">
        <w:rPr>
          <w:i/>
          <w:iCs/>
          <w:sz w:val="28"/>
          <w:szCs w:val="28"/>
          <w:lang w:val="en-US"/>
        </w:rPr>
        <w:t>antibody ibritumomab-</w:t>
      </w:r>
      <w:proofErr w:type="spellStart"/>
      <w:r w:rsidR="00000CEC" w:rsidRPr="00000CEC">
        <w:rPr>
          <w:i/>
          <w:iCs/>
          <w:sz w:val="28"/>
          <w:szCs w:val="28"/>
          <w:lang w:val="en-US"/>
        </w:rPr>
        <w:t>tiuxetan</w:t>
      </w:r>
      <w:proofErr w:type="spellEnd"/>
      <w:r w:rsidR="00000CEC" w:rsidRPr="00000CEC">
        <w:rPr>
          <w:i/>
          <w:iCs/>
          <w:sz w:val="28"/>
          <w:szCs w:val="28"/>
          <w:lang w:val="en-US"/>
        </w:rPr>
        <w:t xml:space="preserve"> in non-Hodgkin’s lymphomas and</w:t>
      </w:r>
      <w:r w:rsidR="00000CEC">
        <w:rPr>
          <w:i/>
          <w:iCs/>
          <w:sz w:val="28"/>
          <w:szCs w:val="28"/>
          <w:lang w:val="en-US"/>
        </w:rPr>
        <w:t xml:space="preserve"> </w:t>
      </w:r>
      <w:r w:rsidR="00000CEC" w:rsidRPr="00000CEC">
        <w:rPr>
          <w:i/>
          <w:iCs/>
          <w:sz w:val="28"/>
          <w:szCs w:val="28"/>
          <w:lang w:val="en-US"/>
        </w:rPr>
        <w:t>Peptide Receptor Radionuclide Therapy (PRRT) with radiolabeled</w:t>
      </w:r>
      <w:r w:rsidR="00000CEC">
        <w:rPr>
          <w:i/>
          <w:iCs/>
          <w:sz w:val="28"/>
          <w:szCs w:val="28"/>
          <w:lang w:val="en-US"/>
        </w:rPr>
        <w:t xml:space="preserve"> </w:t>
      </w:r>
      <w:r w:rsidR="00000CEC" w:rsidRPr="00000CEC">
        <w:rPr>
          <w:i/>
          <w:iCs/>
          <w:sz w:val="28"/>
          <w:szCs w:val="28"/>
          <w:lang w:val="en-US"/>
        </w:rPr>
        <w:t>somatostatin analogues 90Y-octreotide or 177Lu-octreotate</w:t>
      </w:r>
      <w:r w:rsidR="00000CEC">
        <w:rPr>
          <w:i/>
          <w:iCs/>
          <w:sz w:val="28"/>
          <w:szCs w:val="28"/>
          <w:lang w:val="en-US"/>
        </w:rPr>
        <w:t>.</w:t>
      </w:r>
    </w:p>
    <w:p w14:paraId="4B6DE2DA" w14:textId="51A4B2BD" w:rsidR="009654AC" w:rsidRDefault="009654AC" w:rsidP="004C2BD7">
      <w:pPr>
        <w:rPr>
          <w:i/>
          <w:iCs/>
          <w:sz w:val="28"/>
          <w:szCs w:val="28"/>
          <w:lang w:val="en-US"/>
        </w:rPr>
      </w:pPr>
    </w:p>
    <w:p w14:paraId="3669EBEE" w14:textId="77777777" w:rsidR="009654AC" w:rsidRPr="004C2BD7" w:rsidRDefault="009654AC" w:rsidP="004C2BD7">
      <w:pPr>
        <w:rPr>
          <w:i/>
          <w:iCs/>
          <w:sz w:val="28"/>
          <w:szCs w:val="28"/>
          <w:lang w:val="en-US"/>
        </w:rPr>
      </w:pPr>
    </w:p>
    <w:p w14:paraId="3820B205" w14:textId="188CD930" w:rsidR="004C2BD7" w:rsidRDefault="00000CEC" w:rsidP="004C2BD7">
      <w:pPr>
        <w:rPr>
          <w:sz w:val="36"/>
          <w:szCs w:val="36"/>
          <w:u w:val="single"/>
          <w:lang w:val="en-US"/>
        </w:rPr>
      </w:pPr>
      <w:r w:rsidRPr="00000CEC">
        <w:rPr>
          <w:sz w:val="36"/>
          <w:szCs w:val="3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CONCEPTS OF PHYSICS-1 USED IN PBL</w:t>
      </w:r>
      <w:r w:rsidRPr="00000CEC">
        <w:rPr>
          <w:sz w:val="36"/>
          <w:szCs w:val="36"/>
          <w:u w:val="single"/>
          <w:lang w:val="en-US"/>
        </w:rPr>
        <w:cr/>
      </w:r>
    </w:p>
    <w:p w14:paraId="65D1A84B" w14:textId="77777777" w:rsidR="009654AC" w:rsidRPr="009654AC" w:rsidRDefault="009654AC" w:rsidP="009654AC">
      <w:pPr>
        <w:rPr>
          <w:i/>
          <w:iCs/>
          <w:sz w:val="32"/>
          <w:szCs w:val="32"/>
          <w:lang w:val="en-US"/>
        </w:rPr>
      </w:pPr>
      <w:r w:rsidRPr="009654AC">
        <w:rPr>
          <w:i/>
          <w:iCs/>
          <w:sz w:val="32"/>
          <w:szCs w:val="32"/>
          <w:u w:val="single"/>
          <w:lang w:val="en-US"/>
        </w:rPr>
        <w:t>Atoms in magnetic field</w:t>
      </w:r>
      <w:r w:rsidRPr="009654AC">
        <w:rPr>
          <w:i/>
          <w:iCs/>
          <w:sz w:val="32"/>
          <w:szCs w:val="32"/>
          <w:lang w:val="en-US"/>
        </w:rPr>
        <w:t>: What is the effect of magnetic field on atoms?</w:t>
      </w:r>
    </w:p>
    <w:p w14:paraId="37323005" w14:textId="77777777" w:rsidR="009654AC" w:rsidRPr="009654AC" w:rsidRDefault="009654AC" w:rsidP="009654AC">
      <w:pPr>
        <w:rPr>
          <w:i/>
          <w:iCs/>
          <w:sz w:val="32"/>
          <w:szCs w:val="32"/>
          <w:lang w:val="en-US"/>
        </w:rPr>
      </w:pPr>
      <w:r w:rsidRPr="009654AC">
        <w:rPr>
          <w:i/>
          <w:iCs/>
          <w:sz w:val="32"/>
          <w:szCs w:val="32"/>
          <w:lang w:val="en-US"/>
        </w:rPr>
        <w:t xml:space="preserve">Effect of a Magnetic Field on an Atomic Orbital. We consider the </w:t>
      </w:r>
    </w:p>
    <w:p w14:paraId="1B690370" w14:textId="77777777" w:rsidR="009654AC" w:rsidRPr="009654AC" w:rsidRDefault="009654AC" w:rsidP="009654AC">
      <w:pPr>
        <w:rPr>
          <w:i/>
          <w:iCs/>
          <w:sz w:val="32"/>
          <w:szCs w:val="32"/>
          <w:lang w:val="en-US"/>
        </w:rPr>
      </w:pPr>
      <w:r w:rsidRPr="009654AC">
        <w:rPr>
          <w:i/>
          <w:iCs/>
          <w:sz w:val="32"/>
          <w:szCs w:val="32"/>
          <w:lang w:val="en-US"/>
        </w:rPr>
        <w:t xml:space="preserve">effect of a magnetic field on the motion of an atomic electron in its </w:t>
      </w:r>
    </w:p>
    <w:p w14:paraId="26B5AE70" w14:textId="77777777" w:rsidR="009654AC" w:rsidRPr="009654AC" w:rsidRDefault="009654AC" w:rsidP="009654AC">
      <w:pPr>
        <w:rPr>
          <w:i/>
          <w:iCs/>
          <w:sz w:val="32"/>
          <w:szCs w:val="32"/>
          <w:lang w:val="en-US"/>
        </w:rPr>
      </w:pPr>
      <w:r w:rsidRPr="009654AC">
        <w:rPr>
          <w:i/>
          <w:iCs/>
          <w:sz w:val="32"/>
          <w:szCs w:val="32"/>
          <w:lang w:val="en-US"/>
        </w:rPr>
        <w:t xml:space="preserve">orbit. The usual treatment deals with the change in magnetic dipole </w:t>
      </w:r>
    </w:p>
    <w:p w14:paraId="22F1D4DB" w14:textId="77777777" w:rsidR="009654AC" w:rsidRPr="009654AC" w:rsidRDefault="009654AC" w:rsidP="009654AC">
      <w:pPr>
        <w:rPr>
          <w:i/>
          <w:iCs/>
          <w:sz w:val="32"/>
          <w:szCs w:val="32"/>
          <w:lang w:val="en-US"/>
        </w:rPr>
      </w:pPr>
      <w:r w:rsidRPr="009654AC">
        <w:rPr>
          <w:i/>
          <w:iCs/>
          <w:sz w:val="32"/>
          <w:szCs w:val="32"/>
          <w:lang w:val="en-US"/>
        </w:rPr>
        <w:t xml:space="preserve">moment assuming the electron's speed changes but the radius of its </w:t>
      </w:r>
    </w:p>
    <w:p w14:paraId="327FAB0E" w14:textId="77777777" w:rsidR="009654AC" w:rsidRPr="009654AC" w:rsidRDefault="009654AC" w:rsidP="009654AC">
      <w:pPr>
        <w:rPr>
          <w:i/>
          <w:iCs/>
          <w:sz w:val="32"/>
          <w:szCs w:val="32"/>
          <w:lang w:val="en-US"/>
        </w:rPr>
      </w:pPr>
      <w:r w:rsidRPr="009654AC">
        <w:rPr>
          <w:i/>
          <w:iCs/>
          <w:sz w:val="32"/>
          <w:szCs w:val="32"/>
          <w:lang w:val="en-US"/>
        </w:rPr>
        <w:t>orbit remains unchanged.</w:t>
      </w:r>
    </w:p>
    <w:p w14:paraId="66D1F53A" w14:textId="77777777" w:rsidR="009654AC" w:rsidRPr="009654AC" w:rsidRDefault="009654AC" w:rsidP="009654AC">
      <w:pPr>
        <w:rPr>
          <w:i/>
          <w:iCs/>
          <w:sz w:val="32"/>
          <w:szCs w:val="32"/>
          <w:lang w:val="en-US"/>
        </w:rPr>
      </w:pPr>
      <w:r w:rsidRPr="009654AC">
        <w:rPr>
          <w:i/>
          <w:iCs/>
          <w:sz w:val="32"/>
          <w:szCs w:val="32"/>
          <w:lang w:val="en-US"/>
        </w:rPr>
        <w:t xml:space="preserve">Magnetic fields are produced by moving electric charges. Everything </w:t>
      </w:r>
    </w:p>
    <w:p w14:paraId="1FB9944E" w14:textId="77777777" w:rsidR="009654AC" w:rsidRPr="009654AC" w:rsidRDefault="009654AC" w:rsidP="009654AC">
      <w:pPr>
        <w:rPr>
          <w:i/>
          <w:iCs/>
          <w:sz w:val="32"/>
          <w:szCs w:val="32"/>
          <w:lang w:val="en-US"/>
        </w:rPr>
      </w:pPr>
      <w:r w:rsidRPr="009654AC">
        <w:rPr>
          <w:i/>
          <w:iCs/>
          <w:sz w:val="32"/>
          <w:szCs w:val="32"/>
          <w:lang w:val="en-US"/>
        </w:rPr>
        <w:t xml:space="preserve">is made up of atoms, and each atom has a nucleus made of neutrons </w:t>
      </w:r>
    </w:p>
    <w:p w14:paraId="2D7B2CD5" w14:textId="77777777" w:rsidR="009654AC" w:rsidRPr="009654AC" w:rsidRDefault="009654AC" w:rsidP="009654AC">
      <w:pPr>
        <w:rPr>
          <w:i/>
          <w:iCs/>
          <w:sz w:val="32"/>
          <w:szCs w:val="32"/>
          <w:lang w:val="en-US"/>
        </w:rPr>
      </w:pPr>
      <w:r w:rsidRPr="009654AC">
        <w:rPr>
          <w:i/>
          <w:iCs/>
          <w:sz w:val="32"/>
          <w:szCs w:val="32"/>
          <w:lang w:val="en-US"/>
        </w:rPr>
        <w:t xml:space="preserve">and protons with electrons that orbit around the nucleus. Since the </w:t>
      </w:r>
    </w:p>
    <w:p w14:paraId="6973BF91" w14:textId="77777777" w:rsidR="009654AC" w:rsidRPr="009654AC" w:rsidRDefault="009654AC" w:rsidP="009654AC">
      <w:pPr>
        <w:rPr>
          <w:i/>
          <w:iCs/>
          <w:sz w:val="32"/>
          <w:szCs w:val="32"/>
          <w:lang w:val="en-US"/>
        </w:rPr>
      </w:pPr>
      <w:r w:rsidRPr="009654AC">
        <w:rPr>
          <w:i/>
          <w:iCs/>
          <w:sz w:val="32"/>
          <w:szCs w:val="32"/>
          <w:lang w:val="en-US"/>
        </w:rPr>
        <w:t xml:space="preserve">orbiting electrons ≠are tiny moving charges, a small magnetic field is </w:t>
      </w:r>
    </w:p>
    <w:p w14:paraId="6E74C41A" w14:textId="188915DD" w:rsidR="009654AC" w:rsidRPr="009654AC" w:rsidRDefault="009654AC" w:rsidP="009654AC">
      <w:pPr>
        <w:rPr>
          <w:i/>
          <w:iCs/>
          <w:sz w:val="32"/>
          <w:szCs w:val="32"/>
          <w:lang w:val="en-US"/>
        </w:rPr>
      </w:pPr>
      <w:r w:rsidRPr="009654AC">
        <w:rPr>
          <w:i/>
          <w:iCs/>
          <w:sz w:val="32"/>
          <w:szCs w:val="32"/>
          <w:lang w:val="en-US"/>
        </w:rPr>
        <w:t>created around each atom</w:t>
      </w:r>
    </w:p>
    <w:p w14:paraId="021162F9" w14:textId="4AC9BA66" w:rsidR="004C2BD7" w:rsidRPr="004C2BD7" w:rsidRDefault="004C2BD7" w:rsidP="004C2BD7">
      <w:pPr>
        <w:rPr>
          <w:i/>
          <w:iCs/>
          <w:sz w:val="28"/>
          <w:szCs w:val="28"/>
          <w:lang w:val="en-US"/>
        </w:rPr>
      </w:pPr>
    </w:p>
    <w:p w14:paraId="700EA87F" w14:textId="60E82034" w:rsidR="004C2BD7" w:rsidRPr="004C2BD7" w:rsidRDefault="004C2BD7" w:rsidP="004C2BD7">
      <w:pPr>
        <w:rPr>
          <w:i/>
          <w:iCs/>
          <w:sz w:val="28"/>
          <w:szCs w:val="28"/>
          <w:lang w:val="en-US"/>
        </w:rPr>
      </w:pPr>
    </w:p>
    <w:p w14:paraId="415C6A6C" w14:textId="4F13C13A" w:rsidR="005744A8" w:rsidRPr="009654AC" w:rsidRDefault="009654AC" w:rsidP="005744A8">
      <w:pPr>
        <w:rPr>
          <w:b/>
          <w:bCs/>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54AC">
        <w:rPr>
          <w:b/>
          <w:bCs/>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REFERENCES</w:t>
      </w:r>
    </w:p>
    <w:p w14:paraId="7EF36207" w14:textId="75CBAB19" w:rsidR="00056FA6" w:rsidRPr="00D474EF" w:rsidRDefault="009654AC" w:rsidP="003D6D20">
      <w:pPr>
        <w:rPr>
          <w:b/>
          <w:bCs/>
          <w:color w:val="00B0F0"/>
          <w:sz w:val="36"/>
          <w:szCs w:val="36"/>
          <w:lang w:val="en-US"/>
        </w:rPr>
      </w:pPr>
      <w:hyperlink r:id="rId6" w:history="1">
        <w:r w:rsidRPr="00D474EF">
          <w:rPr>
            <w:rStyle w:val="Hyperlink"/>
            <w:b/>
            <w:bCs/>
            <w:color w:val="00B0F0"/>
            <w:sz w:val="36"/>
            <w:szCs w:val="36"/>
            <w:lang w:val="en-US"/>
          </w:rPr>
          <w:t>https://www.britannica.com/science/atomic-physics</w:t>
        </w:r>
      </w:hyperlink>
    </w:p>
    <w:p w14:paraId="216FE076" w14:textId="0AAF88AC" w:rsidR="009654AC" w:rsidRPr="00D474EF" w:rsidRDefault="00D474EF" w:rsidP="003D6D20">
      <w:pPr>
        <w:rPr>
          <w:b/>
          <w:bCs/>
          <w:color w:val="00B0F0"/>
          <w:sz w:val="36"/>
          <w:szCs w:val="36"/>
          <w:lang w:val="en-US"/>
        </w:rPr>
      </w:pPr>
      <w:hyperlink r:id="rId7" w:history="1">
        <w:r w:rsidRPr="00D474EF">
          <w:rPr>
            <w:rStyle w:val="Hyperlink"/>
            <w:b/>
            <w:bCs/>
            <w:color w:val="00B0F0"/>
            <w:sz w:val="36"/>
            <w:szCs w:val="36"/>
            <w:lang w:val="en-US"/>
          </w:rPr>
          <w:t>https://phys.libretexts.org/Bookshelves/University_Physics/Book%3A_University_Physics_(OpenStax)/Book%3A_</w:t>
        </w:r>
      </w:hyperlink>
    </w:p>
    <w:p w14:paraId="0B1ADC45" w14:textId="34E63F6E" w:rsidR="00D474EF" w:rsidRPr="00D474EF" w:rsidRDefault="00D474EF" w:rsidP="003D6D20">
      <w:pPr>
        <w:rPr>
          <w:b/>
          <w:bCs/>
          <w:color w:val="00B0F0"/>
          <w:sz w:val="36"/>
          <w:szCs w:val="36"/>
          <w:lang w:val="en-US"/>
        </w:rPr>
      </w:pPr>
      <w:r w:rsidRPr="00D474EF">
        <w:rPr>
          <w:b/>
          <w:bCs/>
          <w:color w:val="00B0F0"/>
          <w:sz w:val="36"/>
          <w:szCs w:val="36"/>
          <w:lang w:val="en-US"/>
        </w:rPr>
        <w:t>https://www.sciencedirect.com/topics/physics-and-astronomy/atomic-structure</w:t>
      </w:r>
    </w:p>
    <w:p w14:paraId="31AB9B43" w14:textId="77777777" w:rsidR="00D474EF" w:rsidRPr="00D474EF" w:rsidRDefault="00D474EF" w:rsidP="003D6D20">
      <w:pPr>
        <w:rPr>
          <w:b/>
          <w:bCs/>
          <w:color w:val="00B0F0"/>
          <w:sz w:val="36"/>
          <w:szCs w:val="36"/>
          <w:lang w:val="en-US"/>
        </w:rPr>
      </w:pPr>
    </w:p>
    <w:p w14:paraId="0B16D8BE" w14:textId="77777777" w:rsidR="009654AC" w:rsidRPr="009654AC" w:rsidRDefault="009654AC" w:rsidP="003D6D20">
      <w:pPr>
        <w:rPr>
          <w:b/>
          <w:bCs/>
          <w:sz w:val="36"/>
          <w:szCs w:val="36"/>
          <w:lang w:val="en-US"/>
        </w:rPr>
      </w:pPr>
    </w:p>
    <w:sectPr w:rsidR="009654AC" w:rsidRPr="009654AC" w:rsidSect="003D6D20">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20"/>
    <w:rsid w:val="00000CEC"/>
    <w:rsid w:val="00056FA6"/>
    <w:rsid w:val="00124209"/>
    <w:rsid w:val="001C21CE"/>
    <w:rsid w:val="00305EB4"/>
    <w:rsid w:val="003D6D20"/>
    <w:rsid w:val="004C2BD7"/>
    <w:rsid w:val="005744A8"/>
    <w:rsid w:val="005C25DE"/>
    <w:rsid w:val="006641F4"/>
    <w:rsid w:val="007340A3"/>
    <w:rsid w:val="008B4310"/>
    <w:rsid w:val="009654AC"/>
    <w:rsid w:val="00A56EE9"/>
    <w:rsid w:val="00AE2602"/>
    <w:rsid w:val="00C424A9"/>
    <w:rsid w:val="00D474EF"/>
    <w:rsid w:val="00E047CE"/>
    <w:rsid w:val="00E5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6A6A"/>
  <w15:chartTrackingRefBased/>
  <w15:docId w15:val="{EEE902EB-7C2A-4864-B0A8-D668CC65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4AC"/>
    <w:rPr>
      <w:color w:val="0563C1" w:themeColor="hyperlink"/>
      <w:u w:val="single"/>
    </w:rPr>
  </w:style>
  <w:style w:type="character" w:styleId="UnresolvedMention">
    <w:name w:val="Unresolved Mention"/>
    <w:basedOn w:val="DefaultParagraphFont"/>
    <w:uiPriority w:val="99"/>
    <w:semiHidden/>
    <w:unhideWhenUsed/>
    <w:rsid w:val="0096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hys.libretexts.org/Bookshelves/University_Physics/Book%3A_University_Physics_(OpenStax)/Book%3A_"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science/atomic-physic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919664390098</dc:creator>
  <cp:keywords/>
  <dc:description/>
  <cp:lastModifiedBy>919664390098</cp:lastModifiedBy>
  <cp:revision>6</cp:revision>
  <dcterms:created xsi:type="dcterms:W3CDTF">2021-12-15T02:26:00Z</dcterms:created>
  <dcterms:modified xsi:type="dcterms:W3CDTF">2021-12-15T06:06:00Z</dcterms:modified>
</cp:coreProperties>
</file>