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D86D" w14:textId="77777777" w:rsidR="006D427B" w:rsidRPr="003A4290" w:rsidRDefault="006D427B" w:rsidP="006D427B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NAME :</w:t>
      </w:r>
      <w:proofErr w:type="gramEnd"/>
      <w:r w:rsidRPr="003A4290">
        <w:rPr>
          <w:b/>
          <w:i/>
          <w:sz w:val="40"/>
          <w:szCs w:val="40"/>
        </w:rPr>
        <w:t xml:space="preserve"> Himanshu Dixit</w:t>
      </w:r>
    </w:p>
    <w:p w14:paraId="0A499229" w14:textId="77777777" w:rsidR="006D427B" w:rsidRPr="003A4290" w:rsidRDefault="006D427B" w:rsidP="006D427B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</w:t>
      </w:r>
      <w:proofErr w:type="gramStart"/>
      <w:r w:rsidRPr="003A4290">
        <w:rPr>
          <w:b/>
          <w:i/>
          <w:sz w:val="40"/>
          <w:szCs w:val="40"/>
        </w:rPr>
        <w:t>NO. :</w:t>
      </w:r>
      <w:proofErr w:type="gramEnd"/>
      <w:r w:rsidRPr="003A4290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21103262</w:t>
      </w:r>
    </w:p>
    <w:p w14:paraId="4378EA17" w14:textId="77777777" w:rsidR="006D427B" w:rsidRDefault="006D427B" w:rsidP="006D427B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BATCH :</w:t>
      </w:r>
      <w:proofErr w:type="gramEnd"/>
      <w:r w:rsidRPr="003A4290">
        <w:rPr>
          <w:b/>
          <w:i/>
          <w:sz w:val="40"/>
          <w:szCs w:val="40"/>
        </w:rPr>
        <w:t xml:space="preserve"> B10</w:t>
      </w:r>
    </w:p>
    <w:p w14:paraId="10B93ADE" w14:textId="77777777" w:rsidR="006D427B" w:rsidRDefault="006D427B" w:rsidP="006D427B">
      <w:pPr>
        <w:pStyle w:val="NoSpacing"/>
      </w:pPr>
    </w:p>
    <w:p w14:paraId="2D140734" w14:textId="77777777" w:rsidR="006D427B" w:rsidRPr="003A4290" w:rsidRDefault="006D427B" w:rsidP="006D427B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>Software Development fundamentals-2 [EVEN 2022]</w:t>
      </w:r>
    </w:p>
    <w:p w14:paraId="664DD9ED" w14:textId="1246C9FD" w:rsidR="006D427B" w:rsidRDefault="006D427B" w:rsidP="0066789C">
      <w:pPr>
        <w:jc w:val="center"/>
        <w:rPr>
          <w:rFonts w:cstheme="minorHAnsi"/>
          <w:b/>
          <w:i/>
          <w:color w:val="000000"/>
          <w:sz w:val="40"/>
          <w:szCs w:val="40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Tutorial Sheet -</w:t>
      </w:r>
      <w:r>
        <w:rPr>
          <w:rFonts w:cstheme="minorHAnsi"/>
          <w:b/>
          <w:i/>
          <w:color w:val="000000"/>
          <w:sz w:val="40"/>
          <w:szCs w:val="40"/>
          <w:u w:val="single"/>
        </w:rPr>
        <w:t>8</w:t>
      </w:r>
      <w:r>
        <w:rPr>
          <w:rFonts w:cstheme="minorHAnsi"/>
          <w:b/>
          <w:i/>
          <w:color w:val="000000"/>
          <w:sz w:val="40"/>
          <w:szCs w:val="40"/>
          <w:u w:val="single"/>
        </w:rPr>
        <w:t xml:space="preserve"> </w:t>
      </w:r>
      <w:r w:rsidRPr="0090748C">
        <w:rPr>
          <w:rFonts w:cstheme="minorHAnsi"/>
          <w:b/>
          <w:i/>
          <w:color w:val="000000"/>
          <w:sz w:val="40"/>
          <w:szCs w:val="40"/>
        </w:rPr>
        <w:t xml:space="preserve">(Week </w:t>
      </w:r>
      <w:r>
        <w:rPr>
          <w:rFonts w:cstheme="minorHAnsi"/>
          <w:b/>
          <w:i/>
          <w:color w:val="000000"/>
          <w:sz w:val="40"/>
          <w:szCs w:val="40"/>
        </w:rPr>
        <w:t>8</w:t>
      </w:r>
      <w:r w:rsidRPr="0090748C">
        <w:rPr>
          <w:rFonts w:cstheme="minorHAnsi"/>
          <w:b/>
          <w:i/>
          <w:color w:val="000000"/>
          <w:sz w:val="40"/>
          <w:szCs w:val="40"/>
        </w:rPr>
        <w:t>)</w:t>
      </w:r>
    </w:p>
    <w:p w14:paraId="6176174E" w14:textId="77777777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b/>
          <w:bCs/>
          <w:i/>
          <w:iCs/>
          <w:sz w:val="28"/>
          <w:szCs w:val="28"/>
        </w:rPr>
        <w:t>Q.</w:t>
      </w:r>
      <w:r w:rsidRPr="0066789C">
        <w:rPr>
          <w:rFonts w:cstheme="minorHAnsi"/>
          <w:i/>
          <w:iCs/>
          <w:sz w:val="28"/>
          <w:szCs w:val="28"/>
        </w:rPr>
        <w:t xml:space="preserve"> Create a Class Diagram of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Bank Account </w:t>
      </w:r>
      <w:r w:rsidRPr="0066789C">
        <w:rPr>
          <w:rFonts w:cstheme="minorHAnsi"/>
          <w:i/>
          <w:iCs/>
          <w:sz w:val="28"/>
          <w:szCs w:val="28"/>
        </w:rPr>
        <w:t>as per the assumptions given below:</w:t>
      </w:r>
    </w:p>
    <w:p w14:paraId="6D40050F" w14:textId="766EB288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Bank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accounts could be grouped into UML generalization sets based on different criteria.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Example diagram below shows bank accounts split by liability type and account type.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These two orthogonal dimensions also have corresponding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power types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- </w:t>
      </w:r>
      <w:proofErr w:type="spellStart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LiabilityType</w:t>
      </w:r>
      <w:proofErr w:type="spellEnd"/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and </w:t>
      </w:r>
      <w:proofErr w:type="spellStart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AccountType</w:t>
      </w:r>
      <w:proofErr w:type="spellEnd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0FC409F7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4C0EFB26" w14:textId="6EBEF443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Bank account could be used either for personal or for business purposes. To show that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it assumes complete coverage and there is no overlapping, we have liability type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constraints shown as </w:t>
      </w:r>
      <w:r w:rsidRPr="0066789C">
        <w:rPr>
          <w:rFonts w:cstheme="minorHAnsi"/>
          <w:b/>
          <w:bCs/>
          <w:i/>
          <w:iCs/>
          <w:sz w:val="28"/>
          <w:szCs w:val="28"/>
        </w:rPr>
        <w:t>{complete, disjoint}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2EAD9CA3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75C5AD74" w14:textId="555EDB13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Business owners still may use a personal bank account for their business purposes but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it is not recommended primarily because it can affect legal liability of business owner.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From the bank's point of view, </w:t>
      </w:r>
      <w:proofErr w:type="gramStart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e.g.</w:t>
      </w:r>
      <w:proofErr w:type="gramEnd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 when opening an account, these two are two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different kinds of accounts.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33075B25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3B9C3460" w14:textId="3C405BDB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Another classification of bank accounts is based on related options and features and is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shown below as account type generalization set. To show that it this set is incomplete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but still there is no overlapping, we have account type constraints shown as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b/>
          <w:bCs/>
          <w:i/>
          <w:iCs/>
          <w:sz w:val="28"/>
          <w:szCs w:val="28"/>
        </w:rPr>
        <w:t>{incomplete, disjoint}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0C10A9FE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72921CD1" w14:textId="7656290C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It is possible to have bank accounts with different combinations of account liability and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 type, for example, personal savings account or business money market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62719EE7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6A6864E0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The purpose of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savings account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is to allow us to save money. Account holder can make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some limited number of deposits and withdrawals per month, while account provides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no checks. Bank usually pays interest rate that is higher than that of a checking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account, but lower than a money market account or CDs.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60ADB25A" w14:textId="029FFEAA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66789C">
        <w:rPr>
          <w:rFonts w:cstheme="minorHAnsi"/>
          <w:i/>
          <w:iCs/>
          <w:sz w:val="28"/>
          <w:szCs w:val="28"/>
        </w:rPr>
        <w:lastRenderedPageBreak/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A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checking account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is a bank account that uses checks as a way to withdraw or transfer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money from the account - pay bills, buy items, transfer or loan money. </w:t>
      </w:r>
      <w:proofErr w:type="gramStart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Usually</w:t>
      </w:r>
      <w:proofErr w:type="gramEnd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 banks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allow account holders to make withdrawals and deposits through automatic teller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machines (ATM).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Basic checking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accounts, sometimes called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No frills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accounts, offer a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limited set of services. They usually do not pay interest, have lower required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minimumbalance</w:t>
      </w:r>
      <w:proofErr w:type="spellEnd"/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, may restrict writing and/or depositing more than a certain number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of checks per month.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Checking accounts with interest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have higher required minimum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balance but pay interest (based on the average balance maintained), and usually offer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better services, like allowing to write unlimited number of checks. These accounts</w:t>
      </w:r>
      <w:r w:rsidRPr="0066789C">
        <w:rPr>
          <w:rFonts w:cstheme="minorHAnsi"/>
          <w:i/>
          <w:iCs/>
          <w:sz w:val="28"/>
          <w:szCs w:val="28"/>
        </w:rPr>
        <w:t> 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are sometimes referred to as negotiable order of withdrawal (NOW) accounts. </w:t>
      </w:r>
    </w:p>
    <w:p w14:paraId="4EF97CAD" w14:textId="77777777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  <w:shd w:val="clear" w:color="auto" w:fill="FFFFFF"/>
        </w:rPr>
      </w:pPr>
    </w:p>
    <w:p w14:paraId="1BF14C60" w14:textId="4BBE5AC9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Money market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 or money market deposit account (MMDA) pays interest at a higher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rate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than the rate paid on savings or checking accounts with interest. Market accounts usually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require a higher minimum balance for the account to start earning interest, as compared</w:t>
      </w:r>
    </w:p>
    <w:p w14:paraId="130BB9B2" w14:textId="5430C62D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to checking or savings account. Fund withdrawals allowed per month are very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limited.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6E2F8835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43DFABB1" w14:textId="30894D9E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Certificates of deposit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(CDs) also known as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time deposits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are bank accounts that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require the account holder to make a relatively large deposit and leave funds in the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account for some agreed amount of time, usually several months or years. There is a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penalty for early withdrawal of funds. Because of these restrictions, the interest paid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on a CD is usually higher than the interest paid with other types of bank accounts.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1E7383B0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76CA90D2" w14:textId="508FAFE2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Two special cases shown on this UML diagram are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Children's Savings Account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and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Health Savings Account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(HSA). These two accounts are both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Personal Accounts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as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well as </w:t>
      </w:r>
      <w:r w:rsidRPr="0066789C">
        <w:rPr>
          <w:rFonts w:cstheme="minorHAnsi"/>
          <w:b/>
          <w:bCs/>
          <w:i/>
          <w:iCs/>
          <w:sz w:val="28"/>
          <w:szCs w:val="28"/>
        </w:rPr>
        <w:t>Savings Accounts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 xml:space="preserve">. It is shown as </w:t>
      </w:r>
      <w:r w:rsidRPr="0066789C">
        <w:rPr>
          <w:rFonts w:cstheme="minorHAnsi"/>
          <w:b/>
          <w:bCs/>
          <w:i/>
          <w:iCs/>
          <w:sz w:val="28"/>
          <w:szCs w:val="28"/>
        </w:rPr>
        <w:t>multiple inheritance</w:t>
      </w:r>
      <w:r w:rsidRPr="0066789C">
        <w:rPr>
          <w:rFonts w:cstheme="minorHAnsi"/>
          <w:i/>
          <w:iCs/>
          <w:sz w:val="28"/>
          <w:szCs w:val="28"/>
        </w:rPr>
        <w:t>. </w:t>
      </w:r>
    </w:p>
    <w:p w14:paraId="335B4CBD" w14:textId="77777777" w:rsidR="0066789C" w:rsidRP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5422BB3A" w14:textId="509BCE1E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t xml:space="preserve">•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Children's Savings Account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is a personal savings account that allows children to learn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about money savings, interest rates and see what this means in relation to their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savings. Some banks require some monthly fee or minimum balance and could charge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fees, if an account is inactive or there are too many small deposits.</w:t>
      </w:r>
      <w:r w:rsidRPr="0066789C">
        <w:rPr>
          <w:rFonts w:cstheme="minorHAnsi"/>
          <w:i/>
          <w:iCs/>
          <w:sz w:val="28"/>
          <w:szCs w:val="28"/>
        </w:rPr>
        <w:t> </w:t>
      </w:r>
    </w:p>
    <w:p w14:paraId="56B7A54E" w14:textId="77777777" w:rsidR="0066789C" w:rsidRDefault="0066789C" w:rsidP="0066789C">
      <w:pPr>
        <w:pStyle w:val="NoSpacing"/>
        <w:rPr>
          <w:rFonts w:cstheme="minorHAnsi"/>
          <w:i/>
          <w:iCs/>
          <w:sz w:val="28"/>
          <w:szCs w:val="28"/>
        </w:rPr>
      </w:pPr>
    </w:p>
    <w:p w14:paraId="615FDF42" w14:textId="4E541EEB" w:rsidR="006D427B" w:rsidRPr="0066789C" w:rsidRDefault="0066789C" w:rsidP="0066789C">
      <w:pPr>
        <w:pStyle w:val="NoSpacing"/>
        <w:rPr>
          <w:rFonts w:cstheme="minorHAnsi"/>
          <w:b/>
          <w:i/>
          <w:iCs/>
          <w:sz w:val="28"/>
          <w:szCs w:val="28"/>
        </w:rPr>
      </w:pPr>
      <w:r w:rsidRPr="0066789C">
        <w:rPr>
          <w:rFonts w:cstheme="minorHAnsi"/>
          <w:i/>
          <w:iCs/>
          <w:sz w:val="28"/>
          <w:szCs w:val="28"/>
        </w:rPr>
        <w:lastRenderedPageBreak/>
        <w:t xml:space="preserve">• </w:t>
      </w:r>
      <w:r w:rsidRPr="0066789C">
        <w:rPr>
          <w:rFonts w:cstheme="minorHAnsi"/>
          <w:b/>
          <w:bCs/>
          <w:i/>
          <w:iCs/>
          <w:sz w:val="28"/>
          <w:szCs w:val="28"/>
        </w:rPr>
        <w:t xml:space="preserve">Health Savings Account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(HSA) is a personal savings account that allows individuals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covered by high-deductible health plans to receive tax-preferred treatment of money</w:t>
      </w:r>
      <w:r w:rsidRPr="0066789C">
        <w:rPr>
          <w:rFonts w:cstheme="minorHAnsi"/>
          <w:i/>
          <w:iCs/>
          <w:sz w:val="28"/>
          <w:szCs w:val="28"/>
        </w:rPr>
        <w:t xml:space="preserve"> </w:t>
      </w:r>
      <w:r w:rsidRPr="0066789C">
        <w:rPr>
          <w:rFonts w:cstheme="minorHAnsi"/>
          <w:i/>
          <w:iCs/>
          <w:sz w:val="28"/>
          <w:szCs w:val="28"/>
          <w:shd w:val="clear" w:color="auto" w:fill="FFFFFF"/>
        </w:rPr>
        <w:t>saved for future medical expenses.</w:t>
      </w:r>
    </w:p>
    <w:p w14:paraId="61C82D7C" w14:textId="0BE5905F" w:rsidR="0066789C" w:rsidRPr="0066789C" w:rsidRDefault="0066789C">
      <w:pPr>
        <w:rPr>
          <w:b/>
          <w:bCs/>
          <w:i/>
          <w:iCs/>
          <w:sz w:val="28"/>
          <w:szCs w:val="28"/>
        </w:rPr>
      </w:pPr>
      <w:proofErr w:type="gramStart"/>
      <w:r w:rsidRPr="0066789C">
        <w:rPr>
          <w:b/>
          <w:bCs/>
          <w:i/>
          <w:iCs/>
          <w:sz w:val="28"/>
          <w:szCs w:val="28"/>
        </w:rPr>
        <w:t>Solution :</w:t>
      </w:r>
      <w:proofErr w:type="gramEnd"/>
    </w:p>
    <w:p w14:paraId="7020BB30" w14:textId="7645B81D" w:rsidR="006D427B" w:rsidRDefault="008417B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517A2" wp14:editId="2955921D">
                <wp:simplePos x="0" y="0"/>
                <wp:positionH relativeFrom="column">
                  <wp:posOffset>4122420</wp:posOffset>
                </wp:positionH>
                <wp:positionV relativeFrom="paragraph">
                  <wp:posOffset>3765550</wp:posOffset>
                </wp:positionV>
                <wp:extent cx="1043940" cy="213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84334" id="Rectangle 3" o:spid="_x0000_s1026" style="position:absolute;margin-left:324.6pt;margin-top:296.5pt;width:82.2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" fillcolor="white [3201]" strokecolor="white [3212]" strokeweight="1pt"/>
            </w:pict>
          </mc:Fallback>
        </mc:AlternateContent>
      </w:r>
      <w:r w:rsidR="0066789C" w:rsidRPr="006D427B">
        <w:drawing>
          <wp:inline distT="0" distB="0" distL="0" distR="0" wp14:anchorId="01801103" wp14:editId="6C64C6CB">
            <wp:extent cx="5943600" cy="4551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A503" w14:textId="447E2760" w:rsidR="006D427B" w:rsidRDefault="006D427B"/>
    <w:p w14:paraId="4AADCF00" w14:textId="743E712D" w:rsidR="004B71DA" w:rsidRDefault="006D42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C96CD" wp14:editId="627ED6C3">
                <wp:simplePos x="0" y="0"/>
                <wp:positionH relativeFrom="column">
                  <wp:posOffset>4229100</wp:posOffset>
                </wp:positionH>
                <wp:positionV relativeFrom="paragraph">
                  <wp:posOffset>3954780</wp:posOffset>
                </wp:positionV>
                <wp:extent cx="1143000" cy="1981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2F02B" id="Rectangle 2" o:spid="_x0000_s1026" style="position:absolute;margin-left:333pt;margin-top:311.4pt;width:90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" fillcolor="white [3201]" strokecolor="white [3212]" strokeweight="1pt"/>
            </w:pict>
          </mc:Fallback>
        </mc:AlternateContent>
      </w:r>
    </w:p>
    <w:sectPr w:rsidR="004B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7B"/>
    <w:rsid w:val="004B71DA"/>
    <w:rsid w:val="0066789C"/>
    <w:rsid w:val="006D427B"/>
    <w:rsid w:val="0084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1F50"/>
  <w15:chartTrackingRefBased/>
  <w15:docId w15:val="{8F8BB187-12E3-4744-BF6B-D6E95FA0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27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2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2</cp:revision>
  <dcterms:created xsi:type="dcterms:W3CDTF">2022-05-02T05:57:00Z</dcterms:created>
  <dcterms:modified xsi:type="dcterms:W3CDTF">2022-05-02T06:04:00Z</dcterms:modified>
</cp:coreProperties>
</file>