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DD78C6" w14:textId="0A8A6AA3" w:rsidR="00C43533" w:rsidRPr="00EB3DB5" w:rsidRDefault="00C43533" w:rsidP="002C4103">
      <w:pPr>
        <w:jc w:val="center"/>
        <w:rPr>
          <w:rFonts w:ascii="Arial" w:hAnsi="Arial" w:cs="Arial"/>
          <w:color w:val="323339"/>
          <w:spacing w:val="3"/>
          <w:sz w:val="22"/>
          <w:szCs w:val="22"/>
        </w:rPr>
      </w:pPr>
      <w:r w:rsidRPr="00EB3DB5">
        <w:rPr>
          <w:rFonts w:ascii="Arial" w:hAnsi="Arial" w:cs="Arial"/>
          <w:color w:val="323339"/>
          <w:spacing w:val="3"/>
          <w:sz w:val="22"/>
          <w:szCs w:val="22"/>
        </w:rPr>
        <w:t>Terraform Notes</w:t>
      </w:r>
    </w:p>
    <w:p w14:paraId="7B29931A" w14:textId="054E093B" w:rsidR="00C43533" w:rsidRDefault="00C43533" w:rsidP="00C43533">
      <w:pPr>
        <w:jc w:val="center"/>
        <w:rPr>
          <w:rFonts w:ascii="Arial" w:hAnsi="Arial" w:cs="Arial"/>
          <w:color w:val="323339"/>
          <w:spacing w:val="3"/>
          <w:sz w:val="22"/>
          <w:szCs w:val="22"/>
        </w:rPr>
      </w:pPr>
    </w:p>
    <w:p w14:paraId="1DC4CA38" w14:textId="508F36EE" w:rsidR="00EB3DB5" w:rsidRDefault="00EB3DB5" w:rsidP="00EB3DB5">
      <w:pPr>
        <w:rPr>
          <w:rFonts w:ascii="Arial" w:hAnsi="Arial" w:cs="Arial"/>
          <w:color w:val="323339"/>
          <w:spacing w:val="3"/>
          <w:sz w:val="22"/>
          <w:szCs w:val="22"/>
        </w:rPr>
      </w:pPr>
      <w:r>
        <w:rPr>
          <w:rFonts w:ascii="Arial" w:hAnsi="Arial" w:cs="Arial"/>
          <w:color w:val="323339"/>
          <w:spacing w:val="3"/>
          <w:sz w:val="22"/>
          <w:szCs w:val="22"/>
        </w:rPr>
        <w:t>IAC Benefits – automation, versioning, reusability</w:t>
      </w:r>
    </w:p>
    <w:p w14:paraId="213B1B09" w14:textId="2E4C72FE" w:rsidR="00F82C4D" w:rsidRPr="003525BA" w:rsidRDefault="003525BA" w:rsidP="00EB3DB5">
      <w:r w:rsidRPr="003525BA">
        <w:rPr>
          <w:color w:val="1D1E23"/>
          <w:spacing w:val="3"/>
          <w:shd w:val="clear" w:color="auto" w:fill="FFFFFF"/>
        </w:rPr>
        <w:t>stores a cache of the attribute values for all resources in the state</w:t>
      </w:r>
      <w:r w:rsidR="00F82C4D">
        <w:rPr>
          <w:rFonts w:ascii="Arial" w:hAnsi="Arial" w:cs="Arial"/>
          <w:color w:val="323339"/>
          <w:spacing w:val="3"/>
          <w:sz w:val="22"/>
          <w:szCs w:val="22"/>
        </w:rPr>
        <w:t>, uses state to track resource metadata such as resource dependencies</w:t>
      </w:r>
    </w:p>
    <w:p w14:paraId="7C658FD3" w14:textId="45D76FB3" w:rsidR="00B45035" w:rsidRDefault="00B45035" w:rsidP="00EB3DB5">
      <w:pPr>
        <w:rPr>
          <w:rFonts w:ascii="Segoe UI" w:hAnsi="Segoe UI" w:cs="Segoe UI"/>
          <w:color w:val="29303B"/>
          <w:sz w:val="23"/>
          <w:szCs w:val="23"/>
          <w:shd w:val="clear" w:color="auto" w:fill="FFFFFF"/>
        </w:rPr>
      </w:pPr>
      <w:r>
        <w:rPr>
          <w:rFonts w:ascii="Segoe UI" w:hAnsi="Segoe UI" w:cs="Segoe UI"/>
          <w:color w:val="29303B"/>
          <w:sz w:val="23"/>
          <w:szCs w:val="23"/>
          <w:shd w:val="clear" w:color="auto" w:fill="FFFFFF"/>
        </w:rPr>
        <w:t xml:space="preserve">Terraform and Terraform Plugins are written in the </w:t>
      </w:r>
      <w:r w:rsidRPr="00B45035">
        <w:rPr>
          <w:rFonts w:ascii="Segoe UI" w:hAnsi="Segoe UI" w:cs="Segoe UI"/>
          <w:b/>
          <w:bCs/>
          <w:color w:val="29303B"/>
          <w:sz w:val="23"/>
          <w:szCs w:val="23"/>
          <w:shd w:val="clear" w:color="auto" w:fill="FFFFFF"/>
        </w:rPr>
        <w:t>Go</w:t>
      </w:r>
      <w:r>
        <w:rPr>
          <w:rFonts w:ascii="Segoe UI" w:hAnsi="Segoe UI" w:cs="Segoe UI"/>
          <w:color w:val="29303B"/>
          <w:sz w:val="23"/>
          <w:szCs w:val="23"/>
          <w:shd w:val="clear" w:color="auto" w:fill="FFFFFF"/>
        </w:rPr>
        <w:t xml:space="preserve"> programming language</w:t>
      </w:r>
    </w:p>
    <w:p w14:paraId="09FBA32A" w14:textId="77777777" w:rsidR="00F47016" w:rsidRPr="00B45035" w:rsidRDefault="00F47016" w:rsidP="00F47016">
      <w:r>
        <w:rPr>
          <w:rFonts w:ascii="Segoe UI" w:hAnsi="Segoe UI" w:cs="Segoe UI"/>
          <w:color w:val="29303B"/>
          <w:sz w:val="23"/>
          <w:szCs w:val="23"/>
          <w:shd w:val="clear" w:color="auto" w:fill="FFFFFF"/>
        </w:rPr>
        <w:t>Each TF config has an associated backend that defines how operations are executed and where state is stored</w:t>
      </w:r>
    </w:p>
    <w:p w14:paraId="79384EF3" w14:textId="77777777" w:rsidR="00EB3DB5" w:rsidRPr="00EB3DB5" w:rsidRDefault="00EB3DB5" w:rsidP="00EB3DB5">
      <w:pPr>
        <w:rPr>
          <w:rFonts w:ascii="Arial" w:hAnsi="Arial" w:cs="Arial"/>
          <w:color w:val="323339"/>
          <w:spacing w:val="3"/>
          <w:sz w:val="22"/>
          <w:szCs w:val="22"/>
        </w:rPr>
      </w:pPr>
    </w:p>
    <w:p w14:paraId="047AEDBE" w14:textId="4F68416F" w:rsidR="00C43533" w:rsidRPr="00EB3DB5" w:rsidRDefault="00C43533" w:rsidP="00C43533">
      <w:pPr>
        <w:rPr>
          <w:rFonts w:ascii="Arial" w:hAnsi="Arial" w:cs="Arial"/>
          <w:color w:val="323339"/>
          <w:spacing w:val="3"/>
          <w:sz w:val="22"/>
          <w:szCs w:val="22"/>
        </w:rPr>
      </w:pPr>
      <w:r w:rsidRPr="00EB3DB5">
        <w:rPr>
          <w:rFonts w:ascii="Arial" w:hAnsi="Arial" w:cs="Arial"/>
          <w:color w:val="323339"/>
          <w:spacing w:val="3"/>
          <w:sz w:val="22"/>
          <w:szCs w:val="22"/>
        </w:rPr>
        <w:t>Providers</w:t>
      </w:r>
    </w:p>
    <w:p w14:paraId="4C756CCB" w14:textId="0DBC952D" w:rsidR="00857F10" w:rsidRPr="00E176FF" w:rsidRDefault="00857F10" w:rsidP="00857F10">
      <w:pPr>
        <w:pStyle w:val="ListParagraph"/>
        <w:numPr>
          <w:ilvl w:val="0"/>
          <w:numId w:val="11"/>
        </w:numPr>
      </w:pPr>
      <w:r>
        <w:rPr>
          <w:rFonts w:ascii="Arial" w:hAnsi="Arial" w:cs="Arial"/>
          <w:color w:val="000000"/>
          <w:sz w:val="22"/>
          <w:szCs w:val="22"/>
        </w:rPr>
        <w:t>multiple providers w/ alias</w:t>
      </w:r>
    </w:p>
    <w:p w14:paraId="63A7E510" w14:textId="168ECFD1" w:rsidR="00EB5272" w:rsidRPr="00EB5272" w:rsidRDefault="00EB5272" w:rsidP="00EB5272">
      <w:pPr>
        <w:pStyle w:val="ListParagraph"/>
        <w:numPr>
          <w:ilvl w:val="0"/>
          <w:numId w:val="11"/>
        </w:numPr>
      </w:pPr>
      <w:bookmarkStart w:id="0" w:name="OLE_LINK3"/>
      <w:bookmarkStart w:id="1" w:name="OLE_LINK4"/>
      <w:r w:rsidRPr="00EB5272">
        <w:rPr>
          <w:rStyle w:val="HTMLCode"/>
          <w:rFonts w:ascii="Times New Roman" w:hAnsi="Times New Roman" w:cs="Times New Roman"/>
          <w:color w:val="EC5252"/>
          <w:sz w:val="24"/>
          <w:szCs w:val="24"/>
          <w:bdr w:val="single" w:sz="6" w:space="2" w:color="DEDFE0" w:frame="1"/>
          <w:shd w:val="clear" w:color="auto" w:fill="F2F3F5"/>
        </w:rPr>
        <w:t>terraform providers</w:t>
      </w:r>
      <w:r w:rsidRPr="00EB5272">
        <w:rPr>
          <w:color w:val="29303B"/>
          <w:shd w:val="clear" w:color="auto" w:fill="FFFFFF"/>
        </w:rPr>
        <w:t> command prints info about providers used in current configuration</w:t>
      </w:r>
    </w:p>
    <w:p w14:paraId="3CA00053" w14:textId="33D7364A" w:rsidR="00347B99" w:rsidRPr="00347B99" w:rsidRDefault="00E136F6" w:rsidP="00347B99">
      <w:pPr>
        <w:pStyle w:val="ListParagraph"/>
        <w:numPr>
          <w:ilvl w:val="0"/>
          <w:numId w:val="11"/>
        </w:numPr>
      </w:pPr>
      <w:bookmarkStart w:id="2" w:name="OLE_LINK5"/>
      <w:bookmarkStart w:id="3" w:name="OLE_LINK6"/>
      <w:bookmarkEnd w:id="0"/>
      <w:bookmarkEnd w:id="1"/>
      <w:r w:rsidRPr="00E136F6">
        <w:rPr>
          <w:rFonts w:ascii="Arial" w:hAnsi="Arial" w:cs="Arial"/>
          <w:color w:val="000000"/>
          <w:sz w:val="22"/>
          <w:szCs w:val="22"/>
        </w:rPr>
        <w:t xml:space="preserve">Provider </w:t>
      </w:r>
      <w:r>
        <w:rPr>
          <w:rFonts w:ascii="Arial" w:hAnsi="Arial" w:cs="Arial"/>
          <w:color w:val="000000"/>
          <w:sz w:val="22"/>
          <w:szCs w:val="22"/>
        </w:rPr>
        <w:t>c</w:t>
      </w:r>
      <w:r w:rsidRPr="00E136F6">
        <w:rPr>
          <w:rFonts w:ascii="Arial" w:hAnsi="Arial" w:cs="Arial"/>
          <w:color w:val="000000"/>
          <w:sz w:val="22"/>
          <w:szCs w:val="22"/>
        </w:rPr>
        <w:t xml:space="preserve">onfiguration block is </w:t>
      </w:r>
      <w:r w:rsidRPr="00E136F6">
        <w:rPr>
          <w:rFonts w:ascii="Arial" w:hAnsi="Arial" w:cs="Arial"/>
          <w:color w:val="000000"/>
          <w:sz w:val="22"/>
          <w:szCs w:val="22"/>
          <w:u w:val="single"/>
        </w:rPr>
        <w:t>not</w:t>
      </w:r>
      <w:r w:rsidRPr="00E136F6">
        <w:rPr>
          <w:rFonts w:ascii="Arial" w:hAnsi="Arial" w:cs="Arial"/>
          <w:color w:val="000000"/>
          <w:sz w:val="22"/>
          <w:szCs w:val="22"/>
        </w:rPr>
        <w:t xml:space="preserve"> mandatory for all terraform configuration</w:t>
      </w:r>
    </w:p>
    <w:bookmarkEnd w:id="2"/>
    <w:bookmarkEnd w:id="3"/>
    <w:p w14:paraId="38CB8FF6" w14:textId="3A7BF19D" w:rsidR="008D1771" w:rsidRPr="009D02FB" w:rsidRDefault="008D1771" w:rsidP="00E136F6">
      <w:pPr>
        <w:pStyle w:val="ListParagraph"/>
        <w:numPr>
          <w:ilvl w:val="0"/>
          <w:numId w:val="11"/>
        </w:numPr>
      </w:pPr>
      <w:r>
        <w:rPr>
          <w:rFonts w:ascii="Arial" w:hAnsi="Arial" w:cs="Arial"/>
          <w:color w:val="000000"/>
          <w:sz w:val="22"/>
          <w:szCs w:val="22"/>
        </w:rPr>
        <w:t xml:space="preserve">Many cloud providers do </w:t>
      </w:r>
      <w:r w:rsidR="0008583F">
        <w:rPr>
          <w:rFonts w:ascii="Arial" w:hAnsi="Arial" w:cs="Arial"/>
          <w:color w:val="000000"/>
          <w:sz w:val="22"/>
          <w:szCs w:val="22"/>
        </w:rPr>
        <w:t>NOT</w:t>
      </w:r>
      <w:r>
        <w:rPr>
          <w:rFonts w:ascii="Arial" w:hAnsi="Arial" w:cs="Arial"/>
          <w:color w:val="000000"/>
          <w:sz w:val="22"/>
          <w:szCs w:val="22"/>
        </w:rPr>
        <w:t xml:space="preserve"> provide APIs to query multiple resources at once and also have API rate limiting – for large infrastructures this can affect latency w/plan and apply</w:t>
      </w:r>
    </w:p>
    <w:p w14:paraId="056A5B3B" w14:textId="20BEE08A" w:rsidR="009D02FB" w:rsidRPr="009D02FB" w:rsidRDefault="009D02FB" w:rsidP="009D02FB">
      <w:pPr>
        <w:pStyle w:val="ListParagraph"/>
        <w:numPr>
          <w:ilvl w:val="0"/>
          <w:numId w:val="11"/>
        </w:numPr>
      </w:pPr>
      <w:r w:rsidRPr="009D02FB">
        <w:rPr>
          <w:color w:val="29303B"/>
          <w:shd w:val="clear" w:color="auto" w:fill="FFFFFF"/>
        </w:rPr>
        <w:t>new provider can be added to a configuration -- either explicitly via a </w:t>
      </w:r>
      <w:r w:rsidRPr="009D02FB">
        <w:rPr>
          <w:color w:val="EC5252"/>
          <w:bdr w:val="single" w:sz="6" w:space="2" w:color="DEDFE0" w:frame="1"/>
          <w:shd w:val="clear" w:color="auto" w:fill="F2F3F5"/>
        </w:rPr>
        <w:t>provider</w:t>
      </w:r>
      <w:r w:rsidRPr="009D02FB">
        <w:rPr>
          <w:color w:val="29303B"/>
          <w:shd w:val="clear" w:color="auto" w:fill="FFFFFF"/>
        </w:rPr>
        <w:t xml:space="preserve"> block </w:t>
      </w:r>
      <w:r w:rsidRPr="009D02FB">
        <w:rPr>
          <w:b/>
          <w:bCs/>
          <w:color w:val="29303B"/>
          <w:shd w:val="clear" w:color="auto" w:fill="FFFFFF"/>
        </w:rPr>
        <w:t>or</w:t>
      </w:r>
      <w:r w:rsidRPr="009D02FB">
        <w:rPr>
          <w:color w:val="29303B"/>
          <w:shd w:val="clear" w:color="auto" w:fill="FFFFFF"/>
        </w:rPr>
        <w:t xml:space="preserve"> by adding a resource from that provider -- </w:t>
      </w:r>
      <w:r>
        <w:rPr>
          <w:color w:val="29303B"/>
          <w:shd w:val="clear" w:color="auto" w:fill="FFFFFF"/>
        </w:rPr>
        <w:t>TF</w:t>
      </w:r>
      <w:r w:rsidRPr="009D02FB">
        <w:rPr>
          <w:color w:val="29303B"/>
          <w:shd w:val="clear" w:color="auto" w:fill="FFFFFF"/>
        </w:rPr>
        <w:t xml:space="preserve"> must initialize it before it can be use</w:t>
      </w:r>
      <w:r>
        <w:rPr>
          <w:color w:val="29303B"/>
          <w:shd w:val="clear" w:color="auto" w:fill="FFFFFF"/>
        </w:rPr>
        <w:t>d</w:t>
      </w:r>
    </w:p>
    <w:p w14:paraId="3E22D27E" w14:textId="7FE1E262" w:rsidR="00E136F6" w:rsidRPr="00E136F6" w:rsidRDefault="00E136F6" w:rsidP="00E136F6">
      <w:pPr>
        <w:pStyle w:val="ListParagraph"/>
      </w:pPr>
    </w:p>
    <w:p w14:paraId="4C40C384" w14:textId="7C841AB7" w:rsidR="003F0749" w:rsidRDefault="003F0749" w:rsidP="003F0749">
      <w:r>
        <w:rPr>
          <w:noProof/>
        </w:rPr>
        <w:drawing>
          <wp:inline distT="0" distB="0" distL="0" distR="0" wp14:anchorId="275489A4" wp14:editId="72A65EE4">
            <wp:extent cx="2422252" cy="994262"/>
            <wp:effectExtent l="0" t="0" r="3810" b="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61431" cy="1010344"/>
                    </a:xfrm>
                    <a:prstGeom prst="rect">
                      <a:avLst/>
                    </a:prstGeom>
                  </pic:spPr>
                </pic:pic>
              </a:graphicData>
            </a:graphic>
          </wp:inline>
        </w:drawing>
      </w:r>
      <w:r w:rsidR="00EB3DB5">
        <w:t xml:space="preserve"> </w:t>
      </w:r>
      <w:r w:rsidR="00EB3DB5">
        <w:rPr>
          <w:noProof/>
        </w:rPr>
        <w:drawing>
          <wp:inline distT="0" distB="0" distL="0" distR="0" wp14:anchorId="0A077127" wp14:editId="49EE84A5">
            <wp:extent cx="1732413" cy="968514"/>
            <wp:effectExtent l="0" t="0" r="0" b="0"/>
            <wp:docPr id="63" name="Picture 6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72796" cy="991090"/>
                    </a:xfrm>
                    <a:prstGeom prst="rect">
                      <a:avLst/>
                    </a:prstGeom>
                  </pic:spPr>
                </pic:pic>
              </a:graphicData>
            </a:graphic>
          </wp:inline>
        </w:drawing>
      </w:r>
      <w:r w:rsidR="00DF756B">
        <w:t xml:space="preserve"> </w:t>
      </w:r>
      <w:r w:rsidR="00DF756B">
        <w:rPr>
          <w:noProof/>
        </w:rPr>
        <w:drawing>
          <wp:inline distT="0" distB="0" distL="0" distR="0" wp14:anchorId="7301D10B" wp14:editId="18E52493">
            <wp:extent cx="1981452" cy="461518"/>
            <wp:effectExtent l="0" t="0" r="0" b="0"/>
            <wp:docPr id="104" name="Picture 10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10269" cy="491522"/>
                    </a:xfrm>
                    <a:prstGeom prst="rect">
                      <a:avLst/>
                    </a:prstGeom>
                  </pic:spPr>
                </pic:pic>
              </a:graphicData>
            </a:graphic>
          </wp:inline>
        </w:drawing>
      </w:r>
    </w:p>
    <w:p w14:paraId="60691728" w14:textId="3AAA40B5" w:rsidR="001D009B" w:rsidRDefault="001D009B" w:rsidP="003F0749"/>
    <w:p w14:paraId="4726F183" w14:textId="56185E0E" w:rsidR="001D009B" w:rsidRDefault="001D009B" w:rsidP="001D009B">
      <w:pPr>
        <w:rPr>
          <w:color w:val="29303B"/>
          <w:shd w:val="clear" w:color="auto" w:fill="F2F3F5"/>
        </w:rPr>
      </w:pPr>
      <w:r w:rsidRPr="001D009B">
        <w:rPr>
          <w:b/>
          <w:bCs/>
          <w:color w:val="29303B"/>
          <w:shd w:val="clear" w:color="auto" w:fill="F2F3F5"/>
        </w:rPr>
        <w:t>Terraform does not recommend using the version argument in provider configurations</w:t>
      </w:r>
      <w:r w:rsidRPr="001D009B">
        <w:rPr>
          <w:color w:val="29303B"/>
          <w:shd w:val="clear" w:color="auto" w:fill="F2F3F5"/>
        </w:rPr>
        <w:t xml:space="preserve">. In Terraform 0.13 and later, version should always be declared in </w:t>
      </w:r>
      <w:proofErr w:type="spellStart"/>
      <w:r w:rsidRPr="001D009B">
        <w:rPr>
          <w:color w:val="29303B"/>
          <w:shd w:val="clear" w:color="auto" w:fill="F2F3F5"/>
        </w:rPr>
        <w:t>required_providers</w:t>
      </w:r>
      <w:proofErr w:type="spellEnd"/>
      <w:r w:rsidRPr="001D009B">
        <w:rPr>
          <w:color w:val="29303B"/>
          <w:shd w:val="clear" w:color="auto" w:fill="F2F3F5"/>
        </w:rPr>
        <w:t xml:space="preserve"> block</w:t>
      </w:r>
      <w:r>
        <w:rPr>
          <w:color w:val="29303B"/>
          <w:shd w:val="clear" w:color="auto" w:fill="F2F3F5"/>
        </w:rPr>
        <w:t>:</w:t>
      </w:r>
    </w:p>
    <w:p w14:paraId="7FDD1D6B" w14:textId="60BE8602" w:rsidR="006E7C63" w:rsidRPr="001D009B" w:rsidRDefault="006E7C63" w:rsidP="001D009B">
      <w:r w:rsidRPr="001D009B">
        <w:rPr>
          <w:color w:val="29303B"/>
          <w:shd w:val="clear" w:color="auto" w:fill="F2F3F5"/>
        </w:rPr>
        <w:t>The </w:t>
      </w:r>
      <w:r w:rsidRPr="001D009B">
        <w:rPr>
          <w:color w:val="EC5252"/>
          <w:bdr w:val="single" w:sz="6" w:space="2" w:color="DEDFE0" w:frame="1"/>
          <w:shd w:val="clear" w:color="auto" w:fill="F2F3F5"/>
        </w:rPr>
        <w:t xml:space="preserve">name = </w:t>
      </w:r>
      <w:proofErr w:type="gramStart"/>
      <w:r w:rsidRPr="001D009B">
        <w:rPr>
          <w:color w:val="EC5252"/>
          <w:bdr w:val="single" w:sz="6" w:space="2" w:color="DEDFE0" w:frame="1"/>
          <w:shd w:val="clear" w:color="auto" w:fill="F2F3F5"/>
        </w:rPr>
        <w:t>{ source</w:t>
      </w:r>
      <w:proofErr w:type="gramEnd"/>
      <w:r w:rsidRPr="001D009B">
        <w:rPr>
          <w:color w:val="EC5252"/>
          <w:bdr w:val="single" w:sz="6" w:space="2" w:color="DEDFE0" w:frame="1"/>
          <w:shd w:val="clear" w:color="auto" w:fill="F2F3F5"/>
        </w:rPr>
        <w:t>, version }</w:t>
      </w:r>
      <w:r w:rsidRPr="001D009B">
        <w:rPr>
          <w:color w:val="29303B"/>
          <w:shd w:val="clear" w:color="auto" w:fill="F2F3F5"/>
        </w:rPr>
        <w:t> syntax for </w:t>
      </w:r>
      <w:proofErr w:type="spellStart"/>
      <w:r w:rsidRPr="001D009B">
        <w:rPr>
          <w:color w:val="EC5252"/>
          <w:bdr w:val="single" w:sz="6" w:space="2" w:color="DEDFE0" w:frame="1"/>
          <w:shd w:val="clear" w:color="auto" w:fill="F2F3F5"/>
        </w:rPr>
        <w:t>required_providers</w:t>
      </w:r>
      <w:proofErr w:type="spellEnd"/>
      <w:r w:rsidRPr="001D009B">
        <w:rPr>
          <w:color w:val="29303B"/>
          <w:shd w:val="clear" w:color="auto" w:fill="F2F3F5"/>
        </w:rPr>
        <w:t xml:space="preserve"> was added in </w:t>
      </w:r>
      <w:r w:rsidRPr="001D009B">
        <w:rPr>
          <w:b/>
          <w:bCs/>
          <w:color w:val="29303B"/>
          <w:shd w:val="clear" w:color="auto" w:fill="F2F3F5"/>
        </w:rPr>
        <w:t>Terraform 0.13</w:t>
      </w:r>
    </w:p>
    <w:p w14:paraId="767017B0" w14:textId="4368C61D" w:rsidR="001D009B" w:rsidRPr="001D009B" w:rsidRDefault="001D009B" w:rsidP="001D009B">
      <w:r>
        <w:rPr>
          <w:noProof/>
        </w:rPr>
        <w:drawing>
          <wp:inline distT="0" distB="0" distL="0" distR="0" wp14:anchorId="26516CE6" wp14:editId="23B9AF85">
            <wp:extent cx="2527982" cy="1356360"/>
            <wp:effectExtent l="0" t="0" r="0" b="2540"/>
            <wp:docPr id="94" name="Picture 9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9607" cy="1362597"/>
                    </a:xfrm>
                    <a:prstGeom prst="rect">
                      <a:avLst/>
                    </a:prstGeom>
                  </pic:spPr>
                </pic:pic>
              </a:graphicData>
            </a:graphic>
          </wp:inline>
        </w:drawing>
      </w:r>
      <w:r w:rsidR="006E7C63">
        <w:t xml:space="preserve">  </w:t>
      </w:r>
      <w:r w:rsidR="006E7C63">
        <w:rPr>
          <w:noProof/>
        </w:rPr>
        <w:drawing>
          <wp:inline distT="0" distB="0" distL="0" distR="0" wp14:anchorId="25851DC1" wp14:editId="2B57BD46">
            <wp:extent cx="2193107" cy="1325329"/>
            <wp:effectExtent l="0" t="0" r="4445" b="0"/>
            <wp:docPr id="95" name="Picture 9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69621" cy="1371567"/>
                    </a:xfrm>
                    <a:prstGeom prst="rect">
                      <a:avLst/>
                    </a:prstGeom>
                  </pic:spPr>
                </pic:pic>
              </a:graphicData>
            </a:graphic>
          </wp:inline>
        </w:drawing>
      </w:r>
    </w:p>
    <w:p w14:paraId="7F8CDF03" w14:textId="114EDE37" w:rsidR="001D009B" w:rsidRDefault="001D009B" w:rsidP="003F0749"/>
    <w:p w14:paraId="06B64D3A" w14:textId="1ABD6CFC" w:rsidR="00C95471" w:rsidRDefault="00C95471" w:rsidP="003F0749"/>
    <w:p w14:paraId="700ABAE3" w14:textId="4909E3ED" w:rsidR="00C95471" w:rsidRDefault="00C95471" w:rsidP="00C95471">
      <w:pPr>
        <w:pStyle w:val="ListParagraph"/>
        <w:numPr>
          <w:ilvl w:val="0"/>
          <w:numId w:val="24"/>
        </w:numPr>
      </w:pPr>
      <w:r>
        <w:t>Multiple providers for multiple accounts</w:t>
      </w:r>
    </w:p>
    <w:p w14:paraId="1B79DB62" w14:textId="77777777" w:rsidR="00C95471" w:rsidRPr="00C95471" w:rsidRDefault="00C95471" w:rsidP="00C95471"/>
    <w:p w14:paraId="0B583764" w14:textId="669DD579" w:rsidR="00C95471" w:rsidRDefault="00C95471" w:rsidP="00C95471">
      <w:r>
        <w:rPr>
          <w:noProof/>
        </w:rPr>
        <w:lastRenderedPageBreak/>
        <w:drawing>
          <wp:inline distT="0" distB="0" distL="0" distR="0" wp14:anchorId="564DBA63" wp14:editId="3D282B17">
            <wp:extent cx="2761367" cy="1110097"/>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7041" cy="1116398"/>
                    </a:xfrm>
                    <a:prstGeom prst="rect">
                      <a:avLst/>
                    </a:prstGeom>
                  </pic:spPr>
                </pic:pic>
              </a:graphicData>
            </a:graphic>
          </wp:inline>
        </w:drawing>
      </w:r>
      <w:r>
        <w:t xml:space="preserve"> </w:t>
      </w:r>
      <w:r>
        <w:rPr>
          <w:noProof/>
        </w:rPr>
        <w:drawing>
          <wp:inline distT="0" distB="0" distL="0" distR="0" wp14:anchorId="1D5184E9" wp14:editId="157BDECD">
            <wp:extent cx="2857399" cy="750898"/>
            <wp:effectExtent l="0" t="0" r="635" b="0"/>
            <wp:docPr id="80" name="Picture 8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 Team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7265" cy="769258"/>
                    </a:xfrm>
                    <a:prstGeom prst="rect">
                      <a:avLst/>
                    </a:prstGeom>
                  </pic:spPr>
                </pic:pic>
              </a:graphicData>
            </a:graphic>
          </wp:inline>
        </w:drawing>
      </w:r>
      <w:r>
        <w:rPr>
          <w:noProof/>
        </w:rPr>
        <w:drawing>
          <wp:inline distT="0" distB="0" distL="0" distR="0" wp14:anchorId="090A4BE6" wp14:editId="49A558F5">
            <wp:extent cx="2760980" cy="1524221"/>
            <wp:effectExtent l="0" t="0" r="0" b="0"/>
            <wp:docPr id="81" name="Picture 8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4470" cy="1537189"/>
                    </a:xfrm>
                    <a:prstGeom prst="rect">
                      <a:avLst/>
                    </a:prstGeom>
                  </pic:spPr>
                </pic:pic>
              </a:graphicData>
            </a:graphic>
          </wp:inline>
        </w:drawing>
      </w:r>
    </w:p>
    <w:p w14:paraId="50136975" w14:textId="32E98A6B" w:rsidR="009959E8" w:rsidRDefault="009959E8" w:rsidP="00C95471"/>
    <w:p w14:paraId="447009A8" w14:textId="5F17579E" w:rsidR="009959E8" w:rsidRDefault="009959E8" w:rsidP="00C95471">
      <w:r>
        <w:t>Dependencies:</w:t>
      </w:r>
    </w:p>
    <w:p w14:paraId="053AEC92" w14:textId="4A27529B" w:rsidR="009959E8" w:rsidRPr="00C95471" w:rsidRDefault="009959E8" w:rsidP="00C95471">
      <w:r>
        <w:rPr>
          <w:noProof/>
        </w:rPr>
        <w:drawing>
          <wp:inline distT="0" distB="0" distL="0" distR="0" wp14:anchorId="6198D90D" wp14:editId="6F3A8412">
            <wp:extent cx="4306370" cy="1532074"/>
            <wp:effectExtent l="0" t="0" r="0" b="5080"/>
            <wp:docPr id="100" name="Picture 10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19767" cy="1536840"/>
                    </a:xfrm>
                    <a:prstGeom prst="rect">
                      <a:avLst/>
                    </a:prstGeom>
                  </pic:spPr>
                </pic:pic>
              </a:graphicData>
            </a:graphic>
          </wp:inline>
        </w:drawing>
      </w:r>
    </w:p>
    <w:p w14:paraId="687F7343" w14:textId="46030EC1" w:rsidR="00857F10" w:rsidRDefault="00857F10" w:rsidP="00857F10"/>
    <w:p w14:paraId="7E59E3BE" w14:textId="380F9492" w:rsidR="00857F10" w:rsidRDefault="00857F10" w:rsidP="00857F10">
      <w:r>
        <w:t>Init</w:t>
      </w:r>
    </w:p>
    <w:p w14:paraId="48C381E0" w14:textId="7B847821" w:rsidR="00857F10" w:rsidRPr="00802F99" w:rsidRDefault="00C83013" w:rsidP="00C83013">
      <w:pPr>
        <w:pStyle w:val="ListParagraph"/>
        <w:numPr>
          <w:ilvl w:val="0"/>
          <w:numId w:val="24"/>
        </w:numPr>
      </w:pPr>
      <w:r w:rsidRPr="00C83013">
        <w:rPr>
          <w:color w:val="29303B"/>
          <w:shd w:val="clear" w:color="auto" w:fill="FFFFFF"/>
        </w:rPr>
        <w:t xml:space="preserve">plugins are downloaded in the sub-directory of the present working directory at the path </w:t>
      </w:r>
      <w:proofErr w:type="gramStart"/>
      <w:r w:rsidRPr="00C83013">
        <w:rPr>
          <w:color w:val="29303B"/>
          <w:shd w:val="clear" w:color="auto" w:fill="FFFFFF"/>
        </w:rPr>
        <w:t xml:space="preserve">of </w:t>
      </w:r>
      <w:r w:rsidRPr="00C83013">
        <w:rPr>
          <w:b/>
          <w:bCs/>
          <w:color w:val="29303B"/>
          <w:shd w:val="clear" w:color="auto" w:fill="FFFFFF"/>
        </w:rPr>
        <w:t>.terraform</w:t>
      </w:r>
      <w:proofErr w:type="gramEnd"/>
      <w:r w:rsidRPr="00C83013">
        <w:rPr>
          <w:b/>
          <w:bCs/>
          <w:color w:val="29303B"/>
          <w:shd w:val="clear" w:color="auto" w:fill="FFFFFF"/>
        </w:rPr>
        <w:t>/plugins</w:t>
      </w:r>
    </w:p>
    <w:p w14:paraId="69CBEF5F" w14:textId="77777777" w:rsidR="00802F99" w:rsidRPr="009D02FB" w:rsidRDefault="00802F99" w:rsidP="00802F99">
      <w:pPr>
        <w:pStyle w:val="ListParagraph"/>
        <w:numPr>
          <w:ilvl w:val="0"/>
          <w:numId w:val="24"/>
        </w:numPr>
      </w:pPr>
      <w:r w:rsidRPr="009D02FB">
        <w:rPr>
          <w:rStyle w:val="Emphasis"/>
          <w:b/>
          <w:bCs/>
          <w:color w:val="29303B"/>
          <w:shd w:val="clear" w:color="auto" w:fill="FFFFFF"/>
        </w:rPr>
        <w:t>NOTE:</w:t>
      </w:r>
      <w:r w:rsidRPr="009D02FB">
        <w:rPr>
          <w:color w:val="29303B"/>
          <w:shd w:val="clear" w:color="auto" w:fill="FFFFFF"/>
        </w:rPr>
        <w:t> In Terraform v0.12 </w:t>
      </w:r>
      <w:r w:rsidRPr="009D02FB">
        <w:rPr>
          <w:rStyle w:val="HTMLCode"/>
          <w:rFonts w:ascii="Times New Roman" w:eastAsiaTheme="minorHAnsi" w:hAnsi="Times New Roman" w:cs="Times New Roman"/>
          <w:color w:val="EC5252"/>
          <w:sz w:val="24"/>
          <w:szCs w:val="24"/>
          <w:bdr w:val="single" w:sz="6" w:space="2" w:color="DEDFE0" w:frame="1"/>
          <w:shd w:val="clear" w:color="auto" w:fill="F2F3F5"/>
        </w:rPr>
        <w:t xml:space="preserve">terraform </w:t>
      </w:r>
      <w:proofErr w:type="spellStart"/>
      <w:r w:rsidRPr="009D02FB">
        <w:rPr>
          <w:rStyle w:val="HTMLCode"/>
          <w:rFonts w:ascii="Times New Roman" w:eastAsiaTheme="minorHAnsi" w:hAnsi="Times New Roman" w:cs="Times New Roman"/>
          <w:color w:val="EC5252"/>
          <w:sz w:val="24"/>
          <w:szCs w:val="24"/>
          <w:bdr w:val="single" w:sz="6" w:space="2" w:color="DEDFE0" w:frame="1"/>
          <w:shd w:val="clear" w:color="auto" w:fill="F2F3F5"/>
        </w:rPr>
        <w:t>init</w:t>
      </w:r>
      <w:proofErr w:type="spellEnd"/>
      <w:r w:rsidRPr="009D02FB">
        <w:rPr>
          <w:color w:val="29303B"/>
          <w:shd w:val="clear" w:color="auto" w:fill="FFFFFF"/>
        </w:rPr>
        <w:t> command cannot automatically download </w:t>
      </w:r>
      <w:hyperlink r:id="rId14" w:anchor="third-party-plugins" w:history="1">
        <w:r w:rsidRPr="009D02FB">
          <w:rPr>
            <w:rStyle w:val="Hyperlink"/>
            <w:color w:val="007791"/>
            <w:shd w:val="clear" w:color="auto" w:fill="FFFFFF"/>
          </w:rPr>
          <w:t>Third-party Plugins</w:t>
        </w:r>
      </w:hyperlink>
      <w:r w:rsidRPr="009D02FB">
        <w:rPr>
          <w:color w:val="29303B"/>
          <w:shd w:val="clear" w:color="auto" w:fill="FFFFFF"/>
        </w:rPr>
        <w:t xml:space="preserve"> providers that are not distributed by </w:t>
      </w:r>
      <w:proofErr w:type="spellStart"/>
      <w:r w:rsidRPr="009D02FB">
        <w:rPr>
          <w:color w:val="29303B"/>
          <w:shd w:val="clear" w:color="auto" w:fill="FFFFFF"/>
        </w:rPr>
        <w:t>HashiCorp</w:t>
      </w:r>
      <w:proofErr w:type="spellEnd"/>
      <w:r>
        <w:rPr>
          <w:color w:val="29303B"/>
          <w:shd w:val="clear" w:color="auto" w:fill="FFFFFF"/>
        </w:rPr>
        <w:t xml:space="preserve"> (need to be done manually)</w:t>
      </w:r>
      <w:r w:rsidRPr="009D02FB">
        <w:rPr>
          <w:color w:val="29303B"/>
          <w:shd w:val="clear" w:color="auto" w:fill="FFFFFF"/>
        </w:rPr>
        <w:t>, but in Terraform v0.13 </w:t>
      </w:r>
      <w:r w:rsidRPr="009D02FB">
        <w:rPr>
          <w:rStyle w:val="HTMLCode"/>
          <w:rFonts w:ascii="Times New Roman" w:eastAsiaTheme="minorHAnsi" w:hAnsi="Times New Roman" w:cs="Times New Roman"/>
          <w:color w:val="EC5252"/>
          <w:sz w:val="24"/>
          <w:szCs w:val="24"/>
          <w:bdr w:val="single" w:sz="6" w:space="2" w:color="DEDFE0" w:frame="1"/>
          <w:shd w:val="clear" w:color="auto" w:fill="F2F3F5"/>
        </w:rPr>
        <w:t xml:space="preserve">terraform </w:t>
      </w:r>
      <w:proofErr w:type="spellStart"/>
      <w:r w:rsidRPr="009D02FB">
        <w:rPr>
          <w:rStyle w:val="HTMLCode"/>
          <w:rFonts w:ascii="Times New Roman" w:eastAsiaTheme="minorHAnsi" w:hAnsi="Times New Roman" w:cs="Times New Roman"/>
          <w:color w:val="EC5252"/>
          <w:sz w:val="24"/>
          <w:szCs w:val="24"/>
          <w:bdr w:val="single" w:sz="6" w:space="2" w:color="DEDFE0" w:frame="1"/>
          <w:shd w:val="clear" w:color="auto" w:fill="F2F3F5"/>
        </w:rPr>
        <w:t>init</w:t>
      </w:r>
      <w:proofErr w:type="spellEnd"/>
      <w:r w:rsidRPr="009D02FB">
        <w:rPr>
          <w:color w:val="29303B"/>
          <w:shd w:val="clear" w:color="auto" w:fill="FFFFFF"/>
        </w:rPr>
        <w:t> command can do it automatically</w:t>
      </w:r>
    </w:p>
    <w:p w14:paraId="24018805" w14:textId="56E017D9" w:rsidR="00802F99" w:rsidRPr="00DB3884" w:rsidRDefault="00802F99" w:rsidP="00802F99">
      <w:pPr>
        <w:pStyle w:val="ListParagraph"/>
        <w:numPr>
          <w:ilvl w:val="0"/>
          <w:numId w:val="24"/>
        </w:numPr>
      </w:pPr>
      <w:r w:rsidRPr="00C43533">
        <w:rPr>
          <w:rFonts w:ascii="Arial" w:hAnsi="Arial" w:cs="Arial"/>
          <w:color w:val="000000"/>
          <w:sz w:val="22"/>
          <w:szCs w:val="22"/>
        </w:rPr>
        <w:t xml:space="preserve">terraform </w:t>
      </w:r>
      <w:proofErr w:type="spellStart"/>
      <w:r w:rsidRPr="00C43533">
        <w:rPr>
          <w:rFonts w:ascii="Arial" w:hAnsi="Arial" w:cs="Arial"/>
          <w:color w:val="000000"/>
          <w:sz w:val="22"/>
          <w:szCs w:val="22"/>
        </w:rPr>
        <w:t>init</w:t>
      </w:r>
      <w:proofErr w:type="spellEnd"/>
      <w:r w:rsidRPr="00C43533">
        <w:rPr>
          <w:rFonts w:ascii="Arial" w:hAnsi="Arial" w:cs="Arial"/>
          <w:color w:val="000000"/>
          <w:sz w:val="22"/>
          <w:szCs w:val="22"/>
        </w:rPr>
        <w:t xml:space="preserve"> -</w:t>
      </w:r>
      <w:r w:rsidRPr="001702B0">
        <w:rPr>
          <w:rFonts w:ascii="Arial" w:hAnsi="Arial" w:cs="Arial"/>
          <w:b/>
          <w:bCs/>
          <w:color w:val="000000"/>
          <w:sz w:val="22"/>
          <w:szCs w:val="22"/>
        </w:rPr>
        <w:t>upgrade</w:t>
      </w:r>
      <w:r w:rsidR="00ED529E">
        <w:rPr>
          <w:rFonts w:ascii="Arial" w:hAnsi="Arial" w:cs="Arial"/>
          <w:b/>
          <w:bCs/>
          <w:color w:val="000000"/>
          <w:sz w:val="22"/>
          <w:szCs w:val="22"/>
        </w:rPr>
        <w:t xml:space="preserve"> -get-plugins=false -plugin-</w:t>
      </w:r>
      <w:proofErr w:type="spellStart"/>
      <w:r w:rsidR="00ED529E">
        <w:rPr>
          <w:rFonts w:ascii="Arial" w:hAnsi="Arial" w:cs="Arial"/>
          <w:b/>
          <w:bCs/>
          <w:color w:val="000000"/>
          <w:sz w:val="22"/>
          <w:szCs w:val="22"/>
        </w:rPr>
        <w:t>dir</w:t>
      </w:r>
      <w:proofErr w:type="spellEnd"/>
      <w:r w:rsidR="00ED529E">
        <w:rPr>
          <w:rFonts w:ascii="Arial" w:hAnsi="Arial" w:cs="Arial"/>
          <w:b/>
          <w:bCs/>
          <w:color w:val="000000"/>
          <w:sz w:val="22"/>
          <w:szCs w:val="22"/>
        </w:rPr>
        <w:t>=PATH</w:t>
      </w:r>
    </w:p>
    <w:p w14:paraId="6D4ADBC4" w14:textId="482749AE" w:rsidR="00DB3884" w:rsidRPr="00DB3884" w:rsidRDefault="00DB3884" w:rsidP="00802F99">
      <w:pPr>
        <w:pStyle w:val="ListParagraph"/>
        <w:numPr>
          <w:ilvl w:val="0"/>
          <w:numId w:val="24"/>
        </w:numPr>
      </w:pPr>
      <w:r w:rsidRPr="00DB3884">
        <w:rPr>
          <w:rFonts w:ascii="Arial" w:hAnsi="Arial" w:cs="Arial"/>
          <w:color w:val="000000"/>
          <w:sz w:val="22"/>
          <w:szCs w:val="22"/>
        </w:rPr>
        <w:t xml:space="preserve">terraform </w:t>
      </w:r>
      <w:proofErr w:type="spellStart"/>
      <w:r w:rsidRPr="00DB3884">
        <w:rPr>
          <w:rFonts w:ascii="Arial" w:hAnsi="Arial" w:cs="Arial"/>
          <w:color w:val="000000"/>
          <w:sz w:val="22"/>
          <w:szCs w:val="22"/>
        </w:rPr>
        <w:t>init</w:t>
      </w:r>
      <w:proofErr w:type="spellEnd"/>
      <w:r w:rsidRPr="00DB3884">
        <w:rPr>
          <w:rFonts w:ascii="Arial" w:hAnsi="Arial" w:cs="Arial"/>
          <w:color w:val="000000"/>
          <w:sz w:val="22"/>
          <w:szCs w:val="22"/>
        </w:rPr>
        <w:t xml:space="preserve"> </w:t>
      </w:r>
      <w:r w:rsidRPr="00DB3884">
        <w:rPr>
          <w:rFonts w:ascii="Arial" w:hAnsi="Arial" w:cs="Arial"/>
          <w:b/>
          <w:bCs/>
          <w:color w:val="000000"/>
          <w:sz w:val="22"/>
          <w:szCs w:val="22"/>
        </w:rPr>
        <w:t>-lock=false</w:t>
      </w:r>
      <w:r w:rsidRPr="00DB3884">
        <w:rPr>
          <w:rFonts w:ascii="Arial" w:hAnsi="Arial" w:cs="Arial"/>
          <w:color w:val="000000"/>
          <w:sz w:val="22"/>
          <w:szCs w:val="22"/>
        </w:rPr>
        <w:t xml:space="preserve"> (disable state file locking)</w:t>
      </w:r>
    </w:p>
    <w:p w14:paraId="0F0283DC" w14:textId="77777777" w:rsidR="00802F99" w:rsidRPr="00802F99" w:rsidRDefault="00802F99" w:rsidP="00802F99">
      <w:pPr>
        <w:pStyle w:val="ListParagraph"/>
      </w:pPr>
    </w:p>
    <w:p w14:paraId="0CE0B78D" w14:textId="77777777" w:rsidR="00563C83" w:rsidRPr="00563C83" w:rsidRDefault="00563C83" w:rsidP="00563C83">
      <w:pPr>
        <w:pStyle w:val="NormalWeb"/>
        <w:numPr>
          <w:ilvl w:val="0"/>
          <w:numId w:val="24"/>
        </w:numPr>
        <w:shd w:val="clear" w:color="auto" w:fill="F2F3F5"/>
        <w:spacing w:before="0" w:beforeAutospacing="0" w:after="158" w:afterAutospacing="0"/>
        <w:rPr>
          <w:color w:val="29303B"/>
        </w:rPr>
      </w:pPr>
      <w:r w:rsidRPr="00563C83">
        <w:rPr>
          <w:rStyle w:val="Strong"/>
          <w:color w:val="29303B"/>
        </w:rPr>
        <w:t>Plugin Installation</w:t>
      </w:r>
    </w:p>
    <w:p w14:paraId="08F2D203" w14:textId="017A5F40" w:rsidR="00563C83" w:rsidRPr="00563C83" w:rsidRDefault="00563C83" w:rsidP="00563C83">
      <w:pPr>
        <w:pStyle w:val="NormalWeb"/>
        <w:numPr>
          <w:ilvl w:val="0"/>
          <w:numId w:val="24"/>
        </w:numPr>
        <w:shd w:val="clear" w:color="auto" w:fill="F2F3F5"/>
        <w:spacing w:before="0" w:beforeAutospacing="0" w:after="158" w:afterAutospacing="0"/>
        <w:rPr>
          <w:color w:val="29303B"/>
        </w:rPr>
      </w:pPr>
      <w:r w:rsidRPr="00563C83">
        <w:rPr>
          <w:color w:val="29303B"/>
        </w:rPr>
        <w:t xml:space="preserve">searches the configuration for both </w:t>
      </w:r>
      <w:r w:rsidRPr="006E7C63">
        <w:rPr>
          <w:color w:val="29303B"/>
          <w:u w:val="single"/>
        </w:rPr>
        <w:t>direct</w:t>
      </w:r>
      <w:r w:rsidRPr="00563C83">
        <w:rPr>
          <w:color w:val="29303B"/>
        </w:rPr>
        <w:t xml:space="preserve"> and </w:t>
      </w:r>
      <w:r w:rsidRPr="006E7C63">
        <w:rPr>
          <w:color w:val="29303B"/>
          <w:u w:val="single"/>
        </w:rPr>
        <w:t>indirect</w:t>
      </w:r>
      <w:r w:rsidRPr="00563C83">
        <w:rPr>
          <w:color w:val="29303B"/>
        </w:rPr>
        <w:t xml:space="preserve"> references to providers and attempts to load the required plugins.</w:t>
      </w:r>
    </w:p>
    <w:p w14:paraId="666F7A9B" w14:textId="77777777" w:rsidR="00563C83" w:rsidRPr="00563C83" w:rsidRDefault="00563C83" w:rsidP="00563C83">
      <w:pPr>
        <w:pStyle w:val="NormalWeb"/>
        <w:numPr>
          <w:ilvl w:val="0"/>
          <w:numId w:val="24"/>
        </w:numPr>
        <w:shd w:val="clear" w:color="auto" w:fill="F2F3F5"/>
        <w:spacing w:before="0" w:beforeAutospacing="0" w:after="158" w:afterAutospacing="0"/>
        <w:rPr>
          <w:color w:val="29303B"/>
        </w:rPr>
      </w:pPr>
      <w:r w:rsidRPr="00563C83">
        <w:rPr>
          <w:rStyle w:val="Strong"/>
          <w:color w:val="29303B"/>
        </w:rPr>
        <w:t>Backend Initialization</w:t>
      </w:r>
    </w:p>
    <w:p w14:paraId="13796913" w14:textId="2A7EC04C" w:rsidR="00563C83" w:rsidRPr="00563C83" w:rsidRDefault="00563C83" w:rsidP="00563C83">
      <w:pPr>
        <w:pStyle w:val="NormalWeb"/>
        <w:numPr>
          <w:ilvl w:val="0"/>
          <w:numId w:val="24"/>
        </w:numPr>
        <w:shd w:val="clear" w:color="auto" w:fill="F2F3F5"/>
        <w:spacing w:before="0" w:beforeAutospacing="0" w:after="158" w:afterAutospacing="0"/>
        <w:rPr>
          <w:color w:val="29303B"/>
        </w:rPr>
      </w:pPr>
      <w:r w:rsidRPr="00563C83">
        <w:rPr>
          <w:color w:val="29303B"/>
        </w:rPr>
        <w:t>root configuration directory is consulted for backend configuration and the chosen backend is initialized using the given configuration settings.</w:t>
      </w:r>
    </w:p>
    <w:p w14:paraId="33C0B19B" w14:textId="77777777" w:rsidR="00563C83" w:rsidRPr="00563C83" w:rsidRDefault="00563C83" w:rsidP="00563C83">
      <w:pPr>
        <w:pStyle w:val="NormalWeb"/>
        <w:numPr>
          <w:ilvl w:val="0"/>
          <w:numId w:val="24"/>
        </w:numPr>
        <w:shd w:val="clear" w:color="auto" w:fill="F2F3F5"/>
        <w:spacing w:before="0" w:beforeAutospacing="0" w:after="158" w:afterAutospacing="0"/>
        <w:rPr>
          <w:color w:val="29303B"/>
        </w:rPr>
      </w:pPr>
      <w:r w:rsidRPr="00563C83">
        <w:rPr>
          <w:rStyle w:val="Strong"/>
          <w:color w:val="29303B"/>
        </w:rPr>
        <w:t>Child Module Installation</w:t>
      </w:r>
    </w:p>
    <w:p w14:paraId="45BEB744" w14:textId="54A78063" w:rsidR="00563C83" w:rsidRPr="00FB7754" w:rsidRDefault="00563C83" w:rsidP="00FB7754">
      <w:pPr>
        <w:pStyle w:val="NormalWeb"/>
        <w:numPr>
          <w:ilvl w:val="0"/>
          <w:numId w:val="24"/>
        </w:numPr>
        <w:shd w:val="clear" w:color="auto" w:fill="F2F3F5"/>
        <w:spacing w:before="0" w:beforeAutospacing="0" w:after="158" w:afterAutospacing="0"/>
        <w:rPr>
          <w:color w:val="29303B"/>
        </w:rPr>
      </w:pPr>
      <w:r w:rsidRPr="00563C83">
        <w:rPr>
          <w:color w:val="29303B"/>
        </w:rPr>
        <w:lastRenderedPageBreak/>
        <w:t>configuration is searched for </w:t>
      </w:r>
      <w:r w:rsidRPr="00563C83">
        <w:rPr>
          <w:rStyle w:val="HTMLCode"/>
          <w:rFonts w:ascii="Times New Roman" w:hAnsi="Times New Roman" w:cs="Times New Roman"/>
          <w:color w:val="EC5252"/>
          <w:sz w:val="24"/>
          <w:szCs w:val="24"/>
          <w:bdr w:val="single" w:sz="6" w:space="2" w:color="DEDFE0" w:frame="1"/>
          <w:shd w:val="clear" w:color="auto" w:fill="F2F3F5"/>
        </w:rPr>
        <w:t>module</w:t>
      </w:r>
      <w:r w:rsidRPr="00563C83">
        <w:rPr>
          <w:color w:val="29303B"/>
        </w:rPr>
        <w:t> blocks, and the source code for referenced </w:t>
      </w:r>
      <w:hyperlink r:id="rId15" w:history="1">
        <w:r w:rsidRPr="00563C83">
          <w:rPr>
            <w:rStyle w:val="Hyperlink"/>
            <w:color w:val="007791"/>
          </w:rPr>
          <w:t>modules</w:t>
        </w:r>
      </w:hyperlink>
      <w:r w:rsidRPr="00563C83">
        <w:rPr>
          <w:color w:val="29303B"/>
        </w:rPr>
        <w:t> is retrieved from the locations given in their </w:t>
      </w:r>
      <w:r w:rsidRPr="00563C83">
        <w:rPr>
          <w:rStyle w:val="HTMLCode"/>
          <w:rFonts w:ascii="Times New Roman" w:hAnsi="Times New Roman" w:cs="Times New Roman"/>
          <w:color w:val="EC5252"/>
          <w:sz w:val="24"/>
          <w:szCs w:val="24"/>
          <w:bdr w:val="single" w:sz="6" w:space="2" w:color="DEDFE0" w:frame="1"/>
          <w:shd w:val="clear" w:color="auto" w:fill="F2F3F5"/>
        </w:rPr>
        <w:t>source</w:t>
      </w:r>
      <w:r w:rsidRPr="00563C83">
        <w:rPr>
          <w:color w:val="29303B"/>
        </w:rPr>
        <w:t> arguments</w:t>
      </w:r>
    </w:p>
    <w:p w14:paraId="64208B55" w14:textId="77777777" w:rsidR="00C83013" w:rsidRDefault="00C83013" w:rsidP="00857F10"/>
    <w:p w14:paraId="15DED42A" w14:textId="51AB2BAC" w:rsidR="00857F10" w:rsidRDefault="00857F10" w:rsidP="00857F10">
      <w:r>
        <w:t>Plan</w:t>
      </w:r>
    </w:p>
    <w:p w14:paraId="334C301E" w14:textId="7C3996F0" w:rsidR="00DE0954" w:rsidRDefault="00DE0954" w:rsidP="00285C76">
      <w:pPr>
        <w:pStyle w:val="ListParagraph"/>
        <w:numPr>
          <w:ilvl w:val="0"/>
          <w:numId w:val="20"/>
        </w:numPr>
      </w:pPr>
      <w:r>
        <w:t>reads from data sources during this phase</w:t>
      </w:r>
    </w:p>
    <w:p w14:paraId="486081C1" w14:textId="5529E1A9" w:rsidR="003463CD" w:rsidRDefault="003463CD" w:rsidP="00285C76">
      <w:pPr>
        <w:pStyle w:val="ListParagraph"/>
        <w:numPr>
          <w:ilvl w:val="0"/>
          <w:numId w:val="20"/>
        </w:numPr>
      </w:pPr>
      <w:r>
        <w:t>not encrypted by TF</w:t>
      </w:r>
    </w:p>
    <w:p w14:paraId="2EB73908" w14:textId="5AAAE21D" w:rsidR="00285C76" w:rsidRDefault="00285C76" w:rsidP="00285C76">
      <w:pPr>
        <w:pStyle w:val="ListParagraph"/>
        <w:numPr>
          <w:ilvl w:val="0"/>
          <w:numId w:val="20"/>
        </w:numPr>
      </w:pPr>
      <w:r>
        <w:t>Generated plan can be saved to a specific path</w:t>
      </w:r>
    </w:p>
    <w:p w14:paraId="7DC37E24" w14:textId="55C6B3B4" w:rsidR="00285C76" w:rsidRDefault="00285C76" w:rsidP="00285C76">
      <w:pPr>
        <w:pStyle w:val="ListParagraph"/>
        <w:numPr>
          <w:ilvl w:val="0"/>
          <w:numId w:val="20"/>
        </w:numPr>
      </w:pPr>
      <w:r>
        <w:t xml:space="preserve">This plan can be used with </w:t>
      </w:r>
      <w:proofErr w:type="spellStart"/>
      <w:r>
        <w:t>tf</w:t>
      </w:r>
      <w:proofErr w:type="spellEnd"/>
      <w:r>
        <w:t xml:space="preserve"> apply to be certain only changes shown in plan are applied</w:t>
      </w:r>
    </w:p>
    <w:p w14:paraId="42E8EAA4" w14:textId="249009EC" w:rsidR="00285C76" w:rsidRDefault="00285C76" w:rsidP="00285C76">
      <w:pPr>
        <w:pStyle w:val="ListParagraph"/>
        <w:numPr>
          <w:ilvl w:val="0"/>
          <w:numId w:val="20"/>
        </w:numPr>
      </w:pPr>
      <w:r w:rsidRPr="00ED6824">
        <w:rPr>
          <w:b/>
          <w:bCs/>
        </w:rPr>
        <w:t>terraform plan -out=path</w:t>
      </w:r>
    </w:p>
    <w:p w14:paraId="4D53D72A" w14:textId="467BE8AC" w:rsidR="00774767" w:rsidRDefault="00774767" w:rsidP="00285C76">
      <w:pPr>
        <w:pStyle w:val="ListParagraph"/>
        <w:numPr>
          <w:ilvl w:val="0"/>
          <w:numId w:val="20"/>
        </w:numPr>
      </w:pPr>
      <w:r w:rsidRPr="00774767">
        <w:rPr>
          <w:b/>
          <w:bCs/>
        </w:rPr>
        <w:t>-target=&lt;resource&gt;</w:t>
      </w:r>
      <w:r>
        <w:t xml:space="preserve"> flag for specific resource</w:t>
      </w:r>
    </w:p>
    <w:p w14:paraId="1A99EDDF" w14:textId="1EBCEB4A" w:rsidR="007F2C46" w:rsidRPr="007F2C46" w:rsidRDefault="007F2C46" w:rsidP="007F2C46">
      <w:pPr>
        <w:pStyle w:val="ListParagraph"/>
        <w:numPr>
          <w:ilvl w:val="0"/>
          <w:numId w:val="20"/>
        </w:numPr>
      </w:pPr>
      <w:r w:rsidRPr="007F2C46">
        <w:rPr>
          <w:color w:val="000000"/>
        </w:rPr>
        <w:t xml:space="preserve">The behavior of any terraform destroy command can be previewed at any time with an equivalent </w:t>
      </w:r>
      <w:r w:rsidRPr="007F2C46">
        <w:rPr>
          <w:b/>
          <w:bCs/>
          <w:color w:val="000000"/>
        </w:rPr>
        <w:t>terraform plan -destroy</w:t>
      </w:r>
      <w:r w:rsidRPr="007F2C46">
        <w:rPr>
          <w:color w:val="000000"/>
        </w:rPr>
        <w:t xml:space="preserve"> command</w:t>
      </w:r>
    </w:p>
    <w:p w14:paraId="290E22BC" w14:textId="7FDA55B4" w:rsidR="00D959FC" w:rsidRDefault="00D959FC" w:rsidP="00285C76">
      <w:pPr>
        <w:pStyle w:val="ListParagraph"/>
        <w:numPr>
          <w:ilvl w:val="0"/>
          <w:numId w:val="20"/>
        </w:numPr>
      </w:pPr>
      <w:r w:rsidRPr="00D959FC">
        <w:t xml:space="preserve">The </w:t>
      </w:r>
      <w:proofErr w:type="spellStart"/>
      <w:r w:rsidRPr="00D959FC">
        <w:t>tilda</w:t>
      </w:r>
      <w:proofErr w:type="spellEnd"/>
      <w:r w:rsidRPr="00D959FC">
        <w:t xml:space="preserve"> ~ symbol means there was a</w:t>
      </w:r>
      <w:r>
        <w:t xml:space="preserve">n update </w:t>
      </w:r>
      <w:r w:rsidRPr="00D959FC">
        <w:t>in</w:t>
      </w:r>
      <w:r>
        <w:t>-</w:t>
      </w:r>
      <w:r w:rsidRPr="00D959FC">
        <w:t>place:</w:t>
      </w:r>
    </w:p>
    <w:p w14:paraId="492122A9" w14:textId="3F1D5E50" w:rsidR="00D959FC" w:rsidRPr="00D959FC" w:rsidRDefault="00D959FC" w:rsidP="00D959FC">
      <w:pPr>
        <w:ind w:left="360"/>
      </w:pPr>
      <w:r>
        <w:rPr>
          <w:noProof/>
        </w:rPr>
        <w:drawing>
          <wp:inline distT="0" distB="0" distL="0" distR="0" wp14:anchorId="64B803CB" wp14:editId="04582074">
            <wp:extent cx="3760546" cy="1121728"/>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05639" cy="1135179"/>
                    </a:xfrm>
                    <a:prstGeom prst="rect">
                      <a:avLst/>
                    </a:prstGeom>
                  </pic:spPr>
                </pic:pic>
              </a:graphicData>
            </a:graphic>
          </wp:inline>
        </w:drawing>
      </w:r>
    </w:p>
    <w:p w14:paraId="4DCB2FB6" w14:textId="06F23D73" w:rsidR="00857F10" w:rsidRDefault="00857F10" w:rsidP="00857F10"/>
    <w:p w14:paraId="162C2093" w14:textId="5BE0F1A1" w:rsidR="00857F10" w:rsidRDefault="00857F10" w:rsidP="00857F10">
      <w:r>
        <w:t>Apply</w:t>
      </w:r>
    </w:p>
    <w:p w14:paraId="36A89C5B" w14:textId="38163DC7" w:rsidR="00F972A5" w:rsidRPr="00F972A5" w:rsidRDefault="00857F10" w:rsidP="00F972A5">
      <w:pPr>
        <w:pStyle w:val="ListParagraph"/>
        <w:numPr>
          <w:ilvl w:val="0"/>
          <w:numId w:val="12"/>
        </w:numPr>
      </w:pPr>
      <w:r>
        <w:t xml:space="preserve">applies config changes and updates </w:t>
      </w:r>
      <w:proofErr w:type="spellStart"/>
      <w:proofErr w:type="gramStart"/>
      <w:r>
        <w:t>terraform.tfstate</w:t>
      </w:r>
      <w:proofErr w:type="spellEnd"/>
      <w:proofErr w:type="gramEnd"/>
    </w:p>
    <w:p w14:paraId="3390716B" w14:textId="33B8230A" w:rsidR="00537D1C" w:rsidRDefault="00537D1C" w:rsidP="00857F10">
      <w:pPr>
        <w:pStyle w:val="ListParagraph"/>
        <w:numPr>
          <w:ilvl w:val="0"/>
          <w:numId w:val="12"/>
        </w:numPr>
      </w:pPr>
      <w:r>
        <w:t>does NOT import resources</w:t>
      </w:r>
    </w:p>
    <w:p w14:paraId="7CD699C8" w14:textId="472C7DA0" w:rsidR="008F33EA" w:rsidRDefault="008F33EA" w:rsidP="00857F10">
      <w:pPr>
        <w:pStyle w:val="ListParagraph"/>
        <w:numPr>
          <w:ilvl w:val="0"/>
          <w:numId w:val="12"/>
        </w:numPr>
      </w:pPr>
      <w:r w:rsidRPr="000576F9">
        <w:rPr>
          <w:b/>
          <w:bCs/>
        </w:rPr>
        <w:t>-auto-approve</w:t>
      </w:r>
      <w:r>
        <w:t xml:space="preserve"> flag used so you don’t have to manually enter </w:t>
      </w:r>
      <w:r w:rsidRPr="00746C13">
        <w:rPr>
          <w:b/>
          <w:bCs/>
        </w:rPr>
        <w:t>yes</w:t>
      </w:r>
    </w:p>
    <w:p w14:paraId="10DC3852" w14:textId="76BA9A7D" w:rsidR="00C87ADD" w:rsidRPr="00C87ADD" w:rsidRDefault="00C87ADD" w:rsidP="00C87ADD">
      <w:pPr>
        <w:pStyle w:val="ListParagraph"/>
        <w:numPr>
          <w:ilvl w:val="0"/>
          <w:numId w:val="12"/>
        </w:numPr>
      </w:pPr>
      <w:r w:rsidRPr="00C87ADD">
        <w:rPr>
          <w:color w:val="29303B"/>
          <w:shd w:val="clear" w:color="auto" w:fill="F2F3F5"/>
        </w:rPr>
        <w:t>Terraform tracks resources by their name. If you change the name, you have </w:t>
      </w:r>
      <w:r w:rsidRPr="00C87ADD">
        <w:rPr>
          <w:i/>
          <w:iCs/>
          <w:color w:val="29303B"/>
          <w:shd w:val="clear" w:color="auto" w:fill="F2F3F5"/>
        </w:rPr>
        <w:t>created a new resource</w:t>
      </w:r>
      <w:r w:rsidRPr="00C87ADD">
        <w:rPr>
          <w:color w:val="29303B"/>
          <w:shd w:val="clear" w:color="auto" w:fill="F2F3F5"/>
        </w:rPr>
        <w:t> and </w:t>
      </w:r>
      <w:r w:rsidRPr="00C87ADD">
        <w:rPr>
          <w:i/>
          <w:iCs/>
          <w:color w:val="29303B"/>
          <w:shd w:val="clear" w:color="auto" w:fill="F2F3F5"/>
        </w:rPr>
        <w:t>deleted the old resource</w:t>
      </w:r>
    </w:p>
    <w:p w14:paraId="1B08CC17" w14:textId="68D4989D" w:rsidR="00857F10" w:rsidRDefault="00857F10" w:rsidP="00857F10"/>
    <w:p w14:paraId="3EEFBF8A" w14:textId="6D2E9C03" w:rsidR="00857F10" w:rsidRDefault="00857F10" w:rsidP="00857F10">
      <w:r>
        <w:t>Refresh</w:t>
      </w:r>
    </w:p>
    <w:p w14:paraId="30240DE9" w14:textId="683F5A65" w:rsidR="00857F10" w:rsidRDefault="00857F10" w:rsidP="00857F10">
      <w:pPr>
        <w:pStyle w:val="ListParagraph"/>
        <w:numPr>
          <w:ilvl w:val="0"/>
          <w:numId w:val="12"/>
        </w:numPr>
      </w:pPr>
      <w:r>
        <w:t>modifies state file</w:t>
      </w:r>
      <w:r w:rsidR="00C20D20">
        <w:t xml:space="preserve"> (use </w:t>
      </w:r>
      <w:r w:rsidR="00C20D20" w:rsidRPr="00C20D20">
        <w:rPr>
          <w:b/>
          <w:bCs/>
        </w:rPr>
        <w:t>terraform show</w:t>
      </w:r>
      <w:r w:rsidR="00C20D20">
        <w:t xml:space="preserve"> to see </w:t>
      </w:r>
      <w:r w:rsidR="00370D61">
        <w:t>human readable output of state/plan</w:t>
      </w:r>
      <w:r w:rsidR="00C20D20">
        <w:t>)</w:t>
      </w:r>
    </w:p>
    <w:p w14:paraId="60012F0D" w14:textId="49B76B68" w:rsidR="00774767" w:rsidRDefault="00774767" w:rsidP="00857F10">
      <w:pPr>
        <w:pStyle w:val="ListParagraph"/>
        <w:numPr>
          <w:ilvl w:val="0"/>
          <w:numId w:val="12"/>
        </w:numPr>
      </w:pPr>
      <w:r>
        <w:t xml:space="preserve">you can prevent </w:t>
      </w:r>
      <w:proofErr w:type="spellStart"/>
      <w:r>
        <w:t>tf</w:t>
      </w:r>
      <w:proofErr w:type="spellEnd"/>
      <w:r>
        <w:t xml:space="preserve"> from querying the current state during operations like plan which will reduce number of API calls</w:t>
      </w:r>
    </w:p>
    <w:p w14:paraId="047E3315" w14:textId="7FF47388" w:rsidR="00774767" w:rsidRPr="00857F10" w:rsidRDefault="00774767" w:rsidP="00857F10">
      <w:pPr>
        <w:pStyle w:val="ListParagraph"/>
        <w:numPr>
          <w:ilvl w:val="0"/>
          <w:numId w:val="12"/>
        </w:numPr>
      </w:pPr>
      <w:r w:rsidRPr="00774767">
        <w:rPr>
          <w:b/>
          <w:bCs/>
        </w:rPr>
        <w:t>-refresh=false</w:t>
      </w:r>
      <w:r>
        <w:t xml:space="preserve"> flag</w:t>
      </w:r>
    </w:p>
    <w:p w14:paraId="0C891F5E" w14:textId="038505E2" w:rsidR="00857F10" w:rsidRDefault="00857F10" w:rsidP="00857F10"/>
    <w:p w14:paraId="213F7370" w14:textId="6B684B42" w:rsidR="00857F10" w:rsidRDefault="00857F10" w:rsidP="00857F10">
      <w:r>
        <w:t>Destroy</w:t>
      </w:r>
    </w:p>
    <w:p w14:paraId="7F963C96" w14:textId="0829D724" w:rsidR="0094309F" w:rsidRDefault="00C8106A" w:rsidP="0094309F">
      <w:pPr>
        <w:pStyle w:val="ListParagraph"/>
        <w:numPr>
          <w:ilvl w:val="0"/>
          <w:numId w:val="15"/>
        </w:numPr>
      </w:pPr>
      <w:r w:rsidRPr="0094309F">
        <w:t>can destroy infrastructure by commenting out resources</w:t>
      </w:r>
      <w:r w:rsidR="0094309F">
        <w:t xml:space="preserve"> (followed by terraform plan)</w:t>
      </w:r>
    </w:p>
    <w:p w14:paraId="4651113E" w14:textId="082D7FC7" w:rsidR="0094309F" w:rsidRPr="0094309F" w:rsidRDefault="0094309F" w:rsidP="0094309F">
      <w:pPr>
        <w:pStyle w:val="ListParagraph"/>
        <w:numPr>
          <w:ilvl w:val="0"/>
          <w:numId w:val="15"/>
        </w:numPr>
      </w:pPr>
      <w:r w:rsidRPr="0094309F">
        <w:t>explicitly listing resource</w:t>
      </w:r>
      <w:r>
        <w:t xml:space="preserve"> </w:t>
      </w:r>
      <w:r w:rsidRPr="0094309F">
        <w:rPr>
          <w:rFonts w:ascii="Consolas" w:hAnsi="Consolas" w:cs="Consolas"/>
          <w:color w:val="EC5252"/>
          <w:sz w:val="20"/>
          <w:szCs w:val="20"/>
          <w:shd w:val="clear" w:color="auto" w:fill="F2F3F5"/>
        </w:rPr>
        <w:t>terraform destroy -target aws_</w:t>
      </w:r>
      <w:proofErr w:type="gramStart"/>
      <w:r w:rsidRPr="0094309F">
        <w:rPr>
          <w:rFonts w:ascii="Consolas" w:hAnsi="Consolas" w:cs="Consolas"/>
          <w:color w:val="EC5252"/>
          <w:sz w:val="20"/>
          <w:szCs w:val="20"/>
          <w:shd w:val="clear" w:color="auto" w:fill="F2F3F5"/>
        </w:rPr>
        <w:t>instance.myec</w:t>
      </w:r>
      <w:proofErr w:type="gramEnd"/>
      <w:r w:rsidRPr="0094309F">
        <w:rPr>
          <w:rFonts w:ascii="Consolas" w:hAnsi="Consolas" w:cs="Consolas"/>
          <w:color w:val="EC5252"/>
          <w:sz w:val="20"/>
          <w:szCs w:val="20"/>
          <w:shd w:val="clear" w:color="auto" w:fill="F2F3F5"/>
        </w:rPr>
        <w:t>2</w:t>
      </w:r>
    </w:p>
    <w:p w14:paraId="1B1C267A" w14:textId="50494538" w:rsidR="00C8106A" w:rsidRPr="0094309F" w:rsidRDefault="0094309F" w:rsidP="0094309F">
      <w:pPr>
        <w:pStyle w:val="ListParagraph"/>
        <w:numPr>
          <w:ilvl w:val="0"/>
          <w:numId w:val="15"/>
        </w:numPr>
      </w:pPr>
      <w:r w:rsidRPr="0094309F">
        <w:t>simple terraform destroy in cli</w:t>
      </w:r>
      <w:r>
        <w:t xml:space="preserve"> </w:t>
      </w:r>
      <w:r w:rsidRPr="0094309F">
        <w:rPr>
          <w:rFonts w:ascii="Consolas" w:hAnsi="Consolas" w:cs="Consolas"/>
          <w:color w:val="EC5252"/>
          <w:sz w:val="20"/>
          <w:szCs w:val="20"/>
          <w:shd w:val="clear" w:color="auto" w:fill="F2F3F5"/>
        </w:rPr>
        <w:t>terraform destroy</w:t>
      </w:r>
    </w:p>
    <w:p w14:paraId="25F10BFF" w14:textId="6D808292" w:rsidR="00C8106A" w:rsidRDefault="00C8106A" w:rsidP="00C8106A"/>
    <w:p w14:paraId="761E19BD" w14:textId="28EFD3FE" w:rsidR="00C8106A" w:rsidRDefault="00C8106A" w:rsidP="00C8106A">
      <w:proofErr w:type="spellStart"/>
      <w:r>
        <w:t>fmt</w:t>
      </w:r>
      <w:proofErr w:type="spellEnd"/>
    </w:p>
    <w:p w14:paraId="65970CBC" w14:textId="52152AC2" w:rsidR="00C8106A" w:rsidRDefault="00C8106A" w:rsidP="00C8106A"/>
    <w:p w14:paraId="7E595357" w14:textId="660EAA69" w:rsidR="00C8106A" w:rsidRPr="002C040A" w:rsidRDefault="00C8106A" w:rsidP="002C040A">
      <w:r>
        <w:t>validate</w:t>
      </w:r>
      <w:r w:rsidR="002C040A">
        <w:t xml:space="preserve"> - </w:t>
      </w:r>
      <w:r w:rsidR="002A2BEB" w:rsidRPr="002C040A">
        <w:t>Requires initialized directory; validates config files</w:t>
      </w:r>
      <w:r w:rsidR="0097213A" w:rsidRPr="002C040A">
        <w:t xml:space="preserve"> are </w:t>
      </w:r>
      <w:r w:rsidR="0097213A" w:rsidRPr="002C040A">
        <w:rPr>
          <w:u w:val="single"/>
        </w:rPr>
        <w:t>syntactically</w:t>
      </w:r>
      <w:r w:rsidR="0097213A" w:rsidRPr="002C040A">
        <w:t xml:space="preserve"> correct</w:t>
      </w:r>
    </w:p>
    <w:p w14:paraId="1A1FDF2D" w14:textId="331FC11D" w:rsidR="002A2BEB" w:rsidRDefault="002A2BEB" w:rsidP="002A2BEB"/>
    <w:p w14:paraId="644048DB" w14:textId="0512BD61" w:rsidR="002A2BEB" w:rsidRDefault="002A2BEB" w:rsidP="002A2BEB">
      <w:r>
        <w:t>Provisioners</w:t>
      </w:r>
    </w:p>
    <w:p w14:paraId="15B97AFF" w14:textId="5ED6451A" w:rsidR="00F11FC4" w:rsidRDefault="00F11FC4" w:rsidP="00BE24EB">
      <w:pPr>
        <w:pStyle w:val="ListParagraph"/>
        <w:numPr>
          <w:ilvl w:val="0"/>
          <w:numId w:val="12"/>
        </w:numPr>
      </w:pPr>
      <w:r>
        <w:t>Not ideal – last resort</w:t>
      </w:r>
    </w:p>
    <w:p w14:paraId="159D0C5D" w14:textId="454AB507" w:rsidR="0075528C" w:rsidRDefault="0075528C" w:rsidP="00BE24EB">
      <w:pPr>
        <w:pStyle w:val="ListParagraph"/>
        <w:numPr>
          <w:ilvl w:val="0"/>
          <w:numId w:val="12"/>
        </w:numPr>
      </w:pPr>
      <w:r>
        <w:lastRenderedPageBreak/>
        <w:t xml:space="preserve">You can run provisioners on a </w:t>
      </w:r>
      <w:proofErr w:type="spellStart"/>
      <w:r w:rsidRPr="0075528C">
        <w:rPr>
          <w:b/>
          <w:bCs/>
        </w:rPr>
        <w:t>null_resource</w:t>
      </w:r>
      <w:proofErr w:type="spellEnd"/>
      <w:r>
        <w:t xml:space="preserve"> </w:t>
      </w:r>
    </w:p>
    <w:p w14:paraId="5E0FB95D" w14:textId="0A0D2284" w:rsidR="006D78C7" w:rsidRPr="00B014AE" w:rsidRDefault="006D78C7" w:rsidP="006D78C7">
      <w:pPr>
        <w:pStyle w:val="ListParagraph"/>
        <w:numPr>
          <w:ilvl w:val="0"/>
          <w:numId w:val="12"/>
        </w:numPr>
      </w:pPr>
      <w:r w:rsidRPr="006D78C7">
        <w:rPr>
          <w:color w:val="1D1E23"/>
          <w:spacing w:val="3"/>
          <w:shd w:val="clear" w:color="auto" w:fill="FFFFFF"/>
        </w:rPr>
        <w:t>Expressions in </w:t>
      </w:r>
      <w:r w:rsidRPr="006D78C7">
        <w:rPr>
          <w:rStyle w:val="HTMLCode"/>
          <w:rFonts w:ascii="Times New Roman" w:hAnsi="Times New Roman" w:cs="Times New Roman"/>
          <w:color w:val="1D1E23"/>
          <w:spacing w:val="3"/>
          <w:sz w:val="24"/>
          <w:szCs w:val="24"/>
          <w:shd w:val="clear" w:color="auto" w:fill="F5F3FF"/>
        </w:rPr>
        <w:t>provisioner</w:t>
      </w:r>
      <w:r w:rsidRPr="006D78C7">
        <w:rPr>
          <w:color w:val="1D1E23"/>
          <w:spacing w:val="3"/>
          <w:shd w:val="clear" w:color="auto" w:fill="FFFFFF"/>
        </w:rPr>
        <w:t> blocks cannot refer to their parent resource by name</w:t>
      </w:r>
      <w:r w:rsidRPr="006D78C7">
        <w:rPr>
          <w:color w:val="1D1E23"/>
          <w:spacing w:val="3"/>
          <w:shd w:val="clear" w:color="auto" w:fill="FFFFFF"/>
        </w:rPr>
        <w:t xml:space="preserve">; </w:t>
      </w:r>
      <w:r w:rsidRPr="006D78C7">
        <w:rPr>
          <w:color w:val="1D1E23"/>
          <w:spacing w:val="3"/>
          <w:shd w:val="clear" w:color="auto" w:fill="FFFFFF"/>
        </w:rPr>
        <w:t>Instead, they can use the special </w:t>
      </w:r>
      <w:proofErr w:type="spellStart"/>
      <w:r w:rsidRPr="006D78C7">
        <w:rPr>
          <w:rStyle w:val="HTMLCode"/>
          <w:rFonts w:ascii="Times New Roman" w:hAnsi="Times New Roman" w:cs="Times New Roman"/>
          <w:b/>
          <w:bCs/>
          <w:color w:val="1D1E23"/>
          <w:spacing w:val="3"/>
          <w:sz w:val="24"/>
          <w:szCs w:val="24"/>
          <w:u w:val="single"/>
          <w:shd w:val="clear" w:color="auto" w:fill="F5F3FF"/>
        </w:rPr>
        <w:t>self</w:t>
      </w:r>
      <w:r w:rsidRPr="006D78C7">
        <w:rPr>
          <w:color w:val="1D1E23"/>
          <w:spacing w:val="3"/>
          <w:shd w:val="clear" w:color="auto" w:fill="FFFFFF"/>
        </w:rPr>
        <w:t> </w:t>
      </w:r>
      <w:proofErr w:type="spellEnd"/>
      <w:r w:rsidRPr="006D78C7">
        <w:rPr>
          <w:color w:val="1D1E23"/>
          <w:spacing w:val="3"/>
          <w:shd w:val="clear" w:color="auto" w:fill="FFFFFF"/>
        </w:rPr>
        <w:t>object</w:t>
      </w:r>
      <w:r w:rsidRPr="006D78C7">
        <w:rPr>
          <w:color w:val="1D1E23"/>
          <w:spacing w:val="3"/>
          <w:shd w:val="clear" w:color="auto" w:fill="FFFFFF"/>
        </w:rPr>
        <w:t xml:space="preserve"> which </w:t>
      </w:r>
      <w:r w:rsidRPr="006D78C7">
        <w:rPr>
          <w:color w:val="1D1E23"/>
          <w:spacing w:val="3"/>
          <w:shd w:val="clear" w:color="auto" w:fill="FFFFFF"/>
        </w:rPr>
        <w:t>represents the provisioner's parent resource, and has all of that resource's attributes</w:t>
      </w:r>
    </w:p>
    <w:p w14:paraId="34F1D19C" w14:textId="0A3C14FE" w:rsidR="00B014AE" w:rsidRPr="00B014AE" w:rsidRDefault="00B014AE" w:rsidP="00B014AE">
      <w:pPr>
        <w:pStyle w:val="ListParagraph"/>
        <w:numPr>
          <w:ilvl w:val="0"/>
          <w:numId w:val="12"/>
        </w:numPr>
      </w:pPr>
      <w:r w:rsidRPr="00B014AE">
        <w:rPr>
          <w:color w:val="1D1E23"/>
          <w:spacing w:val="3"/>
          <w:shd w:val="clear" w:color="auto" w:fill="FFFFFF"/>
        </w:rPr>
        <w:t>all log output from the provisioner is automatically suppressed to prevent sensitive values from being displayed</w:t>
      </w:r>
    </w:p>
    <w:p w14:paraId="5E84D128" w14:textId="212A7837" w:rsidR="00670AC3" w:rsidRDefault="00670AC3" w:rsidP="00BE24EB">
      <w:pPr>
        <w:pStyle w:val="ListParagraph"/>
        <w:numPr>
          <w:ilvl w:val="0"/>
          <w:numId w:val="12"/>
        </w:numPr>
      </w:pPr>
      <w:r>
        <w:t xml:space="preserve">2 types: </w:t>
      </w:r>
      <w:r w:rsidRPr="0064206E">
        <w:t>local-exec</w:t>
      </w:r>
      <w:r>
        <w:t>, remote-exec</w:t>
      </w:r>
      <w:r w:rsidR="00246DB4">
        <w:t xml:space="preserve">; </w:t>
      </w:r>
      <w:proofErr w:type="gramStart"/>
      <w:r w:rsidR="00246DB4">
        <w:t>others</w:t>
      </w:r>
      <w:proofErr w:type="gramEnd"/>
      <w:r w:rsidR="00246DB4">
        <w:t xml:space="preserve"> types include chef, connection, file, </w:t>
      </w:r>
      <w:proofErr w:type="spellStart"/>
      <w:r w:rsidR="00246DB4" w:rsidRPr="0064206E">
        <w:rPr>
          <w:b/>
          <w:bCs/>
        </w:rPr>
        <w:t>null_resource</w:t>
      </w:r>
      <w:proofErr w:type="spellEnd"/>
      <w:r w:rsidR="00246DB4">
        <w:t>, habitat, salt-masterclass</w:t>
      </w:r>
    </w:p>
    <w:p w14:paraId="2B72E024" w14:textId="77777777" w:rsidR="00DC63AF" w:rsidRDefault="00D959FC" w:rsidP="00DC63AF">
      <w:pPr>
        <w:ind w:left="360"/>
      </w:pPr>
      <w:r w:rsidRPr="00D959FC">
        <w:t xml:space="preserve"> </w:t>
      </w:r>
      <w:r w:rsidR="008F33EA">
        <w:t xml:space="preserve"> </w:t>
      </w:r>
      <w:r w:rsidR="008F33EA">
        <w:rPr>
          <w:noProof/>
        </w:rPr>
        <w:drawing>
          <wp:inline distT="0" distB="0" distL="0" distR="0" wp14:anchorId="2E439AE2" wp14:editId="524382BE">
            <wp:extent cx="2448357" cy="1810633"/>
            <wp:effectExtent l="0" t="0" r="3175" b="571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1858" cy="1828013"/>
                    </a:xfrm>
                    <a:prstGeom prst="rect">
                      <a:avLst/>
                    </a:prstGeom>
                  </pic:spPr>
                </pic:pic>
              </a:graphicData>
            </a:graphic>
          </wp:inline>
        </w:drawing>
      </w:r>
    </w:p>
    <w:p w14:paraId="671BA4D4" w14:textId="7551BEA9" w:rsidR="0056131F" w:rsidRDefault="008F33EA" w:rsidP="00DC63AF">
      <w:pPr>
        <w:ind w:left="360"/>
      </w:pPr>
      <w:r>
        <w:rPr>
          <w:noProof/>
        </w:rPr>
        <w:drawing>
          <wp:inline distT="0" distB="0" distL="0" distR="0" wp14:anchorId="6AD77E58" wp14:editId="25F1832D">
            <wp:extent cx="2731089" cy="864553"/>
            <wp:effectExtent l="0" t="0" r="0" b="0"/>
            <wp:docPr id="68" name="Picture 6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2268" cy="893417"/>
                    </a:xfrm>
                    <a:prstGeom prst="rect">
                      <a:avLst/>
                    </a:prstGeom>
                  </pic:spPr>
                </pic:pic>
              </a:graphicData>
            </a:graphic>
          </wp:inline>
        </w:drawing>
      </w:r>
      <w:r>
        <w:t xml:space="preserve"> </w:t>
      </w:r>
      <w:r w:rsidR="0056131F">
        <w:rPr>
          <w:noProof/>
        </w:rPr>
        <w:drawing>
          <wp:inline distT="0" distB="0" distL="0" distR="0" wp14:anchorId="79279A93" wp14:editId="55C0A02B">
            <wp:extent cx="2398029" cy="851352"/>
            <wp:effectExtent l="0" t="0" r="254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73304" cy="878076"/>
                    </a:xfrm>
                    <a:prstGeom prst="rect">
                      <a:avLst/>
                    </a:prstGeom>
                  </pic:spPr>
                </pic:pic>
              </a:graphicData>
            </a:graphic>
          </wp:inline>
        </w:drawing>
      </w:r>
    </w:p>
    <w:p w14:paraId="5C0C44D7" w14:textId="375E0AC4" w:rsidR="00D8529B" w:rsidRDefault="00D8529B" w:rsidP="00DC63AF">
      <w:pPr>
        <w:ind w:left="360"/>
      </w:pPr>
      <w:r>
        <w:t xml:space="preserve">*destroy provisioner will NOT </w:t>
      </w:r>
      <w:proofErr w:type="gramStart"/>
      <w:r>
        <w:t>run on</w:t>
      </w:r>
      <w:proofErr w:type="gramEnd"/>
      <w:r>
        <w:t xml:space="preserve"> tainted resources</w:t>
      </w:r>
    </w:p>
    <w:p w14:paraId="38021EDA" w14:textId="44665681" w:rsidR="00670AC3" w:rsidRDefault="00670AC3" w:rsidP="00670AC3"/>
    <w:p w14:paraId="25116D61" w14:textId="20F03B66" w:rsidR="00670AC3" w:rsidRDefault="00670AC3" w:rsidP="00670AC3">
      <w:r>
        <w:t>Local Exec Provisioners</w:t>
      </w:r>
    </w:p>
    <w:p w14:paraId="4C1DFE16" w14:textId="7EF13A63" w:rsidR="006F45D1" w:rsidRPr="006F45D1" w:rsidRDefault="00670AC3" w:rsidP="006F45D1">
      <w:pPr>
        <w:pStyle w:val="ListParagraph"/>
        <w:numPr>
          <w:ilvl w:val="0"/>
          <w:numId w:val="21"/>
        </w:numPr>
      </w:pPr>
      <w:r>
        <w:t>invoke local executable after resource is created</w:t>
      </w:r>
      <w:r w:rsidR="006F45D1">
        <w:t xml:space="preserve"> o</w:t>
      </w:r>
      <w:r w:rsidR="006F45D1" w:rsidRPr="006F45D1">
        <w:t xml:space="preserve">n machine running </w:t>
      </w:r>
      <w:proofErr w:type="spellStart"/>
      <w:r w:rsidR="006F45D1" w:rsidRPr="006F45D1">
        <w:t>tf</w:t>
      </w:r>
      <w:proofErr w:type="spellEnd"/>
      <w:r w:rsidR="006F45D1" w:rsidRPr="006F45D1">
        <w:t xml:space="preserve"> </w:t>
      </w:r>
      <w:r w:rsidR="006F45D1" w:rsidRPr="006F45D1">
        <w:rPr>
          <w:u w:val="single"/>
        </w:rPr>
        <w:t>NOT resource</w:t>
      </w:r>
    </w:p>
    <w:p w14:paraId="4DB0E483" w14:textId="6F986861" w:rsidR="00670AC3" w:rsidRDefault="00670AC3" w:rsidP="00670AC3">
      <w:r>
        <w:rPr>
          <w:noProof/>
        </w:rPr>
        <w:drawing>
          <wp:inline distT="0" distB="0" distL="0" distR="0" wp14:anchorId="3E316BB0" wp14:editId="08FD1196">
            <wp:extent cx="2694755" cy="809130"/>
            <wp:effectExtent l="0" t="0" r="0" b="381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0547" cy="819877"/>
                    </a:xfrm>
                    <a:prstGeom prst="rect">
                      <a:avLst/>
                    </a:prstGeom>
                  </pic:spPr>
                </pic:pic>
              </a:graphicData>
            </a:graphic>
          </wp:inline>
        </w:drawing>
      </w:r>
    </w:p>
    <w:p w14:paraId="44E9369E" w14:textId="7F936520" w:rsidR="00670AC3" w:rsidRDefault="00670AC3" w:rsidP="00670AC3"/>
    <w:p w14:paraId="549B7D5A" w14:textId="46FAB428" w:rsidR="00670AC3" w:rsidRDefault="00670AC3" w:rsidP="00670AC3">
      <w:r>
        <w:t>Remote Exec Provisioners</w:t>
      </w:r>
    </w:p>
    <w:p w14:paraId="1ADE3F98" w14:textId="4DA7A340" w:rsidR="00670AC3" w:rsidRPr="00F82C4D" w:rsidRDefault="00670AC3" w:rsidP="00670AC3">
      <w:pPr>
        <w:pStyle w:val="ListParagraph"/>
        <w:numPr>
          <w:ilvl w:val="0"/>
          <w:numId w:val="21"/>
        </w:numPr>
      </w:pPr>
      <w:r>
        <w:t xml:space="preserve">Allow to invoke scripts directly on remote </w:t>
      </w:r>
      <w:r w:rsidR="006F45D1" w:rsidRPr="006F45D1">
        <w:rPr>
          <w:b/>
          <w:bCs/>
        </w:rPr>
        <w:t>resource</w:t>
      </w:r>
    </w:p>
    <w:p w14:paraId="332EBB6C" w14:textId="3E291249" w:rsidR="00F82C4D" w:rsidRPr="00F82C4D" w:rsidRDefault="00F82C4D" w:rsidP="00F82C4D">
      <w:pPr>
        <w:pStyle w:val="ListParagraph"/>
        <w:numPr>
          <w:ilvl w:val="0"/>
          <w:numId w:val="21"/>
        </w:numPr>
      </w:pPr>
      <w:r w:rsidRPr="00F82C4D">
        <w:rPr>
          <w:color w:val="29303B"/>
          <w:shd w:val="clear" w:color="auto" w:fill="FFFFFF"/>
        </w:rPr>
        <w:t>supports </w:t>
      </w:r>
      <w:proofErr w:type="spellStart"/>
      <w:r w:rsidRPr="00F82C4D">
        <w:rPr>
          <w:rStyle w:val="HTMLCode"/>
          <w:rFonts w:ascii="Times New Roman" w:eastAsiaTheme="minorHAnsi" w:hAnsi="Times New Roman" w:cs="Times New Roman"/>
          <w:color w:val="EC5252"/>
          <w:sz w:val="24"/>
          <w:szCs w:val="24"/>
          <w:bdr w:val="single" w:sz="6" w:space="2" w:color="DEDFE0" w:frame="1"/>
          <w:shd w:val="clear" w:color="auto" w:fill="F2F3F5"/>
        </w:rPr>
        <w:t>ssh</w:t>
      </w:r>
      <w:proofErr w:type="spellEnd"/>
      <w:r w:rsidRPr="00F82C4D">
        <w:rPr>
          <w:color w:val="29303B"/>
          <w:shd w:val="clear" w:color="auto" w:fill="FFFFFF"/>
        </w:rPr>
        <w:t> and </w:t>
      </w:r>
      <w:proofErr w:type="spellStart"/>
      <w:r w:rsidR="009D040D">
        <w:rPr>
          <w:rStyle w:val="HTMLCode"/>
          <w:rFonts w:ascii="Times New Roman" w:eastAsiaTheme="minorHAnsi" w:hAnsi="Times New Roman" w:cs="Times New Roman"/>
          <w:color w:val="EC5252"/>
          <w:sz w:val="24"/>
          <w:szCs w:val="24"/>
          <w:bdr w:val="single" w:sz="6" w:space="2" w:color="DEDFE0" w:frame="1"/>
          <w:shd w:val="clear" w:color="auto" w:fill="F2F3F5"/>
        </w:rPr>
        <w:t>WinRM</w:t>
      </w:r>
      <w:proofErr w:type="spellEnd"/>
      <w:r w:rsidRPr="00F82C4D">
        <w:rPr>
          <w:color w:val="29303B"/>
          <w:shd w:val="clear" w:color="auto" w:fill="FFFFFF"/>
        </w:rPr>
        <w:t> type connections</w:t>
      </w:r>
    </w:p>
    <w:p w14:paraId="7CE2C2FB" w14:textId="5D149395" w:rsidR="00246DB4" w:rsidRPr="00246DB4" w:rsidRDefault="00246DB4" w:rsidP="00246DB4">
      <w:r>
        <w:rPr>
          <w:noProof/>
        </w:rPr>
        <w:drawing>
          <wp:inline distT="0" distB="0" distL="0" distR="0" wp14:anchorId="0A10CA9A" wp14:editId="598791BC">
            <wp:extent cx="1859078" cy="1043103"/>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872037" cy="1050374"/>
                    </a:xfrm>
                    <a:prstGeom prst="rect">
                      <a:avLst/>
                    </a:prstGeom>
                  </pic:spPr>
                </pic:pic>
              </a:graphicData>
            </a:graphic>
          </wp:inline>
        </w:drawing>
      </w:r>
      <w:r>
        <w:t xml:space="preserve"> </w:t>
      </w:r>
      <w:r>
        <w:rPr>
          <w:noProof/>
        </w:rPr>
        <w:drawing>
          <wp:inline distT="0" distB="0" distL="0" distR="0" wp14:anchorId="796EB3C3" wp14:editId="5E8D69A4">
            <wp:extent cx="1212893" cy="1150570"/>
            <wp:effectExtent l="0" t="0" r="0" b="5715"/>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23820" cy="1160935"/>
                    </a:xfrm>
                    <a:prstGeom prst="rect">
                      <a:avLst/>
                    </a:prstGeom>
                  </pic:spPr>
                </pic:pic>
              </a:graphicData>
            </a:graphic>
          </wp:inline>
        </w:drawing>
      </w:r>
    </w:p>
    <w:p w14:paraId="59E6E51C" w14:textId="1B15F861" w:rsidR="00BE24EB" w:rsidRDefault="00BE24EB" w:rsidP="00BE24EB"/>
    <w:p w14:paraId="07351527" w14:textId="77777777" w:rsidR="009D040D" w:rsidRPr="002B15FE" w:rsidRDefault="009D040D" w:rsidP="009D040D">
      <w:pPr>
        <w:pStyle w:val="NormalWeb"/>
        <w:spacing w:before="0" w:beforeAutospacing="0" w:after="300" w:afterAutospacing="0"/>
        <w:contextualSpacing/>
        <w:rPr>
          <w:rFonts w:ascii="Segoe UI" w:hAnsi="Segoe UI" w:cs="Segoe UI"/>
          <w:color w:val="373942"/>
          <w:spacing w:val="3"/>
          <w:sz w:val="20"/>
          <w:szCs w:val="20"/>
        </w:rPr>
      </w:pPr>
      <w:r w:rsidRPr="002B15FE">
        <w:rPr>
          <w:rFonts w:ascii="Segoe UI" w:hAnsi="Segoe UI" w:cs="Segoe UI"/>
          <w:b/>
          <w:bCs/>
          <w:color w:val="373942"/>
          <w:spacing w:val="3"/>
          <w:sz w:val="20"/>
          <w:szCs w:val="20"/>
        </w:rPr>
        <w:t>Packer</w:t>
      </w:r>
      <w:r w:rsidRPr="002B15FE">
        <w:rPr>
          <w:rFonts w:ascii="Segoe UI" w:hAnsi="Segoe UI" w:cs="Segoe UI"/>
          <w:color w:val="373942"/>
          <w:spacing w:val="3"/>
          <w:sz w:val="20"/>
          <w:szCs w:val="20"/>
        </w:rPr>
        <w:t xml:space="preserve"> is </w:t>
      </w:r>
      <w:proofErr w:type="spellStart"/>
      <w:r w:rsidRPr="002B15FE">
        <w:rPr>
          <w:rFonts w:ascii="Segoe UI" w:hAnsi="Segoe UI" w:cs="Segoe UI"/>
          <w:color w:val="373942"/>
          <w:spacing w:val="3"/>
          <w:sz w:val="20"/>
          <w:szCs w:val="20"/>
        </w:rPr>
        <w:t>HashiCorp's</w:t>
      </w:r>
      <w:proofErr w:type="spellEnd"/>
      <w:r w:rsidRPr="002B15FE">
        <w:rPr>
          <w:rFonts w:ascii="Segoe UI" w:hAnsi="Segoe UI" w:cs="Segoe UI"/>
          <w:color w:val="373942"/>
          <w:spacing w:val="3"/>
          <w:sz w:val="20"/>
          <w:szCs w:val="20"/>
        </w:rPr>
        <w:t xml:space="preserve"> open-source tool for creating machine images from source configuration. You can configure Packer images with an operating system and software for your specific use-case.</w:t>
      </w:r>
    </w:p>
    <w:p w14:paraId="34E66ECA" w14:textId="336DE1BD" w:rsidR="009D040D" w:rsidRPr="009D040D" w:rsidRDefault="009D040D" w:rsidP="009D040D">
      <w:pPr>
        <w:pStyle w:val="NormalWeb"/>
        <w:spacing w:before="300" w:beforeAutospacing="0" w:after="300" w:afterAutospacing="0"/>
        <w:contextualSpacing/>
        <w:rPr>
          <w:rFonts w:ascii="Segoe UI" w:hAnsi="Segoe UI" w:cs="Segoe UI"/>
          <w:color w:val="373942"/>
          <w:spacing w:val="3"/>
          <w:sz w:val="20"/>
          <w:szCs w:val="20"/>
        </w:rPr>
      </w:pPr>
      <w:r w:rsidRPr="002B15FE">
        <w:rPr>
          <w:rFonts w:ascii="Segoe UI" w:hAnsi="Segoe UI" w:cs="Segoe UI"/>
          <w:color w:val="373942"/>
          <w:spacing w:val="3"/>
          <w:sz w:val="20"/>
          <w:szCs w:val="20"/>
        </w:rPr>
        <w:lastRenderedPageBreak/>
        <w:t>Terraform configuration for a compute instance can use a Packer image to provision your instance without manual configuration.</w:t>
      </w:r>
      <w:r>
        <w:rPr>
          <w:rFonts w:ascii="Segoe UI" w:hAnsi="Segoe UI" w:cs="Segoe UI"/>
          <w:color w:val="373942"/>
          <w:spacing w:val="3"/>
          <w:sz w:val="20"/>
          <w:szCs w:val="20"/>
        </w:rPr>
        <w:t xml:space="preserve">  Recommended instead of provisioners.</w:t>
      </w:r>
    </w:p>
    <w:p w14:paraId="2DC25FBD" w14:textId="1C9C4B80" w:rsidR="00BE24EB" w:rsidRDefault="00101D0D" w:rsidP="00BE24EB">
      <w:r>
        <w:t>Debugging</w:t>
      </w:r>
    </w:p>
    <w:p w14:paraId="33092EC3" w14:textId="657200A7" w:rsidR="00101D0D" w:rsidRDefault="00101D0D" w:rsidP="00101D0D">
      <w:pPr>
        <w:pStyle w:val="ListParagraph"/>
        <w:numPr>
          <w:ilvl w:val="0"/>
          <w:numId w:val="12"/>
        </w:numPr>
      </w:pPr>
      <w:r w:rsidRPr="00CF1957">
        <w:rPr>
          <w:b/>
          <w:bCs/>
        </w:rPr>
        <w:t>TF_LOG</w:t>
      </w:r>
      <w:r>
        <w:t xml:space="preserve"> – TRACE, DEBUG, INFO, WARN, ERROR</w:t>
      </w:r>
    </w:p>
    <w:p w14:paraId="618FE8D3" w14:textId="653C13D2" w:rsidR="00CF1957" w:rsidRDefault="00CF1957" w:rsidP="00101D0D">
      <w:pPr>
        <w:pStyle w:val="ListParagraph"/>
        <w:numPr>
          <w:ilvl w:val="0"/>
          <w:numId w:val="12"/>
        </w:numPr>
      </w:pPr>
      <w:r>
        <w:t xml:space="preserve">Detailed logs will appear on </w:t>
      </w:r>
      <w:r w:rsidRPr="00CF1957">
        <w:rPr>
          <w:b/>
          <w:bCs/>
        </w:rPr>
        <w:t>stderr</w:t>
      </w:r>
    </w:p>
    <w:p w14:paraId="455DCFCD" w14:textId="3EF6DE1E" w:rsidR="00101D0D" w:rsidRPr="006912ED" w:rsidRDefault="00101D0D" w:rsidP="00101D0D">
      <w:pPr>
        <w:pStyle w:val="ListParagraph"/>
        <w:numPr>
          <w:ilvl w:val="0"/>
          <w:numId w:val="12"/>
        </w:numPr>
      </w:pPr>
      <w:r>
        <w:t xml:space="preserve">To persist logged output set </w:t>
      </w:r>
      <w:r w:rsidRPr="00CF1957">
        <w:rPr>
          <w:b/>
          <w:bCs/>
        </w:rPr>
        <w:t>TF_LOG_PATH</w:t>
      </w:r>
    </w:p>
    <w:p w14:paraId="1FB3E856" w14:textId="0E1D3EBE" w:rsidR="006912ED" w:rsidRPr="006912ED" w:rsidRDefault="006912ED" w:rsidP="00101D0D">
      <w:pPr>
        <w:pStyle w:val="ListParagraph"/>
        <w:numPr>
          <w:ilvl w:val="0"/>
          <w:numId w:val="12"/>
        </w:numPr>
        <w:rPr>
          <w:b/>
          <w:bCs/>
        </w:rPr>
      </w:pPr>
      <w:r>
        <w:t xml:space="preserve">crash.log – when terraform crashes search for </w:t>
      </w:r>
      <w:r w:rsidRPr="006912ED">
        <w:rPr>
          <w:b/>
          <w:bCs/>
        </w:rPr>
        <w:t>panic:</w:t>
      </w:r>
    </w:p>
    <w:p w14:paraId="6994F415" w14:textId="298DD01B" w:rsidR="009D5CAD" w:rsidRPr="009D5CAD" w:rsidRDefault="009D5CAD" w:rsidP="009D5CAD">
      <w:pPr>
        <w:ind w:left="360"/>
      </w:pPr>
      <w:r>
        <w:rPr>
          <w:noProof/>
        </w:rPr>
        <w:drawing>
          <wp:inline distT="0" distB="0" distL="0" distR="0" wp14:anchorId="40756C82" wp14:editId="7E9ACF04">
            <wp:extent cx="1436529" cy="974956"/>
            <wp:effectExtent l="0" t="0" r="0" b="3175"/>
            <wp:docPr id="99" name="Picture 9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59953" cy="990854"/>
                    </a:xfrm>
                    <a:prstGeom prst="rect">
                      <a:avLst/>
                    </a:prstGeom>
                  </pic:spPr>
                </pic:pic>
              </a:graphicData>
            </a:graphic>
          </wp:inline>
        </w:drawing>
      </w:r>
    </w:p>
    <w:p w14:paraId="455F655B" w14:textId="79F7A6D9" w:rsidR="00101D0D" w:rsidRDefault="00101D0D" w:rsidP="00101D0D"/>
    <w:p w14:paraId="2CC8D356" w14:textId="58549507" w:rsidR="00101D0D" w:rsidRDefault="00101D0D" w:rsidP="00101D0D">
      <w:r>
        <w:t>Import</w:t>
      </w:r>
    </w:p>
    <w:p w14:paraId="03AE92FF" w14:textId="5CCE1AAF" w:rsidR="00327035" w:rsidRPr="00327035" w:rsidRDefault="00327035" w:rsidP="00327035">
      <w:pPr>
        <w:pStyle w:val="ListParagraph"/>
        <w:numPr>
          <w:ilvl w:val="0"/>
          <w:numId w:val="13"/>
        </w:numPr>
        <w:rPr>
          <w:color w:val="323339"/>
          <w:spacing w:val="3"/>
        </w:rPr>
      </w:pPr>
      <w:r>
        <w:rPr>
          <w:color w:val="323339"/>
          <w:spacing w:val="3"/>
        </w:rPr>
        <w:t>Find resource ID and import into state at given ADDRESS</w:t>
      </w:r>
    </w:p>
    <w:p w14:paraId="797592A7" w14:textId="7C73DB3C" w:rsidR="00D944EA" w:rsidRDefault="00D944EA" w:rsidP="00896919">
      <w:pPr>
        <w:pStyle w:val="ListParagraph"/>
        <w:numPr>
          <w:ilvl w:val="0"/>
          <w:numId w:val="13"/>
        </w:numPr>
      </w:pPr>
      <w:r>
        <w:t xml:space="preserve">Can only import </w:t>
      </w:r>
      <w:r w:rsidRPr="00010222">
        <w:rPr>
          <w:u w:val="single"/>
        </w:rPr>
        <w:t>one resource at a time</w:t>
      </w:r>
    </w:p>
    <w:p w14:paraId="64B5CAD9" w14:textId="3E460225" w:rsidR="002C027D" w:rsidRDefault="002C027D" w:rsidP="00896919">
      <w:pPr>
        <w:pStyle w:val="ListParagraph"/>
        <w:numPr>
          <w:ilvl w:val="0"/>
          <w:numId w:val="13"/>
        </w:numPr>
      </w:pPr>
      <w:r>
        <w:t xml:space="preserve">Not all providers and resources support </w:t>
      </w:r>
      <w:proofErr w:type="spellStart"/>
      <w:r>
        <w:t>tf</w:t>
      </w:r>
      <w:proofErr w:type="spellEnd"/>
      <w:r>
        <w:t xml:space="preserve"> import</w:t>
      </w:r>
    </w:p>
    <w:p w14:paraId="2C0B5933" w14:textId="481EF048" w:rsidR="00101D0D" w:rsidRDefault="00896919" w:rsidP="00896919">
      <w:pPr>
        <w:pStyle w:val="ListParagraph"/>
        <w:numPr>
          <w:ilvl w:val="0"/>
          <w:numId w:val="13"/>
        </w:numPr>
      </w:pPr>
      <w:r>
        <w:t xml:space="preserve">Must write a resource configuration block manually for a </w:t>
      </w:r>
      <w:r w:rsidR="009B3A6B">
        <w:t xml:space="preserve">manually created </w:t>
      </w:r>
      <w:r>
        <w:t>resource prior to running terraform import</w:t>
      </w:r>
    </w:p>
    <w:p w14:paraId="65F4E71A" w14:textId="75503819" w:rsidR="00327035" w:rsidRPr="00327035" w:rsidRDefault="00327035" w:rsidP="00327035">
      <w:pPr>
        <w:pStyle w:val="ListParagraph"/>
        <w:numPr>
          <w:ilvl w:val="0"/>
          <w:numId w:val="13"/>
        </w:numPr>
      </w:pPr>
      <w:r w:rsidRPr="00327035">
        <w:rPr>
          <w:color w:val="1D1E23"/>
          <w:spacing w:val="3"/>
          <w:shd w:val="clear" w:color="auto" w:fill="FFFFFF"/>
        </w:rPr>
        <w:t>only limitation Terraform has when reading the configuration files is that the import provider configurations must not depend on non-variable inputs</w:t>
      </w:r>
    </w:p>
    <w:p w14:paraId="0F6A004D" w14:textId="1B3C5171" w:rsidR="00D25086" w:rsidRPr="00D25086" w:rsidRDefault="00D25086" w:rsidP="00D25086">
      <w:pPr>
        <w:pStyle w:val="ListParagraph"/>
        <w:numPr>
          <w:ilvl w:val="0"/>
          <w:numId w:val="13"/>
        </w:numPr>
      </w:pPr>
      <w:proofErr w:type="spellStart"/>
      <w:r>
        <w:t>Tf</w:t>
      </w:r>
      <w:proofErr w:type="spellEnd"/>
      <w:r>
        <w:t xml:space="preserve"> does NOT automate creation of </w:t>
      </w:r>
      <w:proofErr w:type="spellStart"/>
      <w:r>
        <w:t>tf</w:t>
      </w:r>
      <w:proofErr w:type="spellEnd"/>
      <w:r>
        <w:t xml:space="preserve"> files only state </w:t>
      </w:r>
    </w:p>
    <w:p w14:paraId="03A0CA8C" w14:textId="687FC4F1" w:rsidR="00C06401" w:rsidRPr="000E472B" w:rsidRDefault="00C06401" w:rsidP="00C06401">
      <w:pPr>
        <w:pStyle w:val="ListParagraph"/>
        <w:numPr>
          <w:ilvl w:val="0"/>
          <w:numId w:val="13"/>
        </w:numPr>
        <w:rPr>
          <w:b/>
          <w:bCs/>
          <w:u w:val="single"/>
        </w:rPr>
      </w:pPr>
      <w:r w:rsidRPr="00C06401">
        <w:rPr>
          <w:color w:val="29303B"/>
          <w:shd w:val="clear" w:color="auto" w:fill="F2F3F5"/>
        </w:rPr>
        <w:t>current implementation of Terraform import can only import resources into the </w:t>
      </w:r>
      <w:hyperlink r:id="rId24" w:history="1">
        <w:r w:rsidRPr="000E472B">
          <w:rPr>
            <w:rStyle w:val="Hyperlink"/>
            <w:b/>
            <w:bCs/>
            <w:color w:val="003845"/>
            <w:shd w:val="clear" w:color="auto" w:fill="F2F3F5"/>
          </w:rPr>
          <w:t>state</w:t>
        </w:r>
      </w:hyperlink>
      <w:r w:rsidR="000E472B" w:rsidRPr="000E472B">
        <w:rPr>
          <w:b/>
          <w:bCs/>
        </w:rPr>
        <w:t xml:space="preserve"> </w:t>
      </w:r>
      <w:r w:rsidR="000E472B" w:rsidRPr="000E472B">
        <w:rPr>
          <w:b/>
          <w:bCs/>
          <w:u w:val="single"/>
        </w:rPr>
        <w:t>and modules</w:t>
      </w:r>
    </w:p>
    <w:p w14:paraId="1D0665D8" w14:textId="77777777" w:rsidR="00896919" w:rsidRPr="00896919" w:rsidRDefault="00896919" w:rsidP="00896919">
      <w:pPr>
        <w:pStyle w:val="ListParagraph"/>
        <w:numPr>
          <w:ilvl w:val="0"/>
          <w:numId w:val="13"/>
        </w:numPr>
      </w:pPr>
      <w:r w:rsidRPr="00896919">
        <w:rPr>
          <w:rFonts w:ascii="Arial" w:hAnsi="Arial" w:cs="Arial"/>
          <w:color w:val="741B47"/>
        </w:rPr>
        <w:t>terraform import aws_</w:t>
      </w:r>
      <w:proofErr w:type="gramStart"/>
      <w:r w:rsidRPr="00896919">
        <w:rPr>
          <w:rFonts w:ascii="Arial" w:hAnsi="Arial" w:cs="Arial"/>
          <w:color w:val="741B47"/>
        </w:rPr>
        <w:t>instance.myec</w:t>
      </w:r>
      <w:proofErr w:type="gramEnd"/>
      <w:r w:rsidRPr="00896919">
        <w:rPr>
          <w:rFonts w:ascii="Arial" w:hAnsi="Arial" w:cs="Arial"/>
          <w:color w:val="741B47"/>
        </w:rPr>
        <w:t>2 instance-id</w:t>
      </w:r>
    </w:p>
    <w:p w14:paraId="790ED5B2" w14:textId="48B987BF" w:rsidR="00896919" w:rsidRDefault="00896919" w:rsidP="00896919"/>
    <w:p w14:paraId="109988CD" w14:textId="38D20D27" w:rsidR="00896919" w:rsidRDefault="00896919" w:rsidP="00896919">
      <w:r>
        <w:t>Local Values</w:t>
      </w:r>
    </w:p>
    <w:p w14:paraId="6D4F6D67" w14:textId="1ED9A4A2" w:rsidR="00896919" w:rsidRDefault="00896919" w:rsidP="00896919">
      <w:pPr>
        <w:pStyle w:val="ListParagraph"/>
        <w:numPr>
          <w:ilvl w:val="0"/>
          <w:numId w:val="14"/>
        </w:numPr>
      </w:pPr>
      <w:r>
        <w:t xml:space="preserve">assigns a name to an expression so it can be used </w:t>
      </w:r>
      <w:r w:rsidRPr="001F6CDD">
        <w:rPr>
          <w:b/>
          <w:bCs/>
        </w:rPr>
        <w:t>multiple</w:t>
      </w:r>
      <w:r>
        <w:t xml:space="preserve"> times w/in a module w/o repeating it</w:t>
      </w:r>
    </w:p>
    <w:p w14:paraId="1E8D8F01" w14:textId="73C41BAD" w:rsidR="00AE5CEC" w:rsidRPr="00AE5CEC" w:rsidRDefault="00AE5CEC" w:rsidP="00AE5CEC">
      <w:pPr>
        <w:pStyle w:val="ListParagraph"/>
        <w:numPr>
          <w:ilvl w:val="0"/>
          <w:numId w:val="14"/>
        </w:numPr>
      </w:pPr>
      <w:r w:rsidRPr="00AE5CEC">
        <w:rPr>
          <w:color w:val="29303B"/>
          <w:shd w:val="clear" w:color="auto" w:fill="FFFFFF"/>
        </w:rPr>
        <w:t>The expression of a local value can refer to other locals, but as usual reference cycles are not allowed</w:t>
      </w:r>
      <w:r>
        <w:rPr>
          <w:color w:val="29303B"/>
          <w:shd w:val="clear" w:color="auto" w:fill="FFFFFF"/>
        </w:rPr>
        <w:t xml:space="preserve"> -</w:t>
      </w:r>
      <w:r w:rsidRPr="00AE5CEC">
        <w:rPr>
          <w:color w:val="29303B"/>
          <w:shd w:val="clear" w:color="auto" w:fill="FFFFFF"/>
        </w:rPr>
        <w:t xml:space="preserve"> a local cannot refer to itself or to a variable that refers (directly or indirectly) back to it</w:t>
      </w:r>
    </w:p>
    <w:p w14:paraId="24F2AFC3" w14:textId="2970B098" w:rsidR="003D5F75" w:rsidRDefault="003D5F75" w:rsidP="00896919">
      <w:pPr>
        <w:pStyle w:val="ListParagraph"/>
        <w:numPr>
          <w:ilvl w:val="0"/>
          <w:numId w:val="14"/>
        </w:numPr>
      </w:pPr>
      <w:r>
        <w:t xml:space="preserve">in below example the resources on the right will inherit both parts of </w:t>
      </w:r>
      <w:proofErr w:type="spellStart"/>
      <w:r>
        <w:t>common_tags</w:t>
      </w:r>
      <w:proofErr w:type="spellEnd"/>
    </w:p>
    <w:p w14:paraId="3D4ABDDB" w14:textId="3B943726" w:rsidR="00A128AD" w:rsidRDefault="00A128AD" w:rsidP="003D5F75"/>
    <w:p w14:paraId="15A613A1" w14:textId="63338CB6" w:rsidR="001E5BA3" w:rsidRDefault="003D5F75" w:rsidP="001E5BA3">
      <w:r>
        <w:rPr>
          <w:noProof/>
        </w:rPr>
        <w:drawing>
          <wp:inline distT="0" distB="0" distL="0" distR="0" wp14:anchorId="48BDBCC0" wp14:editId="61281B63">
            <wp:extent cx="3173150" cy="1296042"/>
            <wp:effectExtent l="0" t="0" r="1905"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85224" cy="1300974"/>
                    </a:xfrm>
                    <a:prstGeom prst="rect">
                      <a:avLst/>
                    </a:prstGeom>
                  </pic:spPr>
                </pic:pic>
              </a:graphicData>
            </a:graphic>
          </wp:inline>
        </w:drawing>
      </w:r>
    </w:p>
    <w:p w14:paraId="4BAA059F" w14:textId="54A686FE" w:rsidR="003D5F75" w:rsidRDefault="003D5F75" w:rsidP="001E5BA3"/>
    <w:p w14:paraId="13959D23" w14:textId="12A71B52" w:rsidR="003D5F75" w:rsidRDefault="003D5F75" w:rsidP="001E5BA3">
      <w:r>
        <w:rPr>
          <w:noProof/>
        </w:rPr>
        <w:drawing>
          <wp:inline distT="0" distB="0" distL="0" distR="0" wp14:anchorId="2FCFD9C1" wp14:editId="5852DB6F">
            <wp:extent cx="2562094" cy="345171"/>
            <wp:effectExtent l="0" t="0" r="3810"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00800" cy="350386"/>
                    </a:xfrm>
                    <a:prstGeom prst="rect">
                      <a:avLst/>
                    </a:prstGeom>
                  </pic:spPr>
                </pic:pic>
              </a:graphicData>
            </a:graphic>
          </wp:inline>
        </w:drawing>
      </w:r>
    </w:p>
    <w:p w14:paraId="55D5664E" w14:textId="76C2AEF3" w:rsidR="003D5F75" w:rsidRDefault="003D5F75" w:rsidP="001E5BA3"/>
    <w:p w14:paraId="25BEA0B5" w14:textId="379926F6" w:rsidR="003D5F75" w:rsidRDefault="003D5F75" w:rsidP="001E5BA3">
      <w:r>
        <w:t>Variables</w:t>
      </w:r>
    </w:p>
    <w:p w14:paraId="7DAF08E8" w14:textId="5F12B17E" w:rsidR="00A56E5B" w:rsidRPr="004234E9" w:rsidRDefault="00A56E5B" w:rsidP="00A56E5B">
      <w:pPr>
        <w:pStyle w:val="ListParagraph"/>
        <w:numPr>
          <w:ilvl w:val="0"/>
          <w:numId w:val="27"/>
        </w:numPr>
      </w:pPr>
      <w:r w:rsidRPr="004234E9">
        <w:rPr>
          <w:spacing w:val="3"/>
          <w:shd w:val="clear" w:color="auto" w:fill="D9EDF7"/>
        </w:rPr>
        <w:t>Input variables are </w:t>
      </w:r>
      <w:r w:rsidRPr="004234E9">
        <w:rPr>
          <w:rStyle w:val="Emphasis"/>
          <w:spacing w:val="3"/>
          <w:shd w:val="clear" w:color="auto" w:fill="D9EDF7"/>
        </w:rPr>
        <w:t>created</w:t>
      </w:r>
      <w:r w:rsidRPr="004234E9">
        <w:rPr>
          <w:spacing w:val="3"/>
          <w:shd w:val="clear" w:color="auto" w:fill="D9EDF7"/>
        </w:rPr>
        <w:t> by a </w:t>
      </w:r>
      <w:r w:rsidRPr="004234E9">
        <w:rPr>
          <w:rStyle w:val="HTMLCode"/>
          <w:rFonts w:ascii="Times New Roman" w:hAnsi="Times New Roman" w:cs="Times New Roman"/>
          <w:spacing w:val="3"/>
          <w:sz w:val="24"/>
          <w:szCs w:val="24"/>
          <w:shd w:val="clear" w:color="auto" w:fill="F5F3FF"/>
        </w:rPr>
        <w:t>variable</w:t>
      </w:r>
      <w:r w:rsidRPr="004234E9">
        <w:rPr>
          <w:spacing w:val="3"/>
          <w:shd w:val="clear" w:color="auto" w:fill="D9EDF7"/>
        </w:rPr>
        <w:t> block, but you </w:t>
      </w:r>
      <w:r w:rsidRPr="004234E9">
        <w:rPr>
          <w:rStyle w:val="Emphasis"/>
          <w:spacing w:val="3"/>
          <w:shd w:val="clear" w:color="auto" w:fill="D9EDF7"/>
        </w:rPr>
        <w:t>reference</w:t>
      </w:r>
      <w:r w:rsidRPr="004234E9">
        <w:rPr>
          <w:spacing w:val="3"/>
          <w:shd w:val="clear" w:color="auto" w:fill="D9EDF7"/>
        </w:rPr>
        <w:t> them as attributes on an object named </w:t>
      </w:r>
      <w:r w:rsidRPr="004234E9">
        <w:rPr>
          <w:rStyle w:val="HTMLCode"/>
          <w:rFonts w:ascii="Times New Roman" w:hAnsi="Times New Roman" w:cs="Times New Roman"/>
          <w:spacing w:val="3"/>
          <w:sz w:val="24"/>
          <w:szCs w:val="24"/>
          <w:shd w:val="clear" w:color="auto" w:fill="F5F3FF"/>
        </w:rPr>
        <w:t>var</w:t>
      </w:r>
    </w:p>
    <w:p w14:paraId="18BDE1F0" w14:textId="313145CC" w:rsidR="005B3249" w:rsidRPr="005B3249" w:rsidRDefault="005B3249" w:rsidP="005B3249">
      <w:pPr>
        <w:pStyle w:val="ListParagraph"/>
        <w:numPr>
          <w:ilvl w:val="0"/>
          <w:numId w:val="27"/>
        </w:numPr>
      </w:pPr>
      <w:r w:rsidRPr="005B3249">
        <w:rPr>
          <w:color w:val="1D1E23"/>
          <w:spacing w:val="3"/>
          <w:shd w:val="clear" w:color="auto" w:fill="FFFFFF"/>
        </w:rPr>
        <w:t xml:space="preserve">variables </w:t>
      </w:r>
      <w:r w:rsidR="004234E9">
        <w:rPr>
          <w:color w:val="1D1E23"/>
          <w:spacing w:val="3"/>
          <w:shd w:val="clear" w:color="auto" w:fill="FFFFFF"/>
        </w:rPr>
        <w:t xml:space="preserve">declared </w:t>
      </w:r>
      <w:r w:rsidRPr="005B3249">
        <w:rPr>
          <w:color w:val="1D1E23"/>
          <w:spacing w:val="3"/>
          <w:shd w:val="clear" w:color="auto" w:fill="FFFFFF"/>
        </w:rPr>
        <w:t>in the root module of your configuration</w:t>
      </w:r>
      <w:r w:rsidR="004234E9">
        <w:rPr>
          <w:color w:val="1D1E23"/>
          <w:spacing w:val="3"/>
          <w:shd w:val="clear" w:color="auto" w:fill="FFFFFF"/>
        </w:rPr>
        <w:t xml:space="preserve"> </w:t>
      </w:r>
      <w:r w:rsidRPr="005B3249">
        <w:rPr>
          <w:color w:val="1D1E23"/>
          <w:spacing w:val="3"/>
          <w:shd w:val="clear" w:color="auto" w:fill="FFFFFF"/>
        </w:rPr>
        <w:t>can</w:t>
      </w:r>
      <w:r w:rsidR="004234E9">
        <w:rPr>
          <w:color w:val="1D1E23"/>
          <w:spacing w:val="3"/>
          <w:shd w:val="clear" w:color="auto" w:fill="FFFFFF"/>
        </w:rPr>
        <w:t xml:space="preserve"> be</w:t>
      </w:r>
      <w:r w:rsidRPr="005B3249">
        <w:rPr>
          <w:color w:val="1D1E23"/>
          <w:spacing w:val="3"/>
          <w:shd w:val="clear" w:color="auto" w:fill="FFFFFF"/>
        </w:rPr>
        <w:t xml:space="preserve"> set values using CLI options and environment variables</w:t>
      </w:r>
    </w:p>
    <w:p w14:paraId="09787673" w14:textId="3508EC0F" w:rsidR="008B2FAD" w:rsidRDefault="008B2FAD" w:rsidP="008B2FAD">
      <w:pPr>
        <w:pStyle w:val="ListParagraph"/>
        <w:numPr>
          <w:ilvl w:val="0"/>
          <w:numId w:val="27"/>
        </w:numPr>
      </w:pPr>
      <w:r>
        <w:t>if variable is empty it will ask you for input at the cli</w:t>
      </w:r>
    </w:p>
    <w:p w14:paraId="12E84680" w14:textId="77777777" w:rsidR="009A7C52" w:rsidRPr="009A7C52" w:rsidRDefault="009A7C52" w:rsidP="009A7C52">
      <w:pPr>
        <w:pStyle w:val="ListParagraph"/>
        <w:numPr>
          <w:ilvl w:val="0"/>
          <w:numId w:val="27"/>
        </w:numPr>
      </w:pPr>
      <w:r w:rsidRPr="009A7C52">
        <w:rPr>
          <w:color w:val="1D1E23"/>
          <w:spacing w:val="3"/>
          <w:shd w:val="clear" w:color="auto" w:fill="FFFFFF"/>
        </w:rPr>
        <w:t>From Terraform v0.14 there is </w:t>
      </w:r>
      <w:r w:rsidRPr="009A7C52">
        <w:rPr>
          <w:rStyle w:val="Emphasis"/>
          <w:color w:val="1D1E23"/>
          <w:spacing w:val="3"/>
          <w:shd w:val="clear" w:color="auto" w:fill="FFFFFF"/>
        </w:rPr>
        <w:t>experimental</w:t>
      </w:r>
      <w:r w:rsidRPr="009A7C52">
        <w:rPr>
          <w:color w:val="1D1E23"/>
          <w:spacing w:val="3"/>
          <w:shd w:val="clear" w:color="auto" w:fill="FFFFFF"/>
        </w:rPr>
        <w:t> support for marking particular attributes as optional in an object type constraint</w:t>
      </w:r>
    </w:p>
    <w:p w14:paraId="3254D24B" w14:textId="77777777" w:rsidR="009A7C52" w:rsidRPr="008B2FAD" w:rsidRDefault="009A7C52" w:rsidP="009A7C52">
      <w:pPr>
        <w:pStyle w:val="ListParagraph"/>
      </w:pPr>
    </w:p>
    <w:p w14:paraId="26E094BB" w14:textId="346B7BFC" w:rsidR="003D5F75" w:rsidRPr="00704292" w:rsidRDefault="003D5F75" w:rsidP="003D5F75">
      <w:r>
        <w:rPr>
          <w:noProof/>
        </w:rPr>
        <w:drawing>
          <wp:inline distT="0" distB="0" distL="0" distR="0" wp14:anchorId="10B69DB5" wp14:editId="48CCDF14">
            <wp:extent cx="1808093" cy="1077902"/>
            <wp:effectExtent l="0" t="0" r="0" b="1905"/>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1765" cy="1086052"/>
                    </a:xfrm>
                    <a:prstGeom prst="rect">
                      <a:avLst/>
                    </a:prstGeom>
                  </pic:spPr>
                </pic:pic>
              </a:graphicData>
            </a:graphic>
          </wp:inline>
        </w:drawing>
      </w:r>
      <w:r>
        <w:t xml:space="preserve"> </w:t>
      </w:r>
      <w:r>
        <w:rPr>
          <w:noProof/>
        </w:rPr>
        <w:drawing>
          <wp:inline distT="0" distB="0" distL="0" distR="0" wp14:anchorId="7696D030" wp14:editId="12BDBE0C">
            <wp:extent cx="2204249" cy="1069091"/>
            <wp:effectExtent l="0" t="0" r="571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26052" cy="1079666"/>
                    </a:xfrm>
                    <a:prstGeom prst="rect">
                      <a:avLst/>
                    </a:prstGeom>
                  </pic:spPr>
                </pic:pic>
              </a:graphicData>
            </a:graphic>
          </wp:inline>
        </w:drawing>
      </w:r>
      <w:r w:rsidR="00C83013">
        <w:t xml:space="preserve"> </w:t>
      </w:r>
      <w:r w:rsidR="00C83013">
        <w:rPr>
          <w:noProof/>
        </w:rPr>
        <w:drawing>
          <wp:inline distT="0" distB="0" distL="0" distR="0" wp14:anchorId="1A804220" wp14:editId="735FD98C">
            <wp:extent cx="1807845" cy="856602"/>
            <wp:effectExtent l="0" t="0" r="0" b="0"/>
            <wp:docPr id="90" name="Picture 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6707" cy="865539"/>
                    </a:xfrm>
                    <a:prstGeom prst="rect">
                      <a:avLst/>
                    </a:prstGeom>
                  </pic:spPr>
                </pic:pic>
              </a:graphicData>
            </a:graphic>
          </wp:inline>
        </w:drawing>
      </w:r>
    </w:p>
    <w:p w14:paraId="20F30A58" w14:textId="0BB2B093" w:rsidR="003D5F75" w:rsidRDefault="003D5F75" w:rsidP="001E5BA3"/>
    <w:p w14:paraId="612CA6AE" w14:textId="584F522B" w:rsidR="001678F4" w:rsidRDefault="001678F4" w:rsidP="001E5BA3">
      <w:r>
        <w:t>Resources</w:t>
      </w:r>
    </w:p>
    <w:p w14:paraId="4D447D70" w14:textId="75CFADF7" w:rsidR="001678F4" w:rsidRPr="001678F4" w:rsidRDefault="001678F4" w:rsidP="001678F4">
      <w:pPr>
        <w:pStyle w:val="ListParagraph"/>
        <w:numPr>
          <w:ilvl w:val="0"/>
          <w:numId w:val="35"/>
        </w:numPr>
      </w:pPr>
      <w:r w:rsidRPr="001678F4">
        <w:rPr>
          <w:b/>
          <w:bCs/>
          <w:color w:val="1D1E23"/>
          <w:spacing w:val="3"/>
          <w:u w:val="single"/>
          <w:shd w:val="clear" w:color="auto" w:fill="FFFFFF"/>
        </w:rPr>
        <w:t>Some</w:t>
      </w:r>
      <w:r w:rsidRPr="001678F4">
        <w:rPr>
          <w:color w:val="1D1E23"/>
          <w:spacing w:val="3"/>
          <w:shd w:val="clear" w:color="auto" w:fill="FFFFFF"/>
        </w:rPr>
        <w:t xml:space="preserve"> resource types provide a special </w:t>
      </w:r>
      <w:r w:rsidRPr="001678F4">
        <w:rPr>
          <w:rStyle w:val="HTMLCode"/>
          <w:rFonts w:ascii="Times New Roman" w:hAnsi="Times New Roman" w:cs="Times New Roman"/>
          <w:b/>
          <w:bCs/>
          <w:color w:val="1D1E23"/>
          <w:spacing w:val="3"/>
          <w:sz w:val="24"/>
          <w:szCs w:val="24"/>
          <w:u w:val="single"/>
          <w:shd w:val="clear" w:color="auto" w:fill="F5F3FF"/>
        </w:rPr>
        <w:t>timeouts</w:t>
      </w:r>
      <w:r w:rsidRPr="001678F4">
        <w:rPr>
          <w:color w:val="1D1E23"/>
          <w:spacing w:val="3"/>
          <w:shd w:val="clear" w:color="auto" w:fill="FFFFFF"/>
        </w:rPr>
        <w:t> nested block argument that allows you to customize how long certain operations are allowed to take before being considered to have failed</w:t>
      </w:r>
    </w:p>
    <w:p w14:paraId="13746014" w14:textId="36DF3600" w:rsidR="001678F4" w:rsidRPr="001678F4" w:rsidRDefault="001678F4" w:rsidP="001678F4">
      <w:pPr>
        <w:pStyle w:val="NormalWeb"/>
        <w:shd w:val="clear" w:color="auto" w:fill="FFFFFF"/>
        <w:spacing w:before="0" w:beforeAutospacing="0" w:after="240" w:afterAutospacing="0"/>
        <w:contextualSpacing/>
        <w:rPr>
          <w:color w:val="1D1E23"/>
          <w:spacing w:val="2"/>
          <w:sz w:val="20"/>
          <w:szCs w:val="20"/>
        </w:rPr>
      </w:pPr>
      <w:r w:rsidRPr="001678F4">
        <w:rPr>
          <w:color w:val="1D1E23"/>
          <w:spacing w:val="2"/>
          <w:sz w:val="20"/>
          <w:szCs w:val="20"/>
        </w:rPr>
        <w:t xml:space="preserve">The following </w:t>
      </w:r>
      <w:r w:rsidR="004234E9">
        <w:rPr>
          <w:color w:val="1D1E23"/>
          <w:spacing w:val="2"/>
          <w:sz w:val="20"/>
          <w:szCs w:val="20"/>
        </w:rPr>
        <w:t xml:space="preserve">are </w:t>
      </w:r>
      <w:r w:rsidRPr="001678F4">
        <w:rPr>
          <w:color w:val="1D1E23"/>
          <w:spacing w:val="2"/>
          <w:sz w:val="20"/>
          <w:szCs w:val="20"/>
        </w:rPr>
        <w:t>meta-arguments:</w:t>
      </w:r>
    </w:p>
    <w:p w14:paraId="0F3ED7AC" w14:textId="77777777" w:rsidR="001678F4" w:rsidRPr="001678F4" w:rsidRDefault="001678F4" w:rsidP="001678F4">
      <w:pPr>
        <w:numPr>
          <w:ilvl w:val="0"/>
          <w:numId w:val="36"/>
        </w:numPr>
        <w:shd w:val="clear" w:color="auto" w:fill="FFFFFF"/>
        <w:spacing w:after="240"/>
        <w:contextualSpacing/>
        <w:rPr>
          <w:color w:val="1D1E23"/>
          <w:spacing w:val="2"/>
          <w:sz w:val="20"/>
          <w:szCs w:val="20"/>
        </w:rPr>
      </w:pPr>
      <w:hyperlink r:id="rId30" w:history="1">
        <w:proofErr w:type="spellStart"/>
        <w:r w:rsidRPr="001678F4">
          <w:rPr>
            <w:rStyle w:val="HTMLCode"/>
            <w:rFonts w:ascii="Times New Roman" w:hAnsi="Times New Roman" w:cs="Times New Roman"/>
            <w:color w:val="623CE4"/>
            <w:spacing w:val="2"/>
            <w:shd w:val="clear" w:color="auto" w:fill="F5F3FF"/>
          </w:rPr>
          <w:t>depends_on</w:t>
        </w:r>
        <w:proofErr w:type="spellEnd"/>
        <w:r w:rsidRPr="001678F4">
          <w:rPr>
            <w:rStyle w:val="Hyperlink"/>
            <w:color w:val="623CE4"/>
            <w:spacing w:val="2"/>
            <w:sz w:val="20"/>
            <w:szCs w:val="20"/>
            <w:u w:val="none"/>
          </w:rPr>
          <w:t>, for specifying hidden dependencies</w:t>
        </w:r>
      </w:hyperlink>
    </w:p>
    <w:p w14:paraId="78E49A6D" w14:textId="77777777" w:rsidR="001678F4" w:rsidRPr="001678F4" w:rsidRDefault="001678F4" w:rsidP="001678F4">
      <w:pPr>
        <w:numPr>
          <w:ilvl w:val="0"/>
          <w:numId w:val="36"/>
        </w:numPr>
        <w:shd w:val="clear" w:color="auto" w:fill="FFFFFF"/>
        <w:spacing w:after="240"/>
        <w:contextualSpacing/>
        <w:rPr>
          <w:color w:val="1D1E23"/>
          <w:spacing w:val="2"/>
          <w:sz w:val="20"/>
          <w:szCs w:val="20"/>
        </w:rPr>
      </w:pPr>
      <w:hyperlink r:id="rId31" w:history="1">
        <w:r w:rsidRPr="001678F4">
          <w:rPr>
            <w:rStyle w:val="HTMLCode"/>
            <w:rFonts w:ascii="Times New Roman" w:hAnsi="Times New Roman" w:cs="Times New Roman"/>
            <w:color w:val="623CE4"/>
            <w:spacing w:val="2"/>
            <w:shd w:val="clear" w:color="auto" w:fill="F5F3FF"/>
          </w:rPr>
          <w:t>count</w:t>
        </w:r>
        <w:r w:rsidRPr="001678F4">
          <w:rPr>
            <w:rStyle w:val="Hyperlink"/>
            <w:color w:val="623CE4"/>
            <w:spacing w:val="2"/>
            <w:sz w:val="20"/>
            <w:szCs w:val="20"/>
            <w:u w:val="none"/>
          </w:rPr>
          <w:t>, for creating multiple resource instances according to a count</w:t>
        </w:r>
      </w:hyperlink>
    </w:p>
    <w:p w14:paraId="75054998" w14:textId="77777777" w:rsidR="001678F4" w:rsidRPr="001678F4" w:rsidRDefault="001678F4" w:rsidP="001678F4">
      <w:pPr>
        <w:numPr>
          <w:ilvl w:val="0"/>
          <w:numId w:val="36"/>
        </w:numPr>
        <w:shd w:val="clear" w:color="auto" w:fill="FFFFFF"/>
        <w:spacing w:after="240"/>
        <w:contextualSpacing/>
        <w:rPr>
          <w:color w:val="1D1E23"/>
          <w:spacing w:val="2"/>
          <w:sz w:val="20"/>
          <w:szCs w:val="20"/>
        </w:rPr>
      </w:pPr>
      <w:hyperlink r:id="rId32" w:history="1">
        <w:proofErr w:type="spellStart"/>
        <w:r w:rsidRPr="001678F4">
          <w:rPr>
            <w:rStyle w:val="HTMLCode"/>
            <w:rFonts w:ascii="Times New Roman" w:hAnsi="Times New Roman" w:cs="Times New Roman"/>
            <w:color w:val="623CE4"/>
            <w:spacing w:val="2"/>
            <w:shd w:val="clear" w:color="auto" w:fill="F5F3FF"/>
          </w:rPr>
          <w:t>for_each</w:t>
        </w:r>
        <w:proofErr w:type="spellEnd"/>
        <w:r w:rsidRPr="001678F4">
          <w:rPr>
            <w:rStyle w:val="Hyperlink"/>
            <w:color w:val="623CE4"/>
            <w:spacing w:val="2"/>
            <w:sz w:val="20"/>
            <w:szCs w:val="20"/>
            <w:u w:val="none"/>
          </w:rPr>
          <w:t>, to create multiple instances according to a map, or set of strings</w:t>
        </w:r>
      </w:hyperlink>
    </w:p>
    <w:p w14:paraId="66E5521D" w14:textId="77777777" w:rsidR="001678F4" w:rsidRPr="001678F4" w:rsidRDefault="001678F4" w:rsidP="001678F4">
      <w:pPr>
        <w:numPr>
          <w:ilvl w:val="0"/>
          <w:numId w:val="36"/>
        </w:numPr>
        <w:shd w:val="clear" w:color="auto" w:fill="FFFFFF"/>
        <w:spacing w:after="240"/>
        <w:contextualSpacing/>
        <w:rPr>
          <w:color w:val="1D1E23"/>
          <w:spacing w:val="2"/>
          <w:sz w:val="20"/>
          <w:szCs w:val="20"/>
        </w:rPr>
      </w:pPr>
      <w:hyperlink r:id="rId33" w:history="1">
        <w:r w:rsidRPr="001678F4">
          <w:rPr>
            <w:rStyle w:val="HTMLCode"/>
            <w:rFonts w:ascii="Times New Roman" w:hAnsi="Times New Roman" w:cs="Times New Roman"/>
            <w:color w:val="623CE4"/>
            <w:spacing w:val="2"/>
            <w:shd w:val="clear" w:color="auto" w:fill="F5F3FF"/>
          </w:rPr>
          <w:t>provider</w:t>
        </w:r>
        <w:r w:rsidRPr="001678F4">
          <w:rPr>
            <w:rStyle w:val="Hyperlink"/>
            <w:color w:val="623CE4"/>
            <w:spacing w:val="2"/>
            <w:sz w:val="20"/>
            <w:szCs w:val="20"/>
            <w:u w:val="none"/>
          </w:rPr>
          <w:t>, for selecting a non-default provider configuration</w:t>
        </w:r>
      </w:hyperlink>
    </w:p>
    <w:p w14:paraId="068C1328" w14:textId="77777777" w:rsidR="001678F4" w:rsidRPr="001678F4" w:rsidRDefault="001678F4" w:rsidP="001678F4">
      <w:pPr>
        <w:numPr>
          <w:ilvl w:val="0"/>
          <w:numId w:val="36"/>
        </w:numPr>
        <w:shd w:val="clear" w:color="auto" w:fill="FFFFFF"/>
        <w:spacing w:after="240"/>
        <w:contextualSpacing/>
        <w:rPr>
          <w:color w:val="1D1E23"/>
          <w:spacing w:val="2"/>
          <w:sz w:val="20"/>
          <w:szCs w:val="20"/>
        </w:rPr>
      </w:pPr>
      <w:hyperlink r:id="rId34" w:history="1">
        <w:r w:rsidRPr="001678F4">
          <w:rPr>
            <w:rStyle w:val="HTMLCode"/>
            <w:rFonts w:ascii="Times New Roman" w:hAnsi="Times New Roman" w:cs="Times New Roman"/>
            <w:color w:val="623CE4"/>
            <w:spacing w:val="2"/>
            <w:shd w:val="clear" w:color="auto" w:fill="F5F3FF"/>
          </w:rPr>
          <w:t>lifecycle</w:t>
        </w:r>
        <w:r w:rsidRPr="001678F4">
          <w:rPr>
            <w:rStyle w:val="Hyperlink"/>
            <w:color w:val="623CE4"/>
            <w:spacing w:val="2"/>
            <w:sz w:val="20"/>
            <w:szCs w:val="20"/>
            <w:u w:val="none"/>
          </w:rPr>
          <w:t>, for lifecycle customizations</w:t>
        </w:r>
      </w:hyperlink>
    </w:p>
    <w:p w14:paraId="46C7993B" w14:textId="77777777" w:rsidR="001678F4" w:rsidRPr="001678F4" w:rsidRDefault="001678F4" w:rsidP="001678F4">
      <w:pPr>
        <w:numPr>
          <w:ilvl w:val="0"/>
          <w:numId w:val="36"/>
        </w:numPr>
        <w:shd w:val="clear" w:color="auto" w:fill="FFFFFF"/>
        <w:spacing w:after="240"/>
        <w:contextualSpacing/>
        <w:rPr>
          <w:color w:val="1D1E23"/>
          <w:spacing w:val="2"/>
          <w:sz w:val="20"/>
          <w:szCs w:val="20"/>
        </w:rPr>
      </w:pPr>
      <w:hyperlink r:id="rId35" w:history="1">
        <w:r w:rsidRPr="001678F4">
          <w:rPr>
            <w:rStyle w:val="HTMLCode"/>
            <w:rFonts w:ascii="Times New Roman" w:hAnsi="Times New Roman" w:cs="Times New Roman"/>
            <w:color w:val="623CE4"/>
            <w:spacing w:val="2"/>
            <w:shd w:val="clear" w:color="auto" w:fill="F5F3FF"/>
          </w:rPr>
          <w:t>provisioner</w:t>
        </w:r>
        <w:r w:rsidRPr="001678F4">
          <w:rPr>
            <w:rStyle w:val="Hyperlink"/>
            <w:color w:val="623CE4"/>
            <w:spacing w:val="2"/>
            <w:sz w:val="20"/>
            <w:szCs w:val="20"/>
            <w:u w:val="none"/>
          </w:rPr>
          <w:t> and </w:t>
        </w:r>
        <w:r w:rsidRPr="001678F4">
          <w:rPr>
            <w:rStyle w:val="HTMLCode"/>
            <w:rFonts w:ascii="Times New Roman" w:hAnsi="Times New Roman" w:cs="Times New Roman"/>
            <w:color w:val="623CE4"/>
            <w:spacing w:val="2"/>
            <w:shd w:val="clear" w:color="auto" w:fill="F5F3FF"/>
          </w:rPr>
          <w:t>connection</w:t>
        </w:r>
        <w:r w:rsidRPr="001678F4">
          <w:rPr>
            <w:rStyle w:val="Hyperlink"/>
            <w:color w:val="623CE4"/>
            <w:spacing w:val="2"/>
            <w:sz w:val="20"/>
            <w:szCs w:val="20"/>
            <w:u w:val="none"/>
          </w:rPr>
          <w:t>, for taking extra actions after resource creation</w:t>
        </w:r>
      </w:hyperlink>
    </w:p>
    <w:p w14:paraId="761020C5" w14:textId="77777777" w:rsidR="001678F4" w:rsidRPr="001678F4" w:rsidRDefault="001678F4" w:rsidP="001678F4">
      <w:pPr>
        <w:contextualSpacing/>
        <w:rPr>
          <w:sz w:val="20"/>
          <w:szCs w:val="20"/>
        </w:rPr>
      </w:pPr>
    </w:p>
    <w:p w14:paraId="5F86AAA8" w14:textId="77777777" w:rsidR="001678F4" w:rsidRDefault="001678F4" w:rsidP="001E5BA3"/>
    <w:p w14:paraId="636A1108" w14:textId="77777777" w:rsidR="001E5BA3" w:rsidRDefault="001E5BA3" w:rsidP="001E5BA3">
      <w:r>
        <w:t>Data Types</w:t>
      </w:r>
    </w:p>
    <w:p w14:paraId="4512B80D" w14:textId="26F61CA1" w:rsidR="008249D4" w:rsidRDefault="008249D4" w:rsidP="001E5BA3">
      <w:pPr>
        <w:pStyle w:val="ListParagraph"/>
        <w:numPr>
          <w:ilvl w:val="0"/>
          <w:numId w:val="14"/>
        </w:numPr>
      </w:pPr>
      <w:r>
        <w:t>primitive types: string, number, bool</w:t>
      </w:r>
    </w:p>
    <w:p w14:paraId="7943435F" w14:textId="1C8295CA" w:rsidR="00C61025" w:rsidRDefault="008249D4" w:rsidP="008B2FAD">
      <w:pPr>
        <w:pStyle w:val="ListParagraph"/>
        <w:numPr>
          <w:ilvl w:val="0"/>
          <w:numId w:val="14"/>
        </w:numPr>
      </w:pPr>
      <w:r>
        <w:t>complex types</w:t>
      </w:r>
      <w:r w:rsidR="00C61025">
        <w:t xml:space="preserve"> – collection and structural</w:t>
      </w:r>
      <w:r>
        <w:t xml:space="preserve"> </w:t>
      </w:r>
    </w:p>
    <w:p w14:paraId="55311C8B" w14:textId="576C6D5E" w:rsidR="008B2FAD" w:rsidRDefault="00C61025" w:rsidP="008B2FAD">
      <w:pPr>
        <w:pStyle w:val="ListParagraph"/>
        <w:numPr>
          <w:ilvl w:val="0"/>
          <w:numId w:val="14"/>
        </w:numPr>
      </w:pPr>
      <w:r>
        <w:t xml:space="preserve">collection types:  </w:t>
      </w:r>
      <w:r w:rsidR="008249D4">
        <w:t>list, set, map</w:t>
      </w:r>
      <w:r w:rsidR="008B2FAD">
        <w:t xml:space="preserve"> </w:t>
      </w:r>
    </w:p>
    <w:p w14:paraId="2D2D6A52" w14:textId="032FA09B" w:rsidR="008249D4" w:rsidRPr="008B2FAD" w:rsidRDefault="008249D4" w:rsidP="008B2FAD">
      <w:pPr>
        <w:pStyle w:val="ListParagraph"/>
        <w:numPr>
          <w:ilvl w:val="0"/>
          <w:numId w:val="14"/>
        </w:numPr>
      </w:pPr>
      <w:r>
        <w:t xml:space="preserve">structural types: object, </w:t>
      </w:r>
      <w:r w:rsidRPr="008B2FAD">
        <w:t>tuple</w:t>
      </w:r>
      <w:r w:rsidR="008B2FAD" w:rsidRPr="008B2FAD">
        <w:t xml:space="preserve"> (</w:t>
      </w:r>
      <w:r w:rsidR="008B2FAD" w:rsidRPr="008B2FAD">
        <w:rPr>
          <w:color w:val="000000"/>
        </w:rPr>
        <w:t>allows multiple values of several distinct types to be grouped together as a single value)</w:t>
      </w:r>
    </w:p>
    <w:p w14:paraId="0C4A3FC7" w14:textId="000B1AE0" w:rsidR="001E5BA3" w:rsidRDefault="008249D4" w:rsidP="001E5BA3">
      <w:pPr>
        <w:pStyle w:val="ListParagraph"/>
        <w:numPr>
          <w:ilvl w:val="0"/>
          <w:numId w:val="14"/>
        </w:numPr>
      </w:pPr>
      <w:r w:rsidRPr="00374AD1">
        <w:rPr>
          <w:b/>
          <w:bCs/>
        </w:rPr>
        <w:t>any</w:t>
      </w:r>
      <w:r>
        <w:t xml:space="preserve"> can be used</w:t>
      </w:r>
    </w:p>
    <w:p w14:paraId="598F96C4" w14:textId="4CC86713" w:rsidR="008249D4" w:rsidRPr="0088756E" w:rsidRDefault="00537D1C" w:rsidP="008249D4">
      <w:pPr>
        <w:pStyle w:val="ListParagraph"/>
        <w:numPr>
          <w:ilvl w:val="0"/>
          <w:numId w:val="14"/>
        </w:numPr>
      </w:pPr>
      <w:r w:rsidRPr="00537D1C">
        <w:rPr>
          <w:color w:val="000000"/>
        </w:rPr>
        <w:t>Slice Function is not part of the string function</w:t>
      </w:r>
      <w:r>
        <w:rPr>
          <w:color w:val="000000"/>
        </w:rPr>
        <w:t xml:space="preserve">; </w:t>
      </w:r>
      <w:r w:rsidRPr="00537D1C">
        <w:rPr>
          <w:color w:val="000000"/>
        </w:rPr>
        <w:t xml:space="preserve">join, split, chomp </w:t>
      </w:r>
      <w:proofErr w:type="gramStart"/>
      <w:r w:rsidRPr="00537D1C">
        <w:rPr>
          <w:color w:val="000000"/>
        </w:rPr>
        <w:t>are</w:t>
      </w:r>
      <w:proofErr w:type="gramEnd"/>
      <w:r w:rsidRPr="00537D1C">
        <w:rPr>
          <w:color w:val="000000"/>
        </w:rPr>
        <w:t xml:space="preserve"> part of it</w:t>
      </w:r>
    </w:p>
    <w:p w14:paraId="3F2712A7" w14:textId="08B337C2" w:rsidR="0088756E" w:rsidRPr="000E472B" w:rsidRDefault="0088756E" w:rsidP="008249D4">
      <w:pPr>
        <w:pStyle w:val="ListParagraph"/>
        <w:numPr>
          <w:ilvl w:val="0"/>
          <w:numId w:val="14"/>
        </w:numPr>
      </w:pPr>
      <w:r>
        <w:rPr>
          <w:color w:val="000000"/>
        </w:rPr>
        <w:t>List is a sequence of values identified by consecutive whole numbers starting with zero where all elements are of the same type</w:t>
      </w:r>
    </w:p>
    <w:p w14:paraId="5E6EB7A9" w14:textId="6A5F662E" w:rsidR="000E472B" w:rsidRPr="00C37128" w:rsidRDefault="000E472B" w:rsidP="008249D4">
      <w:pPr>
        <w:pStyle w:val="ListParagraph"/>
        <w:numPr>
          <w:ilvl w:val="0"/>
          <w:numId w:val="14"/>
        </w:numPr>
      </w:pPr>
      <w:r>
        <w:rPr>
          <w:color w:val="000000"/>
        </w:rPr>
        <w:t>list, list(any), list(string)</w:t>
      </w:r>
    </w:p>
    <w:p w14:paraId="125C4D2C" w14:textId="4F39708D" w:rsidR="00C37128" w:rsidRPr="00A456B9" w:rsidRDefault="00C37128" w:rsidP="00C37128">
      <w:pPr>
        <w:pStyle w:val="ListParagraph"/>
        <w:numPr>
          <w:ilvl w:val="0"/>
          <w:numId w:val="14"/>
        </w:numPr>
      </w:pPr>
      <w:r w:rsidRPr="00C37128">
        <w:rPr>
          <w:color w:val="000000"/>
        </w:rPr>
        <w:t xml:space="preserve">NOTE:  </w:t>
      </w:r>
      <w:r w:rsidRPr="00C37128">
        <w:rPr>
          <w:color w:val="29303B"/>
          <w:shd w:val="clear" w:color="auto" w:fill="FFFFFF"/>
        </w:rPr>
        <w:t>If a module argument requires a value of type </w:t>
      </w:r>
      <w:r w:rsidRPr="00C37128">
        <w:rPr>
          <w:color w:val="EC5252"/>
          <w:bdr w:val="single" w:sz="6" w:space="2" w:color="DEDFE0" w:frame="1"/>
          <w:shd w:val="clear" w:color="auto" w:fill="F2F3F5"/>
        </w:rPr>
        <w:t>list(string)</w:t>
      </w:r>
      <w:r w:rsidRPr="00C37128">
        <w:rPr>
          <w:color w:val="29303B"/>
          <w:shd w:val="clear" w:color="auto" w:fill="FFFFFF"/>
        </w:rPr>
        <w:t> and a user provides the tuple </w:t>
      </w:r>
      <w:r w:rsidRPr="00C37128">
        <w:rPr>
          <w:color w:val="EC5252"/>
          <w:bdr w:val="single" w:sz="6" w:space="2" w:color="DEDFE0" w:frame="1"/>
          <w:shd w:val="clear" w:color="auto" w:fill="F2F3F5"/>
        </w:rPr>
        <w:t>["a", 15, true]</w:t>
      </w:r>
      <w:r w:rsidRPr="00C37128">
        <w:rPr>
          <w:color w:val="29303B"/>
          <w:shd w:val="clear" w:color="auto" w:fill="FFFFFF"/>
        </w:rPr>
        <w:t>, Terraform will internally transform the value to </w:t>
      </w:r>
      <w:r w:rsidRPr="00C37128">
        <w:rPr>
          <w:color w:val="EC5252"/>
          <w:bdr w:val="single" w:sz="6" w:space="2" w:color="DEDFE0" w:frame="1"/>
          <w:shd w:val="clear" w:color="auto" w:fill="F2F3F5"/>
        </w:rPr>
        <w:t xml:space="preserve">["a", "15", </w:t>
      </w:r>
      <w:r w:rsidRPr="00C37128">
        <w:rPr>
          <w:color w:val="EC5252"/>
          <w:bdr w:val="single" w:sz="6" w:space="2" w:color="DEDFE0" w:frame="1"/>
          <w:shd w:val="clear" w:color="auto" w:fill="F2F3F5"/>
        </w:rPr>
        <w:lastRenderedPageBreak/>
        <w:t>"true"]</w:t>
      </w:r>
      <w:r w:rsidRPr="00C37128">
        <w:rPr>
          <w:color w:val="29303B"/>
          <w:shd w:val="clear" w:color="auto" w:fill="FFFFFF"/>
        </w:rPr>
        <w:t> by converting the elements to the required </w:t>
      </w:r>
      <w:r w:rsidRPr="00C37128">
        <w:rPr>
          <w:color w:val="EC5252"/>
          <w:bdr w:val="single" w:sz="6" w:space="2" w:color="DEDFE0" w:frame="1"/>
          <w:shd w:val="clear" w:color="auto" w:fill="F2F3F5"/>
        </w:rPr>
        <w:t>string</w:t>
      </w:r>
      <w:r w:rsidRPr="00C37128">
        <w:rPr>
          <w:color w:val="29303B"/>
          <w:shd w:val="clear" w:color="auto" w:fill="FFFFFF"/>
        </w:rPr>
        <w:t> element type as all of the elements of a collection must have the same type.</w:t>
      </w:r>
    </w:p>
    <w:p w14:paraId="699F9EC5" w14:textId="289A3F4F" w:rsidR="00A456B9" w:rsidRDefault="009A7C52" w:rsidP="00A456B9">
      <w:r>
        <w:rPr>
          <w:noProof/>
        </w:rPr>
        <w:drawing>
          <wp:inline distT="0" distB="0" distL="0" distR="0" wp14:anchorId="407B8920" wp14:editId="0555E4C9">
            <wp:extent cx="2904359" cy="1925690"/>
            <wp:effectExtent l="0" t="0" r="4445" b="5080"/>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04878" cy="1926034"/>
                    </a:xfrm>
                    <a:prstGeom prst="rect">
                      <a:avLst/>
                    </a:prstGeom>
                  </pic:spPr>
                </pic:pic>
              </a:graphicData>
            </a:graphic>
          </wp:inline>
        </w:drawing>
      </w:r>
    </w:p>
    <w:p w14:paraId="4E6E81DA" w14:textId="77777777" w:rsidR="009A7C52" w:rsidRDefault="009A7C52" w:rsidP="00A456B9"/>
    <w:p w14:paraId="4BC85E54" w14:textId="7B7BD141" w:rsidR="00A456B9" w:rsidRPr="00A456B9" w:rsidRDefault="00A456B9" w:rsidP="00A456B9">
      <w:r>
        <w:rPr>
          <w:noProof/>
        </w:rPr>
        <w:drawing>
          <wp:inline distT="0" distB="0" distL="0" distR="0" wp14:anchorId="231B9F65" wp14:editId="55074326">
            <wp:extent cx="1357051" cy="1199015"/>
            <wp:effectExtent l="0" t="0" r="1905" b="0"/>
            <wp:docPr id="105" name="Picture 1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60606" cy="1202156"/>
                    </a:xfrm>
                    <a:prstGeom prst="rect">
                      <a:avLst/>
                    </a:prstGeom>
                  </pic:spPr>
                </pic:pic>
              </a:graphicData>
            </a:graphic>
          </wp:inline>
        </w:drawing>
      </w:r>
      <w:r>
        <w:t xml:space="preserve"> output: </w:t>
      </w:r>
      <w:r>
        <w:rPr>
          <w:noProof/>
        </w:rPr>
        <w:drawing>
          <wp:inline distT="0" distB="0" distL="0" distR="0" wp14:anchorId="3A65D747" wp14:editId="19E7D842">
            <wp:extent cx="1544186" cy="624537"/>
            <wp:effectExtent l="0" t="0" r="571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61797" cy="631660"/>
                    </a:xfrm>
                    <a:prstGeom prst="rect">
                      <a:avLst/>
                    </a:prstGeom>
                  </pic:spPr>
                </pic:pic>
              </a:graphicData>
            </a:graphic>
          </wp:inline>
        </w:drawing>
      </w:r>
    </w:p>
    <w:p w14:paraId="0CF1023B" w14:textId="77777777" w:rsidR="00537D1C" w:rsidRDefault="00537D1C" w:rsidP="001E5BA3"/>
    <w:p w14:paraId="368891CE" w14:textId="03187FD9" w:rsidR="001E5BA3" w:rsidRDefault="001E5BA3" w:rsidP="001E5BA3">
      <w:r>
        <w:t>Workspace</w:t>
      </w:r>
    </w:p>
    <w:p w14:paraId="4992047E" w14:textId="74209578" w:rsidR="001D009B" w:rsidRDefault="001D009B" w:rsidP="001D009B">
      <w:pPr>
        <w:pStyle w:val="ListParagraph"/>
        <w:numPr>
          <w:ilvl w:val="0"/>
          <w:numId w:val="14"/>
        </w:numPr>
        <w:rPr>
          <w:color w:val="323339"/>
          <w:spacing w:val="3"/>
        </w:rPr>
      </w:pPr>
      <w:r>
        <w:rPr>
          <w:color w:val="323339"/>
          <w:spacing w:val="3"/>
        </w:rPr>
        <w:t>VCS or non-VCS</w:t>
      </w:r>
    </w:p>
    <w:p w14:paraId="5B77ABE8" w14:textId="792E89E6" w:rsidR="00682E75" w:rsidRDefault="00682E75" w:rsidP="001D009B">
      <w:pPr>
        <w:pStyle w:val="ListParagraph"/>
        <w:numPr>
          <w:ilvl w:val="0"/>
          <w:numId w:val="14"/>
        </w:numPr>
        <w:rPr>
          <w:color w:val="323339"/>
          <w:spacing w:val="3"/>
        </w:rPr>
      </w:pPr>
      <w:r>
        <w:rPr>
          <w:color w:val="323339"/>
          <w:spacing w:val="3"/>
        </w:rPr>
        <w:t>Name must be valid to use in URL path segment w/o escaping</w:t>
      </w:r>
    </w:p>
    <w:p w14:paraId="096D2BD4" w14:textId="0D886228" w:rsidR="00E40720" w:rsidRDefault="00E40720" w:rsidP="001D009B">
      <w:pPr>
        <w:pStyle w:val="ListParagraph"/>
        <w:numPr>
          <w:ilvl w:val="0"/>
          <w:numId w:val="14"/>
        </w:numPr>
        <w:rPr>
          <w:color w:val="323339"/>
          <w:spacing w:val="3"/>
        </w:rPr>
      </w:pPr>
      <w:r>
        <w:rPr>
          <w:color w:val="323339"/>
          <w:spacing w:val="3"/>
        </w:rPr>
        <w:t>Equivalent to renaming state file</w:t>
      </w:r>
    </w:p>
    <w:p w14:paraId="50B5B3BE" w14:textId="56A2A06A" w:rsidR="002B3F34" w:rsidRPr="00C03CD9" w:rsidRDefault="002B3F34" w:rsidP="001D009B">
      <w:pPr>
        <w:pStyle w:val="ListParagraph"/>
        <w:numPr>
          <w:ilvl w:val="0"/>
          <w:numId w:val="14"/>
        </w:numPr>
        <w:rPr>
          <w:color w:val="323339"/>
          <w:spacing w:val="3"/>
        </w:rPr>
      </w:pPr>
      <w:r>
        <w:rPr>
          <w:color w:val="323339"/>
          <w:spacing w:val="3"/>
        </w:rPr>
        <w:t>There is always one DEFAULT workspace that can NOT be deleted</w:t>
      </w:r>
    </w:p>
    <w:p w14:paraId="01C32F04" w14:textId="77777777" w:rsidR="001D009B" w:rsidRPr="004A6E02" w:rsidRDefault="001D009B" w:rsidP="001D009B">
      <w:pPr>
        <w:pStyle w:val="ListParagraph"/>
        <w:numPr>
          <w:ilvl w:val="0"/>
          <w:numId w:val="14"/>
        </w:numPr>
        <w:rPr>
          <w:color w:val="323339"/>
          <w:spacing w:val="3"/>
        </w:rPr>
      </w:pPr>
      <w:r w:rsidRPr="000A0FE8">
        <w:rPr>
          <w:color w:val="373942"/>
          <w:spacing w:val="3"/>
        </w:rPr>
        <w:t xml:space="preserve">contain </w:t>
      </w:r>
      <w:proofErr w:type="spellStart"/>
      <w:r>
        <w:rPr>
          <w:color w:val="373942"/>
          <w:spacing w:val="3"/>
        </w:rPr>
        <w:t>tf</w:t>
      </w:r>
      <w:proofErr w:type="spellEnd"/>
      <w:r w:rsidRPr="000A0FE8">
        <w:rPr>
          <w:color w:val="373942"/>
          <w:spacing w:val="3"/>
        </w:rPr>
        <w:t xml:space="preserve"> configuration files, environment variables, </w:t>
      </w:r>
      <w:proofErr w:type="gramStart"/>
      <w:r w:rsidRPr="000A0FE8">
        <w:rPr>
          <w:color w:val="373942"/>
          <w:spacing w:val="3"/>
        </w:rPr>
        <w:t>Terraform</w:t>
      </w:r>
      <w:proofErr w:type="gramEnd"/>
      <w:r w:rsidRPr="000A0FE8">
        <w:rPr>
          <w:color w:val="373942"/>
          <w:spacing w:val="3"/>
        </w:rPr>
        <w:t xml:space="preserve"> variables, and state files — everything </w:t>
      </w:r>
      <w:proofErr w:type="spellStart"/>
      <w:r>
        <w:rPr>
          <w:color w:val="373942"/>
          <w:spacing w:val="3"/>
        </w:rPr>
        <w:t>tf</w:t>
      </w:r>
      <w:proofErr w:type="spellEnd"/>
      <w:r w:rsidRPr="000A0FE8">
        <w:rPr>
          <w:color w:val="373942"/>
          <w:spacing w:val="3"/>
        </w:rPr>
        <w:t xml:space="preserve"> needs to manage a given collection of infrastructure</w:t>
      </w:r>
    </w:p>
    <w:p w14:paraId="37EF6CBE" w14:textId="77777777" w:rsidR="001D009B" w:rsidRPr="004A6E02" w:rsidRDefault="001D009B" w:rsidP="001D009B">
      <w:pPr>
        <w:pStyle w:val="ListParagraph"/>
        <w:numPr>
          <w:ilvl w:val="0"/>
          <w:numId w:val="14"/>
        </w:numPr>
        <w:rPr>
          <w:color w:val="323339"/>
          <w:spacing w:val="3"/>
        </w:rPr>
      </w:pPr>
      <w:proofErr w:type="spellStart"/>
      <w:r>
        <w:rPr>
          <w:color w:val="373942"/>
          <w:spacing w:val="3"/>
        </w:rPr>
        <w:t>tf</w:t>
      </w:r>
      <w:proofErr w:type="spellEnd"/>
      <w:r>
        <w:rPr>
          <w:color w:val="373942"/>
          <w:spacing w:val="3"/>
        </w:rPr>
        <w:t xml:space="preserve"> maintains the </w:t>
      </w:r>
      <w:proofErr w:type="spellStart"/>
      <w:r>
        <w:rPr>
          <w:color w:val="373942"/>
          <w:spacing w:val="3"/>
        </w:rPr>
        <w:t>tfstate</w:t>
      </w:r>
      <w:proofErr w:type="spellEnd"/>
      <w:r>
        <w:rPr>
          <w:color w:val="373942"/>
          <w:spacing w:val="3"/>
        </w:rPr>
        <w:t xml:space="preserve"> file separately for EACH workspace (multiple files)</w:t>
      </w:r>
    </w:p>
    <w:p w14:paraId="1821BD0B" w14:textId="626392AC" w:rsidR="00D8529B" w:rsidRPr="00D8529B" w:rsidRDefault="001D009B" w:rsidP="00D8529B">
      <w:pPr>
        <w:pStyle w:val="ListParagraph"/>
        <w:numPr>
          <w:ilvl w:val="0"/>
          <w:numId w:val="14"/>
        </w:numPr>
      </w:pPr>
      <w:r w:rsidRPr="004A6E02">
        <w:rPr>
          <w:color w:val="1D1E23"/>
          <w:spacing w:val="3"/>
          <w:shd w:val="clear" w:color="auto" w:fill="FFFFFF"/>
        </w:rPr>
        <w:t xml:space="preserve">For local state, </w:t>
      </w:r>
      <w:proofErr w:type="gramStart"/>
      <w:r w:rsidRPr="004A6E02">
        <w:rPr>
          <w:color w:val="1D1E23"/>
          <w:spacing w:val="3"/>
          <w:shd w:val="clear" w:color="auto" w:fill="FFFFFF"/>
        </w:rPr>
        <w:t>Terraform</w:t>
      </w:r>
      <w:proofErr w:type="gramEnd"/>
      <w:r w:rsidRPr="004A6E02">
        <w:rPr>
          <w:color w:val="1D1E23"/>
          <w:spacing w:val="3"/>
          <w:shd w:val="clear" w:color="auto" w:fill="FFFFFF"/>
        </w:rPr>
        <w:t xml:space="preserve"> stores the workspace states in a directory called </w:t>
      </w:r>
      <w:proofErr w:type="spellStart"/>
      <w:r w:rsidRPr="004A6E02">
        <w:rPr>
          <w:color w:val="1D1E23"/>
          <w:spacing w:val="3"/>
          <w:shd w:val="clear" w:color="auto" w:fill="F5F3FF"/>
        </w:rPr>
        <w:t>terraform.tfstate.d</w:t>
      </w:r>
      <w:proofErr w:type="spellEnd"/>
      <w:r w:rsidRPr="004A6E02">
        <w:rPr>
          <w:color w:val="1D1E23"/>
          <w:spacing w:val="3"/>
          <w:shd w:val="clear" w:color="auto" w:fill="FFFFFF"/>
        </w:rPr>
        <w:t>. This directory should be treated similarly to local-only </w:t>
      </w:r>
      <w:proofErr w:type="spellStart"/>
      <w:proofErr w:type="gramStart"/>
      <w:r w:rsidRPr="004A6E02">
        <w:rPr>
          <w:color w:val="1D1E23"/>
          <w:spacing w:val="3"/>
          <w:shd w:val="clear" w:color="auto" w:fill="F5F3FF"/>
        </w:rPr>
        <w:t>terraform.tfstate</w:t>
      </w:r>
      <w:proofErr w:type="spellEnd"/>
      <w:proofErr w:type="gramEnd"/>
      <w:r w:rsidR="00D8529B">
        <w:rPr>
          <w:color w:val="1D1E23"/>
          <w:spacing w:val="3"/>
          <w:shd w:val="clear" w:color="auto" w:fill="F5F3FF"/>
        </w:rPr>
        <w:t xml:space="preserve"> </w:t>
      </w:r>
    </w:p>
    <w:p w14:paraId="20FEACB9" w14:textId="725FE467" w:rsidR="00D8529B" w:rsidRPr="00D8529B" w:rsidRDefault="00D8529B" w:rsidP="00D8529B">
      <w:pPr>
        <w:pStyle w:val="ListParagraph"/>
        <w:numPr>
          <w:ilvl w:val="0"/>
          <w:numId w:val="14"/>
        </w:numPr>
      </w:pPr>
      <w:r>
        <w:rPr>
          <w:color w:val="373942"/>
          <w:spacing w:val="3"/>
        </w:rPr>
        <w:t xml:space="preserve">Workspaces are different between TF CLI and TF Cloud; </w:t>
      </w:r>
      <w:r w:rsidRPr="00D8529B">
        <w:rPr>
          <w:color w:val="373942"/>
          <w:spacing w:val="3"/>
          <w:u w:val="single"/>
        </w:rPr>
        <w:t>TF Cloud has state version and run history</w:t>
      </w:r>
    </w:p>
    <w:p w14:paraId="5C34670C" w14:textId="77777777" w:rsidR="001D009B" w:rsidRPr="004A6E02" w:rsidRDefault="001D009B" w:rsidP="001D009B">
      <w:pPr>
        <w:ind w:left="360"/>
        <w:rPr>
          <w:color w:val="323339"/>
          <w:spacing w:val="3"/>
        </w:rPr>
      </w:pPr>
    </w:p>
    <w:p w14:paraId="6162164B" w14:textId="77777777" w:rsidR="001D009B" w:rsidRDefault="001D009B" w:rsidP="001D009B">
      <w:pPr>
        <w:rPr>
          <w:color w:val="323339"/>
          <w:spacing w:val="3"/>
        </w:rPr>
      </w:pPr>
      <w:r>
        <w:rPr>
          <w:noProof/>
          <w:color w:val="323339"/>
          <w:spacing w:val="3"/>
        </w:rPr>
        <w:drawing>
          <wp:inline distT="0" distB="0" distL="0" distR="0" wp14:anchorId="4BD5B762" wp14:editId="60E9136D">
            <wp:extent cx="2252694" cy="606013"/>
            <wp:effectExtent l="0" t="0" r="0" b="3810"/>
            <wp:docPr id="74" name="Picture 7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 let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87872" cy="615476"/>
                    </a:xfrm>
                    <a:prstGeom prst="rect">
                      <a:avLst/>
                    </a:prstGeom>
                  </pic:spPr>
                </pic:pic>
              </a:graphicData>
            </a:graphic>
          </wp:inline>
        </w:drawing>
      </w:r>
      <w:r>
        <w:rPr>
          <w:color w:val="323339"/>
          <w:spacing w:val="3"/>
        </w:rPr>
        <w:t xml:space="preserve">  </w:t>
      </w:r>
      <w:r>
        <w:rPr>
          <w:noProof/>
          <w:color w:val="323339"/>
          <w:spacing w:val="3"/>
        </w:rPr>
        <w:drawing>
          <wp:inline distT="0" distB="0" distL="0" distR="0" wp14:anchorId="689B1ADB" wp14:editId="216230BB">
            <wp:extent cx="1955968" cy="606643"/>
            <wp:effectExtent l="0" t="0" r="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20718" cy="626725"/>
                    </a:xfrm>
                    <a:prstGeom prst="rect">
                      <a:avLst/>
                    </a:prstGeom>
                  </pic:spPr>
                </pic:pic>
              </a:graphicData>
            </a:graphic>
          </wp:inline>
        </w:drawing>
      </w:r>
    </w:p>
    <w:p w14:paraId="0AFE1A69" w14:textId="77777777" w:rsidR="001D009B" w:rsidRDefault="001D009B" w:rsidP="001D009B">
      <w:pPr>
        <w:rPr>
          <w:color w:val="323339"/>
          <w:spacing w:val="3"/>
        </w:rPr>
      </w:pPr>
    </w:p>
    <w:p w14:paraId="5147D57B" w14:textId="77777777" w:rsidR="001D009B" w:rsidRDefault="001D009B" w:rsidP="001D009B">
      <w:pPr>
        <w:rPr>
          <w:color w:val="323339"/>
          <w:spacing w:val="3"/>
        </w:rPr>
      </w:pPr>
      <w:r>
        <w:rPr>
          <w:noProof/>
          <w:color w:val="323339"/>
          <w:spacing w:val="3"/>
        </w:rPr>
        <w:drawing>
          <wp:inline distT="0" distB="0" distL="0" distR="0" wp14:anchorId="4EF4425C" wp14:editId="0BA2A7C1">
            <wp:extent cx="2652366" cy="417408"/>
            <wp:effectExtent l="0" t="0" r="2540" b="1905"/>
            <wp:docPr id="75" name="Picture 75" descr="A picture containing 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graphical user interface, 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30438" cy="429694"/>
                    </a:xfrm>
                    <a:prstGeom prst="rect">
                      <a:avLst/>
                    </a:prstGeom>
                  </pic:spPr>
                </pic:pic>
              </a:graphicData>
            </a:graphic>
          </wp:inline>
        </w:drawing>
      </w:r>
    </w:p>
    <w:p w14:paraId="0ED68DC5" w14:textId="58096C92" w:rsidR="001D009B" w:rsidRDefault="001D009B" w:rsidP="001E5BA3"/>
    <w:p w14:paraId="692760DF" w14:textId="77777777" w:rsidR="00EC4E2F" w:rsidRPr="00EC4E2F" w:rsidRDefault="00370E6D" w:rsidP="00EC4E2F">
      <w:pPr>
        <w:contextualSpacing/>
      </w:pPr>
      <w:r w:rsidRPr="00EC4E2F">
        <w:rPr>
          <w:color w:val="29303B"/>
          <w:shd w:val="clear" w:color="auto" w:fill="FFFFFF"/>
        </w:rPr>
        <w:t xml:space="preserve">NOTE:  </w:t>
      </w:r>
      <w:r w:rsidR="00EC4E2F" w:rsidRPr="00EC4E2F">
        <w:rPr>
          <w:color w:val="1D1E23"/>
          <w:spacing w:val="3"/>
          <w:shd w:val="clear" w:color="auto" w:fill="FFFFFF"/>
        </w:rPr>
        <w:t>Certain backends support </w:t>
      </w:r>
      <w:r w:rsidR="00EC4E2F" w:rsidRPr="00EC4E2F">
        <w:rPr>
          <w:rStyle w:val="Emphasis"/>
          <w:color w:val="1D1E23"/>
          <w:spacing w:val="3"/>
          <w:shd w:val="clear" w:color="auto" w:fill="FFFFFF"/>
        </w:rPr>
        <w:t>multiple</w:t>
      </w:r>
      <w:r w:rsidR="00EC4E2F" w:rsidRPr="00EC4E2F">
        <w:rPr>
          <w:color w:val="1D1E23"/>
          <w:spacing w:val="3"/>
          <w:shd w:val="clear" w:color="auto" w:fill="FFFFFF"/>
        </w:rPr>
        <w:t xml:space="preserve"> named workspaces, allowing multiple states to be associated with a single configuration. The configuration still has only one backend, but </w:t>
      </w:r>
      <w:r w:rsidR="00EC4E2F" w:rsidRPr="00EC4E2F">
        <w:rPr>
          <w:color w:val="1D1E23"/>
          <w:spacing w:val="3"/>
          <w:shd w:val="clear" w:color="auto" w:fill="FFFFFF"/>
        </w:rPr>
        <w:lastRenderedPageBreak/>
        <w:t>multiple distinct instances of that configuration to be deployed without configuring a new backend or changing authentication credentials.</w:t>
      </w:r>
    </w:p>
    <w:p w14:paraId="7CFE6958" w14:textId="0006E7C9" w:rsidR="00370E6D" w:rsidRPr="00370E6D" w:rsidRDefault="00370E6D" w:rsidP="00EC4E2F">
      <w:pPr>
        <w:contextualSpacing/>
      </w:pPr>
      <w:r w:rsidRPr="00EC4E2F">
        <w:rPr>
          <w:color w:val="29303B"/>
          <w:shd w:val="clear" w:color="auto" w:fill="FFFFFF"/>
        </w:rPr>
        <w:t>Organizations commonly want to create a strong separation between multiple deployments of the same infrastructure serving different development stages (</w:t>
      </w:r>
      <w:proofErr w:type="gramStart"/>
      <w:r w:rsidRPr="00EC4E2F">
        <w:rPr>
          <w:color w:val="29303B"/>
          <w:shd w:val="clear" w:color="auto" w:fill="FFFFFF"/>
        </w:rPr>
        <w:t>e.g.</w:t>
      </w:r>
      <w:proofErr w:type="gramEnd"/>
      <w:r w:rsidRPr="00EC4E2F">
        <w:rPr>
          <w:color w:val="29303B"/>
          <w:shd w:val="clear" w:color="auto" w:fill="FFFFFF"/>
        </w:rPr>
        <w:t xml:space="preserve"> staging vs. production) or different internal teams. In this case, the backend used</w:t>
      </w:r>
      <w:r w:rsidRPr="00370E6D">
        <w:rPr>
          <w:color w:val="29303B"/>
          <w:shd w:val="clear" w:color="auto" w:fill="FFFFFF"/>
        </w:rPr>
        <w:t xml:space="preserve"> for each deployment often belongs to that deployment, with different credentials and access controls. Named workspaces are </w:t>
      </w:r>
      <w:r w:rsidRPr="00370E6D">
        <w:rPr>
          <w:i/>
          <w:iCs/>
          <w:color w:val="29303B"/>
          <w:shd w:val="clear" w:color="auto" w:fill="FFFFFF"/>
        </w:rPr>
        <w:t>not</w:t>
      </w:r>
      <w:r w:rsidRPr="00370E6D">
        <w:rPr>
          <w:color w:val="29303B"/>
          <w:shd w:val="clear" w:color="auto" w:fill="FFFFFF"/>
        </w:rPr>
        <w:t xml:space="preserve"> a suitable isolation mechanism for this scenario because each subsystem should have its own separate configuration and </w:t>
      </w:r>
      <w:proofErr w:type="gramStart"/>
      <w:r w:rsidRPr="00370E6D">
        <w:rPr>
          <w:color w:val="29303B"/>
          <w:shd w:val="clear" w:color="auto" w:fill="FFFFFF"/>
        </w:rPr>
        <w:t>backend, and</w:t>
      </w:r>
      <w:proofErr w:type="gramEnd"/>
      <w:r w:rsidRPr="00370E6D">
        <w:rPr>
          <w:color w:val="29303B"/>
          <w:shd w:val="clear" w:color="auto" w:fill="FFFFFF"/>
        </w:rPr>
        <w:t xml:space="preserve"> will thus have its own distinct set of workspaces.</w:t>
      </w:r>
    </w:p>
    <w:p w14:paraId="7C970B1B" w14:textId="10DC8188" w:rsidR="001D009B" w:rsidRPr="002558F9" w:rsidRDefault="001D009B" w:rsidP="001E5BA3"/>
    <w:p w14:paraId="7661EF1B" w14:textId="2DD4B207" w:rsidR="002558F9" w:rsidRDefault="002558F9" w:rsidP="001E5BA3">
      <w:pPr>
        <w:rPr>
          <w:color w:val="1D1E23"/>
          <w:spacing w:val="3"/>
          <w:shd w:val="clear" w:color="auto" w:fill="FFFFFF"/>
        </w:rPr>
      </w:pPr>
      <w:r w:rsidRPr="002558F9">
        <w:rPr>
          <w:color w:val="1D1E23"/>
          <w:spacing w:val="3"/>
          <w:shd w:val="clear" w:color="auto" w:fill="FFFFFF"/>
        </w:rPr>
        <w:t>Within your Terraform configuration, you may include the name of the current workspace using the </w:t>
      </w:r>
      <w:r w:rsidRPr="002558F9">
        <w:rPr>
          <w:rStyle w:val="HTMLCode"/>
          <w:rFonts w:ascii="Times New Roman" w:hAnsi="Times New Roman" w:cs="Times New Roman"/>
          <w:color w:val="1D1E23"/>
          <w:spacing w:val="3"/>
          <w:sz w:val="24"/>
          <w:szCs w:val="24"/>
          <w:shd w:val="clear" w:color="auto" w:fill="F5F3FF"/>
        </w:rPr>
        <w:t>${</w:t>
      </w:r>
      <w:proofErr w:type="spellStart"/>
      <w:proofErr w:type="gramStart"/>
      <w:r w:rsidRPr="002558F9">
        <w:rPr>
          <w:rStyle w:val="HTMLCode"/>
          <w:rFonts w:ascii="Times New Roman" w:hAnsi="Times New Roman" w:cs="Times New Roman"/>
          <w:color w:val="1D1E23"/>
          <w:spacing w:val="3"/>
          <w:sz w:val="24"/>
          <w:szCs w:val="24"/>
          <w:shd w:val="clear" w:color="auto" w:fill="F5F3FF"/>
        </w:rPr>
        <w:t>terraform.workspace</w:t>
      </w:r>
      <w:proofErr w:type="spellEnd"/>
      <w:proofErr w:type="gramEnd"/>
      <w:r w:rsidRPr="002558F9">
        <w:rPr>
          <w:rStyle w:val="HTMLCode"/>
          <w:rFonts w:ascii="Times New Roman" w:hAnsi="Times New Roman" w:cs="Times New Roman"/>
          <w:color w:val="1D1E23"/>
          <w:spacing w:val="3"/>
          <w:sz w:val="24"/>
          <w:szCs w:val="24"/>
          <w:shd w:val="clear" w:color="auto" w:fill="F5F3FF"/>
        </w:rPr>
        <w:t>}</w:t>
      </w:r>
      <w:r w:rsidRPr="002558F9">
        <w:rPr>
          <w:color w:val="1D1E23"/>
          <w:spacing w:val="3"/>
          <w:shd w:val="clear" w:color="auto" w:fill="FFFFFF"/>
        </w:rPr>
        <w:t> interpolation sequence. This can be used anywhere interpolations are allowed. However, it should </w:t>
      </w:r>
      <w:r w:rsidRPr="002558F9">
        <w:rPr>
          <w:rStyle w:val="Strong"/>
          <w:color w:val="1D1E23"/>
          <w:spacing w:val="3"/>
          <w:shd w:val="clear" w:color="auto" w:fill="FFFFFF"/>
        </w:rPr>
        <w:t>not</w:t>
      </w:r>
      <w:r w:rsidRPr="002558F9">
        <w:rPr>
          <w:color w:val="1D1E23"/>
          <w:spacing w:val="3"/>
          <w:shd w:val="clear" w:color="auto" w:fill="FFFFFF"/>
        </w:rPr>
        <w:t> be used in remote operations against Terraform Cloud workspaces</w:t>
      </w:r>
      <w:r>
        <w:rPr>
          <w:color w:val="1D1E23"/>
          <w:spacing w:val="3"/>
          <w:shd w:val="clear" w:color="auto" w:fill="FFFFFF"/>
        </w:rPr>
        <w:t>.</w:t>
      </w:r>
    </w:p>
    <w:p w14:paraId="53BE89B6" w14:textId="4FB5FCC8" w:rsidR="00C75059" w:rsidRPr="00C75059" w:rsidRDefault="00C75059" w:rsidP="00C75059">
      <w:pPr>
        <w:contextualSpacing/>
        <w:rPr>
          <w:color w:val="1D1E23"/>
          <w:spacing w:val="3"/>
          <w:shd w:val="clear" w:color="auto" w:fill="FFFFFF"/>
        </w:rPr>
      </w:pPr>
    </w:p>
    <w:p w14:paraId="7A7C5E1F" w14:textId="4248ED11" w:rsidR="00C75059" w:rsidRPr="00C75059" w:rsidRDefault="00C75059" w:rsidP="00C75059">
      <w:pPr>
        <w:contextualSpacing/>
      </w:pPr>
      <w:r>
        <w:rPr>
          <w:color w:val="1D1E23"/>
          <w:spacing w:val="3"/>
          <w:shd w:val="clear" w:color="auto" w:fill="FFFFFF"/>
        </w:rPr>
        <w:t>T</w:t>
      </w:r>
      <w:r w:rsidRPr="00C75059">
        <w:rPr>
          <w:color w:val="1D1E23"/>
          <w:spacing w:val="3"/>
          <w:shd w:val="clear" w:color="auto" w:fill="FFFFFF"/>
        </w:rPr>
        <w:t>he </w:t>
      </w:r>
      <w:hyperlink r:id="rId42" w:anchor="current-workspace-interpolation" w:history="1">
        <w:r w:rsidRPr="00C75059">
          <w:rPr>
            <w:rStyle w:val="HTMLCode"/>
            <w:rFonts w:ascii="Times New Roman" w:hAnsi="Times New Roman" w:cs="Times New Roman"/>
            <w:color w:val="623CE4"/>
            <w:spacing w:val="3"/>
            <w:sz w:val="24"/>
            <w:szCs w:val="24"/>
            <w:shd w:val="clear" w:color="auto" w:fill="F5F3FF"/>
          </w:rPr>
          <w:t>${</w:t>
        </w:r>
        <w:proofErr w:type="spellStart"/>
        <w:proofErr w:type="gramStart"/>
        <w:r w:rsidRPr="00C75059">
          <w:rPr>
            <w:rStyle w:val="HTMLCode"/>
            <w:rFonts w:ascii="Times New Roman" w:hAnsi="Times New Roman" w:cs="Times New Roman"/>
            <w:color w:val="623CE4"/>
            <w:spacing w:val="3"/>
            <w:sz w:val="24"/>
            <w:szCs w:val="24"/>
            <w:shd w:val="clear" w:color="auto" w:fill="F5F3FF"/>
          </w:rPr>
          <w:t>terraform.workspace</w:t>
        </w:r>
        <w:proofErr w:type="spellEnd"/>
        <w:proofErr w:type="gramEnd"/>
        <w:r w:rsidRPr="00C75059">
          <w:rPr>
            <w:rStyle w:val="HTMLCode"/>
            <w:rFonts w:ascii="Times New Roman" w:hAnsi="Times New Roman" w:cs="Times New Roman"/>
            <w:color w:val="623CE4"/>
            <w:spacing w:val="3"/>
            <w:sz w:val="24"/>
            <w:szCs w:val="24"/>
            <w:shd w:val="clear" w:color="auto" w:fill="F5F3FF"/>
          </w:rPr>
          <w:t>}</w:t>
        </w:r>
      </w:hyperlink>
      <w:r w:rsidRPr="00C75059">
        <w:rPr>
          <w:color w:val="1D1E23"/>
          <w:spacing w:val="3"/>
          <w:shd w:val="clear" w:color="auto" w:fill="FFFFFF"/>
        </w:rPr>
        <w:t xml:space="preserve"> interpolation sequence should be removed from Terraform configurations that run </w:t>
      </w:r>
      <w:r w:rsidRPr="00C75059">
        <w:rPr>
          <w:color w:val="1D1E23"/>
          <w:spacing w:val="3"/>
          <w:u w:val="single"/>
          <w:shd w:val="clear" w:color="auto" w:fill="FFFFFF"/>
        </w:rPr>
        <w:t>remote</w:t>
      </w:r>
      <w:r w:rsidRPr="00C75059">
        <w:rPr>
          <w:color w:val="1D1E23"/>
          <w:spacing w:val="3"/>
          <w:shd w:val="clear" w:color="auto" w:fill="FFFFFF"/>
        </w:rPr>
        <w:t xml:space="preserve"> operations against Terraform Cloud workspaces. The reason for this is that each Terraform Cloud workspace currently only uses the single </w:t>
      </w:r>
      <w:r w:rsidRPr="00C75059">
        <w:rPr>
          <w:rStyle w:val="HTMLCode"/>
          <w:rFonts w:ascii="Times New Roman" w:hAnsi="Times New Roman" w:cs="Times New Roman"/>
          <w:color w:val="1D1E23"/>
          <w:spacing w:val="3"/>
          <w:sz w:val="24"/>
          <w:szCs w:val="24"/>
          <w:shd w:val="clear" w:color="auto" w:fill="F5F3FF"/>
        </w:rPr>
        <w:t>default</w:t>
      </w:r>
      <w:r w:rsidRPr="00C75059">
        <w:rPr>
          <w:color w:val="1D1E23"/>
          <w:spacing w:val="3"/>
          <w:shd w:val="clear" w:color="auto" w:fill="FFFFFF"/>
        </w:rPr>
        <w:t> Terraform CLI workspace internally. In other words, if your Terraform configuration used </w:t>
      </w:r>
      <w:r w:rsidRPr="00C75059">
        <w:rPr>
          <w:rStyle w:val="HTMLCode"/>
          <w:rFonts w:ascii="Times New Roman" w:hAnsi="Times New Roman" w:cs="Times New Roman"/>
          <w:color w:val="1D1E23"/>
          <w:spacing w:val="3"/>
          <w:sz w:val="24"/>
          <w:szCs w:val="24"/>
          <w:shd w:val="clear" w:color="auto" w:fill="F5F3FF"/>
        </w:rPr>
        <w:t>${</w:t>
      </w:r>
      <w:proofErr w:type="spellStart"/>
      <w:proofErr w:type="gramStart"/>
      <w:r w:rsidRPr="00C75059">
        <w:rPr>
          <w:rStyle w:val="HTMLCode"/>
          <w:rFonts w:ascii="Times New Roman" w:hAnsi="Times New Roman" w:cs="Times New Roman"/>
          <w:color w:val="1D1E23"/>
          <w:spacing w:val="3"/>
          <w:sz w:val="24"/>
          <w:szCs w:val="24"/>
          <w:shd w:val="clear" w:color="auto" w:fill="F5F3FF"/>
        </w:rPr>
        <w:t>terraform.workspace</w:t>
      </w:r>
      <w:proofErr w:type="spellEnd"/>
      <w:proofErr w:type="gramEnd"/>
      <w:r w:rsidRPr="00C75059">
        <w:rPr>
          <w:rStyle w:val="HTMLCode"/>
          <w:rFonts w:ascii="Times New Roman" w:hAnsi="Times New Roman" w:cs="Times New Roman"/>
          <w:color w:val="1D1E23"/>
          <w:spacing w:val="3"/>
          <w:sz w:val="24"/>
          <w:szCs w:val="24"/>
          <w:shd w:val="clear" w:color="auto" w:fill="F5F3FF"/>
        </w:rPr>
        <w:t>}</w:t>
      </w:r>
      <w:r w:rsidRPr="00C75059">
        <w:rPr>
          <w:color w:val="1D1E23"/>
          <w:spacing w:val="3"/>
          <w:shd w:val="clear" w:color="auto" w:fill="FFFFFF"/>
        </w:rPr>
        <w:t> to return </w:t>
      </w:r>
      <w:r w:rsidRPr="00C75059">
        <w:rPr>
          <w:rStyle w:val="HTMLCode"/>
          <w:rFonts w:ascii="Times New Roman" w:hAnsi="Times New Roman" w:cs="Times New Roman"/>
          <w:color w:val="1D1E23"/>
          <w:spacing w:val="3"/>
          <w:sz w:val="24"/>
          <w:szCs w:val="24"/>
          <w:shd w:val="clear" w:color="auto" w:fill="F5F3FF"/>
        </w:rPr>
        <w:t>dev</w:t>
      </w:r>
      <w:r w:rsidRPr="00C75059">
        <w:rPr>
          <w:color w:val="1D1E23"/>
          <w:spacing w:val="3"/>
          <w:shd w:val="clear" w:color="auto" w:fill="FFFFFF"/>
        </w:rPr>
        <w:t> or </w:t>
      </w:r>
      <w:r w:rsidRPr="00C75059">
        <w:rPr>
          <w:rStyle w:val="HTMLCode"/>
          <w:rFonts w:ascii="Times New Roman" w:hAnsi="Times New Roman" w:cs="Times New Roman"/>
          <w:color w:val="1D1E23"/>
          <w:spacing w:val="3"/>
          <w:sz w:val="24"/>
          <w:szCs w:val="24"/>
          <w:shd w:val="clear" w:color="auto" w:fill="F5F3FF"/>
        </w:rPr>
        <w:t>prod</w:t>
      </w:r>
      <w:r w:rsidRPr="00C75059">
        <w:rPr>
          <w:color w:val="1D1E23"/>
          <w:spacing w:val="3"/>
          <w:shd w:val="clear" w:color="auto" w:fill="FFFFFF"/>
        </w:rPr>
        <w:t>, remote runs in Terraform Cloud would always evaluate it as </w:t>
      </w:r>
      <w:r w:rsidRPr="00C75059">
        <w:rPr>
          <w:rStyle w:val="HTMLCode"/>
          <w:rFonts w:ascii="Times New Roman" w:hAnsi="Times New Roman" w:cs="Times New Roman"/>
          <w:color w:val="1D1E23"/>
          <w:spacing w:val="3"/>
          <w:sz w:val="24"/>
          <w:szCs w:val="24"/>
          <w:shd w:val="clear" w:color="auto" w:fill="F5F3FF"/>
        </w:rPr>
        <w:t>default</w:t>
      </w:r>
      <w:r w:rsidRPr="00C75059">
        <w:rPr>
          <w:color w:val="1D1E23"/>
          <w:spacing w:val="3"/>
          <w:shd w:val="clear" w:color="auto" w:fill="FFFFFF"/>
        </w:rPr>
        <w:t> regardless of which workspace you had set with the </w:t>
      </w:r>
      <w:r w:rsidRPr="00C75059">
        <w:rPr>
          <w:rStyle w:val="HTMLCode"/>
          <w:rFonts w:ascii="Times New Roman" w:hAnsi="Times New Roman" w:cs="Times New Roman"/>
          <w:color w:val="1D1E23"/>
          <w:spacing w:val="3"/>
          <w:sz w:val="24"/>
          <w:szCs w:val="24"/>
          <w:shd w:val="clear" w:color="auto" w:fill="F5F3FF"/>
        </w:rPr>
        <w:t>terraform workspace select</w:t>
      </w:r>
      <w:r w:rsidRPr="00C75059">
        <w:rPr>
          <w:color w:val="1D1E23"/>
          <w:spacing w:val="3"/>
          <w:shd w:val="clear" w:color="auto" w:fill="FFFFFF"/>
        </w:rPr>
        <w:t> command.</w:t>
      </w:r>
    </w:p>
    <w:p w14:paraId="13AF738E" w14:textId="77777777" w:rsidR="00C75059" w:rsidRPr="002558F9" w:rsidRDefault="00C75059" w:rsidP="001E5BA3"/>
    <w:p w14:paraId="09C00371" w14:textId="77777777" w:rsidR="002558F9" w:rsidRDefault="002558F9" w:rsidP="001E5BA3"/>
    <w:p w14:paraId="580AE7BC" w14:textId="5C8FAC6C" w:rsidR="001E5BA3" w:rsidRDefault="001E5BA3" w:rsidP="001E5BA3">
      <w:r>
        <w:t>Modules</w:t>
      </w:r>
    </w:p>
    <w:p w14:paraId="652B0584" w14:textId="3969F459" w:rsidR="005D2861" w:rsidRDefault="005D2861" w:rsidP="005D2861">
      <w:pPr>
        <w:pStyle w:val="ListParagraph"/>
        <w:numPr>
          <w:ilvl w:val="0"/>
          <w:numId w:val="30"/>
        </w:numPr>
        <w:rPr>
          <w:color w:val="323339"/>
          <w:spacing w:val="3"/>
        </w:rPr>
      </w:pPr>
      <w:hyperlink r:id="rId43" w:history="1">
        <w:r w:rsidRPr="00EB7EB4">
          <w:rPr>
            <w:rStyle w:val="Hyperlink"/>
            <w:spacing w:val="3"/>
          </w:rPr>
          <w:t>https://</w:t>
        </w:r>
        <w:r w:rsidRPr="00EB7EB4">
          <w:rPr>
            <w:rStyle w:val="Hyperlink"/>
            <w:spacing w:val="3"/>
          </w:rPr>
          <w:t>github.com/WillBrock/terraform-course-examples/blob/master/module-examples</w:t>
        </w:r>
      </w:hyperlink>
    </w:p>
    <w:p w14:paraId="00C6A0CF" w14:textId="1FBFC47B" w:rsidR="001702B0" w:rsidRDefault="001702B0" w:rsidP="005D2861">
      <w:pPr>
        <w:pStyle w:val="ListParagraph"/>
        <w:numPr>
          <w:ilvl w:val="0"/>
          <w:numId w:val="30"/>
        </w:numPr>
        <w:rPr>
          <w:color w:val="323339"/>
          <w:spacing w:val="3"/>
        </w:rPr>
      </w:pPr>
      <w:r w:rsidRPr="005D2861">
        <w:rPr>
          <w:color w:val="323339"/>
          <w:spacing w:val="3"/>
        </w:rPr>
        <w:t>Public or private</w:t>
      </w:r>
    </w:p>
    <w:p w14:paraId="1AE171CF" w14:textId="70F71047" w:rsidR="00AE2E5B" w:rsidRPr="005D2861" w:rsidRDefault="00AE2E5B" w:rsidP="005D2861">
      <w:pPr>
        <w:pStyle w:val="ListParagraph"/>
        <w:numPr>
          <w:ilvl w:val="0"/>
          <w:numId w:val="30"/>
        </w:numPr>
        <w:rPr>
          <w:color w:val="323339"/>
          <w:spacing w:val="3"/>
        </w:rPr>
      </w:pPr>
      <w:r w:rsidRPr="00AE2E5B">
        <w:rPr>
          <w:b/>
          <w:bCs/>
          <w:color w:val="323339"/>
          <w:spacing w:val="3"/>
        </w:rPr>
        <w:t>terraform get</w:t>
      </w:r>
      <w:r>
        <w:rPr>
          <w:color w:val="323339"/>
          <w:spacing w:val="3"/>
        </w:rPr>
        <w:t xml:space="preserve"> (</w:t>
      </w:r>
      <w:r w:rsidR="00C61025">
        <w:rPr>
          <w:color w:val="323339"/>
          <w:spacing w:val="3"/>
        </w:rPr>
        <w:t>install</w:t>
      </w:r>
      <w:r>
        <w:rPr>
          <w:color w:val="323339"/>
          <w:spacing w:val="3"/>
        </w:rPr>
        <w:t xml:space="preserve"> model)</w:t>
      </w:r>
    </w:p>
    <w:p w14:paraId="7892596A" w14:textId="61E5FC9A" w:rsidR="00C93F46" w:rsidRPr="00223404" w:rsidRDefault="00C93F46" w:rsidP="00C93F46">
      <w:pPr>
        <w:pStyle w:val="ListParagraph"/>
        <w:numPr>
          <w:ilvl w:val="0"/>
          <w:numId w:val="30"/>
        </w:numPr>
      </w:pPr>
      <w:r w:rsidRPr="00C93F46">
        <w:rPr>
          <w:color w:val="29303B"/>
          <w:shd w:val="clear" w:color="auto" w:fill="FFFFFF"/>
        </w:rPr>
        <w:t>All modules require a </w:t>
      </w:r>
      <w:r w:rsidRPr="00C93F46">
        <w:rPr>
          <w:rStyle w:val="HTMLCode"/>
          <w:rFonts w:ascii="Times New Roman" w:eastAsiaTheme="minorHAnsi" w:hAnsi="Times New Roman" w:cs="Times New Roman"/>
          <w:color w:val="EC5252"/>
          <w:sz w:val="24"/>
          <w:szCs w:val="24"/>
          <w:bdr w:val="single" w:sz="6" w:space="2" w:color="DEDFE0" w:frame="1"/>
          <w:shd w:val="clear" w:color="auto" w:fill="F2F3F5"/>
        </w:rPr>
        <w:t>source</w:t>
      </w:r>
      <w:r w:rsidRPr="00C93F46">
        <w:rPr>
          <w:color w:val="29303B"/>
          <w:shd w:val="clear" w:color="auto" w:fill="FFFFFF"/>
        </w:rPr>
        <w:t> argument</w:t>
      </w:r>
      <w:r w:rsidR="00327035">
        <w:rPr>
          <w:color w:val="29303B"/>
          <w:shd w:val="clear" w:color="auto" w:fill="FFFFFF"/>
        </w:rPr>
        <w:t>; version is recommended but not required</w:t>
      </w:r>
    </w:p>
    <w:p w14:paraId="67B5D542" w14:textId="48046CE9" w:rsidR="00000D31" w:rsidRPr="00000D31" w:rsidRDefault="00000D31" w:rsidP="00000D31">
      <w:pPr>
        <w:pStyle w:val="ListParagraph"/>
        <w:numPr>
          <w:ilvl w:val="0"/>
          <w:numId w:val="30"/>
        </w:numPr>
      </w:pPr>
      <w:r w:rsidRPr="009D02FB">
        <w:rPr>
          <w:color w:val="29303B"/>
          <w:shd w:val="clear" w:color="auto" w:fill="FFFFFF"/>
        </w:rPr>
        <w:t>Version constraints are supported only for modules installed from a module registry</w:t>
      </w:r>
      <w:r>
        <w:rPr>
          <w:color w:val="29303B"/>
          <w:shd w:val="clear" w:color="auto" w:fill="FFFFFF"/>
        </w:rPr>
        <w:t xml:space="preserve"> (TF public or private)</w:t>
      </w:r>
    </w:p>
    <w:p w14:paraId="6B6EE184" w14:textId="504B460A" w:rsidR="007F2C46" w:rsidRPr="005B3249" w:rsidRDefault="007F2C46" w:rsidP="007F2C46">
      <w:pPr>
        <w:pStyle w:val="ListParagraph"/>
        <w:numPr>
          <w:ilvl w:val="0"/>
          <w:numId w:val="30"/>
        </w:numPr>
      </w:pPr>
      <w:r w:rsidRPr="007F2C46">
        <w:rPr>
          <w:color w:val="000000"/>
        </w:rPr>
        <w:t xml:space="preserve">module installer supports installation from a number of different source types like Local paths, Terraform Registry, GitHub, S3 buckets, </w:t>
      </w:r>
      <w:proofErr w:type="spellStart"/>
      <w:r w:rsidRPr="007F2C46">
        <w:rPr>
          <w:color w:val="000000"/>
        </w:rPr>
        <w:t>etc</w:t>
      </w:r>
      <w:proofErr w:type="spellEnd"/>
    </w:p>
    <w:p w14:paraId="72CABB55" w14:textId="1C1A017C" w:rsidR="005B3249" w:rsidRPr="005B3249" w:rsidRDefault="005B3249" w:rsidP="005B3249">
      <w:pPr>
        <w:pStyle w:val="ListParagraph"/>
        <w:numPr>
          <w:ilvl w:val="0"/>
          <w:numId w:val="30"/>
        </w:numPr>
        <w:rPr>
          <w:rStyle w:val="HTMLCode"/>
          <w:rFonts w:ascii="Times New Roman" w:eastAsiaTheme="minorHAnsi" w:hAnsi="Times New Roman" w:cs="Times New Roman"/>
          <w:sz w:val="24"/>
          <w:szCs w:val="24"/>
        </w:rPr>
      </w:pPr>
      <w:r w:rsidRPr="005B3249">
        <w:rPr>
          <w:color w:val="1D1E23"/>
          <w:spacing w:val="3"/>
          <w:shd w:val="clear" w:color="auto" w:fill="FFFFFF"/>
        </w:rPr>
        <w:t>After adding, removing, or modifying </w:t>
      </w:r>
      <w:r w:rsidRPr="005B3249">
        <w:rPr>
          <w:rStyle w:val="HTMLCode"/>
          <w:rFonts w:ascii="Times New Roman" w:hAnsi="Times New Roman" w:cs="Times New Roman"/>
          <w:color w:val="1D1E23"/>
          <w:spacing w:val="3"/>
          <w:sz w:val="24"/>
          <w:szCs w:val="24"/>
          <w:shd w:val="clear" w:color="auto" w:fill="F5F3FF"/>
        </w:rPr>
        <w:t>module</w:t>
      </w:r>
      <w:r w:rsidRPr="005B3249">
        <w:rPr>
          <w:color w:val="1D1E23"/>
          <w:spacing w:val="3"/>
          <w:shd w:val="clear" w:color="auto" w:fill="FFFFFF"/>
        </w:rPr>
        <w:t> blocks, you must re-run </w:t>
      </w:r>
      <w:r w:rsidRPr="005B3249">
        <w:rPr>
          <w:rStyle w:val="HTMLCode"/>
          <w:rFonts w:ascii="Times New Roman" w:hAnsi="Times New Roman" w:cs="Times New Roman"/>
          <w:color w:val="1D1E23"/>
          <w:spacing w:val="3"/>
          <w:sz w:val="24"/>
          <w:szCs w:val="24"/>
          <w:shd w:val="clear" w:color="auto" w:fill="F5F3FF"/>
        </w:rPr>
        <w:t xml:space="preserve">terraform </w:t>
      </w:r>
      <w:proofErr w:type="spellStart"/>
      <w:r w:rsidRPr="005B3249">
        <w:rPr>
          <w:rStyle w:val="HTMLCode"/>
          <w:rFonts w:ascii="Times New Roman" w:hAnsi="Times New Roman" w:cs="Times New Roman"/>
          <w:color w:val="1D1E23"/>
          <w:spacing w:val="3"/>
          <w:sz w:val="24"/>
          <w:szCs w:val="24"/>
          <w:shd w:val="clear" w:color="auto" w:fill="F5F3FF"/>
        </w:rPr>
        <w:t>init</w:t>
      </w:r>
      <w:proofErr w:type="spellEnd"/>
    </w:p>
    <w:p w14:paraId="2CB7ABD1" w14:textId="16A99774" w:rsidR="005B3249" w:rsidRPr="005B3249" w:rsidRDefault="005B3249" w:rsidP="005B3249">
      <w:pPr>
        <w:pStyle w:val="ListParagraph"/>
        <w:numPr>
          <w:ilvl w:val="0"/>
          <w:numId w:val="30"/>
        </w:numPr>
      </w:pPr>
      <w:r w:rsidRPr="005B3249">
        <w:rPr>
          <w:color w:val="1D1E23"/>
          <w:spacing w:val="3"/>
          <w:shd w:val="clear" w:color="auto" w:fill="FFFFFF"/>
        </w:rPr>
        <w:t>It is not possible to taint an entire module. Instead, each resource within the module must be tainted separately</w:t>
      </w:r>
    </w:p>
    <w:p w14:paraId="17FE08B4" w14:textId="0E41FBAD" w:rsidR="00010222" w:rsidRPr="002B3F34" w:rsidRDefault="00010222" w:rsidP="00010222">
      <w:pPr>
        <w:pStyle w:val="ListParagraph"/>
        <w:numPr>
          <w:ilvl w:val="0"/>
          <w:numId w:val="30"/>
        </w:numPr>
      </w:pPr>
      <w:r w:rsidRPr="00010222">
        <w:rPr>
          <w:color w:val="29303B"/>
          <w:shd w:val="clear" w:color="auto" w:fill="FFFFFF"/>
        </w:rPr>
        <w:t xml:space="preserve">the calling module </w:t>
      </w:r>
      <w:r w:rsidRPr="00010222">
        <w:rPr>
          <w:b/>
          <w:bCs/>
          <w:color w:val="29303B"/>
          <w:shd w:val="clear" w:color="auto" w:fill="FFFFFF"/>
        </w:rPr>
        <w:t>cannot</w:t>
      </w:r>
      <w:r w:rsidRPr="00010222">
        <w:rPr>
          <w:color w:val="29303B"/>
          <w:shd w:val="clear" w:color="auto" w:fill="FFFFFF"/>
        </w:rPr>
        <w:t xml:space="preserve"> access </w:t>
      </w:r>
      <w:r>
        <w:rPr>
          <w:color w:val="29303B"/>
          <w:shd w:val="clear" w:color="auto" w:fill="FFFFFF"/>
        </w:rPr>
        <w:t>child</w:t>
      </w:r>
      <w:r w:rsidRPr="00010222">
        <w:rPr>
          <w:color w:val="29303B"/>
          <w:shd w:val="clear" w:color="auto" w:fill="FFFFFF"/>
        </w:rPr>
        <w:t xml:space="preserve"> attributes directly. However, the child module can declare output values to selectively export certain values </w:t>
      </w:r>
      <w:r w:rsidR="002A499D">
        <w:rPr>
          <w:color w:val="29303B"/>
          <w:shd w:val="clear" w:color="auto" w:fill="FFFFFF"/>
        </w:rPr>
        <w:t>accessible</w:t>
      </w:r>
      <w:r w:rsidRPr="00010222">
        <w:rPr>
          <w:color w:val="29303B"/>
          <w:shd w:val="clear" w:color="auto" w:fill="FFFFFF"/>
        </w:rPr>
        <w:t xml:space="preserve"> by calling module</w:t>
      </w:r>
    </w:p>
    <w:p w14:paraId="4735A381" w14:textId="1C85C811" w:rsidR="002B3F34" w:rsidRPr="00A456CD" w:rsidRDefault="002B3F34" w:rsidP="002B3F34">
      <w:pPr>
        <w:pStyle w:val="ListParagraph"/>
        <w:numPr>
          <w:ilvl w:val="0"/>
          <w:numId w:val="30"/>
        </w:numPr>
      </w:pPr>
      <w:r w:rsidRPr="002B3F34">
        <w:rPr>
          <w:color w:val="29303B"/>
          <w:shd w:val="clear" w:color="auto" w:fill="FFFFFF"/>
        </w:rPr>
        <w:t>When you declare variables in the root module of your configuration, you can set their values using CLI options and environment variables. When you declare them in </w:t>
      </w:r>
      <w:hyperlink r:id="rId44" w:history="1">
        <w:r w:rsidRPr="002B3F34">
          <w:rPr>
            <w:rStyle w:val="Hyperlink"/>
            <w:color w:val="007791"/>
            <w:shd w:val="clear" w:color="auto" w:fill="FFFFFF"/>
          </w:rPr>
          <w:t>child modules</w:t>
        </w:r>
      </w:hyperlink>
      <w:r w:rsidRPr="002B3F34">
        <w:rPr>
          <w:color w:val="29303B"/>
          <w:shd w:val="clear" w:color="auto" w:fill="FFFFFF"/>
        </w:rPr>
        <w:t>, the calling module should pass values in the </w:t>
      </w:r>
      <w:r w:rsidRPr="002B3F34">
        <w:rPr>
          <w:rStyle w:val="HTMLCode"/>
          <w:rFonts w:ascii="Times New Roman" w:eastAsiaTheme="minorHAnsi" w:hAnsi="Times New Roman" w:cs="Times New Roman"/>
          <w:color w:val="EC5252"/>
          <w:sz w:val="24"/>
          <w:szCs w:val="24"/>
          <w:bdr w:val="single" w:sz="6" w:space="2" w:color="DEDFE0" w:frame="1"/>
          <w:shd w:val="clear" w:color="auto" w:fill="F2F3F5"/>
        </w:rPr>
        <w:t>module</w:t>
      </w:r>
      <w:r w:rsidRPr="002B3F34">
        <w:rPr>
          <w:color w:val="29303B"/>
          <w:shd w:val="clear" w:color="auto" w:fill="FFFFFF"/>
        </w:rPr>
        <w:t> block</w:t>
      </w:r>
      <w:r w:rsidR="00A456CD">
        <w:rPr>
          <w:color w:val="29303B"/>
          <w:shd w:val="clear" w:color="auto" w:fill="FFFFFF"/>
        </w:rPr>
        <w:t xml:space="preserve"> </w:t>
      </w:r>
      <w:r w:rsidR="00A456CD" w:rsidRPr="00A456CD">
        <w:rPr>
          <w:color w:val="29303B"/>
          <w:u w:val="single"/>
          <w:shd w:val="clear" w:color="auto" w:fill="FFFFFF"/>
        </w:rPr>
        <w:t>explicitly</w:t>
      </w:r>
    </w:p>
    <w:p w14:paraId="5358FE5B" w14:textId="7FB4879B" w:rsidR="00A456CD" w:rsidRDefault="00A456CD" w:rsidP="00A456CD">
      <w:pPr>
        <w:pStyle w:val="ListParagraph"/>
      </w:pPr>
      <w:r>
        <w:rPr>
          <w:noProof/>
        </w:rPr>
        <w:lastRenderedPageBreak/>
        <w:drawing>
          <wp:inline distT="0" distB="0" distL="0" distR="0" wp14:anchorId="15DC274E" wp14:editId="70761419">
            <wp:extent cx="2278083" cy="877675"/>
            <wp:effectExtent l="0" t="0" r="0" b="0"/>
            <wp:docPr id="98" name="Picture 9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11521" cy="890558"/>
                    </a:xfrm>
                    <a:prstGeom prst="rect">
                      <a:avLst/>
                    </a:prstGeom>
                  </pic:spPr>
                </pic:pic>
              </a:graphicData>
            </a:graphic>
          </wp:inline>
        </w:drawing>
      </w:r>
      <w:r w:rsidR="00DC42F9">
        <w:t xml:space="preserve"> </w:t>
      </w:r>
      <w:r w:rsidR="00DC42F9">
        <w:rPr>
          <w:noProof/>
        </w:rPr>
        <w:drawing>
          <wp:inline distT="0" distB="0" distL="0" distR="0" wp14:anchorId="4BC34DD4" wp14:editId="1E8D960F">
            <wp:extent cx="2112792" cy="877396"/>
            <wp:effectExtent l="0" t="0" r="0" b="0"/>
            <wp:docPr id="102" name="Picture 1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 application, email&#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41911" cy="889488"/>
                    </a:xfrm>
                    <a:prstGeom prst="rect">
                      <a:avLst/>
                    </a:prstGeom>
                  </pic:spPr>
                </pic:pic>
              </a:graphicData>
            </a:graphic>
          </wp:inline>
        </w:drawing>
      </w:r>
    </w:p>
    <w:p w14:paraId="14197B9D" w14:textId="6EF6E217" w:rsidR="00DC42F9" w:rsidRDefault="00DC42F9" w:rsidP="00DC42F9"/>
    <w:p w14:paraId="6050F0FA" w14:textId="0A230BF3" w:rsidR="00DC42F9" w:rsidRPr="00682E75" w:rsidRDefault="00DC42F9" w:rsidP="00DC42F9">
      <w:pPr>
        <w:pStyle w:val="ListParagraph"/>
        <w:numPr>
          <w:ilvl w:val="0"/>
          <w:numId w:val="30"/>
        </w:numPr>
      </w:pPr>
      <w:r w:rsidRPr="00DC42F9">
        <w:rPr>
          <w:color w:val="29303B"/>
          <w:shd w:val="clear" w:color="auto" w:fill="F2F3F5"/>
        </w:rPr>
        <w:t xml:space="preserve">A module can </w:t>
      </w:r>
      <w:r>
        <w:rPr>
          <w:color w:val="29303B"/>
          <w:shd w:val="clear" w:color="auto" w:fill="F2F3F5"/>
        </w:rPr>
        <w:t>NOT</w:t>
      </w:r>
      <w:r w:rsidRPr="00DC42F9">
        <w:rPr>
          <w:color w:val="29303B"/>
          <w:shd w:val="clear" w:color="auto" w:fill="F2F3F5"/>
        </w:rPr>
        <w:t xml:space="preserve"> access all parent module variables; hence to pass variables to a child module, the calling module should pass specific values in the module block.</w:t>
      </w:r>
    </w:p>
    <w:p w14:paraId="2BC8C418" w14:textId="1460E308" w:rsidR="000C4E33" w:rsidRPr="00DC42F9" w:rsidRDefault="000C4E33" w:rsidP="00DC42F9">
      <w:pPr>
        <w:rPr>
          <w:rFonts w:eastAsiaTheme="minorHAnsi"/>
        </w:rPr>
      </w:pPr>
    </w:p>
    <w:p w14:paraId="5C39B874" w14:textId="5EAACC0C" w:rsidR="007F2C46" w:rsidRPr="00347B99" w:rsidRDefault="007F2C46" w:rsidP="007F2C46">
      <w:pPr>
        <w:pStyle w:val="ListParagraph"/>
        <w:numPr>
          <w:ilvl w:val="0"/>
          <w:numId w:val="30"/>
        </w:numPr>
      </w:pPr>
      <w:r w:rsidRPr="00A456CD">
        <w:rPr>
          <w:color w:val="000000"/>
        </w:rPr>
        <w:t xml:space="preserve">A local path must begin with </w:t>
      </w:r>
      <w:proofErr w:type="gramStart"/>
      <w:r w:rsidRPr="00A456CD">
        <w:rPr>
          <w:color w:val="000000"/>
        </w:rPr>
        <w:t>either .</w:t>
      </w:r>
      <w:proofErr w:type="gramEnd"/>
      <w:r w:rsidRPr="00A456CD">
        <w:rPr>
          <w:color w:val="000000"/>
        </w:rPr>
        <w:t>/ or ../ to indicate that a local path is intended</w:t>
      </w:r>
    </w:p>
    <w:p w14:paraId="3F059613" w14:textId="77777777" w:rsidR="00347B99" w:rsidRPr="00347B99" w:rsidRDefault="00347B99" w:rsidP="00347B99">
      <w:pPr>
        <w:pStyle w:val="ListParagraph"/>
      </w:pPr>
    </w:p>
    <w:p w14:paraId="4CAC89A0" w14:textId="1625CF69" w:rsidR="009C5186" w:rsidRDefault="00347B99" w:rsidP="009C5186">
      <w:pPr>
        <w:pStyle w:val="ListParagraph"/>
        <w:numPr>
          <w:ilvl w:val="0"/>
          <w:numId w:val="30"/>
        </w:numPr>
      </w:pPr>
      <w:r>
        <w:t>Provider configurations can only be defined in root module</w:t>
      </w:r>
    </w:p>
    <w:p w14:paraId="313EAE2C" w14:textId="672FFDA0" w:rsidR="009C5186" w:rsidRPr="009C5186" w:rsidRDefault="009C5186" w:rsidP="009C5186">
      <w:pPr>
        <w:pStyle w:val="ListParagraph"/>
        <w:numPr>
          <w:ilvl w:val="0"/>
          <w:numId w:val="30"/>
        </w:numPr>
      </w:pPr>
      <w:r w:rsidRPr="009C5186">
        <w:rPr>
          <w:color w:val="29303B"/>
          <w:shd w:val="clear" w:color="auto" w:fill="F2F3F5"/>
        </w:rPr>
        <w:t>each module must declare its own </w:t>
      </w:r>
      <w:hyperlink r:id="rId47" w:history="1">
        <w:r w:rsidRPr="009C5186">
          <w:rPr>
            <w:rStyle w:val="Hyperlink"/>
            <w:color w:val="007791"/>
            <w:shd w:val="clear" w:color="auto" w:fill="F2F3F5"/>
          </w:rPr>
          <w:t>provider requirements</w:t>
        </w:r>
      </w:hyperlink>
      <w:r w:rsidRPr="009C5186">
        <w:rPr>
          <w:color w:val="29303B"/>
          <w:shd w:val="clear" w:color="auto" w:fill="F2F3F5"/>
        </w:rPr>
        <w:t>, so that Terraform can ensure that there is a single version of the provider that is compatible with all modules in the configuration and to specify the </w:t>
      </w:r>
      <w:hyperlink r:id="rId48" w:anchor="source-addresses" w:history="1">
        <w:r w:rsidRPr="009C5186">
          <w:rPr>
            <w:rStyle w:val="Hyperlink"/>
            <w:color w:val="007791"/>
            <w:shd w:val="clear" w:color="auto" w:fill="F2F3F5"/>
          </w:rPr>
          <w:t>source address</w:t>
        </w:r>
      </w:hyperlink>
      <w:r w:rsidRPr="009C5186">
        <w:rPr>
          <w:color w:val="29303B"/>
          <w:shd w:val="clear" w:color="auto" w:fill="F2F3F5"/>
        </w:rPr>
        <w:t> that serves as the global (module-agnostic) identifier for a provider</w:t>
      </w:r>
    </w:p>
    <w:p w14:paraId="277E3298" w14:textId="4A388EA1" w:rsidR="00A456CD" w:rsidRPr="00A456CD" w:rsidRDefault="00A456CD" w:rsidP="00A456CD">
      <w:pPr>
        <w:pStyle w:val="ListParagraph"/>
        <w:numPr>
          <w:ilvl w:val="0"/>
          <w:numId w:val="30"/>
        </w:numPr>
      </w:pPr>
      <w:r w:rsidRPr="00A456CD">
        <w:rPr>
          <w:color w:val="29303B"/>
          <w:shd w:val="clear" w:color="auto" w:fill="FFFFFF"/>
        </w:rPr>
        <w:t>Providers can be passed down to descendent modules in two ways: either </w:t>
      </w:r>
      <w:r w:rsidRPr="00A456CD">
        <w:rPr>
          <w:i/>
          <w:iCs/>
          <w:color w:val="29303B"/>
          <w:shd w:val="clear" w:color="auto" w:fill="FFFFFF"/>
        </w:rPr>
        <w:t>implicitly</w:t>
      </w:r>
      <w:r w:rsidRPr="00A456CD">
        <w:rPr>
          <w:color w:val="29303B"/>
          <w:shd w:val="clear" w:color="auto" w:fill="FFFFFF"/>
        </w:rPr>
        <w:t> through inheritance, or </w:t>
      </w:r>
      <w:r w:rsidRPr="00A456CD">
        <w:rPr>
          <w:i/>
          <w:iCs/>
          <w:color w:val="29303B"/>
          <w:shd w:val="clear" w:color="auto" w:fill="FFFFFF"/>
        </w:rPr>
        <w:t>explicitly</w:t>
      </w:r>
      <w:r w:rsidRPr="00A456CD">
        <w:rPr>
          <w:color w:val="29303B"/>
          <w:shd w:val="clear" w:color="auto" w:fill="FFFFFF"/>
        </w:rPr>
        <w:t> via the </w:t>
      </w:r>
      <w:r w:rsidRPr="00A456CD">
        <w:rPr>
          <w:color w:val="EC5252"/>
          <w:bdr w:val="single" w:sz="6" w:space="2" w:color="DEDFE0" w:frame="1"/>
          <w:shd w:val="clear" w:color="auto" w:fill="F2F3F5"/>
        </w:rPr>
        <w:t>providers</w:t>
      </w:r>
      <w:r w:rsidRPr="00A456CD">
        <w:rPr>
          <w:color w:val="29303B"/>
          <w:shd w:val="clear" w:color="auto" w:fill="FFFFFF"/>
        </w:rPr>
        <w:t> argument within a </w:t>
      </w:r>
      <w:r w:rsidRPr="00A456CD">
        <w:rPr>
          <w:color w:val="EC5252"/>
          <w:bdr w:val="single" w:sz="6" w:space="2" w:color="DEDFE0" w:frame="1"/>
          <w:shd w:val="clear" w:color="auto" w:fill="F2F3F5"/>
        </w:rPr>
        <w:t>module</w:t>
      </w:r>
      <w:r w:rsidRPr="00A456CD">
        <w:rPr>
          <w:color w:val="29303B"/>
          <w:shd w:val="clear" w:color="auto" w:fill="FFFFFF"/>
        </w:rPr>
        <w:t> block</w:t>
      </w:r>
    </w:p>
    <w:p w14:paraId="3F977512" w14:textId="52BEC690" w:rsidR="00000D31" w:rsidRDefault="00000D31" w:rsidP="00000D31"/>
    <w:p w14:paraId="7BD462F7" w14:textId="7A13D5EC" w:rsidR="006D68FF" w:rsidRDefault="006D68FF" w:rsidP="006D68FF">
      <w:pPr>
        <w:pStyle w:val="ListParagraph"/>
        <w:numPr>
          <w:ilvl w:val="0"/>
          <w:numId w:val="30"/>
        </w:numPr>
      </w:pPr>
      <w:r>
        <w:t xml:space="preserve">You call a module by using the “module” block; </w:t>
      </w:r>
      <w:r w:rsidRPr="003521C7">
        <w:rPr>
          <w:u w:val="single"/>
        </w:rPr>
        <w:t>the variables you define in this block are passed to the child module</w:t>
      </w:r>
    </w:p>
    <w:p w14:paraId="0EBA56A0" w14:textId="77777777" w:rsidR="006D68FF" w:rsidRPr="00000D31" w:rsidRDefault="006D68FF" w:rsidP="00000D31"/>
    <w:p w14:paraId="5AA5431B" w14:textId="77777777" w:rsidR="00000D31" w:rsidRPr="00CC5929" w:rsidRDefault="00000D31" w:rsidP="00000D31">
      <w:pPr>
        <w:pStyle w:val="ListParagraph"/>
        <w:numPr>
          <w:ilvl w:val="0"/>
          <w:numId w:val="30"/>
        </w:numPr>
        <w:rPr>
          <w:color w:val="323339"/>
          <w:spacing w:val="3"/>
        </w:rPr>
      </w:pPr>
      <w:r>
        <w:rPr>
          <w:color w:val="323339"/>
          <w:spacing w:val="3"/>
        </w:rPr>
        <w:t>With and Without Modules:</w:t>
      </w:r>
    </w:p>
    <w:p w14:paraId="110C590C" w14:textId="77777777" w:rsidR="00000D31" w:rsidRPr="00CC5929" w:rsidRDefault="00000D31" w:rsidP="00000D31">
      <w:pPr>
        <w:rPr>
          <w:color w:val="323339"/>
          <w:spacing w:val="3"/>
        </w:rPr>
      </w:pPr>
      <w:r>
        <w:rPr>
          <w:noProof/>
          <w:color w:val="323339"/>
          <w:spacing w:val="3"/>
        </w:rPr>
        <w:drawing>
          <wp:inline distT="0" distB="0" distL="0" distR="0" wp14:anchorId="21C0ECF7" wp14:editId="014F7DC6">
            <wp:extent cx="4777891" cy="910147"/>
            <wp:effectExtent l="0" t="0" r="0" b="4445"/>
            <wp:docPr id="72" name="Picture 7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graphical user interfac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836436" cy="921299"/>
                    </a:xfrm>
                    <a:prstGeom prst="rect">
                      <a:avLst/>
                    </a:prstGeom>
                  </pic:spPr>
                </pic:pic>
              </a:graphicData>
            </a:graphic>
          </wp:inline>
        </w:drawing>
      </w:r>
    </w:p>
    <w:p w14:paraId="6030AB95" w14:textId="46336AB7" w:rsidR="001E5BA3" w:rsidRDefault="001E5BA3" w:rsidP="001E5BA3"/>
    <w:p w14:paraId="3D91C46C" w14:textId="0ACD47A9" w:rsidR="001E5BA3" w:rsidRDefault="001E5BA3" w:rsidP="001E5BA3">
      <w:r>
        <w:t>ROOT and Child Modules</w:t>
      </w:r>
    </w:p>
    <w:p w14:paraId="0042CDAE" w14:textId="29C05A90" w:rsidR="001E5BA3" w:rsidRDefault="00AA505A" w:rsidP="001E5BA3">
      <w:r>
        <w:rPr>
          <w:noProof/>
        </w:rPr>
        <w:drawing>
          <wp:inline distT="0" distB="0" distL="0" distR="0" wp14:anchorId="31E2E8DA" wp14:editId="1BBFD7A3">
            <wp:extent cx="2573642" cy="764119"/>
            <wp:effectExtent l="0" t="0" r="508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86434" cy="767917"/>
                    </a:xfrm>
                    <a:prstGeom prst="rect">
                      <a:avLst/>
                    </a:prstGeom>
                  </pic:spPr>
                </pic:pic>
              </a:graphicData>
            </a:graphic>
          </wp:inline>
        </w:drawing>
      </w:r>
    </w:p>
    <w:p w14:paraId="535F11B1" w14:textId="013682CE" w:rsidR="00AA505A" w:rsidRDefault="00AA505A" w:rsidP="001E5BA3"/>
    <w:p w14:paraId="2344C199" w14:textId="3D76B800" w:rsidR="00AA505A" w:rsidRDefault="00AA505A" w:rsidP="001E5BA3">
      <w:r>
        <w:t>Suppress Values in CLI Output</w:t>
      </w:r>
    </w:p>
    <w:p w14:paraId="0E7DB271" w14:textId="4A0FE0CF" w:rsidR="00AA505A" w:rsidRPr="00AA505A" w:rsidRDefault="00AA505A" w:rsidP="00AA505A">
      <w:pPr>
        <w:pStyle w:val="ListParagraph"/>
        <w:numPr>
          <w:ilvl w:val="0"/>
          <w:numId w:val="14"/>
        </w:numPr>
      </w:pPr>
      <w:r>
        <w:t>still recorded in state</w:t>
      </w:r>
    </w:p>
    <w:p w14:paraId="2E452F3C" w14:textId="5E303C0A" w:rsidR="00C43533" w:rsidRDefault="00AA505A" w:rsidP="00AA505A">
      <w:pPr>
        <w:rPr>
          <w:rFonts w:ascii="Segoe UI" w:hAnsi="Segoe UI" w:cs="Segoe UI"/>
          <w:color w:val="323339"/>
          <w:spacing w:val="3"/>
          <w:sz w:val="20"/>
          <w:szCs w:val="20"/>
        </w:rPr>
      </w:pPr>
      <w:r>
        <w:rPr>
          <w:rFonts w:ascii="Segoe UI" w:hAnsi="Segoe UI" w:cs="Segoe UI"/>
          <w:noProof/>
          <w:color w:val="323339"/>
          <w:spacing w:val="3"/>
          <w:sz w:val="20"/>
          <w:szCs w:val="20"/>
        </w:rPr>
        <w:drawing>
          <wp:inline distT="0" distB="0" distL="0" distR="0" wp14:anchorId="15C74610" wp14:editId="66430611">
            <wp:extent cx="2573020" cy="569863"/>
            <wp:effectExtent l="0" t="0" r="5080" b="1905"/>
            <wp:docPr id="40" name="Picture 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aphical user interfac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88144" cy="573213"/>
                    </a:xfrm>
                    <a:prstGeom prst="rect">
                      <a:avLst/>
                    </a:prstGeom>
                  </pic:spPr>
                </pic:pic>
              </a:graphicData>
            </a:graphic>
          </wp:inline>
        </w:drawing>
      </w:r>
    </w:p>
    <w:p w14:paraId="7B7C3979" w14:textId="67B5E219" w:rsidR="00AA505A" w:rsidRDefault="00AA505A" w:rsidP="00AA505A">
      <w:pPr>
        <w:rPr>
          <w:rFonts w:ascii="Segoe UI" w:hAnsi="Segoe UI" w:cs="Segoe UI"/>
          <w:color w:val="323339"/>
          <w:spacing w:val="3"/>
          <w:sz w:val="20"/>
          <w:szCs w:val="20"/>
        </w:rPr>
      </w:pPr>
    </w:p>
    <w:p w14:paraId="78D776A1" w14:textId="52504A20" w:rsidR="00535B07" w:rsidRDefault="00535B07" w:rsidP="00535B07">
      <w:pPr>
        <w:rPr>
          <w:color w:val="323339"/>
          <w:spacing w:val="3"/>
        </w:rPr>
      </w:pPr>
    </w:p>
    <w:p w14:paraId="00D0484F" w14:textId="7B8E0F2E" w:rsidR="001F6CDD" w:rsidRDefault="001F6CDD" w:rsidP="001F6CDD">
      <w:pPr>
        <w:rPr>
          <w:color w:val="323339"/>
          <w:spacing w:val="3"/>
        </w:rPr>
      </w:pPr>
      <w:r>
        <w:rPr>
          <w:color w:val="323339"/>
          <w:spacing w:val="3"/>
        </w:rPr>
        <w:t>Terraform Registry</w:t>
      </w:r>
      <w:r w:rsidR="00FD5AD5">
        <w:rPr>
          <w:color w:val="323339"/>
          <w:spacing w:val="3"/>
        </w:rPr>
        <w:t xml:space="preserve"> (public and private</w:t>
      </w:r>
      <w:r w:rsidR="00CC7EA4">
        <w:rPr>
          <w:color w:val="323339"/>
          <w:spacing w:val="3"/>
        </w:rPr>
        <w:t xml:space="preserve"> – Private Module Registry</w:t>
      </w:r>
      <w:r w:rsidR="00FD5AD5">
        <w:rPr>
          <w:color w:val="323339"/>
          <w:spacing w:val="3"/>
        </w:rPr>
        <w:t>)</w:t>
      </w:r>
    </w:p>
    <w:p w14:paraId="1940E472" w14:textId="44078F14" w:rsidR="00C8143D" w:rsidRDefault="00C8143D" w:rsidP="009D6F36">
      <w:pPr>
        <w:pStyle w:val="ListParagraph"/>
        <w:numPr>
          <w:ilvl w:val="0"/>
          <w:numId w:val="22"/>
        </w:numPr>
        <w:rPr>
          <w:color w:val="323339"/>
          <w:spacing w:val="3"/>
        </w:rPr>
      </w:pPr>
      <w:r>
        <w:rPr>
          <w:color w:val="323339"/>
          <w:spacing w:val="3"/>
        </w:rPr>
        <w:lastRenderedPageBreak/>
        <w:t>public – verified and community modules</w:t>
      </w:r>
    </w:p>
    <w:p w14:paraId="2001C739" w14:textId="7DB4B997" w:rsidR="009D6F36" w:rsidRPr="009D6F36" w:rsidRDefault="001F6CDD" w:rsidP="009D6F36">
      <w:pPr>
        <w:pStyle w:val="ListParagraph"/>
        <w:numPr>
          <w:ilvl w:val="0"/>
          <w:numId w:val="22"/>
        </w:numPr>
        <w:rPr>
          <w:color w:val="323339"/>
          <w:spacing w:val="3"/>
        </w:rPr>
      </w:pPr>
      <w:r>
        <w:rPr>
          <w:color w:val="323339"/>
          <w:spacing w:val="3"/>
        </w:rPr>
        <w:t xml:space="preserve">Repo of modules written by </w:t>
      </w:r>
      <w:proofErr w:type="spellStart"/>
      <w:r>
        <w:rPr>
          <w:color w:val="323339"/>
          <w:spacing w:val="3"/>
        </w:rPr>
        <w:t>tf</w:t>
      </w:r>
      <w:proofErr w:type="spellEnd"/>
      <w:r>
        <w:rPr>
          <w:color w:val="323339"/>
          <w:spacing w:val="3"/>
        </w:rPr>
        <w:t xml:space="preserve"> community (verified modules supported by 3</w:t>
      </w:r>
      <w:r w:rsidRPr="00BD0298">
        <w:rPr>
          <w:color w:val="323339"/>
          <w:spacing w:val="3"/>
          <w:vertAlign w:val="superscript"/>
        </w:rPr>
        <w:t>rd</w:t>
      </w:r>
      <w:r>
        <w:rPr>
          <w:color w:val="323339"/>
          <w:spacing w:val="3"/>
        </w:rPr>
        <w:t xml:space="preserve"> parties with blue verification badge)</w:t>
      </w:r>
    </w:p>
    <w:p w14:paraId="3724A5CA" w14:textId="77777777" w:rsidR="001F6CDD" w:rsidRPr="00563C83" w:rsidRDefault="001F6CDD" w:rsidP="001F6CDD">
      <w:pPr>
        <w:pStyle w:val="ListParagraph"/>
        <w:numPr>
          <w:ilvl w:val="0"/>
          <w:numId w:val="22"/>
        </w:numPr>
      </w:pPr>
      <w:r>
        <w:rPr>
          <w:rFonts w:ascii="Courier New" w:hAnsi="Courier New" w:cs="Courier New"/>
          <w:color w:val="1D1E23"/>
          <w:spacing w:val="3"/>
          <w:sz w:val="20"/>
          <w:szCs w:val="20"/>
          <w:shd w:val="clear" w:color="auto" w:fill="F5F3FF"/>
        </w:rPr>
        <w:t xml:space="preserve">PUBLIC:  </w:t>
      </w:r>
      <w:r w:rsidRPr="009E4D70">
        <w:rPr>
          <w:rFonts w:ascii="Courier New" w:hAnsi="Courier New" w:cs="Courier New"/>
          <w:color w:val="1D1E23"/>
          <w:spacing w:val="3"/>
          <w:sz w:val="20"/>
          <w:szCs w:val="20"/>
          <w:shd w:val="clear" w:color="auto" w:fill="F5F3FF"/>
        </w:rPr>
        <w:t>&lt;NAMESPACE&gt;/&lt;NAME&gt;/&lt;PROVIDER&gt;</w:t>
      </w:r>
    </w:p>
    <w:p w14:paraId="13F9129F" w14:textId="77777777" w:rsidR="001F6CDD" w:rsidRPr="001F6CDD" w:rsidRDefault="001F6CDD" w:rsidP="001F6CDD">
      <w:pPr>
        <w:pStyle w:val="ListParagraph"/>
        <w:numPr>
          <w:ilvl w:val="0"/>
          <w:numId w:val="22"/>
        </w:numPr>
      </w:pPr>
      <w:r>
        <w:rPr>
          <w:rFonts w:ascii="Courier New" w:hAnsi="Courier New" w:cs="Courier New"/>
          <w:color w:val="1D1E23"/>
          <w:spacing w:val="3"/>
          <w:sz w:val="20"/>
          <w:szCs w:val="20"/>
          <w:shd w:val="clear" w:color="auto" w:fill="F5F3FF"/>
        </w:rPr>
        <w:t xml:space="preserve">PRIVATE:  </w:t>
      </w:r>
      <w:r w:rsidRPr="00563C83">
        <w:rPr>
          <w:rFonts w:ascii="Courier New" w:hAnsi="Courier New" w:cs="Courier New"/>
          <w:b/>
          <w:bCs/>
          <w:color w:val="1D1E23"/>
          <w:spacing w:val="3"/>
          <w:sz w:val="20"/>
          <w:szCs w:val="20"/>
          <w:shd w:val="clear" w:color="auto" w:fill="F5F3FF"/>
        </w:rPr>
        <w:t>&lt;HOSTNAME&gt;</w:t>
      </w:r>
      <w:r>
        <w:rPr>
          <w:rFonts w:ascii="Courier New" w:hAnsi="Courier New" w:cs="Courier New"/>
          <w:color w:val="1D1E23"/>
          <w:spacing w:val="3"/>
          <w:sz w:val="20"/>
          <w:szCs w:val="20"/>
          <w:shd w:val="clear" w:color="auto" w:fill="F5F3FF"/>
        </w:rPr>
        <w:t>/</w:t>
      </w:r>
      <w:r w:rsidRPr="009E4D70">
        <w:rPr>
          <w:rFonts w:ascii="Courier New" w:hAnsi="Courier New" w:cs="Courier New"/>
          <w:color w:val="1D1E23"/>
          <w:spacing w:val="3"/>
          <w:sz w:val="20"/>
          <w:szCs w:val="20"/>
          <w:shd w:val="clear" w:color="auto" w:fill="F5F3FF"/>
        </w:rPr>
        <w:t>&lt;NAMESPACE&gt;/&lt;NAME&gt;/&lt;PROVIDER&gt;</w:t>
      </w:r>
    </w:p>
    <w:p w14:paraId="1FCB7F02" w14:textId="7DC78469" w:rsidR="00535B07" w:rsidRDefault="00535B07" w:rsidP="00535B07">
      <w:pPr>
        <w:rPr>
          <w:color w:val="323339"/>
          <w:spacing w:val="3"/>
        </w:rPr>
      </w:pPr>
      <w:r>
        <w:rPr>
          <w:noProof/>
          <w:color w:val="323339"/>
          <w:spacing w:val="3"/>
        </w:rPr>
        <w:drawing>
          <wp:inline distT="0" distB="0" distL="0" distR="0" wp14:anchorId="59B3969E" wp14:editId="567A5EFB">
            <wp:extent cx="2216360" cy="1203453"/>
            <wp:effectExtent l="0" t="0" r="0" b="317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28166" cy="1209864"/>
                    </a:xfrm>
                    <a:prstGeom prst="rect">
                      <a:avLst/>
                    </a:prstGeom>
                  </pic:spPr>
                </pic:pic>
              </a:graphicData>
            </a:graphic>
          </wp:inline>
        </w:drawing>
      </w:r>
      <w:r w:rsidR="001F6CDD">
        <w:rPr>
          <w:color w:val="323339"/>
          <w:spacing w:val="3"/>
        </w:rPr>
        <w:t xml:space="preserve"> </w:t>
      </w:r>
      <w:r>
        <w:rPr>
          <w:noProof/>
          <w:color w:val="323339"/>
          <w:spacing w:val="3"/>
        </w:rPr>
        <w:drawing>
          <wp:inline distT="0" distB="0" distL="0" distR="0" wp14:anchorId="3D376742" wp14:editId="24B0E347">
            <wp:extent cx="2464641" cy="1203619"/>
            <wp:effectExtent l="0" t="0" r="0" b="317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26367" cy="1233763"/>
                    </a:xfrm>
                    <a:prstGeom prst="rect">
                      <a:avLst/>
                    </a:prstGeom>
                  </pic:spPr>
                </pic:pic>
              </a:graphicData>
            </a:graphic>
          </wp:inline>
        </w:drawing>
      </w:r>
    </w:p>
    <w:p w14:paraId="6A2FA1F5" w14:textId="406530E9" w:rsidR="009D6F36" w:rsidRDefault="009D6F36" w:rsidP="00535B07">
      <w:pPr>
        <w:rPr>
          <w:color w:val="323339"/>
          <w:spacing w:val="3"/>
        </w:rPr>
      </w:pPr>
    </w:p>
    <w:p w14:paraId="05122C9F" w14:textId="1F813AFD" w:rsidR="009D6F36" w:rsidRDefault="009D6F36" w:rsidP="00535B07">
      <w:pPr>
        <w:rPr>
          <w:color w:val="323339"/>
          <w:spacing w:val="3"/>
        </w:rPr>
      </w:pPr>
      <w:proofErr w:type="spellStart"/>
      <w:r>
        <w:rPr>
          <w:color w:val="323339"/>
          <w:spacing w:val="3"/>
        </w:rPr>
        <w:t>Reqs</w:t>
      </w:r>
      <w:proofErr w:type="spellEnd"/>
      <w:r>
        <w:rPr>
          <w:color w:val="323339"/>
          <w:spacing w:val="3"/>
        </w:rPr>
        <w:t xml:space="preserve"> </w:t>
      </w:r>
      <w:proofErr w:type="spellStart"/>
      <w:r>
        <w:rPr>
          <w:color w:val="323339"/>
          <w:spacing w:val="3"/>
        </w:rPr>
        <w:t>for</w:t>
      </w:r>
      <w:proofErr w:type="spellEnd"/>
      <w:r>
        <w:rPr>
          <w:color w:val="323339"/>
          <w:spacing w:val="3"/>
        </w:rPr>
        <w:t xml:space="preserve"> publishing public module to Terraform Registry</w:t>
      </w:r>
    </w:p>
    <w:p w14:paraId="3BC0AF76" w14:textId="104B87AD" w:rsidR="009D6F36" w:rsidRDefault="009D6F36" w:rsidP="009D6F36">
      <w:pPr>
        <w:pStyle w:val="ListParagraph"/>
        <w:numPr>
          <w:ilvl w:val="0"/>
          <w:numId w:val="33"/>
        </w:numPr>
        <w:rPr>
          <w:color w:val="323339"/>
          <w:spacing w:val="3"/>
        </w:rPr>
      </w:pPr>
      <w:r>
        <w:rPr>
          <w:color w:val="323339"/>
          <w:spacing w:val="3"/>
        </w:rPr>
        <w:t>GitHub – must be a public repo on GitHub (does not apply for private modules)</w:t>
      </w:r>
    </w:p>
    <w:p w14:paraId="0767E1B5" w14:textId="36CD700C" w:rsidR="009D6F36" w:rsidRPr="009D6F36" w:rsidRDefault="009D6F36" w:rsidP="009D6F36">
      <w:pPr>
        <w:pStyle w:val="ListParagraph"/>
        <w:numPr>
          <w:ilvl w:val="0"/>
          <w:numId w:val="33"/>
        </w:numPr>
      </w:pPr>
      <w:r>
        <w:rPr>
          <w:color w:val="323339"/>
          <w:spacing w:val="3"/>
        </w:rPr>
        <w:t>n</w:t>
      </w:r>
      <w:r w:rsidRPr="009D6F36">
        <w:rPr>
          <w:color w:val="323339"/>
          <w:spacing w:val="3"/>
        </w:rPr>
        <w:t xml:space="preserve">amed </w:t>
      </w:r>
      <w:r w:rsidRPr="009D6F36">
        <w:rPr>
          <w:rFonts w:ascii="Courier New" w:hAnsi="Courier New" w:cs="Courier New"/>
          <w:color w:val="1D1E23"/>
          <w:spacing w:val="3"/>
          <w:sz w:val="20"/>
          <w:szCs w:val="20"/>
          <w:shd w:val="clear" w:color="auto" w:fill="F5F3FF"/>
        </w:rPr>
        <w:t>terraform-&lt;PROVIDER&gt;-&lt;NAME&gt;</w:t>
      </w:r>
      <w:r>
        <w:rPr>
          <w:rFonts w:ascii="Courier New" w:hAnsi="Courier New" w:cs="Courier New"/>
          <w:color w:val="1D1E23"/>
          <w:spacing w:val="3"/>
          <w:sz w:val="20"/>
          <w:szCs w:val="20"/>
          <w:shd w:val="clear" w:color="auto" w:fill="F5F3FF"/>
        </w:rPr>
        <w:t xml:space="preserve">; </w:t>
      </w:r>
      <w:r w:rsidRPr="009D6F36">
        <w:rPr>
          <w:color w:val="1D1E23"/>
          <w:spacing w:val="3"/>
          <w:shd w:val="clear" w:color="auto" w:fill="F5F3FF"/>
        </w:rPr>
        <w:t>name can include additional dashes</w:t>
      </w:r>
    </w:p>
    <w:p w14:paraId="05F28295" w14:textId="728DA7F0" w:rsidR="009D6F36" w:rsidRDefault="009D6F36" w:rsidP="009D6F36">
      <w:pPr>
        <w:pStyle w:val="ListParagraph"/>
        <w:numPr>
          <w:ilvl w:val="0"/>
          <w:numId w:val="33"/>
        </w:numPr>
        <w:rPr>
          <w:color w:val="323339"/>
          <w:spacing w:val="3"/>
        </w:rPr>
      </w:pPr>
      <w:r>
        <w:rPr>
          <w:color w:val="323339"/>
          <w:spacing w:val="3"/>
        </w:rPr>
        <w:t xml:space="preserve">Repo Description </w:t>
      </w:r>
    </w:p>
    <w:p w14:paraId="3E9A7A04" w14:textId="3B742A75" w:rsidR="009D6F36" w:rsidRDefault="009D6F36" w:rsidP="009D6F36">
      <w:pPr>
        <w:pStyle w:val="ListParagraph"/>
        <w:numPr>
          <w:ilvl w:val="0"/>
          <w:numId w:val="33"/>
        </w:numPr>
        <w:rPr>
          <w:color w:val="323339"/>
          <w:spacing w:val="3"/>
        </w:rPr>
      </w:pPr>
      <w:r>
        <w:rPr>
          <w:color w:val="323339"/>
          <w:spacing w:val="3"/>
        </w:rPr>
        <w:t>Standard module structure</w:t>
      </w:r>
    </w:p>
    <w:p w14:paraId="2C2FD731" w14:textId="102B837A" w:rsidR="009D6F36" w:rsidRPr="009D6F36" w:rsidRDefault="009D6F36" w:rsidP="009D6F36">
      <w:pPr>
        <w:pStyle w:val="ListParagraph"/>
        <w:numPr>
          <w:ilvl w:val="0"/>
          <w:numId w:val="33"/>
        </w:numPr>
      </w:pPr>
      <w:r w:rsidRPr="009D6F36">
        <w:rPr>
          <w:color w:val="323339"/>
          <w:spacing w:val="3"/>
        </w:rPr>
        <w:t xml:space="preserve">Tags for releases – </w:t>
      </w:r>
      <w:r w:rsidRPr="003521C7">
        <w:rPr>
          <w:b/>
          <w:bCs/>
          <w:color w:val="323339"/>
          <w:spacing w:val="3"/>
          <w:u w:val="single"/>
        </w:rPr>
        <w:t>semantic</w:t>
      </w:r>
      <w:r w:rsidRPr="009D6F36">
        <w:rPr>
          <w:color w:val="323339"/>
          <w:spacing w:val="3"/>
        </w:rPr>
        <w:t xml:space="preserve"> version </w:t>
      </w:r>
      <w:proofErr w:type="spellStart"/>
      <w:r w:rsidRPr="009D6F36">
        <w:rPr>
          <w:color w:val="323339"/>
          <w:spacing w:val="3"/>
        </w:rPr>
        <w:t>ie</w:t>
      </w:r>
      <w:proofErr w:type="spellEnd"/>
      <w:r w:rsidRPr="009D6F36">
        <w:rPr>
          <w:color w:val="323339"/>
          <w:spacing w:val="3"/>
        </w:rPr>
        <w:t xml:space="preserve">:  </w:t>
      </w:r>
      <w:r w:rsidRPr="009D6F36">
        <w:rPr>
          <w:rFonts w:ascii="Courier New" w:hAnsi="Courier New" w:cs="Courier New"/>
          <w:color w:val="1D1E23"/>
          <w:spacing w:val="3"/>
          <w:sz w:val="20"/>
          <w:szCs w:val="20"/>
          <w:shd w:val="clear" w:color="auto" w:fill="F5F3FF"/>
        </w:rPr>
        <w:t>v1.0.4</w:t>
      </w:r>
    </w:p>
    <w:p w14:paraId="442EED45" w14:textId="091FA087" w:rsidR="00535B07" w:rsidRDefault="00535B07" w:rsidP="00535B07">
      <w:pPr>
        <w:rPr>
          <w:color w:val="323339"/>
          <w:spacing w:val="3"/>
        </w:rPr>
      </w:pPr>
    </w:p>
    <w:p w14:paraId="1D5E0F32" w14:textId="42C59F71" w:rsidR="00535B07" w:rsidRDefault="00535B07" w:rsidP="00535B07">
      <w:pPr>
        <w:rPr>
          <w:color w:val="323339"/>
          <w:spacing w:val="3"/>
        </w:rPr>
      </w:pPr>
      <w:r>
        <w:rPr>
          <w:color w:val="323339"/>
          <w:spacing w:val="3"/>
        </w:rPr>
        <w:t>Functions</w:t>
      </w:r>
    </w:p>
    <w:p w14:paraId="3282976E" w14:textId="5F1B4AFB" w:rsidR="00535B07" w:rsidRDefault="00535B07" w:rsidP="00535B07">
      <w:pPr>
        <w:pStyle w:val="ListParagraph"/>
        <w:numPr>
          <w:ilvl w:val="0"/>
          <w:numId w:val="14"/>
        </w:numPr>
        <w:rPr>
          <w:color w:val="323339"/>
          <w:spacing w:val="3"/>
        </w:rPr>
      </w:pPr>
      <w:r>
        <w:rPr>
          <w:color w:val="323339"/>
          <w:spacing w:val="3"/>
        </w:rPr>
        <w:t>built in functions (max</w:t>
      </w:r>
      <w:r w:rsidR="006B55AA">
        <w:rPr>
          <w:color w:val="323339"/>
          <w:spacing w:val="3"/>
        </w:rPr>
        <w:t>, min</w:t>
      </w:r>
      <w:r>
        <w:rPr>
          <w:color w:val="323339"/>
          <w:spacing w:val="3"/>
        </w:rPr>
        <w:t>, element, lookup); no user-defined functions allowed</w:t>
      </w:r>
    </w:p>
    <w:p w14:paraId="16E7D8E0" w14:textId="4231B80B" w:rsidR="00443203" w:rsidRDefault="00443203" w:rsidP="000953B6">
      <w:pPr>
        <w:pStyle w:val="ListParagraph"/>
        <w:numPr>
          <w:ilvl w:val="0"/>
          <w:numId w:val="14"/>
        </w:numPr>
        <w:rPr>
          <w:color w:val="323339"/>
          <w:spacing w:val="3"/>
        </w:rPr>
      </w:pPr>
      <w:r>
        <w:rPr>
          <w:color w:val="323339"/>
          <w:spacing w:val="3"/>
        </w:rPr>
        <w:t xml:space="preserve">use command </w:t>
      </w:r>
      <w:r w:rsidRPr="00443203">
        <w:rPr>
          <w:b/>
          <w:bCs/>
          <w:color w:val="323339"/>
          <w:spacing w:val="3"/>
        </w:rPr>
        <w:t>terraform console</w:t>
      </w:r>
      <w:r>
        <w:rPr>
          <w:color w:val="323339"/>
          <w:spacing w:val="3"/>
        </w:rPr>
        <w:t xml:space="preserve"> to test out these functions</w:t>
      </w:r>
    </w:p>
    <w:p w14:paraId="19A16D99" w14:textId="77777777" w:rsidR="00443203" w:rsidRPr="00443203" w:rsidRDefault="00443203" w:rsidP="000953B6">
      <w:pPr>
        <w:pStyle w:val="ListParagraph"/>
        <w:numPr>
          <w:ilvl w:val="0"/>
          <w:numId w:val="14"/>
        </w:numPr>
        <w:pBdr>
          <w:top w:val="single" w:sz="6" w:space="15" w:color="CCCCCC"/>
          <w:left w:val="single" w:sz="6" w:space="15" w:color="CCCCCC"/>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333333"/>
          <w:sz w:val="20"/>
          <w:szCs w:val="20"/>
        </w:rPr>
      </w:pPr>
      <w:proofErr w:type="gramStart"/>
      <w:r w:rsidRPr="00443203">
        <w:rPr>
          <w:rFonts w:ascii="Courier New" w:hAnsi="Courier New" w:cs="Courier New"/>
          <w:color w:val="333333"/>
          <w:sz w:val="20"/>
          <w:szCs w:val="20"/>
        </w:rPr>
        <w:t>lookup(</w:t>
      </w:r>
      <w:proofErr w:type="gramEnd"/>
      <w:r w:rsidRPr="00443203">
        <w:rPr>
          <w:rFonts w:ascii="Courier New" w:hAnsi="Courier New" w:cs="Courier New"/>
          <w:color w:val="333333"/>
          <w:sz w:val="20"/>
          <w:szCs w:val="20"/>
        </w:rPr>
        <w:t>map, key, default)</w:t>
      </w:r>
    </w:p>
    <w:p w14:paraId="362A3EF1" w14:textId="77777777" w:rsidR="00443203" w:rsidRDefault="00443203" w:rsidP="000953B6">
      <w:pPr>
        <w:pStyle w:val="HTMLPreformatted"/>
        <w:numPr>
          <w:ilvl w:val="0"/>
          <w:numId w:val="14"/>
        </w:numPr>
        <w:pBdr>
          <w:top w:val="single" w:sz="6" w:space="15" w:color="CCCCCC"/>
          <w:left w:val="single" w:sz="6" w:space="15" w:color="CCCCCC"/>
          <w:bottom w:val="single" w:sz="6" w:space="15" w:color="CCCCCC"/>
          <w:right w:val="single" w:sz="6" w:space="15" w:color="CCCCCC"/>
        </w:pBdr>
        <w:shd w:val="clear" w:color="auto" w:fill="F8F8F8"/>
        <w:spacing w:after="240"/>
        <w:contextualSpacing/>
        <w:rPr>
          <w:rStyle w:val="HTMLCode"/>
          <w:color w:val="333333"/>
        </w:rPr>
      </w:pPr>
      <w:r>
        <w:rPr>
          <w:rStyle w:val="HTMLCode"/>
          <w:color w:val="333333"/>
        </w:rPr>
        <w:t xml:space="preserve">&gt; </w:t>
      </w:r>
      <w:proofErr w:type="gramStart"/>
      <w:r>
        <w:rPr>
          <w:rStyle w:val="HTMLCode"/>
          <w:color w:val="333333"/>
        </w:rPr>
        <w:t>lookup(</w:t>
      </w:r>
      <w:proofErr w:type="gramEnd"/>
      <w:r>
        <w:rPr>
          <w:rStyle w:val="HTMLCode"/>
          <w:color w:val="333333"/>
        </w:rPr>
        <w:t>{a="ay", b="bee"}, "a", "what?")</w:t>
      </w:r>
    </w:p>
    <w:p w14:paraId="0DBD67F7" w14:textId="77777777" w:rsidR="00443203" w:rsidRDefault="00443203" w:rsidP="000953B6">
      <w:pPr>
        <w:pStyle w:val="HTMLPreformatted"/>
        <w:numPr>
          <w:ilvl w:val="0"/>
          <w:numId w:val="14"/>
        </w:numPr>
        <w:pBdr>
          <w:top w:val="single" w:sz="6" w:space="15" w:color="CCCCCC"/>
          <w:left w:val="single" w:sz="6" w:space="15" w:color="CCCCCC"/>
          <w:bottom w:val="single" w:sz="6" w:space="15" w:color="CCCCCC"/>
          <w:right w:val="single" w:sz="6" w:space="15" w:color="CCCCCC"/>
        </w:pBdr>
        <w:shd w:val="clear" w:color="auto" w:fill="F8F8F8"/>
        <w:spacing w:after="240"/>
        <w:contextualSpacing/>
        <w:rPr>
          <w:rStyle w:val="HTMLCode"/>
          <w:color w:val="333333"/>
        </w:rPr>
      </w:pPr>
      <w:r>
        <w:rPr>
          <w:rStyle w:val="HTMLCode"/>
          <w:color w:val="333333"/>
        </w:rPr>
        <w:t>ay</w:t>
      </w:r>
    </w:p>
    <w:p w14:paraId="364A1BFD" w14:textId="77777777" w:rsidR="00443203" w:rsidRDefault="00443203" w:rsidP="000953B6">
      <w:pPr>
        <w:pStyle w:val="HTMLPreformatted"/>
        <w:numPr>
          <w:ilvl w:val="0"/>
          <w:numId w:val="14"/>
        </w:numPr>
        <w:pBdr>
          <w:top w:val="single" w:sz="6" w:space="15" w:color="CCCCCC"/>
          <w:left w:val="single" w:sz="6" w:space="15" w:color="CCCCCC"/>
          <w:bottom w:val="single" w:sz="6" w:space="15" w:color="CCCCCC"/>
          <w:right w:val="single" w:sz="6" w:space="15" w:color="CCCCCC"/>
        </w:pBdr>
        <w:shd w:val="clear" w:color="auto" w:fill="F8F8F8"/>
        <w:spacing w:after="240"/>
        <w:contextualSpacing/>
        <w:rPr>
          <w:rStyle w:val="HTMLCode"/>
          <w:color w:val="333333"/>
        </w:rPr>
      </w:pPr>
      <w:r>
        <w:rPr>
          <w:rStyle w:val="HTMLCode"/>
          <w:color w:val="333333"/>
        </w:rPr>
        <w:t xml:space="preserve">&gt; </w:t>
      </w:r>
      <w:proofErr w:type="gramStart"/>
      <w:r>
        <w:rPr>
          <w:rStyle w:val="HTMLCode"/>
          <w:color w:val="333333"/>
        </w:rPr>
        <w:t>lookup(</w:t>
      </w:r>
      <w:proofErr w:type="gramEnd"/>
      <w:r>
        <w:rPr>
          <w:rStyle w:val="HTMLCode"/>
          <w:color w:val="333333"/>
        </w:rPr>
        <w:t>{a="ay", b="bee"}, "c", "what?")</w:t>
      </w:r>
    </w:p>
    <w:p w14:paraId="086E50DF" w14:textId="0089B3A7" w:rsidR="00443203" w:rsidRDefault="00443203" w:rsidP="000953B6">
      <w:pPr>
        <w:pStyle w:val="HTMLPreformatted"/>
        <w:numPr>
          <w:ilvl w:val="0"/>
          <w:numId w:val="14"/>
        </w:numPr>
        <w:pBdr>
          <w:top w:val="single" w:sz="6" w:space="15" w:color="CCCCCC"/>
          <w:left w:val="single" w:sz="6" w:space="15" w:color="CCCCCC"/>
          <w:bottom w:val="single" w:sz="6" w:space="15" w:color="CCCCCC"/>
          <w:right w:val="single" w:sz="6" w:space="15" w:color="CCCCCC"/>
        </w:pBdr>
        <w:shd w:val="clear" w:color="auto" w:fill="F8F8F8"/>
        <w:spacing w:after="240"/>
        <w:contextualSpacing/>
        <w:rPr>
          <w:rStyle w:val="HTMLCode"/>
          <w:color w:val="333333"/>
        </w:rPr>
      </w:pPr>
      <w:r>
        <w:rPr>
          <w:rStyle w:val="HTMLCode"/>
          <w:color w:val="333333"/>
        </w:rPr>
        <w:t>what?</w:t>
      </w:r>
    </w:p>
    <w:p w14:paraId="0D03A94E" w14:textId="77777777" w:rsidR="000953B6" w:rsidRDefault="000953B6" w:rsidP="000953B6">
      <w:pPr>
        <w:pStyle w:val="HTMLPreformatted"/>
        <w:numPr>
          <w:ilvl w:val="0"/>
          <w:numId w:val="14"/>
        </w:numPr>
        <w:pBdr>
          <w:top w:val="single" w:sz="6" w:space="15" w:color="CCCCCC"/>
          <w:left w:val="single" w:sz="6" w:space="15" w:color="CCCCCC"/>
          <w:bottom w:val="single" w:sz="6" w:space="15" w:color="CCCCCC"/>
          <w:right w:val="single" w:sz="6" w:space="15" w:color="CCCCCC"/>
        </w:pBdr>
        <w:shd w:val="clear" w:color="auto" w:fill="F8F8F8"/>
        <w:spacing w:after="240"/>
        <w:contextualSpacing/>
        <w:rPr>
          <w:color w:val="333333"/>
        </w:rPr>
      </w:pPr>
      <w:proofErr w:type="gramStart"/>
      <w:r>
        <w:rPr>
          <w:rStyle w:val="n"/>
          <w:color w:val="333333"/>
        </w:rPr>
        <w:t>element</w:t>
      </w:r>
      <w:r>
        <w:rPr>
          <w:rStyle w:val="p"/>
          <w:color w:val="333333"/>
        </w:rPr>
        <w:t>(</w:t>
      </w:r>
      <w:proofErr w:type="gramEnd"/>
      <w:r>
        <w:rPr>
          <w:rStyle w:val="n"/>
          <w:color w:val="333333"/>
        </w:rPr>
        <w:t>list</w:t>
      </w:r>
      <w:r>
        <w:rPr>
          <w:rStyle w:val="p"/>
          <w:color w:val="333333"/>
        </w:rPr>
        <w:t>,</w:t>
      </w:r>
      <w:r>
        <w:rPr>
          <w:rStyle w:val="HTMLCode"/>
          <w:color w:val="333333"/>
        </w:rPr>
        <w:t xml:space="preserve"> </w:t>
      </w:r>
      <w:r>
        <w:rPr>
          <w:rStyle w:val="n"/>
          <w:color w:val="333333"/>
        </w:rPr>
        <w:t>index</w:t>
      </w:r>
      <w:r>
        <w:rPr>
          <w:rStyle w:val="p"/>
          <w:color w:val="333333"/>
        </w:rPr>
        <w:t>)</w:t>
      </w:r>
    </w:p>
    <w:p w14:paraId="6CF831DF" w14:textId="77777777" w:rsidR="000953B6" w:rsidRDefault="000953B6" w:rsidP="000953B6">
      <w:pPr>
        <w:pStyle w:val="HTMLPreformatted"/>
        <w:numPr>
          <w:ilvl w:val="0"/>
          <w:numId w:val="14"/>
        </w:numPr>
        <w:pBdr>
          <w:top w:val="single" w:sz="6" w:space="15" w:color="CCCCCC"/>
          <w:left w:val="single" w:sz="6" w:space="15" w:color="CCCCCC"/>
          <w:bottom w:val="single" w:sz="6" w:space="15" w:color="CCCCCC"/>
          <w:right w:val="single" w:sz="6" w:space="15" w:color="CCCCCC"/>
        </w:pBdr>
        <w:shd w:val="clear" w:color="auto" w:fill="F8F8F8"/>
        <w:spacing w:after="240"/>
        <w:contextualSpacing/>
        <w:rPr>
          <w:rStyle w:val="HTMLCode"/>
          <w:color w:val="333333"/>
        </w:rPr>
      </w:pPr>
      <w:r>
        <w:rPr>
          <w:rStyle w:val="HTMLCode"/>
          <w:color w:val="333333"/>
        </w:rPr>
        <w:t xml:space="preserve">&gt; </w:t>
      </w:r>
      <w:proofErr w:type="gramStart"/>
      <w:r>
        <w:rPr>
          <w:rStyle w:val="HTMLCode"/>
          <w:color w:val="333333"/>
        </w:rPr>
        <w:t>element(</w:t>
      </w:r>
      <w:proofErr w:type="gramEnd"/>
      <w:r>
        <w:rPr>
          <w:rStyle w:val="HTMLCode"/>
          <w:color w:val="333333"/>
        </w:rPr>
        <w:t>["a", "b", "c"], 1)</w:t>
      </w:r>
    </w:p>
    <w:p w14:paraId="130B46F3" w14:textId="7BDFFAC5" w:rsidR="009810B9" w:rsidRPr="00540700" w:rsidRDefault="000953B6" w:rsidP="00540700">
      <w:pPr>
        <w:pStyle w:val="HTMLPreformatted"/>
        <w:numPr>
          <w:ilvl w:val="0"/>
          <w:numId w:val="14"/>
        </w:numPr>
        <w:pBdr>
          <w:top w:val="single" w:sz="6" w:space="15" w:color="CCCCCC"/>
          <w:left w:val="single" w:sz="6" w:space="15" w:color="CCCCCC"/>
          <w:bottom w:val="single" w:sz="6" w:space="15" w:color="CCCCCC"/>
          <w:right w:val="single" w:sz="6" w:space="15" w:color="CCCCCC"/>
        </w:pBdr>
        <w:shd w:val="clear" w:color="auto" w:fill="F8F8F8"/>
        <w:spacing w:after="240"/>
        <w:contextualSpacing/>
        <w:rPr>
          <w:color w:val="333333"/>
        </w:rPr>
      </w:pPr>
      <w:r>
        <w:rPr>
          <w:rStyle w:val="HTMLCode"/>
          <w:color w:val="333333"/>
        </w:rPr>
        <w:t>b</w:t>
      </w:r>
    </w:p>
    <w:p w14:paraId="6F5A6034" w14:textId="35186E3A" w:rsidR="00540700" w:rsidRDefault="00540700" w:rsidP="009C0B35">
      <w:pPr>
        <w:rPr>
          <w:color w:val="323339"/>
          <w:spacing w:val="3"/>
        </w:rPr>
      </w:pPr>
      <w:r>
        <w:rPr>
          <w:noProof/>
          <w:color w:val="323339"/>
          <w:spacing w:val="3"/>
        </w:rPr>
        <w:drawing>
          <wp:inline distT="0" distB="0" distL="0" distR="0" wp14:anchorId="299AD79D" wp14:editId="166B6899">
            <wp:extent cx="4281330" cy="79268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07607" cy="797551"/>
                    </a:xfrm>
                    <a:prstGeom prst="rect">
                      <a:avLst/>
                    </a:prstGeom>
                  </pic:spPr>
                </pic:pic>
              </a:graphicData>
            </a:graphic>
          </wp:inline>
        </w:drawing>
      </w:r>
    </w:p>
    <w:p w14:paraId="05498842" w14:textId="70FCEFA4" w:rsidR="006B55AA" w:rsidRDefault="006B55AA" w:rsidP="009C0B35">
      <w:pPr>
        <w:rPr>
          <w:color w:val="323339"/>
          <w:spacing w:val="3"/>
        </w:rPr>
      </w:pPr>
    </w:p>
    <w:p w14:paraId="3282521A" w14:textId="77699DF3" w:rsidR="006B55AA" w:rsidRDefault="006B55AA" w:rsidP="009C0B35">
      <w:pPr>
        <w:rPr>
          <w:color w:val="323339"/>
          <w:spacing w:val="3"/>
        </w:rPr>
      </w:pPr>
      <w:r>
        <w:rPr>
          <w:noProof/>
          <w:color w:val="323339"/>
          <w:spacing w:val="3"/>
        </w:rPr>
        <w:drawing>
          <wp:inline distT="0" distB="0" distL="0" distR="0" wp14:anchorId="29DD6F6F" wp14:editId="4AC3CBC7">
            <wp:extent cx="936248" cy="575285"/>
            <wp:effectExtent l="0" t="0" r="3810" b="0"/>
            <wp:docPr id="103" name="Picture 10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 email&#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951533" cy="584677"/>
                    </a:xfrm>
                    <a:prstGeom prst="rect">
                      <a:avLst/>
                    </a:prstGeom>
                  </pic:spPr>
                </pic:pic>
              </a:graphicData>
            </a:graphic>
          </wp:inline>
        </w:drawing>
      </w:r>
    </w:p>
    <w:p w14:paraId="4F5620E0" w14:textId="77777777" w:rsidR="00540700" w:rsidRDefault="00540700" w:rsidP="009C0B35">
      <w:pPr>
        <w:rPr>
          <w:color w:val="323339"/>
          <w:spacing w:val="3"/>
        </w:rPr>
      </w:pPr>
    </w:p>
    <w:p w14:paraId="6F8668FB" w14:textId="7929B01C" w:rsidR="009C0B35" w:rsidRDefault="009C0B35" w:rsidP="009C0B35">
      <w:pPr>
        <w:rPr>
          <w:color w:val="323339"/>
          <w:spacing w:val="3"/>
        </w:rPr>
      </w:pPr>
      <w:r>
        <w:rPr>
          <w:color w:val="323339"/>
          <w:spacing w:val="3"/>
        </w:rPr>
        <w:t>Count and Count Index</w:t>
      </w:r>
    </w:p>
    <w:p w14:paraId="47053AB7" w14:textId="1D51512D" w:rsidR="009810B9" w:rsidRPr="009810B9" w:rsidRDefault="009810B9" w:rsidP="009810B9">
      <w:pPr>
        <w:pStyle w:val="ListParagraph"/>
        <w:numPr>
          <w:ilvl w:val="0"/>
          <w:numId w:val="14"/>
        </w:numPr>
        <w:rPr>
          <w:color w:val="323339"/>
          <w:spacing w:val="3"/>
        </w:rPr>
      </w:pPr>
      <w:r>
        <w:rPr>
          <w:color w:val="323339"/>
          <w:spacing w:val="3"/>
        </w:rPr>
        <w:lastRenderedPageBreak/>
        <w:t xml:space="preserve">the code snippet below will create 5 </w:t>
      </w:r>
      <w:proofErr w:type="spellStart"/>
      <w:r>
        <w:rPr>
          <w:color w:val="323339"/>
          <w:spacing w:val="3"/>
        </w:rPr>
        <w:t>iam</w:t>
      </w:r>
      <w:proofErr w:type="spellEnd"/>
      <w:r>
        <w:rPr>
          <w:color w:val="323339"/>
          <w:spacing w:val="3"/>
        </w:rPr>
        <w:t xml:space="preserve"> users; index starts at 0</w:t>
      </w:r>
    </w:p>
    <w:p w14:paraId="34D2CC73" w14:textId="74005BCB" w:rsidR="009C0B35" w:rsidRDefault="009C0B35" w:rsidP="009C0B35">
      <w:pPr>
        <w:rPr>
          <w:color w:val="323339"/>
          <w:spacing w:val="3"/>
        </w:rPr>
      </w:pPr>
      <w:r>
        <w:rPr>
          <w:noProof/>
          <w:color w:val="323339"/>
          <w:spacing w:val="3"/>
        </w:rPr>
        <w:drawing>
          <wp:inline distT="0" distB="0" distL="0" distR="0" wp14:anchorId="1048567E" wp14:editId="096B49F1">
            <wp:extent cx="1904684" cy="666119"/>
            <wp:effectExtent l="0" t="0" r="635"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33445" cy="676177"/>
                    </a:xfrm>
                    <a:prstGeom prst="rect">
                      <a:avLst/>
                    </a:prstGeom>
                  </pic:spPr>
                </pic:pic>
              </a:graphicData>
            </a:graphic>
          </wp:inline>
        </w:drawing>
      </w:r>
    </w:p>
    <w:p w14:paraId="4CCE7242" w14:textId="05D0448B" w:rsidR="009C0B35" w:rsidRDefault="009C0B35" w:rsidP="009C0B35">
      <w:pPr>
        <w:rPr>
          <w:color w:val="323339"/>
          <w:spacing w:val="3"/>
        </w:rPr>
      </w:pPr>
    </w:p>
    <w:p w14:paraId="7DF2DED5" w14:textId="77777777" w:rsidR="008C33CA" w:rsidRDefault="008C33CA" w:rsidP="008C33CA">
      <w:pPr>
        <w:rPr>
          <w:color w:val="323339"/>
          <w:spacing w:val="3"/>
        </w:rPr>
      </w:pPr>
      <w:r>
        <w:rPr>
          <w:color w:val="323339"/>
          <w:spacing w:val="3"/>
        </w:rPr>
        <w:t>Splat Expression</w:t>
      </w:r>
    </w:p>
    <w:p w14:paraId="695B9FF7" w14:textId="77777777" w:rsidR="008C33CA" w:rsidRDefault="008C33CA" w:rsidP="008C33CA">
      <w:pPr>
        <w:pStyle w:val="ListParagraph"/>
        <w:numPr>
          <w:ilvl w:val="0"/>
          <w:numId w:val="14"/>
        </w:numPr>
        <w:rPr>
          <w:color w:val="323339"/>
          <w:spacing w:val="3"/>
        </w:rPr>
      </w:pPr>
      <w:r>
        <w:rPr>
          <w:color w:val="323339"/>
          <w:spacing w:val="3"/>
        </w:rPr>
        <w:t>Allows us to get a list of all the attributes</w:t>
      </w:r>
    </w:p>
    <w:p w14:paraId="7B14BA0B" w14:textId="77777777" w:rsidR="008C33CA" w:rsidRPr="00E136F6" w:rsidRDefault="008C33CA" w:rsidP="008C33CA">
      <w:pPr>
        <w:pStyle w:val="ListParagraph"/>
        <w:numPr>
          <w:ilvl w:val="0"/>
          <w:numId w:val="14"/>
        </w:numPr>
      </w:pPr>
      <w:r w:rsidRPr="00E136F6">
        <w:rPr>
          <w:color w:val="1D1E23"/>
          <w:spacing w:val="3"/>
          <w:shd w:val="clear" w:color="auto" w:fill="FFFFFF"/>
        </w:rPr>
        <w:t>The special </w:t>
      </w:r>
      <w:r w:rsidRPr="00E136F6">
        <w:rPr>
          <w:color w:val="1D1E23"/>
          <w:spacing w:val="3"/>
          <w:shd w:val="clear" w:color="auto" w:fill="F5F3FF"/>
        </w:rPr>
        <w:t>[*]</w:t>
      </w:r>
      <w:r w:rsidRPr="00E136F6">
        <w:rPr>
          <w:color w:val="1D1E23"/>
          <w:spacing w:val="3"/>
          <w:shd w:val="clear" w:color="auto" w:fill="FFFFFF"/>
        </w:rPr>
        <w:t> symbol iterates over all of the elements of the list given to its left and accesses from each one the attribute name given on its right.</w:t>
      </w:r>
    </w:p>
    <w:p w14:paraId="653226BD" w14:textId="77777777" w:rsidR="008C33CA" w:rsidRDefault="008C33CA" w:rsidP="008C33CA">
      <w:pPr>
        <w:rPr>
          <w:color w:val="323339"/>
          <w:spacing w:val="3"/>
        </w:rPr>
      </w:pPr>
      <w:r>
        <w:rPr>
          <w:noProof/>
          <w:color w:val="323339"/>
          <w:spacing w:val="3"/>
        </w:rPr>
        <w:drawing>
          <wp:inline distT="0" distB="0" distL="0" distR="0" wp14:anchorId="50050C7B" wp14:editId="6CBCB322">
            <wp:extent cx="1804577" cy="1260891"/>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22804" cy="1273626"/>
                    </a:xfrm>
                    <a:prstGeom prst="rect">
                      <a:avLst/>
                    </a:prstGeom>
                  </pic:spPr>
                </pic:pic>
              </a:graphicData>
            </a:graphic>
          </wp:inline>
        </w:drawing>
      </w:r>
    </w:p>
    <w:p w14:paraId="7085E70B" w14:textId="1B1E0728" w:rsidR="00143A68" w:rsidRDefault="00143A68" w:rsidP="00143A68">
      <w:pPr>
        <w:rPr>
          <w:color w:val="323339"/>
          <w:spacing w:val="3"/>
        </w:rPr>
      </w:pPr>
    </w:p>
    <w:p w14:paraId="6A055B47" w14:textId="785AFECA" w:rsidR="00143A68" w:rsidRDefault="00143A68" w:rsidP="00143A68">
      <w:pPr>
        <w:rPr>
          <w:color w:val="323339"/>
          <w:spacing w:val="3"/>
        </w:rPr>
      </w:pPr>
      <w:r>
        <w:rPr>
          <w:color w:val="323339"/>
          <w:spacing w:val="3"/>
        </w:rPr>
        <w:t>Sentinel</w:t>
      </w:r>
    </w:p>
    <w:p w14:paraId="5DD20954" w14:textId="78FC898C" w:rsidR="00143A68" w:rsidRDefault="00F11FC4" w:rsidP="00143A68">
      <w:pPr>
        <w:pStyle w:val="ListParagraph"/>
        <w:numPr>
          <w:ilvl w:val="0"/>
          <w:numId w:val="14"/>
        </w:numPr>
        <w:rPr>
          <w:color w:val="323339"/>
          <w:spacing w:val="3"/>
        </w:rPr>
      </w:pPr>
      <w:r>
        <w:rPr>
          <w:color w:val="323339"/>
          <w:spacing w:val="3"/>
        </w:rPr>
        <w:t xml:space="preserve">proactive </w:t>
      </w:r>
      <w:r w:rsidR="00143A68">
        <w:rPr>
          <w:color w:val="323339"/>
          <w:spacing w:val="3"/>
        </w:rPr>
        <w:t>policy as code</w:t>
      </w:r>
      <w:r w:rsidR="00E23946">
        <w:rPr>
          <w:color w:val="323339"/>
          <w:spacing w:val="3"/>
        </w:rPr>
        <w:t xml:space="preserve"> (paid feature); policy sets contain policies</w:t>
      </w:r>
    </w:p>
    <w:p w14:paraId="67C1FB6A" w14:textId="245D8952" w:rsidR="0020588A" w:rsidRPr="0020588A" w:rsidRDefault="0020588A" w:rsidP="0020588A">
      <w:pPr>
        <w:pStyle w:val="ListParagraph"/>
        <w:numPr>
          <w:ilvl w:val="0"/>
          <w:numId w:val="14"/>
        </w:numPr>
      </w:pPr>
      <w:r w:rsidRPr="0020588A">
        <w:rPr>
          <w:color w:val="1D1E23"/>
          <w:spacing w:val="3"/>
          <w:shd w:val="clear" w:color="auto" w:fill="FFFFFF"/>
        </w:rPr>
        <w:t>You can also use the </w:t>
      </w:r>
      <w:proofErr w:type="spellStart"/>
      <w:r w:rsidRPr="0020588A">
        <w:rPr>
          <w:b/>
          <w:bCs/>
        </w:rPr>
        <w:fldChar w:fldCharType="begin"/>
      </w:r>
      <w:r w:rsidRPr="0020588A">
        <w:rPr>
          <w:b/>
          <w:bCs/>
        </w:rPr>
        <w:instrText xml:space="preserve"> HYPERLINK "https://www.terraform.io/docs/providers/tfe/r/sentinel_policy.html" </w:instrText>
      </w:r>
      <w:r w:rsidRPr="0020588A">
        <w:rPr>
          <w:b/>
          <w:bCs/>
        </w:rPr>
        <w:fldChar w:fldCharType="separate"/>
      </w:r>
      <w:r w:rsidRPr="0020588A">
        <w:rPr>
          <w:rStyle w:val="HTMLCode"/>
          <w:rFonts w:ascii="Times New Roman" w:hAnsi="Times New Roman" w:cs="Times New Roman"/>
          <w:b/>
          <w:bCs/>
          <w:color w:val="623CE4"/>
          <w:spacing w:val="3"/>
          <w:sz w:val="24"/>
          <w:szCs w:val="24"/>
          <w:shd w:val="clear" w:color="auto" w:fill="F5F3FF"/>
        </w:rPr>
        <w:t>tfe_sentinel_policy</w:t>
      </w:r>
      <w:proofErr w:type="spellEnd"/>
      <w:r w:rsidRPr="0020588A">
        <w:rPr>
          <w:b/>
          <w:bCs/>
        </w:rPr>
        <w:fldChar w:fldCharType="end"/>
      </w:r>
      <w:r w:rsidRPr="0020588A">
        <w:rPr>
          <w:b/>
          <w:bCs/>
          <w:color w:val="1D1E23"/>
          <w:spacing w:val="3"/>
          <w:shd w:val="clear" w:color="auto" w:fill="FFFFFF"/>
        </w:rPr>
        <w:t> </w:t>
      </w:r>
      <w:r w:rsidRPr="0020588A">
        <w:rPr>
          <w:color w:val="1D1E23"/>
          <w:spacing w:val="3"/>
          <w:shd w:val="clear" w:color="auto" w:fill="FFFFFF"/>
        </w:rPr>
        <w:t xml:space="preserve">resource from </w:t>
      </w:r>
      <w:hyperlink r:id="rId58" w:history="1">
        <w:r w:rsidRPr="0020588A">
          <w:rPr>
            <w:rStyle w:val="Hyperlink"/>
            <w:color w:val="623CE4"/>
            <w:spacing w:val="3"/>
            <w:shd w:val="clear" w:color="auto" w:fill="FFFFFF"/>
          </w:rPr>
          <w:t>Terraform Enterprise provider</w:t>
        </w:r>
      </w:hyperlink>
      <w:r w:rsidRPr="0020588A">
        <w:rPr>
          <w:color w:val="1D1E23"/>
          <w:spacing w:val="3"/>
          <w:shd w:val="clear" w:color="auto" w:fill="FFFFFF"/>
        </w:rPr>
        <w:t> to upload a policy using Terraform itself</w:t>
      </w:r>
    </w:p>
    <w:p w14:paraId="2C066B8C" w14:textId="77777777" w:rsidR="0020588A" w:rsidRPr="00C8143D" w:rsidRDefault="0020588A" w:rsidP="0020588A">
      <w:pPr>
        <w:pStyle w:val="ListParagraph"/>
        <w:numPr>
          <w:ilvl w:val="0"/>
          <w:numId w:val="14"/>
        </w:numPr>
      </w:pPr>
      <w:r w:rsidRPr="00C8143D">
        <w:rPr>
          <w:color w:val="8A6D3B"/>
          <w:spacing w:val="3"/>
          <w:shd w:val="clear" w:color="auto" w:fill="FCF8E3"/>
        </w:rPr>
        <w:t>supports native VCS integration and direct policy set uploads</w:t>
      </w:r>
    </w:p>
    <w:p w14:paraId="7748231C" w14:textId="79B4C038" w:rsidR="00D97FFC" w:rsidRPr="00D97FFC" w:rsidRDefault="00D97FFC" w:rsidP="00D97FFC">
      <w:pPr>
        <w:pStyle w:val="ListParagraph"/>
        <w:numPr>
          <w:ilvl w:val="0"/>
          <w:numId w:val="14"/>
        </w:numPr>
        <w:rPr>
          <w:color w:val="323339"/>
          <w:spacing w:val="3"/>
        </w:rPr>
      </w:pPr>
      <w:r>
        <w:rPr>
          <w:color w:val="323339"/>
          <w:spacing w:val="3"/>
        </w:rPr>
        <w:t xml:space="preserve">Soft mandatory requires </w:t>
      </w:r>
      <w:r w:rsidRPr="0047324E">
        <w:rPr>
          <w:color w:val="323339"/>
          <w:spacing w:val="3"/>
          <w:u w:val="single"/>
        </w:rPr>
        <w:t xml:space="preserve">org </w:t>
      </w:r>
      <w:r w:rsidR="0047324E" w:rsidRPr="0047324E">
        <w:rPr>
          <w:color w:val="323339"/>
          <w:spacing w:val="3"/>
          <w:u w:val="single"/>
        </w:rPr>
        <w:t>owner</w:t>
      </w:r>
      <w:r>
        <w:rPr>
          <w:color w:val="323339"/>
          <w:spacing w:val="3"/>
        </w:rPr>
        <w:t xml:space="preserve"> </w:t>
      </w:r>
      <w:r w:rsidR="0047324E">
        <w:rPr>
          <w:color w:val="323339"/>
          <w:spacing w:val="3"/>
        </w:rPr>
        <w:t>overriding failure</w:t>
      </w:r>
      <w:r>
        <w:rPr>
          <w:color w:val="323339"/>
          <w:spacing w:val="3"/>
        </w:rPr>
        <w:t xml:space="preserve"> before applying</w:t>
      </w:r>
    </w:p>
    <w:p w14:paraId="0B35B7AC" w14:textId="77777777" w:rsidR="0020588A" w:rsidRDefault="0020588A" w:rsidP="00EF0748">
      <w:pPr>
        <w:pStyle w:val="ListParagraph"/>
        <w:rPr>
          <w:color w:val="323339"/>
          <w:spacing w:val="3"/>
        </w:rPr>
      </w:pPr>
    </w:p>
    <w:p w14:paraId="2782E6C0" w14:textId="4E46D123" w:rsidR="00143A68" w:rsidRDefault="00143A68" w:rsidP="00143A68">
      <w:pPr>
        <w:rPr>
          <w:color w:val="323339"/>
          <w:spacing w:val="3"/>
        </w:rPr>
      </w:pPr>
      <w:r>
        <w:rPr>
          <w:noProof/>
          <w:color w:val="323339"/>
          <w:spacing w:val="3"/>
        </w:rPr>
        <w:drawing>
          <wp:inline distT="0" distB="0" distL="0" distR="0" wp14:anchorId="50B1125B" wp14:editId="1CE69CDE">
            <wp:extent cx="2252694" cy="274367"/>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56345" cy="286991"/>
                    </a:xfrm>
                    <a:prstGeom prst="rect">
                      <a:avLst/>
                    </a:prstGeom>
                  </pic:spPr>
                </pic:pic>
              </a:graphicData>
            </a:graphic>
          </wp:inline>
        </w:drawing>
      </w:r>
      <w:r w:rsidR="00D97FFC">
        <w:rPr>
          <w:color w:val="323339"/>
          <w:spacing w:val="3"/>
        </w:rPr>
        <w:t xml:space="preserve">  </w:t>
      </w:r>
      <w:r w:rsidR="00D97FFC">
        <w:rPr>
          <w:noProof/>
          <w:color w:val="323339"/>
          <w:spacing w:val="3"/>
        </w:rPr>
        <w:drawing>
          <wp:inline distT="0" distB="0" distL="0" distR="0" wp14:anchorId="0F2E8959" wp14:editId="0757CC57">
            <wp:extent cx="1816100" cy="889000"/>
            <wp:effectExtent l="0" t="0" r="0" b="0"/>
            <wp:docPr id="84" name="Picture 8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 chat or text messag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816100" cy="889000"/>
                    </a:xfrm>
                    <a:prstGeom prst="rect">
                      <a:avLst/>
                    </a:prstGeom>
                  </pic:spPr>
                </pic:pic>
              </a:graphicData>
            </a:graphic>
          </wp:inline>
        </w:drawing>
      </w:r>
    </w:p>
    <w:p w14:paraId="0DD21A03" w14:textId="7009CEBA" w:rsidR="00D97FFC" w:rsidRDefault="00D97FFC" w:rsidP="00143A68">
      <w:pPr>
        <w:rPr>
          <w:color w:val="323339"/>
          <w:spacing w:val="3"/>
        </w:rPr>
      </w:pPr>
    </w:p>
    <w:p w14:paraId="434CA55D" w14:textId="77777777" w:rsidR="00D97FFC" w:rsidRDefault="00D97FFC" w:rsidP="00143A68">
      <w:pPr>
        <w:rPr>
          <w:color w:val="323339"/>
          <w:spacing w:val="3"/>
        </w:rPr>
      </w:pPr>
    </w:p>
    <w:p w14:paraId="1C1A80EF" w14:textId="0DA20570" w:rsidR="0026205F" w:rsidRDefault="0026205F" w:rsidP="0026205F">
      <w:pPr>
        <w:rPr>
          <w:color w:val="323339"/>
          <w:spacing w:val="3"/>
        </w:rPr>
      </w:pPr>
    </w:p>
    <w:p w14:paraId="1D28EE9E" w14:textId="7B34B21E" w:rsidR="0026205F" w:rsidRDefault="0026205F" w:rsidP="0026205F">
      <w:pPr>
        <w:rPr>
          <w:color w:val="323339"/>
          <w:spacing w:val="3"/>
        </w:rPr>
      </w:pPr>
      <w:r>
        <w:rPr>
          <w:color w:val="323339"/>
          <w:spacing w:val="3"/>
        </w:rPr>
        <w:t>Graph</w:t>
      </w:r>
    </w:p>
    <w:p w14:paraId="2FA21F96" w14:textId="3344A8AD" w:rsidR="0026205F" w:rsidRDefault="0026205F" w:rsidP="0026205F">
      <w:pPr>
        <w:rPr>
          <w:color w:val="323339"/>
          <w:spacing w:val="3"/>
        </w:rPr>
      </w:pPr>
      <w:r>
        <w:rPr>
          <w:noProof/>
          <w:color w:val="323339"/>
          <w:spacing w:val="3"/>
        </w:rPr>
        <w:drawing>
          <wp:inline distT="0" distB="0" distL="0" distR="0" wp14:anchorId="6A068F81" wp14:editId="7D0D1FD8">
            <wp:extent cx="3253811" cy="1774299"/>
            <wp:effectExtent l="0" t="0" r="0" b="381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279973" cy="1788565"/>
                    </a:xfrm>
                    <a:prstGeom prst="rect">
                      <a:avLst/>
                    </a:prstGeom>
                  </pic:spPr>
                </pic:pic>
              </a:graphicData>
            </a:graphic>
          </wp:inline>
        </w:drawing>
      </w:r>
    </w:p>
    <w:p w14:paraId="3E3233E8" w14:textId="7A2ADA96" w:rsidR="00E136F6" w:rsidRDefault="00E136F6" w:rsidP="00E136F6">
      <w:pPr>
        <w:rPr>
          <w:color w:val="323339"/>
          <w:spacing w:val="3"/>
        </w:rPr>
      </w:pPr>
    </w:p>
    <w:p w14:paraId="5910A3A1" w14:textId="540B96A8" w:rsidR="00E136F6" w:rsidRDefault="001C4DA6" w:rsidP="00E136F6">
      <w:pPr>
        <w:rPr>
          <w:color w:val="323339"/>
          <w:spacing w:val="3"/>
        </w:rPr>
      </w:pPr>
      <w:r>
        <w:rPr>
          <w:color w:val="323339"/>
          <w:spacing w:val="3"/>
        </w:rPr>
        <w:t>Output Command</w:t>
      </w:r>
    </w:p>
    <w:p w14:paraId="5B9F9CFF" w14:textId="768C58A1" w:rsidR="001C4DA6" w:rsidRPr="001C4DA6" w:rsidRDefault="001C4DA6" w:rsidP="001C4DA6">
      <w:pPr>
        <w:pStyle w:val="ListParagraph"/>
        <w:numPr>
          <w:ilvl w:val="0"/>
          <w:numId w:val="17"/>
        </w:numPr>
        <w:rPr>
          <w:color w:val="323339"/>
          <w:spacing w:val="3"/>
        </w:rPr>
      </w:pPr>
      <w:r>
        <w:rPr>
          <w:color w:val="323339"/>
          <w:spacing w:val="3"/>
        </w:rPr>
        <w:lastRenderedPageBreak/>
        <w:t>Used to extract the output value of an output variable from the state file</w:t>
      </w:r>
    </w:p>
    <w:p w14:paraId="306BC12A" w14:textId="77777777" w:rsidR="00DC637C" w:rsidRDefault="00DC637C" w:rsidP="00DC637C">
      <w:pPr>
        <w:rPr>
          <w:color w:val="323339"/>
          <w:spacing w:val="3"/>
        </w:rPr>
      </w:pPr>
    </w:p>
    <w:p w14:paraId="03C5BC70" w14:textId="0B1B467C" w:rsidR="00DC637C" w:rsidRDefault="00DC637C" w:rsidP="00DC637C">
      <w:pPr>
        <w:rPr>
          <w:color w:val="323339"/>
          <w:spacing w:val="3"/>
        </w:rPr>
      </w:pPr>
      <w:r>
        <w:rPr>
          <w:color w:val="323339"/>
          <w:spacing w:val="3"/>
        </w:rPr>
        <w:t>Output Values</w:t>
      </w:r>
    </w:p>
    <w:p w14:paraId="53DAC743" w14:textId="77777777" w:rsidR="00DC637C" w:rsidRDefault="00DC637C" w:rsidP="00DC637C">
      <w:pPr>
        <w:pStyle w:val="ListParagraph"/>
        <w:numPr>
          <w:ilvl w:val="0"/>
          <w:numId w:val="16"/>
        </w:numPr>
        <w:rPr>
          <w:color w:val="323339"/>
          <w:spacing w:val="3"/>
        </w:rPr>
      </w:pPr>
      <w:r>
        <w:rPr>
          <w:color w:val="323339"/>
          <w:spacing w:val="3"/>
        </w:rPr>
        <w:t>TF can output the attribute of a resource with output values</w:t>
      </w:r>
    </w:p>
    <w:p w14:paraId="46F7419A" w14:textId="66E03DC5" w:rsidR="00E136F6" w:rsidRDefault="00E136F6" w:rsidP="00E136F6">
      <w:pPr>
        <w:rPr>
          <w:color w:val="323339"/>
          <w:spacing w:val="3"/>
        </w:rPr>
      </w:pPr>
    </w:p>
    <w:p w14:paraId="43AE9525" w14:textId="516CFE65" w:rsidR="003D5F75" w:rsidRDefault="003D5F75" w:rsidP="00E136F6">
      <w:pPr>
        <w:rPr>
          <w:color w:val="323339"/>
          <w:spacing w:val="3"/>
        </w:rPr>
      </w:pPr>
      <w:r>
        <w:rPr>
          <w:color w:val="323339"/>
          <w:spacing w:val="3"/>
        </w:rPr>
        <w:t>Conditional Expressions</w:t>
      </w:r>
    </w:p>
    <w:p w14:paraId="362ADC37" w14:textId="473A4BF7" w:rsidR="0026205F" w:rsidRDefault="003D5F75" w:rsidP="0026205F">
      <w:pPr>
        <w:rPr>
          <w:color w:val="323339"/>
          <w:spacing w:val="3"/>
        </w:rPr>
      </w:pPr>
      <w:r>
        <w:rPr>
          <w:noProof/>
          <w:color w:val="323339"/>
          <w:spacing w:val="3"/>
        </w:rPr>
        <w:drawing>
          <wp:inline distT="0" distB="0" distL="0" distR="0" wp14:anchorId="0506949C" wp14:editId="0BB47107">
            <wp:extent cx="2113415" cy="734818"/>
            <wp:effectExtent l="0" t="0" r="0" b="1905"/>
            <wp:docPr id="51" name="Picture 5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38608" cy="743577"/>
                    </a:xfrm>
                    <a:prstGeom prst="rect">
                      <a:avLst/>
                    </a:prstGeom>
                  </pic:spPr>
                </pic:pic>
              </a:graphicData>
            </a:graphic>
          </wp:inline>
        </w:drawing>
      </w:r>
    </w:p>
    <w:p w14:paraId="412A9EC4" w14:textId="0519728C" w:rsidR="002160BE" w:rsidRDefault="002160BE" w:rsidP="002160BE">
      <w:pPr>
        <w:rPr>
          <w:color w:val="323339"/>
          <w:spacing w:val="3"/>
        </w:rPr>
      </w:pPr>
    </w:p>
    <w:p w14:paraId="3C4C168A" w14:textId="7AC3B8AD" w:rsidR="002160BE" w:rsidRDefault="002160BE" w:rsidP="002160BE">
      <w:pPr>
        <w:rPr>
          <w:color w:val="323339"/>
          <w:spacing w:val="3"/>
        </w:rPr>
      </w:pPr>
      <w:r>
        <w:rPr>
          <w:color w:val="323339"/>
          <w:spacing w:val="3"/>
        </w:rPr>
        <w:t>Variable Assignment</w:t>
      </w:r>
    </w:p>
    <w:p w14:paraId="082CDC28" w14:textId="08009CAE" w:rsidR="00527407" w:rsidRDefault="00527407" w:rsidP="002160BE">
      <w:pPr>
        <w:pStyle w:val="ListParagraph"/>
        <w:numPr>
          <w:ilvl w:val="0"/>
          <w:numId w:val="16"/>
        </w:numPr>
        <w:rPr>
          <w:color w:val="323339"/>
          <w:spacing w:val="3"/>
        </w:rPr>
      </w:pPr>
      <w:proofErr w:type="spellStart"/>
      <w:proofErr w:type="gramStart"/>
      <w:r>
        <w:rPr>
          <w:color w:val="323339"/>
          <w:spacing w:val="3"/>
        </w:rPr>
        <w:t>terraform.tfvars</w:t>
      </w:r>
      <w:proofErr w:type="spellEnd"/>
      <w:proofErr w:type="gramEnd"/>
      <w:r>
        <w:rPr>
          <w:color w:val="323339"/>
          <w:spacing w:val="3"/>
        </w:rPr>
        <w:t xml:space="preserve"> overrides variable defaults in variables.tf file</w:t>
      </w:r>
    </w:p>
    <w:p w14:paraId="23AE61F3" w14:textId="167F69CE" w:rsidR="002160BE" w:rsidRPr="00FA2B12" w:rsidRDefault="00527407" w:rsidP="002160BE">
      <w:pPr>
        <w:pStyle w:val="ListParagraph"/>
        <w:numPr>
          <w:ilvl w:val="0"/>
          <w:numId w:val="16"/>
        </w:numPr>
        <w:rPr>
          <w:color w:val="323339"/>
          <w:spacing w:val="3"/>
        </w:rPr>
      </w:pPr>
      <w:r>
        <w:rPr>
          <w:color w:val="323339"/>
          <w:spacing w:val="3"/>
        </w:rPr>
        <w:t xml:space="preserve">Environment variable format – </w:t>
      </w:r>
      <w:r w:rsidRPr="00527407">
        <w:rPr>
          <w:b/>
          <w:bCs/>
          <w:color w:val="323339"/>
          <w:spacing w:val="3"/>
        </w:rPr>
        <w:t>TF_VAR_&lt;variable&gt;</w:t>
      </w:r>
    </w:p>
    <w:p w14:paraId="47EFC0B7" w14:textId="77777777" w:rsidR="00F95A5B" w:rsidRDefault="00F95A5B" w:rsidP="002160BE">
      <w:pPr>
        <w:rPr>
          <w:color w:val="323339"/>
          <w:spacing w:val="3"/>
        </w:rPr>
      </w:pPr>
    </w:p>
    <w:p w14:paraId="1A4B45F5" w14:textId="2A971447" w:rsidR="00F95A5B" w:rsidRPr="00F95A5B" w:rsidRDefault="00F95A5B" w:rsidP="00F95A5B">
      <w:r w:rsidRPr="00F95A5B">
        <w:rPr>
          <w:rFonts w:ascii="Arial" w:hAnsi="Arial" w:cs="Arial"/>
          <w:color w:val="000000"/>
          <w:sz w:val="22"/>
          <w:szCs w:val="22"/>
        </w:rPr>
        <w:t>Terraform loads variables in following order</w:t>
      </w:r>
      <w:r w:rsidR="00733A03">
        <w:rPr>
          <w:rFonts w:ascii="Arial" w:hAnsi="Arial" w:cs="Arial"/>
          <w:color w:val="000000"/>
          <w:sz w:val="22"/>
          <w:szCs w:val="22"/>
        </w:rPr>
        <w:t xml:space="preserve"> (lowest to highest precedence):</w:t>
      </w:r>
    </w:p>
    <w:p w14:paraId="54C777CF" w14:textId="77777777" w:rsidR="00F95A5B" w:rsidRPr="00F95A5B" w:rsidRDefault="00F95A5B" w:rsidP="00F95A5B">
      <w:pPr>
        <w:numPr>
          <w:ilvl w:val="0"/>
          <w:numId w:val="29"/>
        </w:numPr>
        <w:textAlignment w:val="baseline"/>
        <w:rPr>
          <w:rFonts w:ascii="Arial" w:hAnsi="Arial" w:cs="Arial"/>
          <w:color w:val="000000"/>
          <w:sz w:val="22"/>
          <w:szCs w:val="22"/>
        </w:rPr>
      </w:pPr>
      <w:r w:rsidRPr="00F95A5B">
        <w:rPr>
          <w:rFonts w:ascii="Arial" w:hAnsi="Arial" w:cs="Arial"/>
          <w:color w:val="000000"/>
          <w:sz w:val="22"/>
          <w:szCs w:val="22"/>
        </w:rPr>
        <w:t>Environment variables</w:t>
      </w:r>
    </w:p>
    <w:p w14:paraId="034C15B2" w14:textId="27DA7D5C" w:rsidR="00F95A5B" w:rsidRPr="00F95A5B" w:rsidRDefault="00F95A5B" w:rsidP="00F95A5B">
      <w:pPr>
        <w:numPr>
          <w:ilvl w:val="0"/>
          <w:numId w:val="29"/>
        </w:numPr>
        <w:textAlignment w:val="baseline"/>
        <w:rPr>
          <w:rFonts w:ascii="Arial" w:hAnsi="Arial" w:cs="Arial"/>
          <w:color w:val="000000"/>
          <w:sz w:val="22"/>
          <w:szCs w:val="22"/>
        </w:rPr>
      </w:pPr>
      <w:proofErr w:type="spellStart"/>
      <w:proofErr w:type="gramStart"/>
      <w:r w:rsidRPr="00F95A5B">
        <w:rPr>
          <w:rFonts w:ascii="Arial" w:hAnsi="Arial" w:cs="Arial"/>
          <w:color w:val="000000"/>
          <w:sz w:val="22"/>
          <w:szCs w:val="22"/>
        </w:rPr>
        <w:t>terraform.tfvars</w:t>
      </w:r>
      <w:proofErr w:type="spellEnd"/>
      <w:proofErr w:type="gramEnd"/>
      <w:r w:rsidRPr="00F95A5B">
        <w:rPr>
          <w:rFonts w:ascii="Arial" w:hAnsi="Arial" w:cs="Arial"/>
          <w:color w:val="000000"/>
          <w:sz w:val="22"/>
          <w:szCs w:val="22"/>
        </w:rPr>
        <w:t xml:space="preserve"> file, if present.</w:t>
      </w:r>
    </w:p>
    <w:p w14:paraId="18E90ACF" w14:textId="0407FDA7" w:rsidR="00F95A5B" w:rsidRPr="00F95A5B" w:rsidRDefault="00F95A5B" w:rsidP="00F95A5B">
      <w:pPr>
        <w:numPr>
          <w:ilvl w:val="0"/>
          <w:numId w:val="29"/>
        </w:numPr>
        <w:textAlignment w:val="baseline"/>
        <w:rPr>
          <w:rFonts w:ascii="Arial" w:hAnsi="Arial" w:cs="Arial"/>
          <w:color w:val="000000"/>
          <w:sz w:val="22"/>
          <w:szCs w:val="22"/>
        </w:rPr>
      </w:pPr>
      <w:proofErr w:type="spellStart"/>
      <w:proofErr w:type="gramStart"/>
      <w:r w:rsidRPr="00F95A5B">
        <w:rPr>
          <w:rFonts w:ascii="Arial" w:hAnsi="Arial" w:cs="Arial"/>
          <w:color w:val="000000"/>
          <w:sz w:val="22"/>
          <w:szCs w:val="22"/>
        </w:rPr>
        <w:t>terraform.tfvars</w:t>
      </w:r>
      <w:proofErr w:type="gramEnd"/>
      <w:r w:rsidRPr="00F95A5B">
        <w:rPr>
          <w:rFonts w:ascii="Arial" w:hAnsi="Arial" w:cs="Arial"/>
          <w:color w:val="000000"/>
          <w:sz w:val="22"/>
          <w:szCs w:val="22"/>
        </w:rPr>
        <w:t>.json</w:t>
      </w:r>
      <w:proofErr w:type="spellEnd"/>
      <w:r w:rsidRPr="00F95A5B">
        <w:rPr>
          <w:rFonts w:ascii="Arial" w:hAnsi="Arial" w:cs="Arial"/>
          <w:color w:val="000000"/>
          <w:sz w:val="22"/>
          <w:szCs w:val="22"/>
        </w:rPr>
        <w:t xml:space="preserve"> file, if present.</w:t>
      </w:r>
    </w:p>
    <w:p w14:paraId="3F506312" w14:textId="77777777" w:rsidR="00F95A5B" w:rsidRPr="00F95A5B" w:rsidRDefault="00F95A5B" w:rsidP="00F95A5B">
      <w:pPr>
        <w:numPr>
          <w:ilvl w:val="0"/>
          <w:numId w:val="29"/>
        </w:numPr>
        <w:textAlignment w:val="baseline"/>
        <w:rPr>
          <w:rFonts w:ascii="Arial" w:hAnsi="Arial" w:cs="Arial"/>
          <w:color w:val="000000"/>
          <w:sz w:val="22"/>
          <w:szCs w:val="22"/>
        </w:rPr>
      </w:pPr>
      <w:r w:rsidRPr="00F95A5B">
        <w:rPr>
          <w:rFonts w:ascii="Arial" w:hAnsi="Arial" w:cs="Arial"/>
          <w:color w:val="000000"/>
          <w:sz w:val="22"/>
          <w:szCs w:val="22"/>
        </w:rPr>
        <w:t xml:space="preserve">Any </w:t>
      </w:r>
      <w:proofErr w:type="gramStart"/>
      <w:r w:rsidRPr="00F95A5B">
        <w:rPr>
          <w:rFonts w:ascii="Arial" w:hAnsi="Arial" w:cs="Arial"/>
          <w:color w:val="000000"/>
          <w:sz w:val="22"/>
          <w:szCs w:val="22"/>
        </w:rPr>
        <w:t>*.</w:t>
      </w:r>
      <w:proofErr w:type="spellStart"/>
      <w:r w:rsidRPr="00F95A5B">
        <w:rPr>
          <w:rFonts w:ascii="Arial" w:hAnsi="Arial" w:cs="Arial"/>
          <w:color w:val="000000"/>
          <w:sz w:val="22"/>
          <w:szCs w:val="22"/>
        </w:rPr>
        <w:t>auto</w:t>
      </w:r>
      <w:proofErr w:type="gramEnd"/>
      <w:r w:rsidRPr="00F95A5B">
        <w:rPr>
          <w:rFonts w:ascii="Arial" w:hAnsi="Arial" w:cs="Arial"/>
          <w:color w:val="000000"/>
          <w:sz w:val="22"/>
          <w:szCs w:val="22"/>
        </w:rPr>
        <w:t>.tfvars</w:t>
      </w:r>
      <w:proofErr w:type="spellEnd"/>
      <w:r w:rsidRPr="00F95A5B">
        <w:rPr>
          <w:rFonts w:ascii="Arial" w:hAnsi="Arial" w:cs="Arial"/>
          <w:color w:val="000000"/>
          <w:sz w:val="22"/>
          <w:szCs w:val="22"/>
        </w:rPr>
        <w:t xml:space="preserve"> or *.</w:t>
      </w:r>
      <w:proofErr w:type="spellStart"/>
      <w:r w:rsidRPr="00F95A5B">
        <w:rPr>
          <w:rFonts w:ascii="Arial" w:hAnsi="Arial" w:cs="Arial"/>
          <w:color w:val="000000"/>
          <w:sz w:val="22"/>
          <w:szCs w:val="22"/>
        </w:rPr>
        <w:t>auto.tfvars.json</w:t>
      </w:r>
      <w:proofErr w:type="spellEnd"/>
      <w:r w:rsidRPr="00F95A5B">
        <w:rPr>
          <w:rFonts w:ascii="Arial" w:hAnsi="Arial" w:cs="Arial"/>
          <w:color w:val="000000"/>
          <w:sz w:val="22"/>
          <w:szCs w:val="22"/>
        </w:rPr>
        <w:t xml:space="preserve"> files, processed in lexical order of their filenames.</w:t>
      </w:r>
    </w:p>
    <w:p w14:paraId="09F5790B" w14:textId="77777777" w:rsidR="00F95A5B" w:rsidRPr="00F95A5B" w:rsidRDefault="00F95A5B" w:rsidP="00F95A5B">
      <w:pPr>
        <w:numPr>
          <w:ilvl w:val="0"/>
          <w:numId w:val="29"/>
        </w:numPr>
        <w:textAlignment w:val="baseline"/>
        <w:rPr>
          <w:rFonts w:ascii="Arial" w:hAnsi="Arial" w:cs="Arial"/>
          <w:color w:val="000000"/>
          <w:sz w:val="22"/>
          <w:szCs w:val="22"/>
        </w:rPr>
      </w:pPr>
      <w:r w:rsidRPr="00F95A5B">
        <w:rPr>
          <w:rFonts w:ascii="Arial" w:hAnsi="Arial" w:cs="Arial"/>
          <w:color w:val="000000"/>
          <w:sz w:val="22"/>
          <w:szCs w:val="22"/>
        </w:rPr>
        <w:t>Any -var and -var-file options on the command line, in the order they are provided.</w:t>
      </w:r>
    </w:p>
    <w:p w14:paraId="293143C2" w14:textId="77777777" w:rsidR="00F95A5B" w:rsidRPr="00F95A5B" w:rsidRDefault="00F95A5B" w:rsidP="00F95A5B"/>
    <w:p w14:paraId="2E0385E7" w14:textId="68F27FF9" w:rsidR="00F95A5B" w:rsidRPr="0090126C" w:rsidRDefault="00F95A5B" w:rsidP="002160BE">
      <w:r w:rsidRPr="00F95A5B">
        <w:rPr>
          <w:rFonts w:ascii="Arial" w:hAnsi="Arial" w:cs="Arial"/>
          <w:color w:val="000000"/>
          <w:sz w:val="22"/>
          <w:szCs w:val="22"/>
        </w:rPr>
        <w:t xml:space="preserve">If the same variable is assigned multiple values, </w:t>
      </w:r>
      <w:proofErr w:type="gramStart"/>
      <w:r w:rsidRPr="00F95A5B">
        <w:rPr>
          <w:rFonts w:ascii="Arial" w:hAnsi="Arial" w:cs="Arial"/>
          <w:color w:val="000000"/>
          <w:sz w:val="22"/>
          <w:szCs w:val="22"/>
        </w:rPr>
        <w:t>Terraform</w:t>
      </w:r>
      <w:proofErr w:type="gramEnd"/>
      <w:r w:rsidRPr="00F95A5B">
        <w:rPr>
          <w:rFonts w:ascii="Arial" w:hAnsi="Arial" w:cs="Arial"/>
          <w:color w:val="000000"/>
          <w:sz w:val="22"/>
          <w:szCs w:val="22"/>
        </w:rPr>
        <w:t xml:space="preserve"> uses the </w:t>
      </w:r>
      <w:r w:rsidRPr="00F95A5B">
        <w:rPr>
          <w:rFonts w:ascii="Arial" w:hAnsi="Arial" w:cs="Arial"/>
          <w:b/>
          <w:bCs/>
          <w:color w:val="000000"/>
          <w:sz w:val="22"/>
          <w:szCs w:val="22"/>
          <w:u w:val="single"/>
        </w:rPr>
        <w:t>last</w:t>
      </w:r>
      <w:r w:rsidRPr="00F95A5B">
        <w:rPr>
          <w:rFonts w:ascii="Arial" w:hAnsi="Arial" w:cs="Arial"/>
          <w:color w:val="000000"/>
          <w:sz w:val="22"/>
          <w:szCs w:val="22"/>
        </w:rPr>
        <w:t xml:space="preserve"> value it finds.</w:t>
      </w:r>
    </w:p>
    <w:p w14:paraId="7A94CFDE" w14:textId="39F76B6A" w:rsidR="001D1741" w:rsidRDefault="001D1741" w:rsidP="002160BE">
      <w:pPr>
        <w:rPr>
          <w:color w:val="323339"/>
          <w:spacing w:val="3"/>
        </w:rPr>
      </w:pPr>
    </w:p>
    <w:p w14:paraId="63E08D69" w14:textId="0AB15B77" w:rsidR="001D1741" w:rsidRDefault="001D1741" w:rsidP="002160BE">
      <w:pPr>
        <w:rPr>
          <w:color w:val="323339"/>
          <w:spacing w:val="3"/>
        </w:rPr>
      </w:pPr>
      <w:r>
        <w:rPr>
          <w:color w:val="323339"/>
          <w:spacing w:val="3"/>
        </w:rPr>
        <w:t>Data Sources</w:t>
      </w:r>
    </w:p>
    <w:p w14:paraId="73B37CF2" w14:textId="0D581308" w:rsidR="0097213A" w:rsidRDefault="00D45152" w:rsidP="006F34F4">
      <w:pPr>
        <w:pStyle w:val="ListParagraph"/>
        <w:numPr>
          <w:ilvl w:val="0"/>
          <w:numId w:val="18"/>
        </w:numPr>
        <w:rPr>
          <w:color w:val="323339"/>
          <w:spacing w:val="3"/>
        </w:rPr>
      </w:pPr>
      <w:r>
        <w:rPr>
          <w:color w:val="323339"/>
          <w:spacing w:val="3"/>
        </w:rPr>
        <w:t>Fetches data from resource</w:t>
      </w:r>
      <w:r w:rsidR="001D1741">
        <w:rPr>
          <w:color w:val="323339"/>
          <w:spacing w:val="3"/>
        </w:rPr>
        <w:t xml:space="preserve"> for use elsewhere in TF configuration</w:t>
      </w:r>
    </w:p>
    <w:p w14:paraId="06DEE4D7" w14:textId="2A60BD90" w:rsidR="00642819" w:rsidRPr="001A594D" w:rsidRDefault="001A594D" w:rsidP="001A594D">
      <w:pPr>
        <w:pStyle w:val="ListParagraph"/>
        <w:numPr>
          <w:ilvl w:val="0"/>
          <w:numId w:val="18"/>
        </w:numPr>
      </w:pPr>
      <w:r w:rsidRPr="001A594D">
        <w:rPr>
          <w:color w:val="1D1E23"/>
          <w:spacing w:val="3"/>
          <w:shd w:val="clear" w:color="auto" w:fill="FFFFFF"/>
        </w:rPr>
        <w:t xml:space="preserve">refreshing the data instance will be deferred until the </w:t>
      </w:r>
      <w:r w:rsidRPr="001A594D">
        <w:rPr>
          <w:b/>
          <w:bCs/>
          <w:color w:val="1D1E23"/>
          <w:spacing w:val="3"/>
          <w:shd w:val="clear" w:color="auto" w:fill="FFFFFF"/>
        </w:rPr>
        <w:t>apply</w:t>
      </w:r>
      <w:r w:rsidRPr="001A594D">
        <w:rPr>
          <w:color w:val="1D1E23"/>
          <w:spacing w:val="3"/>
          <w:shd w:val="clear" w:color="auto" w:fill="FFFFFF"/>
        </w:rPr>
        <w:t xml:space="preserve"> phase</w:t>
      </w:r>
    </w:p>
    <w:p w14:paraId="6EE6EF8F" w14:textId="3285FAC6" w:rsidR="00642819" w:rsidRPr="00642819" w:rsidRDefault="00642819" w:rsidP="006F34F4">
      <w:pPr>
        <w:pStyle w:val="ListParagraph"/>
        <w:numPr>
          <w:ilvl w:val="0"/>
          <w:numId w:val="18"/>
        </w:numPr>
        <w:rPr>
          <w:color w:val="323339"/>
          <w:spacing w:val="3"/>
        </w:rPr>
      </w:pPr>
      <w:r>
        <w:rPr>
          <w:color w:val="323339"/>
          <w:spacing w:val="3"/>
        </w:rPr>
        <w:t xml:space="preserve">Not recommended to use </w:t>
      </w:r>
      <w:proofErr w:type="spellStart"/>
      <w:r w:rsidRPr="00642819">
        <w:rPr>
          <w:b/>
          <w:bCs/>
          <w:color w:val="323339"/>
          <w:spacing w:val="3"/>
        </w:rPr>
        <w:t>depends_on</w:t>
      </w:r>
      <w:proofErr w:type="spellEnd"/>
    </w:p>
    <w:p w14:paraId="58F25CA3" w14:textId="1CAF54E2" w:rsidR="00642819" w:rsidRPr="00642819" w:rsidRDefault="00642819" w:rsidP="00642819">
      <w:pPr>
        <w:pStyle w:val="ListParagraph"/>
        <w:numPr>
          <w:ilvl w:val="0"/>
          <w:numId w:val="18"/>
        </w:numPr>
      </w:pPr>
      <w:r w:rsidRPr="00642819">
        <w:rPr>
          <w:color w:val="1D1E23"/>
          <w:spacing w:val="3"/>
          <w:shd w:val="clear" w:color="auto" w:fill="FFFFFF"/>
        </w:rPr>
        <w:t>support same </w:t>
      </w:r>
      <w:hyperlink r:id="rId63" w:anchor="meta-arguments" w:history="1">
        <w:r w:rsidRPr="00642819">
          <w:rPr>
            <w:rStyle w:val="Hyperlink"/>
            <w:color w:val="623CE4"/>
            <w:spacing w:val="3"/>
            <w:u w:val="none"/>
            <w:shd w:val="clear" w:color="auto" w:fill="FFFFFF"/>
          </w:rPr>
          <w:t>meta-arguments</w:t>
        </w:r>
      </w:hyperlink>
      <w:r w:rsidRPr="00642819">
        <w:rPr>
          <w:color w:val="1D1E23"/>
          <w:spacing w:val="3"/>
          <w:shd w:val="clear" w:color="auto" w:fill="FFFFFF"/>
        </w:rPr>
        <w:t> of resources with the exception of</w:t>
      </w:r>
      <w:r w:rsidRPr="00642819">
        <w:rPr>
          <w:b/>
          <w:bCs/>
          <w:color w:val="1D1E23"/>
          <w:spacing w:val="3"/>
          <w:shd w:val="clear" w:color="auto" w:fill="FFFFFF"/>
        </w:rPr>
        <w:t xml:space="preserve"> </w:t>
      </w:r>
      <w:r w:rsidRPr="00642819">
        <w:rPr>
          <w:rStyle w:val="HTMLCode"/>
          <w:rFonts w:ascii="Times New Roman" w:hAnsi="Times New Roman" w:cs="Times New Roman"/>
          <w:b/>
          <w:bCs/>
          <w:color w:val="623CE4"/>
          <w:spacing w:val="3"/>
          <w:sz w:val="24"/>
          <w:szCs w:val="24"/>
          <w:u w:val="single"/>
          <w:shd w:val="clear" w:color="auto" w:fill="F5F3FF"/>
        </w:rPr>
        <w:t>lifecycle</w:t>
      </w:r>
      <w:r w:rsidRPr="00642819">
        <w:rPr>
          <w:spacing w:val="3"/>
          <w:shd w:val="clear" w:color="auto" w:fill="FFFFFF"/>
        </w:rPr>
        <w:t> </w:t>
      </w:r>
      <w:r w:rsidRPr="00642819">
        <w:t xml:space="preserve"> </w:t>
      </w:r>
    </w:p>
    <w:p w14:paraId="51AC39AB" w14:textId="0741BA3E" w:rsidR="002160BE" w:rsidRDefault="002160BE" w:rsidP="002160BE">
      <w:pPr>
        <w:rPr>
          <w:color w:val="323339"/>
          <w:spacing w:val="3"/>
        </w:rPr>
      </w:pPr>
    </w:p>
    <w:p w14:paraId="7F92923E" w14:textId="6D4F5A5B" w:rsidR="001D1741" w:rsidRDefault="001D1741" w:rsidP="002160BE">
      <w:pPr>
        <w:rPr>
          <w:color w:val="323339"/>
          <w:spacing w:val="3"/>
        </w:rPr>
      </w:pPr>
      <w:r>
        <w:rPr>
          <w:noProof/>
          <w:color w:val="323339"/>
          <w:spacing w:val="3"/>
        </w:rPr>
        <w:drawing>
          <wp:inline distT="0" distB="0" distL="0" distR="0" wp14:anchorId="677B71AE" wp14:editId="1449EE5C">
            <wp:extent cx="3306374" cy="1695223"/>
            <wp:effectExtent l="0" t="0" r="0" b="0"/>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321394" cy="1702924"/>
                    </a:xfrm>
                    <a:prstGeom prst="rect">
                      <a:avLst/>
                    </a:prstGeom>
                  </pic:spPr>
                </pic:pic>
              </a:graphicData>
            </a:graphic>
          </wp:inline>
        </w:drawing>
      </w:r>
    </w:p>
    <w:p w14:paraId="184A36C5" w14:textId="7223D1A5" w:rsidR="00E747A9" w:rsidRDefault="00E747A9" w:rsidP="002160BE">
      <w:pPr>
        <w:rPr>
          <w:color w:val="323339"/>
          <w:spacing w:val="3"/>
        </w:rPr>
      </w:pPr>
    </w:p>
    <w:p w14:paraId="632E9BFA" w14:textId="04E9313D" w:rsidR="00E747A9" w:rsidRDefault="00E747A9" w:rsidP="002160BE">
      <w:pPr>
        <w:rPr>
          <w:color w:val="323339"/>
          <w:spacing w:val="3"/>
        </w:rPr>
      </w:pPr>
      <w:r>
        <w:rPr>
          <w:color w:val="323339"/>
          <w:spacing w:val="3"/>
        </w:rPr>
        <w:t>Load Order and Semantics</w:t>
      </w:r>
    </w:p>
    <w:p w14:paraId="0112B739" w14:textId="3CD486F5" w:rsidR="00E747A9" w:rsidRDefault="00E747A9" w:rsidP="002160BE">
      <w:pPr>
        <w:rPr>
          <w:color w:val="323339"/>
          <w:spacing w:val="3"/>
        </w:rPr>
      </w:pPr>
      <w:r>
        <w:rPr>
          <w:noProof/>
          <w:color w:val="323339"/>
          <w:spacing w:val="3"/>
        </w:rPr>
        <w:drawing>
          <wp:inline distT="0" distB="0" distL="0" distR="0" wp14:anchorId="74708888" wp14:editId="26958C4C">
            <wp:extent cx="2537309" cy="775831"/>
            <wp:effectExtent l="0" t="0" r="3175"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563614" cy="783874"/>
                    </a:xfrm>
                    <a:prstGeom prst="rect">
                      <a:avLst/>
                    </a:prstGeom>
                  </pic:spPr>
                </pic:pic>
              </a:graphicData>
            </a:graphic>
          </wp:inline>
        </w:drawing>
      </w:r>
    </w:p>
    <w:p w14:paraId="404A473C" w14:textId="7C9BA7A7" w:rsidR="007E711D" w:rsidRDefault="007E711D" w:rsidP="002160BE">
      <w:pPr>
        <w:rPr>
          <w:color w:val="323339"/>
          <w:spacing w:val="3"/>
        </w:rPr>
      </w:pPr>
    </w:p>
    <w:p w14:paraId="7A7BB038" w14:textId="5066081A" w:rsidR="007E711D" w:rsidRDefault="007E711D" w:rsidP="002160BE">
      <w:pPr>
        <w:rPr>
          <w:color w:val="323339"/>
          <w:spacing w:val="3"/>
        </w:rPr>
      </w:pPr>
      <w:r>
        <w:rPr>
          <w:color w:val="323339"/>
          <w:spacing w:val="3"/>
        </w:rPr>
        <w:t>Dynamic Blocks</w:t>
      </w:r>
      <w:r w:rsidR="00D8529B">
        <w:rPr>
          <w:color w:val="323339"/>
          <w:spacing w:val="3"/>
        </w:rPr>
        <w:t xml:space="preserve"> (don’t overuse)</w:t>
      </w:r>
    </w:p>
    <w:p w14:paraId="449F9B7F" w14:textId="5F2A7073" w:rsidR="007E711D" w:rsidRDefault="007E711D" w:rsidP="002160BE">
      <w:pPr>
        <w:rPr>
          <w:color w:val="323339"/>
          <w:spacing w:val="3"/>
        </w:rPr>
      </w:pPr>
      <w:r>
        <w:rPr>
          <w:noProof/>
          <w:color w:val="323339"/>
          <w:spacing w:val="3"/>
        </w:rPr>
        <w:drawing>
          <wp:inline distT="0" distB="0" distL="0" distR="0" wp14:anchorId="65B70343" wp14:editId="658387B4">
            <wp:extent cx="2846592" cy="1235349"/>
            <wp:effectExtent l="0" t="0" r="0" b="0"/>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885004" cy="1252019"/>
                    </a:xfrm>
                    <a:prstGeom prst="rect">
                      <a:avLst/>
                    </a:prstGeom>
                  </pic:spPr>
                </pic:pic>
              </a:graphicData>
            </a:graphic>
          </wp:inline>
        </w:drawing>
      </w:r>
      <w:r>
        <w:rPr>
          <w:color w:val="323339"/>
          <w:spacing w:val="3"/>
        </w:rPr>
        <w:t xml:space="preserve"> </w:t>
      </w:r>
      <w:r>
        <w:rPr>
          <w:noProof/>
          <w:color w:val="323339"/>
          <w:spacing w:val="3"/>
        </w:rPr>
        <w:drawing>
          <wp:inline distT="0" distB="0" distL="0" distR="0" wp14:anchorId="7061AADA" wp14:editId="669437B8">
            <wp:extent cx="2846146" cy="1242756"/>
            <wp:effectExtent l="0" t="0" r="0" b="1905"/>
            <wp:docPr id="58" name="Picture 5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graphical user interface&#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39629" cy="1283575"/>
                    </a:xfrm>
                    <a:prstGeom prst="rect">
                      <a:avLst/>
                    </a:prstGeom>
                  </pic:spPr>
                </pic:pic>
              </a:graphicData>
            </a:graphic>
          </wp:inline>
        </w:drawing>
      </w:r>
    </w:p>
    <w:p w14:paraId="7A28C71D" w14:textId="1E928B7C" w:rsidR="006B4758" w:rsidRDefault="006B4758" w:rsidP="002160BE">
      <w:pPr>
        <w:rPr>
          <w:color w:val="323339"/>
          <w:spacing w:val="3"/>
        </w:rPr>
      </w:pPr>
    </w:p>
    <w:p w14:paraId="76FDDE00" w14:textId="5F726DA8" w:rsidR="006B4758" w:rsidRDefault="006B4758" w:rsidP="002160BE">
      <w:pPr>
        <w:rPr>
          <w:color w:val="323339"/>
          <w:spacing w:val="3"/>
        </w:rPr>
      </w:pPr>
      <w:r>
        <w:rPr>
          <w:color w:val="323339"/>
          <w:spacing w:val="3"/>
        </w:rPr>
        <w:t>Taint</w:t>
      </w:r>
    </w:p>
    <w:p w14:paraId="43E5BFA4" w14:textId="3EC6717F" w:rsidR="006B4758" w:rsidRPr="006F45D1" w:rsidRDefault="006B4758" w:rsidP="006B4758">
      <w:pPr>
        <w:pStyle w:val="ListParagraph"/>
        <w:numPr>
          <w:ilvl w:val="0"/>
          <w:numId w:val="19"/>
        </w:numPr>
        <w:rPr>
          <w:color w:val="323339"/>
          <w:spacing w:val="3"/>
          <w:u w:val="single"/>
        </w:rPr>
      </w:pPr>
      <w:r>
        <w:rPr>
          <w:color w:val="323339"/>
          <w:spacing w:val="3"/>
        </w:rPr>
        <w:t xml:space="preserve">Taint command manually marks a TF managed resource as tainted </w:t>
      </w:r>
      <w:r w:rsidRPr="006F45D1">
        <w:rPr>
          <w:color w:val="323339"/>
          <w:spacing w:val="3"/>
          <w:u w:val="single"/>
        </w:rPr>
        <w:t>forcing it to be destroyed and recreated on the next apply</w:t>
      </w:r>
    </w:p>
    <w:p w14:paraId="5DFCF32C" w14:textId="56B62B1C" w:rsidR="006B4758" w:rsidRDefault="006B4758" w:rsidP="006B4758">
      <w:pPr>
        <w:pStyle w:val="ListParagraph"/>
        <w:numPr>
          <w:ilvl w:val="0"/>
          <w:numId w:val="19"/>
        </w:numPr>
        <w:rPr>
          <w:color w:val="323339"/>
          <w:spacing w:val="3"/>
        </w:rPr>
      </w:pPr>
      <w:proofErr w:type="spellStart"/>
      <w:r>
        <w:rPr>
          <w:color w:val="323339"/>
          <w:spacing w:val="3"/>
        </w:rPr>
        <w:t>ie</w:t>
      </w:r>
      <w:proofErr w:type="spellEnd"/>
      <w:r>
        <w:rPr>
          <w:color w:val="323339"/>
          <w:spacing w:val="3"/>
        </w:rPr>
        <w:t>: terraform taint aws</w:t>
      </w:r>
      <w:r w:rsidR="00207667">
        <w:rPr>
          <w:color w:val="323339"/>
          <w:spacing w:val="3"/>
        </w:rPr>
        <w:t>_instance.ec2</w:t>
      </w:r>
    </w:p>
    <w:p w14:paraId="553A75CF" w14:textId="77777777" w:rsidR="006B4758" w:rsidRPr="006B4758" w:rsidRDefault="006B4758" w:rsidP="006B4758">
      <w:pPr>
        <w:rPr>
          <w:color w:val="323339"/>
          <w:spacing w:val="3"/>
        </w:rPr>
      </w:pPr>
    </w:p>
    <w:p w14:paraId="2D7F1025" w14:textId="48ADFB3C" w:rsidR="006B4758" w:rsidRDefault="006B4758" w:rsidP="002160BE">
      <w:pPr>
        <w:rPr>
          <w:color w:val="323339"/>
          <w:spacing w:val="3"/>
        </w:rPr>
      </w:pPr>
      <w:r>
        <w:rPr>
          <w:noProof/>
          <w:color w:val="323339"/>
          <w:spacing w:val="3"/>
        </w:rPr>
        <w:drawing>
          <wp:inline distT="0" distB="0" distL="0" distR="0" wp14:anchorId="71946C3C" wp14:editId="42822B7F">
            <wp:extent cx="2846070" cy="813684"/>
            <wp:effectExtent l="0" t="0" r="0" b="0"/>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67549" cy="819825"/>
                    </a:xfrm>
                    <a:prstGeom prst="rect">
                      <a:avLst/>
                    </a:prstGeom>
                  </pic:spPr>
                </pic:pic>
              </a:graphicData>
            </a:graphic>
          </wp:inline>
        </w:drawing>
      </w:r>
      <w:r w:rsidR="00207667">
        <w:rPr>
          <w:color w:val="323339"/>
          <w:spacing w:val="3"/>
        </w:rPr>
        <w:t xml:space="preserve"> </w:t>
      </w:r>
      <w:r w:rsidR="00207667">
        <w:rPr>
          <w:noProof/>
          <w:color w:val="323339"/>
          <w:spacing w:val="3"/>
        </w:rPr>
        <w:drawing>
          <wp:inline distT="0" distB="0" distL="0" distR="0" wp14:anchorId="558C049D" wp14:editId="7D9159A6">
            <wp:extent cx="3039926" cy="926268"/>
            <wp:effectExtent l="0" t="0" r="0" b="1270"/>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074619" cy="936839"/>
                    </a:xfrm>
                    <a:prstGeom prst="rect">
                      <a:avLst/>
                    </a:prstGeom>
                  </pic:spPr>
                </pic:pic>
              </a:graphicData>
            </a:graphic>
          </wp:inline>
        </w:drawing>
      </w:r>
    </w:p>
    <w:p w14:paraId="1A16D1DD" w14:textId="47E15510" w:rsidR="006B4758" w:rsidRDefault="006B4758" w:rsidP="002160BE">
      <w:pPr>
        <w:rPr>
          <w:color w:val="323339"/>
          <w:spacing w:val="3"/>
        </w:rPr>
      </w:pPr>
    </w:p>
    <w:p w14:paraId="6312C85C" w14:textId="6D4B9A84" w:rsidR="0056131F" w:rsidRPr="00000D31" w:rsidRDefault="0056131F" w:rsidP="00000D31">
      <w:pPr>
        <w:rPr>
          <w:color w:val="323339"/>
          <w:spacing w:val="3"/>
        </w:rPr>
      </w:pPr>
      <w:r>
        <w:rPr>
          <w:color w:val="323339"/>
          <w:spacing w:val="3"/>
        </w:rPr>
        <w:t>DRY Principle</w:t>
      </w:r>
      <w:r w:rsidR="00000D31">
        <w:rPr>
          <w:color w:val="323339"/>
          <w:spacing w:val="3"/>
        </w:rPr>
        <w:t xml:space="preserve"> - </w:t>
      </w:r>
      <w:r w:rsidR="00CC5929" w:rsidRPr="00000D31">
        <w:rPr>
          <w:color w:val="323339"/>
          <w:spacing w:val="3"/>
        </w:rPr>
        <w:t>Don’t Repeat Yourself</w:t>
      </w:r>
    </w:p>
    <w:p w14:paraId="20822A91" w14:textId="21A18DB1" w:rsidR="00B27A77" w:rsidRDefault="00B27A77" w:rsidP="002160BE">
      <w:pPr>
        <w:rPr>
          <w:color w:val="323339"/>
          <w:spacing w:val="3"/>
        </w:rPr>
      </w:pPr>
    </w:p>
    <w:p w14:paraId="1F9809DC" w14:textId="77777777" w:rsidR="00FA3D66" w:rsidRDefault="00FA3D66" w:rsidP="00FA3D66">
      <w:pPr>
        <w:rPr>
          <w:color w:val="323339"/>
          <w:spacing w:val="3"/>
        </w:rPr>
      </w:pPr>
      <w:r>
        <w:rPr>
          <w:color w:val="323339"/>
          <w:spacing w:val="3"/>
        </w:rPr>
        <w:t>State (JSON)</w:t>
      </w:r>
    </w:p>
    <w:p w14:paraId="08048DD6" w14:textId="5277E14E" w:rsidR="003525BA" w:rsidRDefault="003525BA" w:rsidP="00FA3D66">
      <w:pPr>
        <w:pStyle w:val="ListParagraph"/>
        <w:numPr>
          <w:ilvl w:val="0"/>
          <w:numId w:val="14"/>
        </w:numPr>
        <w:rPr>
          <w:color w:val="323339"/>
          <w:spacing w:val="3"/>
        </w:rPr>
      </w:pPr>
      <w:r w:rsidRPr="003525BA">
        <w:rPr>
          <w:color w:val="323339"/>
          <w:spacing w:val="3"/>
          <w:u w:val="single"/>
        </w:rPr>
        <w:t>necessary</w:t>
      </w:r>
      <w:r>
        <w:rPr>
          <w:color w:val="323339"/>
          <w:spacing w:val="3"/>
        </w:rPr>
        <w:t xml:space="preserve"> for TF to function</w:t>
      </w:r>
    </w:p>
    <w:p w14:paraId="26BEF4E5" w14:textId="0856E10E" w:rsidR="00FA3D66" w:rsidRDefault="00FA3D66" w:rsidP="00FA3D66">
      <w:pPr>
        <w:pStyle w:val="ListParagraph"/>
        <w:numPr>
          <w:ilvl w:val="0"/>
          <w:numId w:val="14"/>
        </w:numPr>
        <w:rPr>
          <w:color w:val="323339"/>
          <w:spacing w:val="3"/>
        </w:rPr>
      </w:pPr>
      <w:r>
        <w:rPr>
          <w:color w:val="323339"/>
          <w:spacing w:val="3"/>
        </w:rPr>
        <w:t xml:space="preserve">Desired – what you have in your resources of </w:t>
      </w:r>
      <w:proofErr w:type="spellStart"/>
      <w:r>
        <w:rPr>
          <w:color w:val="323339"/>
          <w:spacing w:val="3"/>
        </w:rPr>
        <w:t>tf</w:t>
      </w:r>
      <w:proofErr w:type="spellEnd"/>
      <w:r>
        <w:rPr>
          <w:color w:val="323339"/>
          <w:spacing w:val="3"/>
        </w:rPr>
        <w:t xml:space="preserve"> files</w:t>
      </w:r>
    </w:p>
    <w:p w14:paraId="06C5C2F9" w14:textId="77777777" w:rsidR="00FA3D66" w:rsidRDefault="00FA3D66" w:rsidP="00FA3D66">
      <w:pPr>
        <w:pStyle w:val="ListParagraph"/>
        <w:numPr>
          <w:ilvl w:val="0"/>
          <w:numId w:val="14"/>
        </w:numPr>
        <w:rPr>
          <w:color w:val="323339"/>
          <w:spacing w:val="3"/>
        </w:rPr>
      </w:pPr>
      <w:r>
        <w:rPr>
          <w:color w:val="323339"/>
          <w:spacing w:val="3"/>
        </w:rPr>
        <w:t>Current – what infrastructure is (include manual changes that may have been made)</w:t>
      </w:r>
    </w:p>
    <w:p w14:paraId="6BD56C66" w14:textId="77777777" w:rsidR="00FA3D66" w:rsidRDefault="00FA3D66" w:rsidP="00FA3D66">
      <w:pPr>
        <w:pStyle w:val="ListParagraph"/>
        <w:numPr>
          <w:ilvl w:val="0"/>
          <w:numId w:val="14"/>
        </w:numPr>
        <w:rPr>
          <w:color w:val="323339"/>
          <w:spacing w:val="3"/>
        </w:rPr>
      </w:pPr>
      <w:r>
        <w:rPr>
          <w:color w:val="323339"/>
          <w:spacing w:val="3"/>
        </w:rPr>
        <w:t xml:space="preserve">Always mention items like security groups in the resources of your </w:t>
      </w:r>
      <w:proofErr w:type="spellStart"/>
      <w:r>
        <w:rPr>
          <w:color w:val="323339"/>
          <w:spacing w:val="3"/>
        </w:rPr>
        <w:t>tfstate</w:t>
      </w:r>
      <w:proofErr w:type="spellEnd"/>
      <w:r>
        <w:rPr>
          <w:color w:val="323339"/>
          <w:spacing w:val="3"/>
        </w:rPr>
        <w:t xml:space="preserve"> file so they will be picked up if manual changes are made</w:t>
      </w:r>
    </w:p>
    <w:p w14:paraId="75AC69C1" w14:textId="77777777" w:rsidR="00FA3D66" w:rsidRDefault="00FA3D66" w:rsidP="00FA3D66">
      <w:pPr>
        <w:pStyle w:val="ListParagraph"/>
        <w:numPr>
          <w:ilvl w:val="0"/>
          <w:numId w:val="14"/>
        </w:numPr>
        <w:rPr>
          <w:color w:val="323339"/>
          <w:spacing w:val="3"/>
          <w:u w:val="single"/>
        </w:rPr>
      </w:pPr>
      <w:r w:rsidRPr="008D1771">
        <w:rPr>
          <w:color w:val="323339"/>
          <w:spacing w:val="3"/>
          <w:u w:val="single"/>
        </w:rPr>
        <w:t xml:space="preserve">Resources removed from </w:t>
      </w:r>
      <w:proofErr w:type="spellStart"/>
      <w:r w:rsidRPr="008D1771">
        <w:rPr>
          <w:color w:val="323339"/>
          <w:spacing w:val="3"/>
          <w:u w:val="single"/>
        </w:rPr>
        <w:t>tf</w:t>
      </w:r>
      <w:proofErr w:type="spellEnd"/>
      <w:r w:rsidRPr="008D1771">
        <w:rPr>
          <w:color w:val="323339"/>
          <w:spacing w:val="3"/>
          <w:u w:val="single"/>
        </w:rPr>
        <w:t xml:space="preserve"> </w:t>
      </w:r>
      <w:r w:rsidRPr="008D1771">
        <w:rPr>
          <w:b/>
          <w:bCs/>
          <w:color w:val="323339"/>
          <w:spacing w:val="3"/>
          <w:u w:val="single"/>
        </w:rPr>
        <w:t>state</w:t>
      </w:r>
      <w:r w:rsidRPr="008D1771">
        <w:rPr>
          <w:color w:val="323339"/>
          <w:spacing w:val="3"/>
          <w:u w:val="single"/>
        </w:rPr>
        <w:t xml:space="preserve"> will not be physically destroyed</w:t>
      </w:r>
    </w:p>
    <w:p w14:paraId="7262161C" w14:textId="77777777" w:rsidR="00FA3D66" w:rsidRPr="00F9077B" w:rsidRDefault="00FA3D66" w:rsidP="00FA3D66">
      <w:pPr>
        <w:pStyle w:val="ListParagraph"/>
        <w:numPr>
          <w:ilvl w:val="0"/>
          <w:numId w:val="14"/>
        </w:numPr>
        <w:rPr>
          <w:color w:val="323339"/>
          <w:spacing w:val="3"/>
          <w:u w:val="single"/>
        </w:rPr>
      </w:pPr>
      <w:r w:rsidRPr="00F9077B">
        <w:rPr>
          <w:color w:val="323339"/>
          <w:spacing w:val="3"/>
          <w:u w:val="single"/>
        </w:rPr>
        <w:t xml:space="preserve">If a resource has an attribute updated manually that is not part of </w:t>
      </w:r>
      <w:proofErr w:type="spellStart"/>
      <w:r w:rsidRPr="00F9077B">
        <w:rPr>
          <w:color w:val="323339"/>
          <w:spacing w:val="3"/>
          <w:u w:val="single"/>
        </w:rPr>
        <w:t>tf</w:t>
      </w:r>
      <w:proofErr w:type="spellEnd"/>
      <w:r w:rsidRPr="00F9077B">
        <w:rPr>
          <w:color w:val="323339"/>
          <w:spacing w:val="3"/>
          <w:u w:val="single"/>
        </w:rPr>
        <w:t xml:space="preserve"> </w:t>
      </w:r>
      <w:proofErr w:type="gramStart"/>
      <w:r w:rsidRPr="00F9077B">
        <w:rPr>
          <w:color w:val="323339"/>
          <w:spacing w:val="3"/>
          <w:u w:val="single"/>
        </w:rPr>
        <w:t>state</w:t>
      </w:r>
      <w:proofErr w:type="gramEnd"/>
      <w:r w:rsidRPr="00F9077B">
        <w:rPr>
          <w:color w:val="323339"/>
          <w:spacing w:val="3"/>
          <w:u w:val="single"/>
        </w:rPr>
        <w:t xml:space="preserve"> then on terraform apply will update the state file but not touch the running instance (assuming no other attributes in the state file were manually updated – otherwise this would result in the resource destroyed and recreated)</w:t>
      </w:r>
    </w:p>
    <w:p w14:paraId="3679022B" w14:textId="77777777" w:rsidR="00643BB7" w:rsidRDefault="00643BB7" w:rsidP="00643BB7">
      <w:pPr>
        <w:rPr>
          <w:color w:val="323339"/>
          <w:spacing w:val="3"/>
        </w:rPr>
      </w:pPr>
    </w:p>
    <w:p w14:paraId="73092CA0" w14:textId="05FF8409" w:rsidR="00643BB7" w:rsidRDefault="00643BB7" w:rsidP="00643BB7">
      <w:pPr>
        <w:rPr>
          <w:color w:val="323339"/>
          <w:spacing w:val="3"/>
        </w:rPr>
      </w:pPr>
      <w:r>
        <w:rPr>
          <w:color w:val="323339"/>
          <w:spacing w:val="3"/>
        </w:rPr>
        <w:t>Sensitive Data in State File</w:t>
      </w:r>
    </w:p>
    <w:p w14:paraId="4201F6C7" w14:textId="77777777" w:rsidR="00643BB7" w:rsidRDefault="00643BB7" w:rsidP="00643BB7">
      <w:pPr>
        <w:pStyle w:val="ListParagraph"/>
        <w:numPr>
          <w:ilvl w:val="0"/>
          <w:numId w:val="14"/>
        </w:numPr>
        <w:rPr>
          <w:color w:val="323339"/>
          <w:spacing w:val="3"/>
        </w:rPr>
      </w:pPr>
      <w:r>
        <w:rPr>
          <w:color w:val="323339"/>
          <w:spacing w:val="3"/>
        </w:rPr>
        <w:t>Terraform Cloud encrypts state at rest and with TLS in transit</w:t>
      </w:r>
    </w:p>
    <w:p w14:paraId="6065057C" w14:textId="07A149CE" w:rsidR="00643BB7" w:rsidRDefault="00643BB7" w:rsidP="00643BB7">
      <w:pPr>
        <w:rPr>
          <w:color w:val="323339"/>
          <w:spacing w:val="3"/>
        </w:rPr>
      </w:pPr>
      <w:r>
        <w:rPr>
          <w:noProof/>
          <w:color w:val="323339"/>
          <w:spacing w:val="3"/>
        </w:rPr>
        <w:drawing>
          <wp:inline distT="0" distB="0" distL="0" distR="0" wp14:anchorId="1E90540B" wp14:editId="21F4F65A">
            <wp:extent cx="1271682" cy="998469"/>
            <wp:effectExtent l="0" t="0" r="0" b="5080"/>
            <wp:docPr id="82" name="Picture 82" descr="A picture containing text, scree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text, screen, screensho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284857" cy="1008814"/>
                    </a:xfrm>
                    <a:prstGeom prst="rect">
                      <a:avLst/>
                    </a:prstGeom>
                  </pic:spPr>
                </pic:pic>
              </a:graphicData>
            </a:graphic>
          </wp:inline>
        </w:drawing>
      </w:r>
      <w:r>
        <w:rPr>
          <w:color w:val="323339"/>
          <w:spacing w:val="3"/>
        </w:rPr>
        <w:t xml:space="preserve">  </w:t>
      </w:r>
    </w:p>
    <w:p w14:paraId="37F719E6" w14:textId="77777777" w:rsidR="00FA3D66" w:rsidRDefault="00FA3D66" w:rsidP="00FA3D66">
      <w:pPr>
        <w:rPr>
          <w:color w:val="323339"/>
          <w:spacing w:val="3"/>
        </w:rPr>
      </w:pPr>
    </w:p>
    <w:p w14:paraId="1DA94B6C" w14:textId="77777777" w:rsidR="00FA3D66" w:rsidRDefault="00FA3D66" w:rsidP="00FA3D66">
      <w:pPr>
        <w:rPr>
          <w:color w:val="323339"/>
          <w:spacing w:val="3"/>
        </w:rPr>
      </w:pPr>
      <w:r>
        <w:rPr>
          <w:color w:val="323339"/>
          <w:spacing w:val="3"/>
        </w:rPr>
        <w:t>Terraform Lock/Unlock</w:t>
      </w:r>
    </w:p>
    <w:p w14:paraId="02BF30ED" w14:textId="77777777" w:rsidR="00FA3D66" w:rsidRDefault="00FA3D66" w:rsidP="00FA3D66">
      <w:pPr>
        <w:pStyle w:val="ListParagraph"/>
        <w:numPr>
          <w:ilvl w:val="0"/>
          <w:numId w:val="14"/>
        </w:numPr>
        <w:rPr>
          <w:color w:val="323339"/>
          <w:spacing w:val="3"/>
        </w:rPr>
      </w:pPr>
      <w:r>
        <w:rPr>
          <w:color w:val="323339"/>
          <w:spacing w:val="3"/>
        </w:rPr>
        <w:t>can lock state for write operations but not all backends support this</w:t>
      </w:r>
    </w:p>
    <w:p w14:paraId="7BC49A88" w14:textId="77777777" w:rsidR="00FA3D66" w:rsidRPr="00C91DA7" w:rsidRDefault="00FA3D66" w:rsidP="00FA3D66">
      <w:pPr>
        <w:pStyle w:val="ListParagraph"/>
        <w:numPr>
          <w:ilvl w:val="0"/>
          <w:numId w:val="14"/>
        </w:numPr>
        <w:rPr>
          <w:i/>
          <w:iCs/>
        </w:rPr>
      </w:pPr>
      <w:r w:rsidRPr="00C91DA7">
        <w:rPr>
          <w:rStyle w:val="Emphasis"/>
          <w:i w:val="0"/>
          <w:iCs w:val="0"/>
          <w:color w:val="29303B"/>
          <w:shd w:val="clear" w:color="auto" w:fill="F2F3F5"/>
        </w:rPr>
        <w:lastRenderedPageBreak/>
        <w:t>State locking happens automatically on all operations that could write state</w:t>
      </w:r>
    </w:p>
    <w:p w14:paraId="40695A94" w14:textId="77777777" w:rsidR="00FA3D66" w:rsidRDefault="00FA3D66" w:rsidP="00FA3D66">
      <w:pPr>
        <w:pStyle w:val="ListParagraph"/>
        <w:numPr>
          <w:ilvl w:val="0"/>
          <w:numId w:val="14"/>
        </w:numPr>
        <w:rPr>
          <w:color w:val="323339"/>
          <w:spacing w:val="3"/>
        </w:rPr>
      </w:pPr>
      <w:r w:rsidRPr="00D5500F">
        <w:rPr>
          <w:b/>
          <w:bCs/>
          <w:color w:val="323339"/>
          <w:spacing w:val="3"/>
        </w:rPr>
        <w:t>force-unlock LOCK_ID</w:t>
      </w:r>
      <w:r>
        <w:rPr>
          <w:color w:val="323339"/>
          <w:spacing w:val="3"/>
        </w:rPr>
        <w:t xml:space="preserve"> [DIR] command </w:t>
      </w:r>
    </w:p>
    <w:p w14:paraId="4DC5879B" w14:textId="470A2EA0" w:rsidR="00FA3D66" w:rsidRPr="00FA3D66" w:rsidRDefault="00FA3D66" w:rsidP="002160BE">
      <w:pPr>
        <w:pStyle w:val="ListParagraph"/>
        <w:numPr>
          <w:ilvl w:val="0"/>
          <w:numId w:val="14"/>
        </w:numPr>
        <w:rPr>
          <w:color w:val="323339"/>
          <w:spacing w:val="3"/>
        </w:rPr>
      </w:pPr>
      <w:r>
        <w:rPr>
          <w:color w:val="323339"/>
          <w:spacing w:val="3"/>
        </w:rPr>
        <w:t xml:space="preserve">S3 does not support state locking but you can use it with </w:t>
      </w:r>
      <w:proofErr w:type="spellStart"/>
      <w:r>
        <w:rPr>
          <w:color w:val="323339"/>
          <w:spacing w:val="3"/>
        </w:rPr>
        <w:t>DynamoDb</w:t>
      </w:r>
      <w:proofErr w:type="spellEnd"/>
    </w:p>
    <w:p w14:paraId="718893B9" w14:textId="77777777" w:rsidR="00FA3D66" w:rsidRDefault="00FA3D66" w:rsidP="002160BE">
      <w:pPr>
        <w:rPr>
          <w:color w:val="323339"/>
          <w:spacing w:val="3"/>
        </w:rPr>
      </w:pPr>
    </w:p>
    <w:p w14:paraId="0A178315" w14:textId="4C3F298D" w:rsidR="00B27A77" w:rsidRDefault="00B27A77" w:rsidP="002160BE">
      <w:pPr>
        <w:rPr>
          <w:color w:val="323339"/>
          <w:spacing w:val="3"/>
        </w:rPr>
      </w:pPr>
      <w:r>
        <w:rPr>
          <w:color w:val="323339"/>
          <w:spacing w:val="3"/>
        </w:rPr>
        <w:t>Remote State Management and Git</w:t>
      </w:r>
    </w:p>
    <w:p w14:paraId="2E29F677" w14:textId="6CA113E5" w:rsidR="00F11FC4" w:rsidRPr="004034D7" w:rsidRDefault="00F11FC4" w:rsidP="00F11FC4">
      <w:pPr>
        <w:pStyle w:val="ListParagraph"/>
        <w:numPr>
          <w:ilvl w:val="0"/>
          <w:numId w:val="32"/>
        </w:numPr>
      </w:pPr>
      <w:r>
        <w:rPr>
          <w:color w:val="29303B"/>
          <w:shd w:val="clear" w:color="auto" w:fill="FFFFFF"/>
        </w:rPr>
        <w:t xml:space="preserve">Remote state </w:t>
      </w:r>
      <w:r w:rsidRPr="00F11FC4">
        <w:rPr>
          <w:color w:val="29303B"/>
          <w:shd w:val="clear" w:color="auto" w:fill="FFFFFF"/>
        </w:rPr>
        <w:t>allows teams to share infrastructure resources in a read-only way without relying on any additional configuration store</w:t>
      </w:r>
    </w:p>
    <w:p w14:paraId="7A853432" w14:textId="7232BDD9" w:rsidR="004034D7" w:rsidRPr="004034D7" w:rsidRDefault="004034D7" w:rsidP="004034D7">
      <w:pPr>
        <w:pStyle w:val="ListParagraph"/>
        <w:numPr>
          <w:ilvl w:val="0"/>
          <w:numId w:val="32"/>
        </w:numPr>
      </w:pPr>
      <w:r w:rsidRPr="004034D7">
        <w:rPr>
          <w:color w:val="29303B"/>
          <w:shd w:val="clear" w:color="auto" w:fill="FFFFFF"/>
        </w:rPr>
        <w:t>TF</w:t>
      </w:r>
      <w:r w:rsidRPr="004034D7">
        <w:rPr>
          <w:color w:val="29303B"/>
          <w:shd w:val="clear" w:color="auto" w:fill="FFFFFF"/>
        </w:rPr>
        <w:t xml:space="preserve"> state can contain sensitive data, hence while using remote state, </w:t>
      </w:r>
      <w:r w:rsidRPr="004034D7">
        <w:rPr>
          <w:color w:val="29303B"/>
          <w:shd w:val="clear" w:color="auto" w:fill="FFFFFF"/>
        </w:rPr>
        <w:t>TF</w:t>
      </w:r>
      <w:r w:rsidRPr="004034D7">
        <w:rPr>
          <w:color w:val="29303B"/>
          <w:shd w:val="clear" w:color="auto" w:fill="FFFFFF"/>
        </w:rPr>
        <w:t xml:space="preserve"> does not persist state to the local disk; instead, </w:t>
      </w:r>
      <w:r w:rsidRPr="004034D7">
        <w:rPr>
          <w:color w:val="29303B"/>
          <w:u w:val="single"/>
          <w:shd w:val="clear" w:color="auto" w:fill="FFFFFF"/>
        </w:rPr>
        <w:t xml:space="preserve">state is only ever held in memory when used by </w:t>
      </w:r>
      <w:r w:rsidRPr="004034D7">
        <w:rPr>
          <w:color w:val="29303B"/>
          <w:u w:val="single"/>
          <w:shd w:val="clear" w:color="auto" w:fill="FFFFFF"/>
        </w:rPr>
        <w:t>TF</w:t>
      </w:r>
    </w:p>
    <w:p w14:paraId="788BB971" w14:textId="6BDD393F" w:rsidR="00B27A77" w:rsidRDefault="0079576E" w:rsidP="00B27A77">
      <w:pPr>
        <w:pStyle w:val="ListParagraph"/>
        <w:numPr>
          <w:ilvl w:val="0"/>
          <w:numId w:val="23"/>
        </w:numPr>
        <w:rPr>
          <w:color w:val="323339"/>
          <w:spacing w:val="3"/>
        </w:rPr>
      </w:pPr>
      <w:r>
        <w:rPr>
          <w:color w:val="323339"/>
          <w:spacing w:val="3"/>
        </w:rPr>
        <w:t>Remote Backend Types:</w:t>
      </w:r>
    </w:p>
    <w:p w14:paraId="57600225" w14:textId="0678A39C" w:rsidR="0079576E" w:rsidRDefault="0079576E" w:rsidP="0079576E">
      <w:pPr>
        <w:pStyle w:val="ListParagraph"/>
        <w:numPr>
          <w:ilvl w:val="1"/>
          <w:numId w:val="2"/>
        </w:numPr>
        <w:rPr>
          <w:color w:val="323339"/>
          <w:spacing w:val="3"/>
        </w:rPr>
      </w:pPr>
      <w:r w:rsidRPr="00D5500F">
        <w:rPr>
          <w:b/>
          <w:bCs/>
          <w:color w:val="323339"/>
          <w:spacing w:val="3"/>
        </w:rPr>
        <w:t>Standard</w:t>
      </w:r>
      <w:r>
        <w:rPr>
          <w:color w:val="323339"/>
          <w:spacing w:val="3"/>
        </w:rPr>
        <w:t xml:space="preserve"> – state storage and locking (</w:t>
      </w:r>
      <w:proofErr w:type="spellStart"/>
      <w:r>
        <w:rPr>
          <w:color w:val="323339"/>
          <w:spacing w:val="3"/>
        </w:rPr>
        <w:t>artifactory</w:t>
      </w:r>
      <w:proofErr w:type="spellEnd"/>
      <w:r>
        <w:rPr>
          <w:color w:val="323339"/>
          <w:spacing w:val="3"/>
        </w:rPr>
        <w:t xml:space="preserve">, </w:t>
      </w:r>
      <w:proofErr w:type="spellStart"/>
      <w:r>
        <w:rPr>
          <w:color w:val="323339"/>
          <w:spacing w:val="3"/>
        </w:rPr>
        <w:t>azurerm</w:t>
      </w:r>
      <w:proofErr w:type="spellEnd"/>
      <w:r>
        <w:rPr>
          <w:color w:val="323339"/>
          <w:spacing w:val="3"/>
        </w:rPr>
        <w:t xml:space="preserve">, consul, </w:t>
      </w:r>
      <w:proofErr w:type="spellStart"/>
      <w:r>
        <w:rPr>
          <w:color w:val="323339"/>
          <w:spacing w:val="3"/>
        </w:rPr>
        <w:t>gcs</w:t>
      </w:r>
      <w:proofErr w:type="spellEnd"/>
      <w:r>
        <w:rPr>
          <w:color w:val="323339"/>
          <w:spacing w:val="3"/>
        </w:rPr>
        <w:t xml:space="preserve">, http, s3, </w:t>
      </w:r>
      <w:proofErr w:type="spellStart"/>
      <w:r>
        <w:rPr>
          <w:color w:val="323339"/>
          <w:spacing w:val="3"/>
        </w:rPr>
        <w:t>tf</w:t>
      </w:r>
      <w:proofErr w:type="spellEnd"/>
      <w:r>
        <w:rPr>
          <w:color w:val="323339"/>
          <w:spacing w:val="3"/>
        </w:rPr>
        <w:t xml:space="preserve"> enterprise)</w:t>
      </w:r>
    </w:p>
    <w:p w14:paraId="7F6CAEE9" w14:textId="4E4ECB91" w:rsidR="0079576E" w:rsidRDefault="0079576E" w:rsidP="0079576E">
      <w:pPr>
        <w:pStyle w:val="ListParagraph"/>
        <w:numPr>
          <w:ilvl w:val="1"/>
          <w:numId w:val="2"/>
        </w:numPr>
        <w:rPr>
          <w:color w:val="323339"/>
          <w:spacing w:val="3"/>
        </w:rPr>
      </w:pPr>
      <w:r w:rsidRPr="00D5500F">
        <w:rPr>
          <w:b/>
          <w:bCs/>
          <w:color w:val="323339"/>
          <w:spacing w:val="3"/>
        </w:rPr>
        <w:t>Enhanced</w:t>
      </w:r>
      <w:r>
        <w:rPr>
          <w:color w:val="323339"/>
          <w:spacing w:val="3"/>
        </w:rPr>
        <w:t xml:space="preserve"> – all features of Standard </w:t>
      </w:r>
      <w:r w:rsidRPr="009E4C1D">
        <w:rPr>
          <w:color w:val="323339"/>
          <w:spacing w:val="3"/>
          <w:u w:val="single"/>
        </w:rPr>
        <w:t>plus remote management</w:t>
      </w:r>
      <w:r>
        <w:rPr>
          <w:color w:val="323339"/>
          <w:spacing w:val="3"/>
        </w:rPr>
        <w:t xml:space="preserve"> (local)</w:t>
      </w:r>
    </w:p>
    <w:p w14:paraId="236EFF3D" w14:textId="77777777" w:rsidR="0079576E" w:rsidRPr="0079576E" w:rsidRDefault="0079576E" w:rsidP="0079576E">
      <w:pPr>
        <w:pStyle w:val="ListParagraph"/>
        <w:rPr>
          <w:color w:val="323339"/>
          <w:spacing w:val="3"/>
        </w:rPr>
      </w:pPr>
    </w:p>
    <w:p w14:paraId="36C5D0E2" w14:textId="5A246A72" w:rsidR="00B27A77" w:rsidRPr="000A0FE8" w:rsidRDefault="00B27A77" w:rsidP="002160BE">
      <w:pPr>
        <w:rPr>
          <w:color w:val="323339"/>
          <w:spacing w:val="3"/>
        </w:rPr>
      </w:pPr>
      <w:r>
        <w:rPr>
          <w:noProof/>
          <w:color w:val="323339"/>
          <w:spacing w:val="3"/>
        </w:rPr>
        <w:drawing>
          <wp:inline distT="0" distB="0" distL="0" distR="0" wp14:anchorId="49023D15" wp14:editId="3F524047">
            <wp:extent cx="2609976" cy="687349"/>
            <wp:effectExtent l="0" t="0" r="0"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639739" cy="695187"/>
                    </a:xfrm>
                    <a:prstGeom prst="rect">
                      <a:avLst/>
                    </a:prstGeom>
                  </pic:spPr>
                </pic:pic>
              </a:graphicData>
            </a:graphic>
          </wp:inline>
        </w:drawing>
      </w:r>
      <w:r w:rsidR="0079576E">
        <w:rPr>
          <w:color w:val="323339"/>
          <w:spacing w:val="3"/>
        </w:rPr>
        <w:t xml:space="preserve"> </w:t>
      </w:r>
      <w:r w:rsidR="0079576E">
        <w:rPr>
          <w:noProof/>
          <w:color w:val="323339"/>
          <w:spacing w:val="3"/>
        </w:rPr>
        <w:drawing>
          <wp:inline distT="0" distB="0" distL="0" distR="0" wp14:anchorId="42148436" wp14:editId="6552AE22">
            <wp:extent cx="1780430" cy="1174792"/>
            <wp:effectExtent l="0" t="0" r="0" b="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787622" cy="1179538"/>
                    </a:xfrm>
                    <a:prstGeom prst="rect">
                      <a:avLst/>
                    </a:prstGeom>
                  </pic:spPr>
                </pic:pic>
              </a:graphicData>
            </a:graphic>
          </wp:inline>
        </w:drawing>
      </w:r>
    </w:p>
    <w:p w14:paraId="5B1B3905" w14:textId="57337ECC" w:rsidR="002160BE" w:rsidRDefault="002160BE" w:rsidP="002160BE">
      <w:pPr>
        <w:rPr>
          <w:color w:val="323339"/>
          <w:spacing w:val="3"/>
        </w:rPr>
      </w:pPr>
    </w:p>
    <w:p w14:paraId="7465E70B" w14:textId="62019E3A" w:rsidR="00082D0F" w:rsidRDefault="00082D0F" w:rsidP="00082D0F">
      <w:pPr>
        <w:pStyle w:val="ListParagraph"/>
        <w:numPr>
          <w:ilvl w:val="0"/>
          <w:numId w:val="23"/>
        </w:numPr>
        <w:rPr>
          <w:color w:val="323339"/>
          <w:spacing w:val="3"/>
        </w:rPr>
      </w:pPr>
      <w:r>
        <w:rPr>
          <w:color w:val="323339"/>
          <w:spacing w:val="3"/>
        </w:rPr>
        <w:t xml:space="preserve">Never modify state file directly – instead use </w:t>
      </w:r>
      <w:r w:rsidRPr="00082D0F">
        <w:rPr>
          <w:b/>
          <w:bCs/>
          <w:color w:val="323339"/>
          <w:spacing w:val="3"/>
        </w:rPr>
        <w:t>state</w:t>
      </w:r>
      <w:r>
        <w:rPr>
          <w:color w:val="323339"/>
          <w:spacing w:val="3"/>
        </w:rPr>
        <w:t xml:space="preserve"> command</w:t>
      </w:r>
    </w:p>
    <w:p w14:paraId="731FF58D" w14:textId="484CCE63" w:rsidR="00082D0F" w:rsidRDefault="00082D0F" w:rsidP="00082D0F">
      <w:pPr>
        <w:pStyle w:val="ListParagraph"/>
        <w:numPr>
          <w:ilvl w:val="0"/>
          <w:numId w:val="23"/>
        </w:numPr>
        <w:rPr>
          <w:color w:val="323339"/>
          <w:spacing w:val="3"/>
        </w:rPr>
      </w:pPr>
      <w:r>
        <w:rPr>
          <w:color w:val="323339"/>
          <w:spacing w:val="3"/>
        </w:rPr>
        <w:t>rm does not destroy the resource</w:t>
      </w:r>
      <w:r w:rsidR="00E6135F">
        <w:rPr>
          <w:color w:val="323339"/>
          <w:spacing w:val="3"/>
        </w:rPr>
        <w:t xml:space="preserve">, just no longer managed by </w:t>
      </w:r>
      <w:proofErr w:type="spellStart"/>
      <w:r w:rsidR="00E6135F">
        <w:rPr>
          <w:color w:val="323339"/>
          <w:spacing w:val="3"/>
        </w:rPr>
        <w:t>tf</w:t>
      </w:r>
      <w:proofErr w:type="spellEnd"/>
    </w:p>
    <w:p w14:paraId="605AB500" w14:textId="7515F526" w:rsidR="00F972A5" w:rsidRPr="00F972A5" w:rsidRDefault="00F972A5" w:rsidP="00F972A5">
      <w:pPr>
        <w:pStyle w:val="ListParagraph"/>
        <w:numPr>
          <w:ilvl w:val="0"/>
          <w:numId w:val="23"/>
        </w:numPr>
      </w:pPr>
      <w:r w:rsidRPr="00F972A5">
        <w:rPr>
          <w:color w:val="29303B"/>
          <w:shd w:val="clear" w:color="auto" w:fill="F2F3F5"/>
        </w:rPr>
        <w:t>All </w:t>
      </w:r>
      <w:r w:rsidRPr="00F972A5">
        <w:rPr>
          <w:rStyle w:val="HTMLCode"/>
          <w:rFonts w:ascii="Times New Roman" w:eastAsiaTheme="minorHAnsi" w:hAnsi="Times New Roman" w:cs="Times New Roman"/>
          <w:color w:val="EC5252"/>
          <w:sz w:val="24"/>
          <w:szCs w:val="24"/>
          <w:bdr w:val="single" w:sz="6" w:space="2" w:color="DEDFE0" w:frame="1"/>
          <w:shd w:val="clear" w:color="auto" w:fill="F2F3F5"/>
        </w:rPr>
        <w:t>terraform state</w:t>
      </w:r>
      <w:r w:rsidRPr="00F972A5">
        <w:rPr>
          <w:color w:val="29303B"/>
          <w:shd w:val="clear" w:color="auto" w:fill="F2F3F5"/>
        </w:rPr>
        <w:t> subcommands that modify the state write backup files. The path of these backup file can be controlled with </w:t>
      </w:r>
      <w:r w:rsidRPr="00F972A5">
        <w:rPr>
          <w:rStyle w:val="HTMLCode"/>
          <w:rFonts w:ascii="Times New Roman" w:eastAsiaTheme="minorHAnsi" w:hAnsi="Times New Roman" w:cs="Times New Roman"/>
          <w:color w:val="EC5252"/>
          <w:sz w:val="24"/>
          <w:szCs w:val="24"/>
          <w:bdr w:val="single" w:sz="6" w:space="2" w:color="DEDFE0" w:frame="1"/>
          <w:shd w:val="clear" w:color="auto" w:fill="F2F3F5"/>
        </w:rPr>
        <w:t>-backup</w:t>
      </w:r>
      <w:r w:rsidR="00EC4E2F">
        <w:rPr>
          <w:rStyle w:val="HTMLCode"/>
          <w:rFonts w:ascii="Times New Roman" w:eastAsiaTheme="minorHAnsi" w:hAnsi="Times New Roman" w:cs="Times New Roman"/>
          <w:color w:val="EC5252"/>
          <w:sz w:val="24"/>
          <w:szCs w:val="24"/>
          <w:bdr w:val="single" w:sz="6" w:space="2" w:color="DEDFE0" w:frame="1"/>
          <w:shd w:val="clear" w:color="auto" w:fill="F2F3F5"/>
        </w:rPr>
        <w:t xml:space="preserve"> </w:t>
      </w:r>
      <w:r w:rsidR="00EC4E2F" w:rsidRPr="00EC4E2F">
        <w:rPr>
          <w:rStyle w:val="HTMLCode"/>
          <w:rFonts w:ascii="Times New Roman" w:eastAsiaTheme="minorHAnsi" w:hAnsi="Times New Roman" w:cs="Times New Roman"/>
          <w:color w:val="000000" w:themeColor="text1"/>
          <w:sz w:val="24"/>
          <w:szCs w:val="24"/>
          <w:bdr w:val="single" w:sz="6" w:space="2" w:color="DEDFE0" w:frame="1"/>
          <w:shd w:val="clear" w:color="auto" w:fill="F2F3F5"/>
        </w:rPr>
        <w:t>(</w:t>
      </w:r>
      <w:proofErr w:type="spellStart"/>
      <w:r w:rsidR="00EC4E2F" w:rsidRPr="00EC4E2F">
        <w:rPr>
          <w:rStyle w:val="HTMLCode"/>
          <w:rFonts w:ascii="Times New Roman" w:eastAsiaTheme="minorHAnsi" w:hAnsi="Times New Roman" w:cs="Times New Roman"/>
          <w:color w:val="000000" w:themeColor="text1"/>
          <w:sz w:val="24"/>
          <w:szCs w:val="24"/>
          <w:bdr w:val="single" w:sz="6" w:space="2" w:color="DEDFE0" w:frame="1"/>
          <w:shd w:val="clear" w:color="auto" w:fill="F2F3F5"/>
        </w:rPr>
        <w:t>can not</w:t>
      </w:r>
      <w:proofErr w:type="spellEnd"/>
      <w:r w:rsidR="00EC4E2F" w:rsidRPr="00EC4E2F">
        <w:rPr>
          <w:rStyle w:val="HTMLCode"/>
          <w:rFonts w:ascii="Times New Roman" w:eastAsiaTheme="minorHAnsi" w:hAnsi="Times New Roman" w:cs="Times New Roman"/>
          <w:color w:val="000000" w:themeColor="text1"/>
          <w:sz w:val="24"/>
          <w:szCs w:val="24"/>
          <w:bdr w:val="single" w:sz="6" w:space="2" w:color="DEDFE0" w:frame="1"/>
          <w:shd w:val="clear" w:color="auto" w:fill="F2F3F5"/>
        </w:rPr>
        <w:t xml:space="preserve"> be disabled)</w:t>
      </w:r>
    </w:p>
    <w:p w14:paraId="459696AA" w14:textId="77777777" w:rsidR="00F972A5" w:rsidRPr="002A79FD" w:rsidRDefault="00F972A5" w:rsidP="00F972A5">
      <w:pPr>
        <w:pStyle w:val="ListParagraph"/>
        <w:rPr>
          <w:color w:val="323339"/>
          <w:spacing w:val="3"/>
        </w:rPr>
      </w:pPr>
    </w:p>
    <w:p w14:paraId="4B0397E6" w14:textId="0A19DF21" w:rsidR="006F34F4" w:rsidRDefault="00082D0F" w:rsidP="002160BE">
      <w:pPr>
        <w:rPr>
          <w:color w:val="323339"/>
          <w:spacing w:val="3"/>
        </w:rPr>
      </w:pPr>
      <w:r>
        <w:rPr>
          <w:noProof/>
          <w:color w:val="323339"/>
          <w:spacing w:val="3"/>
        </w:rPr>
        <w:drawing>
          <wp:inline distT="0" distB="0" distL="0" distR="0" wp14:anchorId="184AF1F0" wp14:editId="66D05960">
            <wp:extent cx="2846146" cy="1103794"/>
            <wp:effectExtent l="0" t="0" r="0" b="1270"/>
            <wp:docPr id="78" name="Picture 7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able&#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867252" cy="1111979"/>
                    </a:xfrm>
                    <a:prstGeom prst="rect">
                      <a:avLst/>
                    </a:prstGeom>
                  </pic:spPr>
                </pic:pic>
              </a:graphicData>
            </a:graphic>
          </wp:inline>
        </w:drawing>
      </w:r>
      <w:r w:rsidR="001D6C49">
        <w:rPr>
          <w:color w:val="323339"/>
          <w:spacing w:val="3"/>
        </w:rPr>
        <w:t xml:space="preserve"> </w:t>
      </w:r>
    </w:p>
    <w:p w14:paraId="7D51DFFB" w14:textId="77777777" w:rsidR="00FA3D66" w:rsidRDefault="00FA3D66" w:rsidP="00FA3D66">
      <w:pPr>
        <w:rPr>
          <w:color w:val="323339"/>
          <w:spacing w:val="3"/>
        </w:rPr>
      </w:pPr>
    </w:p>
    <w:p w14:paraId="1725017B" w14:textId="04FD1D18" w:rsidR="00FA3D66" w:rsidRPr="00000D31" w:rsidRDefault="00FA3D66" w:rsidP="00FA3D66">
      <w:pPr>
        <w:rPr>
          <w:color w:val="323339"/>
          <w:spacing w:val="3"/>
        </w:rPr>
      </w:pPr>
      <w:r>
        <w:rPr>
          <w:color w:val="323339"/>
          <w:spacing w:val="3"/>
        </w:rPr>
        <w:t xml:space="preserve">Credentials in Config - </w:t>
      </w:r>
      <w:r w:rsidRPr="00000D31">
        <w:rPr>
          <w:color w:val="323339"/>
          <w:spacing w:val="3"/>
        </w:rPr>
        <w:t>Use environment variables</w:t>
      </w:r>
    </w:p>
    <w:p w14:paraId="01B69A83" w14:textId="77777777" w:rsidR="00FA3D66" w:rsidRDefault="00FA3D66" w:rsidP="00FA3D66">
      <w:pPr>
        <w:rPr>
          <w:color w:val="323339"/>
          <w:spacing w:val="3"/>
        </w:rPr>
      </w:pPr>
    </w:p>
    <w:p w14:paraId="55524A5D" w14:textId="77777777" w:rsidR="00FA3D66" w:rsidRDefault="00FA3D66" w:rsidP="00FA3D66">
      <w:pPr>
        <w:rPr>
          <w:color w:val="323339"/>
          <w:spacing w:val="3"/>
        </w:rPr>
      </w:pPr>
      <w:r>
        <w:rPr>
          <w:color w:val="323339"/>
          <w:spacing w:val="3"/>
        </w:rPr>
        <w:t>Remote Backend for Terraform Cloud</w:t>
      </w:r>
    </w:p>
    <w:p w14:paraId="776B1563" w14:textId="3E0243C5" w:rsidR="009E4C1D" w:rsidRDefault="009E4C1D" w:rsidP="00FA3D66">
      <w:pPr>
        <w:pStyle w:val="ListParagraph"/>
        <w:numPr>
          <w:ilvl w:val="0"/>
          <w:numId w:val="14"/>
        </w:numPr>
        <w:rPr>
          <w:color w:val="323339"/>
          <w:spacing w:val="3"/>
        </w:rPr>
      </w:pPr>
      <w:r>
        <w:rPr>
          <w:color w:val="323339"/>
          <w:spacing w:val="3"/>
        </w:rPr>
        <w:t xml:space="preserve">Backends are optional – can just use local default </w:t>
      </w:r>
    </w:p>
    <w:p w14:paraId="77EEB3B4" w14:textId="3F0BFB6E" w:rsidR="009E4C1D" w:rsidRPr="009E4C1D" w:rsidRDefault="009E4C1D" w:rsidP="009E4C1D">
      <w:pPr>
        <w:pStyle w:val="ListParagraph"/>
        <w:numPr>
          <w:ilvl w:val="0"/>
          <w:numId w:val="14"/>
        </w:numPr>
      </w:pPr>
      <w:r w:rsidRPr="009E4C1D">
        <w:rPr>
          <w:color w:val="1D1E23"/>
          <w:spacing w:val="3"/>
          <w:shd w:val="clear" w:color="auto" w:fill="FFFFFF"/>
        </w:rPr>
        <w:t xml:space="preserve">Only one backend may be </w:t>
      </w:r>
      <w:proofErr w:type="gramStart"/>
      <w:r w:rsidRPr="009E4C1D">
        <w:rPr>
          <w:color w:val="1D1E23"/>
          <w:spacing w:val="3"/>
          <w:shd w:val="clear" w:color="auto" w:fill="FFFFFF"/>
        </w:rPr>
        <w:t>specified</w:t>
      </w:r>
      <w:proofErr w:type="gramEnd"/>
      <w:r w:rsidRPr="009E4C1D">
        <w:rPr>
          <w:color w:val="1D1E23"/>
          <w:spacing w:val="3"/>
          <w:shd w:val="clear" w:color="auto" w:fill="FFFFFF"/>
        </w:rPr>
        <w:t xml:space="preserve"> and configuration </w:t>
      </w:r>
      <w:r>
        <w:rPr>
          <w:rStyle w:val="Strong"/>
          <w:color w:val="1D1E23"/>
          <w:spacing w:val="3"/>
          <w:shd w:val="clear" w:color="auto" w:fill="FFFFFF"/>
        </w:rPr>
        <w:t>can</w:t>
      </w:r>
      <w:r w:rsidRPr="009E4C1D">
        <w:rPr>
          <w:rStyle w:val="Strong"/>
          <w:color w:val="1D1E23"/>
          <w:spacing w:val="3"/>
          <w:shd w:val="clear" w:color="auto" w:fill="FFFFFF"/>
        </w:rPr>
        <w:t xml:space="preserve"> </w:t>
      </w:r>
      <w:r>
        <w:rPr>
          <w:rStyle w:val="Strong"/>
          <w:color w:val="1D1E23"/>
          <w:spacing w:val="3"/>
          <w:shd w:val="clear" w:color="auto" w:fill="FFFFFF"/>
        </w:rPr>
        <w:t>not</w:t>
      </w:r>
      <w:r w:rsidRPr="009E4C1D">
        <w:rPr>
          <w:rStyle w:val="Strong"/>
          <w:color w:val="1D1E23"/>
          <w:spacing w:val="3"/>
          <w:shd w:val="clear" w:color="auto" w:fill="FFFFFF"/>
        </w:rPr>
        <w:t xml:space="preserve"> contain interpolations</w:t>
      </w:r>
    </w:p>
    <w:p w14:paraId="50FBA329" w14:textId="424F4DDE" w:rsidR="00FA3D66" w:rsidRDefault="00FA3D66" w:rsidP="00FA3D66">
      <w:pPr>
        <w:pStyle w:val="ListParagraph"/>
        <w:numPr>
          <w:ilvl w:val="0"/>
          <w:numId w:val="14"/>
        </w:numPr>
        <w:rPr>
          <w:color w:val="323339"/>
          <w:spacing w:val="3"/>
        </w:rPr>
      </w:pPr>
      <w:r>
        <w:rPr>
          <w:color w:val="323339"/>
          <w:spacing w:val="3"/>
        </w:rPr>
        <w:t>Remote backend stores Terraform state; run operations may be used</w:t>
      </w:r>
    </w:p>
    <w:p w14:paraId="60AF3069" w14:textId="77777777" w:rsidR="00FA3D66" w:rsidRDefault="00FA3D66" w:rsidP="00FA3D66">
      <w:pPr>
        <w:pStyle w:val="ListParagraph"/>
        <w:numPr>
          <w:ilvl w:val="0"/>
          <w:numId w:val="14"/>
        </w:numPr>
        <w:rPr>
          <w:color w:val="323339"/>
          <w:spacing w:val="3"/>
        </w:rPr>
      </w:pPr>
      <w:r>
        <w:rPr>
          <w:color w:val="323339"/>
          <w:spacing w:val="3"/>
        </w:rPr>
        <w:t xml:space="preserve">When using full remote operations, operations like </w:t>
      </w:r>
      <w:proofErr w:type="spellStart"/>
      <w:r>
        <w:rPr>
          <w:color w:val="323339"/>
          <w:spacing w:val="3"/>
        </w:rPr>
        <w:t>tf</w:t>
      </w:r>
      <w:proofErr w:type="spellEnd"/>
      <w:r>
        <w:rPr>
          <w:color w:val="323339"/>
          <w:spacing w:val="3"/>
        </w:rPr>
        <w:t xml:space="preserve"> plan or apply can be executed in TF Cloud’s run env with log output streaming to the local terminal</w:t>
      </w:r>
    </w:p>
    <w:p w14:paraId="3BE12827" w14:textId="77777777" w:rsidR="00FA3D66" w:rsidRDefault="00FA3D66" w:rsidP="00FA3D66">
      <w:pPr>
        <w:rPr>
          <w:color w:val="323339"/>
          <w:spacing w:val="3"/>
        </w:rPr>
      </w:pPr>
      <w:r>
        <w:rPr>
          <w:noProof/>
          <w:color w:val="323339"/>
          <w:spacing w:val="3"/>
        </w:rPr>
        <w:lastRenderedPageBreak/>
        <w:drawing>
          <wp:inline distT="0" distB="0" distL="0" distR="0" wp14:anchorId="387235B2" wp14:editId="1082BCB7">
            <wp:extent cx="1822809" cy="763009"/>
            <wp:effectExtent l="0" t="0" r="0" b="0"/>
            <wp:docPr id="85" name="Picture 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850874" cy="774757"/>
                    </a:xfrm>
                    <a:prstGeom prst="rect">
                      <a:avLst/>
                    </a:prstGeom>
                  </pic:spPr>
                </pic:pic>
              </a:graphicData>
            </a:graphic>
          </wp:inline>
        </w:drawing>
      </w:r>
      <w:r>
        <w:rPr>
          <w:color w:val="323339"/>
          <w:spacing w:val="3"/>
        </w:rPr>
        <w:t xml:space="preserve">   </w:t>
      </w:r>
      <w:r>
        <w:rPr>
          <w:noProof/>
          <w:color w:val="323339"/>
          <w:spacing w:val="3"/>
        </w:rPr>
        <w:drawing>
          <wp:inline distT="0" distB="0" distL="0" distR="0" wp14:anchorId="028E842A" wp14:editId="3070DDE8">
            <wp:extent cx="1556297" cy="1311152"/>
            <wp:effectExtent l="0" t="0" r="0" b="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580784" cy="1331782"/>
                    </a:xfrm>
                    <a:prstGeom prst="rect">
                      <a:avLst/>
                    </a:prstGeom>
                  </pic:spPr>
                </pic:pic>
              </a:graphicData>
            </a:graphic>
          </wp:inline>
        </w:drawing>
      </w:r>
    </w:p>
    <w:p w14:paraId="47CE2B3F" w14:textId="77777777" w:rsidR="00FA3D66" w:rsidRDefault="00FA3D66" w:rsidP="00FA3D66">
      <w:pPr>
        <w:rPr>
          <w:color w:val="323339"/>
          <w:spacing w:val="3"/>
        </w:rPr>
      </w:pPr>
    </w:p>
    <w:p w14:paraId="0BC998C4" w14:textId="77777777" w:rsidR="00E3080E" w:rsidRDefault="00FA3D66" w:rsidP="00FA3D66">
      <w:pPr>
        <w:rPr>
          <w:color w:val="323339"/>
          <w:spacing w:val="3"/>
        </w:rPr>
      </w:pPr>
      <w:r>
        <w:rPr>
          <w:color w:val="323339"/>
          <w:spacing w:val="3"/>
        </w:rPr>
        <w:t>Partial Configuration</w:t>
      </w:r>
    </w:p>
    <w:p w14:paraId="4B5DE9E0" w14:textId="53963533" w:rsidR="00FA3D66" w:rsidRDefault="00FA3D66" w:rsidP="00E3080E">
      <w:pPr>
        <w:pStyle w:val="ListParagraph"/>
        <w:numPr>
          <w:ilvl w:val="0"/>
          <w:numId w:val="37"/>
        </w:numPr>
        <w:rPr>
          <w:color w:val="323339"/>
          <w:spacing w:val="3"/>
        </w:rPr>
      </w:pPr>
      <w:r w:rsidRPr="00E3080E">
        <w:rPr>
          <w:color w:val="323339"/>
          <w:spacing w:val="3"/>
        </w:rPr>
        <w:t xml:space="preserve">Omitted arguments provided during </w:t>
      </w:r>
      <w:proofErr w:type="spellStart"/>
      <w:r w:rsidRPr="00E3080E">
        <w:rPr>
          <w:color w:val="323339"/>
          <w:spacing w:val="3"/>
        </w:rPr>
        <w:t>init</w:t>
      </w:r>
      <w:proofErr w:type="spellEnd"/>
    </w:p>
    <w:p w14:paraId="2312ED03" w14:textId="0AC6A073" w:rsidR="00E3080E" w:rsidRPr="00E3080E" w:rsidRDefault="00E3080E" w:rsidP="00E3080E">
      <w:pPr>
        <w:pStyle w:val="ListParagraph"/>
        <w:numPr>
          <w:ilvl w:val="0"/>
          <w:numId w:val="37"/>
        </w:numPr>
        <w:rPr>
          <w:color w:val="323339"/>
          <w:spacing w:val="3"/>
        </w:rPr>
      </w:pPr>
      <w:r>
        <w:rPr>
          <w:color w:val="323339"/>
          <w:spacing w:val="3"/>
        </w:rPr>
        <w:t xml:space="preserve">Ways to apply remaining </w:t>
      </w:r>
      <w:proofErr w:type="spellStart"/>
      <w:r>
        <w:rPr>
          <w:color w:val="323339"/>
          <w:spacing w:val="3"/>
        </w:rPr>
        <w:t>args</w:t>
      </w:r>
      <w:proofErr w:type="spellEnd"/>
      <w:r>
        <w:rPr>
          <w:color w:val="323339"/>
          <w:spacing w:val="3"/>
        </w:rPr>
        <w:t>: interactively, file, CLI</w:t>
      </w:r>
    </w:p>
    <w:p w14:paraId="6CE215FB" w14:textId="77777777" w:rsidR="00FA3D66" w:rsidRPr="00E23946" w:rsidRDefault="00FA3D66" w:rsidP="00FA3D66">
      <w:pPr>
        <w:rPr>
          <w:color w:val="323339"/>
          <w:spacing w:val="3"/>
        </w:rPr>
      </w:pPr>
      <w:r>
        <w:rPr>
          <w:noProof/>
          <w:color w:val="323339"/>
          <w:spacing w:val="3"/>
        </w:rPr>
        <w:drawing>
          <wp:inline distT="0" distB="0" distL="0" distR="0" wp14:anchorId="74FDCBEC" wp14:editId="478507E2">
            <wp:extent cx="3064148" cy="420993"/>
            <wp:effectExtent l="0" t="0" r="0" b="0"/>
            <wp:docPr id="88" name="Picture 8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086854" cy="424113"/>
                    </a:xfrm>
                    <a:prstGeom prst="rect">
                      <a:avLst/>
                    </a:prstGeom>
                  </pic:spPr>
                </pic:pic>
              </a:graphicData>
            </a:graphic>
          </wp:inline>
        </w:drawing>
      </w:r>
    </w:p>
    <w:p w14:paraId="4EDB9386" w14:textId="10BE095B" w:rsidR="0079576E" w:rsidRDefault="0079576E" w:rsidP="002160BE">
      <w:pPr>
        <w:rPr>
          <w:color w:val="323339"/>
          <w:spacing w:val="3"/>
        </w:rPr>
      </w:pPr>
    </w:p>
    <w:p w14:paraId="6579A2E0" w14:textId="1EB8F208" w:rsidR="001B53AF" w:rsidRDefault="001B53AF" w:rsidP="002160BE">
      <w:pPr>
        <w:rPr>
          <w:color w:val="323339"/>
          <w:spacing w:val="3"/>
        </w:rPr>
      </w:pPr>
      <w:r>
        <w:rPr>
          <w:color w:val="323339"/>
          <w:spacing w:val="3"/>
        </w:rPr>
        <w:t>Terraform Cloud</w:t>
      </w:r>
    </w:p>
    <w:p w14:paraId="308E43E0" w14:textId="70F296F4" w:rsidR="00857E88" w:rsidRDefault="00857E88" w:rsidP="001B53AF">
      <w:pPr>
        <w:pStyle w:val="ListParagraph"/>
        <w:numPr>
          <w:ilvl w:val="0"/>
          <w:numId w:val="25"/>
        </w:numPr>
        <w:rPr>
          <w:color w:val="323339"/>
          <w:spacing w:val="3"/>
        </w:rPr>
      </w:pPr>
      <w:r>
        <w:rPr>
          <w:color w:val="323339"/>
          <w:spacing w:val="3"/>
        </w:rPr>
        <w:t>permissions</w:t>
      </w:r>
    </w:p>
    <w:p w14:paraId="3829E536" w14:textId="0BED7AD7" w:rsidR="001B53AF" w:rsidRDefault="001B53AF" w:rsidP="001B53AF">
      <w:pPr>
        <w:pStyle w:val="ListParagraph"/>
        <w:numPr>
          <w:ilvl w:val="0"/>
          <w:numId w:val="25"/>
        </w:numPr>
        <w:rPr>
          <w:color w:val="323339"/>
          <w:spacing w:val="3"/>
        </w:rPr>
      </w:pPr>
      <w:r>
        <w:rPr>
          <w:color w:val="323339"/>
          <w:spacing w:val="3"/>
        </w:rPr>
        <w:t xml:space="preserve">can configure VCS (GitHub) where you will store </w:t>
      </w:r>
      <w:proofErr w:type="spellStart"/>
      <w:r>
        <w:rPr>
          <w:color w:val="323339"/>
          <w:spacing w:val="3"/>
        </w:rPr>
        <w:t>tf</w:t>
      </w:r>
      <w:proofErr w:type="spellEnd"/>
      <w:r>
        <w:rPr>
          <w:color w:val="323339"/>
          <w:spacing w:val="3"/>
        </w:rPr>
        <w:t xml:space="preserve"> code</w:t>
      </w:r>
    </w:p>
    <w:p w14:paraId="307E553C" w14:textId="4175625B" w:rsidR="00086585" w:rsidRPr="00086585" w:rsidRDefault="00086585" w:rsidP="00086585">
      <w:pPr>
        <w:pStyle w:val="ListParagraph"/>
        <w:numPr>
          <w:ilvl w:val="0"/>
          <w:numId w:val="25"/>
        </w:numPr>
      </w:pPr>
      <w:r w:rsidRPr="00086585">
        <w:rPr>
          <w:color w:val="1D1E23"/>
          <w:spacing w:val="3"/>
          <w:shd w:val="clear" w:color="auto" w:fill="FFFFFF"/>
        </w:rPr>
        <w:t xml:space="preserve">When branch in a linked repo receives a PR from another branch in that repo, </w:t>
      </w:r>
      <w:r>
        <w:rPr>
          <w:color w:val="1D1E23"/>
          <w:spacing w:val="3"/>
          <w:shd w:val="clear" w:color="auto" w:fill="FFFFFF"/>
        </w:rPr>
        <w:t>TF</w:t>
      </w:r>
      <w:r w:rsidRPr="00086585">
        <w:rPr>
          <w:color w:val="1D1E23"/>
          <w:spacing w:val="3"/>
          <w:shd w:val="clear" w:color="auto" w:fill="FFFFFF"/>
        </w:rPr>
        <w:t xml:space="preserve"> Cloud runs a </w:t>
      </w:r>
      <w:hyperlink r:id="rId77" w:anchor="speculative-plans" w:history="1">
        <w:r w:rsidRPr="00086585">
          <w:rPr>
            <w:rStyle w:val="Hyperlink"/>
            <w:b/>
            <w:bCs/>
            <w:color w:val="623CE4"/>
            <w:spacing w:val="3"/>
            <w:shd w:val="clear" w:color="auto" w:fill="FFFFFF"/>
          </w:rPr>
          <w:t>speculative plan</w:t>
        </w:r>
      </w:hyperlink>
      <w:r w:rsidRPr="00086585">
        <w:rPr>
          <w:color w:val="1D1E23"/>
          <w:spacing w:val="3"/>
          <w:shd w:val="clear" w:color="auto" w:fill="FFFFFF"/>
        </w:rPr>
        <w:t> in every workspace linked to the destination branch</w:t>
      </w:r>
    </w:p>
    <w:p w14:paraId="5815E9E0" w14:textId="5E8BB3D2" w:rsidR="00010222" w:rsidRDefault="00010222" w:rsidP="001B53AF">
      <w:pPr>
        <w:pStyle w:val="ListParagraph"/>
        <w:numPr>
          <w:ilvl w:val="0"/>
          <w:numId w:val="25"/>
        </w:numPr>
        <w:rPr>
          <w:color w:val="323339"/>
          <w:spacing w:val="3"/>
        </w:rPr>
      </w:pPr>
      <w:r>
        <w:rPr>
          <w:color w:val="323339"/>
          <w:spacing w:val="3"/>
        </w:rPr>
        <w:t>knows identity of user requesting state and maintains history of state changes</w:t>
      </w:r>
    </w:p>
    <w:p w14:paraId="1DFE0867" w14:textId="3CBD26EF" w:rsidR="00010222" w:rsidRDefault="00010222" w:rsidP="001B53AF">
      <w:pPr>
        <w:pStyle w:val="ListParagraph"/>
        <w:numPr>
          <w:ilvl w:val="0"/>
          <w:numId w:val="25"/>
        </w:numPr>
        <w:rPr>
          <w:color w:val="323339"/>
          <w:spacing w:val="3"/>
        </w:rPr>
      </w:pPr>
      <w:r>
        <w:rPr>
          <w:color w:val="323339"/>
          <w:spacing w:val="3"/>
        </w:rPr>
        <w:t>detailed audit logging</w:t>
      </w:r>
    </w:p>
    <w:p w14:paraId="3F8B65C8" w14:textId="22D9A9E0" w:rsidR="00B45035" w:rsidRDefault="00B45035" w:rsidP="001B53AF">
      <w:pPr>
        <w:pStyle w:val="ListParagraph"/>
        <w:numPr>
          <w:ilvl w:val="0"/>
          <w:numId w:val="25"/>
        </w:numPr>
        <w:rPr>
          <w:color w:val="323339"/>
          <w:spacing w:val="3"/>
        </w:rPr>
      </w:pPr>
      <w:r>
        <w:rPr>
          <w:color w:val="323339"/>
          <w:spacing w:val="3"/>
        </w:rPr>
        <w:t xml:space="preserve">workspaces retain backups of </w:t>
      </w:r>
      <w:proofErr w:type="spellStart"/>
      <w:r>
        <w:rPr>
          <w:color w:val="323339"/>
          <w:spacing w:val="3"/>
        </w:rPr>
        <w:t>prev</w:t>
      </w:r>
      <w:proofErr w:type="spellEnd"/>
      <w:r>
        <w:rPr>
          <w:color w:val="323339"/>
          <w:spacing w:val="3"/>
        </w:rPr>
        <w:t xml:space="preserve"> state files</w:t>
      </w:r>
    </w:p>
    <w:p w14:paraId="38C6C105" w14:textId="6131AAA5" w:rsidR="00C06401" w:rsidRPr="00C06401" w:rsidRDefault="00C06401" w:rsidP="00C06401">
      <w:pPr>
        <w:pStyle w:val="ListParagraph"/>
        <w:numPr>
          <w:ilvl w:val="0"/>
          <w:numId w:val="25"/>
        </w:numPr>
      </w:pPr>
      <w:r w:rsidRPr="00C06401">
        <w:rPr>
          <w:color w:val="29303B"/>
          <w:shd w:val="clear" w:color="auto" w:fill="F2F3F5"/>
        </w:rPr>
        <w:t xml:space="preserve">If your </w:t>
      </w:r>
      <w:proofErr w:type="spellStart"/>
      <w:r>
        <w:rPr>
          <w:color w:val="29303B"/>
          <w:shd w:val="clear" w:color="auto" w:fill="F2F3F5"/>
        </w:rPr>
        <w:t>tf</w:t>
      </w:r>
      <w:proofErr w:type="spellEnd"/>
      <w:r w:rsidRPr="00C06401">
        <w:rPr>
          <w:color w:val="29303B"/>
          <w:shd w:val="clear" w:color="auto" w:fill="F2F3F5"/>
        </w:rPr>
        <w:t xml:space="preserve"> configuration will be used within Terraform Cloud, </w:t>
      </w:r>
      <w:r w:rsidRPr="008C14A2">
        <w:rPr>
          <w:b/>
          <w:bCs/>
          <w:color w:val="29303B"/>
          <w:shd w:val="clear" w:color="auto" w:fill="F2F3F5"/>
        </w:rPr>
        <w:t>only SSH key authentication</w:t>
      </w:r>
      <w:r w:rsidRPr="00C06401">
        <w:rPr>
          <w:color w:val="29303B"/>
          <w:shd w:val="clear" w:color="auto" w:fill="F2F3F5"/>
        </w:rPr>
        <w:t xml:space="preserve"> is supported</w:t>
      </w:r>
      <w:r>
        <w:rPr>
          <w:color w:val="29303B"/>
          <w:shd w:val="clear" w:color="auto" w:fill="F2F3F5"/>
        </w:rPr>
        <w:t xml:space="preserve"> (SSH is for </w:t>
      </w:r>
      <w:proofErr w:type="spellStart"/>
      <w:proofErr w:type="gramStart"/>
      <w:r>
        <w:rPr>
          <w:color w:val="29303B"/>
          <w:shd w:val="clear" w:color="auto" w:fill="F2F3F5"/>
        </w:rPr>
        <w:t>non public</w:t>
      </w:r>
      <w:proofErr w:type="spellEnd"/>
      <w:proofErr w:type="gramEnd"/>
      <w:r>
        <w:rPr>
          <w:color w:val="29303B"/>
          <w:shd w:val="clear" w:color="auto" w:fill="F2F3F5"/>
        </w:rPr>
        <w:t xml:space="preserve"> repos too)</w:t>
      </w:r>
    </w:p>
    <w:p w14:paraId="496C612B" w14:textId="44F49967" w:rsidR="00C06401" w:rsidRPr="00C06401" w:rsidRDefault="00C06401" w:rsidP="00C06401">
      <w:pPr>
        <w:ind w:left="360"/>
      </w:pPr>
      <w:r>
        <w:rPr>
          <w:noProof/>
        </w:rPr>
        <w:drawing>
          <wp:inline distT="0" distB="0" distL="0" distR="0" wp14:anchorId="2B3FF10F" wp14:editId="3497F395">
            <wp:extent cx="2584733" cy="938623"/>
            <wp:effectExtent l="0" t="0" r="6350" b="1270"/>
            <wp:docPr id="96" name="Picture 9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 application, email&#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620117" cy="951472"/>
                    </a:xfrm>
                    <a:prstGeom prst="rect">
                      <a:avLst/>
                    </a:prstGeom>
                  </pic:spPr>
                </pic:pic>
              </a:graphicData>
            </a:graphic>
          </wp:inline>
        </w:drawing>
      </w:r>
      <w:r>
        <w:t xml:space="preserve">  </w:t>
      </w:r>
      <w:r>
        <w:rPr>
          <w:noProof/>
        </w:rPr>
        <w:drawing>
          <wp:inline distT="0" distB="0" distL="0" distR="0" wp14:anchorId="1FEF43B0" wp14:editId="3FADFD7A">
            <wp:extent cx="2999863" cy="939380"/>
            <wp:effectExtent l="0" t="0" r="0" b="635"/>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088811" cy="967233"/>
                    </a:xfrm>
                    <a:prstGeom prst="rect">
                      <a:avLst/>
                    </a:prstGeom>
                  </pic:spPr>
                </pic:pic>
              </a:graphicData>
            </a:graphic>
          </wp:inline>
        </w:drawing>
      </w:r>
    </w:p>
    <w:p w14:paraId="287B7A61" w14:textId="1D91BA60" w:rsidR="00C06401" w:rsidRDefault="00C06401" w:rsidP="00C06401">
      <w:pPr>
        <w:ind w:left="360"/>
        <w:rPr>
          <w:color w:val="323339"/>
          <w:spacing w:val="3"/>
        </w:rPr>
      </w:pPr>
    </w:p>
    <w:p w14:paraId="7AA7AFFD" w14:textId="2595F7FE" w:rsidR="00FA3D66" w:rsidRDefault="00FA3D66" w:rsidP="00C06401">
      <w:pPr>
        <w:ind w:left="360"/>
        <w:rPr>
          <w:color w:val="323339"/>
          <w:spacing w:val="3"/>
        </w:rPr>
      </w:pPr>
      <w:r>
        <w:rPr>
          <w:noProof/>
          <w:color w:val="323339"/>
          <w:spacing w:val="3"/>
        </w:rPr>
        <w:drawing>
          <wp:inline distT="0" distB="0" distL="0" distR="0" wp14:anchorId="37F65E63" wp14:editId="018FCA0B">
            <wp:extent cx="2434363" cy="1125113"/>
            <wp:effectExtent l="0" t="0" r="4445" b="5715"/>
            <wp:docPr id="93" name="Picture 9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 email&#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446871" cy="1130894"/>
                    </a:xfrm>
                    <a:prstGeom prst="rect">
                      <a:avLst/>
                    </a:prstGeom>
                  </pic:spPr>
                </pic:pic>
              </a:graphicData>
            </a:graphic>
          </wp:inline>
        </w:drawing>
      </w:r>
    </w:p>
    <w:p w14:paraId="05578DBD" w14:textId="0AE5438F" w:rsidR="00857E88" w:rsidRDefault="00857E88" w:rsidP="00C06401">
      <w:pPr>
        <w:ind w:left="360"/>
        <w:rPr>
          <w:color w:val="323339"/>
          <w:spacing w:val="3"/>
        </w:rPr>
      </w:pPr>
    </w:p>
    <w:p w14:paraId="185D8BC2" w14:textId="166A4B40" w:rsidR="00857E88" w:rsidRPr="00C06401" w:rsidRDefault="00857E88" w:rsidP="00C06401">
      <w:pPr>
        <w:ind w:left="360"/>
        <w:rPr>
          <w:color w:val="323339"/>
          <w:spacing w:val="3"/>
        </w:rPr>
      </w:pPr>
      <w:r>
        <w:rPr>
          <w:noProof/>
          <w:color w:val="323339"/>
          <w:spacing w:val="3"/>
        </w:rPr>
        <w:drawing>
          <wp:inline distT="0" distB="0" distL="0" distR="0" wp14:anchorId="06D5920C" wp14:editId="46A75870">
            <wp:extent cx="3058093" cy="918408"/>
            <wp:effectExtent l="0" t="0" r="3175" b="0"/>
            <wp:docPr id="108" name="Picture 1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text, applicati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058093" cy="918408"/>
                    </a:xfrm>
                    <a:prstGeom prst="rect">
                      <a:avLst/>
                    </a:prstGeom>
                  </pic:spPr>
                </pic:pic>
              </a:graphicData>
            </a:graphic>
          </wp:inline>
        </w:drawing>
      </w:r>
    </w:p>
    <w:p w14:paraId="1EEA960E" w14:textId="2DA51338" w:rsidR="002160BE" w:rsidRDefault="002160BE" w:rsidP="002160BE">
      <w:pPr>
        <w:rPr>
          <w:color w:val="323339"/>
          <w:spacing w:val="3"/>
        </w:rPr>
      </w:pPr>
    </w:p>
    <w:p w14:paraId="30DF0FAE" w14:textId="098865A9" w:rsidR="00C1682B" w:rsidRDefault="00C1682B" w:rsidP="002160BE">
      <w:pPr>
        <w:rPr>
          <w:color w:val="323339"/>
          <w:spacing w:val="3"/>
        </w:rPr>
      </w:pPr>
      <w:r>
        <w:rPr>
          <w:color w:val="323339"/>
          <w:spacing w:val="3"/>
        </w:rPr>
        <w:t>TF Cloud has three workflows for managing TF runs:</w:t>
      </w:r>
    </w:p>
    <w:p w14:paraId="50B0A849" w14:textId="6780F5F0" w:rsidR="00C1682B" w:rsidRPr="00C1682B" w:rsidRDefault="00C1682B" w:rsidP="00C1682B">
      <w:pPr>
        <w:pStyle w:val="ListParagraph"/>
        <w:numPr>
          <w:ilvl w:val="0"/>
          <w:numId w:val="40"/>
        </w:numPr>
        <w:rPr>
          <w:color w:val="323339"/>
          <w:spacing w:val="3"/>
        </w:rPr>
      </w:pPr>
      <w:r w:rsidRPr="00C1682B">
        <w:rPr>
          <w:color w:val="323339"/>
          <w:spacing w:val="3"/>
        </w:rPr>
        <w:lastRenderedPageBreak/>
        <w:t xml:space="preserve">UI/VXS-driven – </w:t>
      </w:r>
      <w:r>
        <w:rPr>
          <w:color w:val="323339"/>
          <w:spacing w:val="3"/>
        </w:rPr>
        <w:t>workspaces are associated with specific branch; runs automatically started when commit or merged</w:t>
      </w:r>
    </w:p>
    <w:p w14:paraId="622A80D0" w14:textId="5BF73BD0" w:rsidR="00C1682B" w:rsidRDefault="00C1682B" w:rsidP="00C1682B">
      <w:pPr>
        <w:pStyle w:val="ListParagraph"/>
        <w:numPr>
          <w:ilvl w:val="0"/>
          <w:numId w:val="40"/>
        </w:numPr>
        <w:rPr>
          <w:color w:val="323339"/>
          <w:spacing w:val="3"/>
        </w:rPr>
      </w:pPr>
      <w:r>
        <w:rPr>
          <w:color w:val="323339"/>
          <w:spacing w:val="3"/>
        </w:rPr>
        <w:t>API-driven which is more flexible but requires you to create some tooling</w:t>
      </w:r>
    </w:p>
    <w:p w14:paraId="58354707" w14:textId="3EC65FDF" w:rsidR="00C1682B" w:rsidRPr="00C1682B" w:rsidRDefault="00C1682B" w:rsidP="002160BE">
      <w:pPr>
        <w:pStyle w:val="ListParagraph"/>
        <w:numPr>
          <w:ilvl w:val="0"/>
          <w:numId w:val="40"/>
        </w:numPr>
        <w:rPr>
          <w:color w:val="323339"/>
          <w:spacing w:val="3"/>
        </w:rPr>
      </w:pPr>
      <w:r>
        <w:rPr>
          <w:color w:val="323339"/>
          <w:spacing w:val="3"/>
        </w:rPr>
        <w:t xml:space="preserve">CLI-driven </w:t>
      </w:r>
    </w:p>
    <w:p w14:paraId="1126DBC8" w14:textId="77777777" w:rsidR="00C1682B" w:rsidRDefault="00C1682B" w:rsidP="002160BE">
      <w:pPr>
        <w:rPr>
          <w:color w:val="323339"/>
          <w:spacing w:val="3"/>
        </w:rPr>
      </w:pPr>
    </w:p>
    <w:p w14:paraId="6F1338D0" w14:textId="48C8C20F" w:rsidR="0036149B" w:rsidRDefault="0036149B" w:rsidP="002160BE">
      <w:pPr>
        <w:rPr>
          <w:color w:val="323339"/>
          <w:spacing w:val="3"/>
        </w:rPr>
      </w:pPr>
      <w:r>
        <w:rPr>
          <w:color w:val="323339"/>
          <w:spacing w:val="3"/>
        </w:rPr>
        <w:t>Terraform Enterprise</w:t>
      </w:r>
    </w:p>
    <w:p w14:paraId="58C9A74B" w14:textId="6C1A6634" w:rsidR="0036149B" w:rsidRPr="0036149B" w:rsidRDefault="0036149B" w:rsidP="0036149B">
      <w:pPr>
        <w:pStyle w:val="ListParagraph"/>
        <w:numPr>
          <w:ilvl w:val="0"/>
          <w:numId w:val="38"/>
        </w:numPr>
      </w:pPr>
      <w:r w:rsidRPr="0036149B">
        <w:rPr>
          <w:color w:val="1D1E23"/>
          <w:spacing w:val="3"/>
          <w:shd w:val="clear" w:color="auto" w:fill="FFFFFF"/>
        </w:rPr>
        <w:t>offers enterprises a private instance of the Terraform Cloud application, with no resource limits and with additional enterprise-grade architectural features like</w:t>
      </w:r>
      <w:r>
        <w:rPr>
          <w:color w:val="1D1E23"/>
          <w:spacing w:val="3"/>
          <w:shd w:val="clear" w:color="auto" w:fill="FFFFFF"/>
        </w:rPr>
        <w:t>:</w:t>
      </w:r>
    </w:p>
    <w:p w14:paraId="52725A26" w14:textId="7C90B310" w:rsidR="00F5612A" w:rsidRPr="0036149B" w:rsidRDefault="00F5612A" w:rsidP="0036149B">
      <w:pPr>
        <w:pStyle w:val="ListParagraph"/>
        <w:numPr>
          <w:ilvl w:val="0"/>
          <w:numId w:val="26"/>
        </w:numPr>
        <w:textAlignment w:val="baseline"/>
        <w:rPr>
          <w:color w:val="000000"/>
        </w:rPr>
      </w:pPr>
      <w:r w:rsidRPr="0036149B">
        <w:rPr>
          <w:color w:val="000000"/>
        </w:rPr>
        <w:t>Single Sign-On</w:t>
      </w:r>
    </w:p>
    <w:p w14:paraId="07F9401F" w14:textId="77777777" w:rsidR="00F5612A" w:rsidRPr="00F5612A" w:rsidRDefault="00F5612A" w:rsidP="00F5612A">
      <w:pPr>
        <w:numPr>
          <w:ilvl w:val="0"/>
          <w:numId w:val="26"/>
        </w:numPr>
        <w:textAlignment w:val="baseline"/>
        <w:rPr>
          <w:color w:val="000000"/>
        </w:rPr>
      </w:pPr>
      <w:r w:rsidRPr="00F5612A">
        <w:rPr>
          <w:color w:val="000000"/>
        </w:rPr>
        <w:t>Auditing</w:t>
      </w:r>
    </w:p>
    <w:p w14:paraId="001D905A" w14:textId="77777777" w:rsidR="00F5612A" w:rsidRPr="00F5612A" w:rsidRDefault="00F5612A" w:rsidP="00F5612A">
      <w:pPr>
        <w:numPr>
          <w:ilvl w:val="0"/>
          <w:numId w:val="26"/>
        </w:numPr>
        <w:textAlignment w:val="baseline"/>
        <w:rPr>
          <w:color w:val="000000"/>
        </w:rPr>
      </w:pPr>
      <w:r w:rsidRPr="00F5612A">
        <w:rPr>
          <w:color w:val="000000"/>
        </w:rPr>
        <w:t>Private Data Center Networking</w:t>
      </w:r>
    </w:p>
    <w:p w14:paraId="09376AD2" w14:textId="50A40059" w:rsidR="00F5612A" w:rsidRDefault="00F5612A" w:rsidP="00F5612A">
      <w:pPr>
        <w:numPr>
          <w:ilvl w:val="0"/>
          <w:numId w:val="26"/>
        </w:numPr>
        <w:textAlignment w:val="baseline"/>
        <w:rPr>
          <w:color w:val="000000"/>
        </w:rPr>
      </w:pPr>
      <w:r w:rsidRPr="00F5612A">
        <w:rPr>
          <w:color w:val="000000"/>
        </w:rPr>
        <w:t>Clustering</w:t>
      </w:r>
    </w:p>
    <w:p w14:paraId="3EAE4873" w14:textId="3F1E2FC1" w:rsidR="004977C3" w:rsidRDefault="004977C3" w:rsidP="004977C3">
      <w:pPr>
        <w:textAlignment w:val="baseline"/>
        <w:rPr>
          <w:color w:val="000000"/>
        </w:rPr>
      </w:pPr>
    </w:p>
    <w:p w14:paraId="041AE000" w14:textId="4992DAB7" w:rsidR="004977C3" w:rsidRPr="00F5612A" w:rsidRDefault="004977C3" w:rsidP="004977C3">
      <w:pPr>
        <w:textAlignment w:val="baseline"/>
        <w:rPr>
          <w:color w:val="000000"/>
        </w:rPr>
      </w:pPr>
      <w:r>
        <w:rPr>
          <w:color w:val="000000"/>
        </w:rPr>
        <w:t xml:space="preserve">Team </w:t>
      </w:r>
      <w:proofErr w:type="spellStart"/>
      <w:r>
        <w:rPr>
          <w:color w:val="000000"/>
        </w:rPr>
        <w:t>Mgmt</w:t>
      </w:r>
      <w:proofErr w:type="spellEnd"/>
      <w:r>
        <w:rPr>
          <w:color w:val="000000"/>
        </w:rPr>
        <w:t>, Sentinel and Cost Estimation are also paid features</w:t>
      </w:r>
    </w:p>
    <w:p w14:paraId="442A5BA4" w14:textId="2897DBCD" w:rsidR="007F2C46" w:rsidRDefault="007F2C46" w:rsidP="007F2C46">
      <w:pPr>
        <w:textAlignment w:val="baseline"/>
        <w:rPr>
          <w:color w:val="323339"/>
          <w:spacing w:val="3"/>
        </w:rPr>
      </w:pPr>
    </w:p>
    <w:p w14:paraId="7751AF58" w14:textId="77777777" w:rsidR="00C83013" w:rsidRPr="00C83013" w:rsidRDefault="00C83013" w:rsidP="00C83013">
      <w:r w:rsidRPr="00C83013">
        <w:rPr>
          <w:color w:val="29303B"/>
          <w:shd w:val="clear" w:color="auto" w:fill="FFFFFF"/>
        </w:rPr>
        <w:t>API and CLI access for Terraform Cloud can be managed through API tokens that can be generated from Terraform Cloud UI.</w:t>
      </w:r>
    </w:p>
    <w:p w14:paraId="64D7FFD1" w14:textId="4D7DE58B" w:rsidR="00C83013" w:rsidRDefault="00C83013" w:rsidP="007F2C46">
      <w:pPr>
        <w:textAlignment w:val="baseline"/>
        <w:rPr>
          <w:color w:val="323339"/>
          <w:spacing w:val="3"/>
        </w:rPr>
      </w:pPr>
    </w:p>
    <w:p w14:paraId="71DBDF8F" w14:textId="77777777" w:rsidR="00C83013" w:rsidRDefault="00C83013" w:rsidP="007F2C46">
      <w:pPr>
        <w:textAlignment w:val="baseline"/>
        <w:rPr>
          <w:color w:val="323339"/>
          <w:spacing w:val="3"/>
        </w:rPr>
      </w:pPr>
    </w:p>
    <w:p w14:paraId="7688AA24" w14:textId="33E9B6D7" w:rsidR="007F2C46" w:rsidRPr="007F2C46" w:rsidRDefault="007F2C46" w:rsidP="007F2C46">
      <w:pPr>
        <w:textAlignment w:val="baseline"/>
        <w:rPr>
          <w:rFonts w:ascii="Arial" w:hAnsi="Arial" w:cs="Arial"/>
          <w:color w:val="000000"/>
          <w:sz w:val="22"/>
          <w:szCs w:val="22"/>
        </w:rPr>
      </w:pPr>
      <w:r w:rsidRPr="007F2C46">
        <w:rPr>
          <w:rFonts w:ascii="Arial" w:hAnsi="Arial" w:cs="Arial"/>
          <w:color w:val="000000"/>
          <w:sz w:val="22"/>
          <w:szCs w:val="22"/>
        </w:rPr>
        <w:t>Difference 0.11 and 0.12</w:t>
      </w:r>
    </w:p>
    <w:p w14:paraId="73F41E96" w14:textId="2AD8E8BB" w:rsidR="007F2C46" w:rsidRPr="007F2C46" w:rsidRDefault="007F2C46" w:rsidP="007F2C46">
      <w:r w:rsidRPr="007F2C46">
        <w:rPr>
          <w:rFonts w:ascii="Arial" w:hAnsi="Arial" w:cs="Arial"/>
          <w:color w:val="000000"/>
          <w:sz w:val="22"/>
          <w:szCs w:val="22"/>
        </w:rPr>
        <w:t>              “${</w:t>
      </w:r>
      <w:proofErr w:type="spellStart"/>
      <w:proofErr w:type="gramStart"/>
      <w:r w:rsidRPr="007F2C46">
        <w:rPr>
          <w:rFonts w:ascii="Arial" w:hAnsi="Arial" w:cs="Arial"/>
          <w:color w:val="000000"/>
          <w:sz w:val="22"/>
          <w:szCs w:val="22"/>
        </w:rPr>
        <w:t>var.instance</w:t>
      </w:r>
      <w:proofErr w:type="gramEnd"/>
      <w:r w:rsidRPr="007F2C46">
        <w:rPr>
          <w:rFonts w:ascii="Arial" w:hAnsi="Arial" w:cs="Arial"/>
          <w:color w:val="000000"/>
          <w:sz w:val="22"/>
          <w:szCs w:val="22"/>
        </w:rPr>
        <w:t>_type</w:t>
      </w:r>
      <w:proofErr w:type="spellEnd"/>
      <w:r w:rsidRPr="007F2C46">
        <w:rPr>
          <w:rFonts w:ascii="Arial" w:hAnsi="Arial" w:cs="Arial"/>
          <w:color w:val="000000"/>
          <w:sz w:val="22"/>
          <w:szCs w:val="22"/>
        </w:rPr>
        <w:t>}”    → 0.11</w:t>
      </w:r>
    </w:p>
    <w:p w14:paraId="774655E7" w14:textId="57CCA070" w:rsidR="007F2C46" w:rsidRPr="007F2C46" w:rsidRDefault="007F2C46" w:rsidP="007F2C46">
      <w:r w:rsidRPr="007F2C46">
        <w:rPr>
          <w:rFonts w:ascii="Arial" w:hAnsi="Arial" w:cs="Arial"/>
          <w:color w:val="000000"/>
          <w:sz w:val="22"/>
          <w:szCs w:val="22"/>
        </w:rPr>
        <w:t>             </w:t>
      </w:r>
      <w:proofErr w:type="spellStart"/>
      <w:proofErr w:type="gramStart"/>
      <w:r w:rsidRPr="007F2C46">
        <w:rPr>
          <w:rFonts w:ascii="Arial" w:hAnsi="Arial" w:cs="Arial"/>
          <w:color w:val="000000"/>
          <w:sz w:val="22"/>
          <w:szCs w:val="22"/>
        </w:rPr>
        <w:t>var.instance</w:t>
      </w:r>
      <w:proofErr w:type="gramEnd"/>
      <w:r w:rsidRPr="007F2C46">
        <w:rPr>
          <w:rFonts w:ascii="Arial" w:hAnsi="Arial" w:cs="Arial"/>
          <w:color w:val="000000"/>
          <w:sz w:val="22"/>
          <w:szCs w:val="22"/>
        </w:rPr>
        <w:t>_type</w:t>
      </w:r>
      <w:proofErr w:type="spellEnd"/>
      <w:r w:rsidRPr="007F2C46">
        <w:rPr>
          <w:rFonts w:ascii="Arial" w:hAnsi="Arial" w:cs="Arial"/>
          <w:color w:val="000000"/>
          <w:sz w:val="22"/>
          <w:szCs w:val="22"/>
        </w:rPr>
        <w:t>            → 0.12</w:t>
      </w:r>
    </w:p>
    <w:p w14:paraId="605A7108" w14:textId="77777777" w:rsidR="007F2C46" w:rsidRPr="007F2C46" w:rsidRDefault="007F2C46" w:rsidP="007F2C46"/>
    <w:p w14:paraId="09894031" w14:textId="1A4A3BE3" w:rsidR="00C83013" w:rsidRPr="00C83013" w:rsidRDefault="00C83013" w:rsidP="00C83013">
      <w:r w:rsidRPr="00C83013">
        <w:rPr>
          <w:b/>
          <w:bCs/>
          <w:color w:val="29303B"/>
          <w:shd w:val="clear" w:color="auto" w:fill="FFFFFF"/>
        </w:rPr>
        <w:t>air-gapped</w:t>
      </w:r>
      <w:r w:rsidRPr="00C83013">
        <w:rPr>
          <w:color w:val="29303B"/>
          <w:shd w:val="clear" w:color="auto" w:fill="FFFFFF"/>
        </w:rPr>
        <w:t xml:space="preserve"> </w:t>
      </w:r>
      <w:r>
        <w:rPr>
          <w:color w:val="29303B"/>
          <w:shd w:val="clear" w:color="auto" w:fill="FFFFFF"/>
        </w:rPr>
        <w:t xml:space="preserve">- </w:t>
      </w:r>
      <w:r w:rsidRPr="00C83013">
        <w:rPr>
          <w:color w:val="29303B"/>
          <w:shd w:val="clear" w:color="auto" w:fill="FFFFFF"/>
        </w:rPr>
        <w:t>If terraform needs to be installed in an environment without internet access</w:t>
      </w:r>
      <w:r>
        <w:rPr>
          <w:color w:val="29303B"/>
          <w:shd w:val="clear" w:color="auto" w:fill="FFFFFF"/>
        </w:rPr>
        <w:t xml:space="preserve"> </w:t>
      </w:r>
    </w:p>
    <w:p w14:paraId="05C344F1" w14:textId="2CE82CA3" w:rsidR="002160BE" w:rsidRDefault="002160BE" w:rsidP="002160BE">
      <w:pPr>
        <w:rPr>
          <w:color w:val="323339"/>
          <w:spacing w:val="3"/>
        </w:rPr>
      </w:pPr>
    </w:p>
    <w:p w14:paraId="049022E8" w14:textId="77777777" w:rsidR="00C83013" w:rsidRPr="00C83013" w:rsidRDefault="00C83013" w:rsidP="00C83013">
      <w:proofErr w:type="spellStart"/>
      <w:r w:rsidRPr="00C83013">
        <w:rPr>
          <w:b/>
          <w:bCs/>
          <w:color w:val="29303B"/>
          <w:shd w:val="clear" w:color="auto" w:fill="FFFFFF"/>
        </w:rPr>
        <w:t>Zipmap</w:t>
      </w:r>
      <w:proofErr w:type="spellEnd"/>
      <w:r w:rsidRPr="00C83013">
        <w:rPr>
          <w:b/>
          <w:bCs/>
          <w:color w:val="29303B"/>
          <w:shd w:val="clear" w:color="auto" w:fill="FFFFFF"/>
        </w:rPr>
        <w:t xml:space="preserve"> function</w:t>
      </w:r>
    </w:p>
    <w:p w14:paraId="62053364" w14:textId="77777777" w:rsidR="00C83013" w:rsidRPr="002160BE" w:rsidRDefault="00C83013" w:rsidP="002160BE">
      <w:pPr>
        <w:rPr>
          <w:color w:val="323339"/>
          <w:spacing w:val="3"/>
        </w:rPr>
      </w:pPr>
    </w:p>
    <w:p w14:paraId="7E23F214" w14:textId="04C45F43" w:rsidR="00AA505A" w:rsidRDefault="00AA505A" w:rsidP="00AA505A">
      <w:pPr>
        <w:rPr>
          <w:rFonts w:ascii="Segoe UI" w:hAnsi="Segoe UI" w:cs="Segoe UI"/>
          <w:color w:val="323339"/>
          <w:spacing w:val="3"/>
          <w:sz w:val="20"/>
          <w:szCs w:val="20"/>
        </w:rPr>
      </w:pPr>
    </w:p>
    <w:p w14:paraId="7C873E1D" w14:textId="0E90BB4E" w:rsidR="00F972A5" w:rsidRDefault="00F972A5" w:rsidP="00AA505A">
      <w:pPr>
        <w:rPr>
          <w:rFonts w:ascii="Segoe UI" w:hAnsi="Segoe UI" w:cs="Segoe UI"/>
          <w:color w:val="323339"/>
          <w:spacing w:val="3"/>
          <w:sz w:val="20"/>
          <w:szCs w:val="20"/>
        </w:rPr>
      </w:pPr>
      <w:r>
        <w:rPr>
          <w:rFonts w:ascii="Segoe UI" w:hAnsi="Segoe UI" w:cs="Segoe UI"/>
          <w:color w:val="323339"/>
          <w:spacing w:val="3"/>
          <w:sz w:val="20"/>
          <w:szCs w:val="20"/>
        </w:rPr>
        <w:t>Terraform Versions</w:t>
      </w:r>
    </w:p>
    <w:p w14:paraId="734F1F75" w14:textId="5B29D153" w:rsidR="00AA505A" w:rsidRDefault="009D02FB" w:rsidP="00AA505A">
      <w:pPr>
        <w:rPr>
          <w:rFonts w:ascii="Segoe UI" w:hAnsi="Segoe UI" w:cs="Segoe UI"/>
          <w:color w:val="323339"/>
          <w:spacing w:val="3"/>
          <w:sz w:val="20"/>
          <w:szCs w:val="20"/>
        </w:rPr>
      </w:pPr>
      <w:hyperlink r:id="rId82" w:history="1">
        <w:r w:rsidRPr="00EB7EB4">
          <w:rPr>
            <w:rStyle w:val="Hyperlink"/>
            <w:rFonts w:ascii="Segoe UI" w:hAnsi="Segoe UI" w:cs="Segoe UI"/>
            <w:spacing w:val="3"/>
            <w:sz w:val="20"/>
            <w:szCs w:val="20"/>
          </w:rPr>
          <w:t>https://www.hashicorp.com/blog/automatic-installation-of-third-party-</w:t>
        </w:r>
        <w:r w:rsidRPr="00EB7EB4">
          <w:rPr>
            <w:rStyle w:val="Hyperlink"/>
            <w:rFonts w:ascii="Segoe UI" w:hAnsi="Segoe UI" w:cs="Segoe UI"/>
            <w:spacing w:val="3"/>
            <w:sz w:val="20"/>
            <w:szCs w:val="20"/>
          </w:rPr>
          <w:t>p</w:t>
        </w:r>
        <w:r w:rsidRPr="00EB7EB4">
          <w:rPr>
            <w:rStyle w:val="Hyperlink"/>
            <w:rFonts w:ascii="Segoe UI" w:hAnsi="Segoe UI" w:cs="Segoe UI"/>
            <w:spacing w:val="3"/>
            <w:sz w:val="20"/>
            <w:szCs w:val="20"/>
          </w:rPr>
          <w:t>roviders-with-terraform-0-13</w:t>
        </w:r>
      </w:hyperlink>
    </w:p>
    <w:p w14:paraId="798381E7" w14:textId="616E5116" w:rsidR="009D02FB" w:rsidRDefault="009D02FB" w:rsidP="00AA505A">
      <w:pPr>
        <w:rPr>
          <w:rFonts w:ascii="Segoe UI" w:hAnsi="Segoe UI" w:cs="Segoe UI"/>
          <w:color w:val="323339"/>
          <w:spacing w:val="3"/>
          <w:sz w:val="20"/>
          <w:szCs w:val="20"/>
        </w:rPr>
      </w:pPr>
    </w:p>
    <w:p w14:paraId="6029AA35" w14:textId="28F2A8EF" w:rsidR="00F972A5" w:rsidRDefault="00F972A5" w:rsidP="00AA505A">
      <w:pPr>
        <w:rPr>
          <w:rFonts w:ascii="Segoe UI" w:hAnsi="Segoe UI" w:cs="Segoe UI"/>
          <w:color w:val="323339"/>
          <w:spacing w:val="3"/>
          <w:sz w:val="20"/>
          <w:szCs w:val="20"/>
        </w:rPr>
      </w:pPr>
      <w:r>
        <w:rPr>
          <w:rFonts w:ascii="Segoe UI" w:hAnsi="Segoe UI" w:cs="Segoe UI"/>
          <w:color w:val="323339"/>
          <w:spacing w:val="3"/>
          <w:sz w:val="20"/>
          <w:szCs w:val="20"/>
        </w:rPr>
        <w:t>CLI Environment Variables</w:t>
      </w:r>
    </w:p>
    <w:p w14:paraId="31FB69D7" w14:textId="446ED9A9" w:rsidR="00F972A5" w:rsidRPr="00F972A5" w:rsidRDefault="00F972A5" w:rsidP="00F972A5">
      <w:pPr>
        <w:pStyle w:val="ListParagraph"/>
        <w:numPr>
          <w:ilvl w:val="0"/>
          <w:numId w:val="34"/>
        </w:numPr>
        <w:rPr>
          <w:rStyle w:val="HTMLCode"/>
          <w:rFonts w:asciiTheme="minorHAnsi" w:eastAsiaTheme="minorHAnsi" w:hAnsiTheme="minorHAnsi" w:cstheme="minorBidi"/>
          <w:sz w:val="24"/>
          <w:szCs w:val="24"/>
        </w:rPr>
      </w:pPr>
      <w:r w:rsidRPr="00F972A5">
        <w:rPr>
          <w:color w:val="29303B"/>
          <w:shd w:val="clear" w:color="auto" w:fill="F2F3F5"/>
        </w:rPr>
        <w:t>The flag </w:t>
      </w:r>
      <w:r w:rsidRPr="00F972A5">
        <w:rPr>
          <w:rStyle w:val="HTMLCode"/>
          <w:rFonts w:ascii="Times New Roman" w:eastAsiaTheme="minorHAnsi" w:hAnsi="Times New Roman" w:cs="Times New Roman"/>
          <w:color w:val="EC5252"/>
          <w:sz w:val="24"/>
          <w:szCs w:val="24"/>
          <w:bdr w:val="single" w:sz="6" w:space="2" w:color="DEDFE0" w:frame="1"/>
          <w:shd w:val="clear" w:color="auto" w:fill="F2F3F5"/>
        </w:rPr>
        <w:t>TF_CLI_ARGS</w:t>
      </w:r>
      <w:r w:rsidRPr="00F972A5">
        <w:rPr>
          <w:color w:val="29303B"/>
          <w:shd w:val="clear" w:color="auto" w:fill="F2F3F5"/>
        </w:rPr>
        <w:t> affects all Terraform commands. If you specify a named command in the form of </w:t>
      </w:r>
      <w:proofErr w:type="spellStart"/>
      <w:r w:rsidRPr="00F972A5">
        <w:rPr>
          <w:rStyle w:val="HTMLCode"/>
          <w:rFonts w:ascii="Times New Roman" w:eastAsiaTheme="minorHAnsi" w:hAnsi="Times New Roman" w:cs="Times New Roman"/>
          <w:color w:val="EC5252"/>
          <w:sz w:val="24"/>
          <w:szCs w:val="24"/>
          <w:bdr w:val="single" w:sz="6" w:space="2" w:color="DEDFE0" w:frame="1"/>
          <w:shd w:val="clear" w:color="auto" w:fill="F2F3F5"/>
        </w:rPr>
        <w:t>TF_CLI_ARGS_</w:t>
      </w:r>
      <w:proofErr w:type="gramStart"/>
      <w:r w:rsidRPr="00F972A5">
        <w:rPr>
          <w:rStyle w:val="HTMLCode"/>
          <w:rFonts w:ascii="Times New Roman" w:eastAsiaTheme="minorHAnsi" w:hAnsi="Times New Roman" w:cs="Times New Roman"/>
          <w:color w:val="EC5252"/>
          <w:sz w:val="24"/>
          <w:szCs w:val="24"/>
          <w:bdr w:val="single" w:sz="6" w:space="2" w:color="DEDFE0" w:frame="1"/>
          <w:shd w:val="clear" w:color="auto" w:fill="F2F3F5"/>
        </w:rPr>
        <w:t>name</w:t>
      </w:r>
      <w:proofErr w:type="spellEnd"/>
      <w:proofErr w:type="gramEnd"/>
      <w:r w:rsidRPr="00F972A5">
        <w:rPr>
          <w:color w:val="29303B"/>
          <w:shd w:val="clear" w:color="auto" w:fill="F2F3F5"/>
        </w:rPr>
        <w:t> then it will only affect that command. As an example, to specify that only plans never refresh, you can set </w:t>
      </w:r>
      <w:proofErr w:type="spellStart"/>
      <w:r w:rsidRPr="00F972A5">
        <w:rPr>
          <w:rStyle w:val="HTMLCode"/>
          <w:rFonts w:ascii="Times New Roman" w:eastAsiaTheme="minorHAnsi" w:hAnsi="Times New Roman" w:cs="Times New Roman"/>
          <w:color w:val="EC5252"/>
          <w:sz w:val="24"/>
          <w:szCs w:val="24"/>
          <w:bdr w:val="single" w:sz="6" w:space="2" w:color="DEDFE0" w:frame="1"/>
          <w:shd w:val="clear" w:color="auto" w:fill="F2F3F5"/>
        </w:rPr>
        <w:t>TF_CLI_ARGS_plan</w:t>
      </w:r>
      <w:proofErr w:type="spellEnd"/>
      <w:r w:rsidRPr="00F972A5">
        <w:rPr>
          <w:rStyle w:val="HTMLCode"/>
          <w:rFonts w:ascii="Times New Roman" w:eastAsiaTheme="minorHAnsi" w:hAnsi="Times New Roman" w:cs="Times New Roman"/>
          <w:color w:val="EC5252"/>
          <w:sz w:val="24"/>
          <w:szCs w:val="24"/>
          <w:bdr w:val="single" w:sz="6" w:space="2" w:color="DEDFE0" w:frame="1"/>
          <w:shd w:val="clear" w:color="auto" w:fill="F2F3F5"/>
        </w:rPr>
        <w:t>="-refresh=false"</w:t>
      </w:r>
    </w:p>
    <w:p w14:paraId="5CDF3D9C" w14:textId="607E69DC" w:rsidR="00F972A5" w:rsidRDefault="00F972A5" w:rsidP="00F972A5">
      <w:pPr>
        <w:pStyle w:val="ListParagraph"/>
        <w:numPr>
          <w:ilvl w:val="0"/>
          <w:numId w:val="34"/>
        </w:numPr>
      </w:pPr>
      <w:hyperlink r:id="rId83" w:history="1">
        <w:r w:rsidRPr="00EB7EB4">
          <w:rPr>
            <w:rStyle w:val="Hyperlink"/>
          </w:rPr>
          <w:t>https://www.terraform.io/docs/commands/environment-variables.html</w:t>
        </w:r>
      </w:hyperlink>
    </w:p>
    <w:p w14:paraId="133523AD" w14:textId="77777777" w:rsidR="00F972A5" w:rsidRPr="00F972A5" w:rsidRDefault="00F972A5" w:rsidP="00F972A5">
      <w:pPr>
        <w:pStyle w:val="ListParagraph"/>
      </w:pPr>
    </w:p>
    <w:p w14:paraId="0047A70E" w14:textId="700409D7" w:rsidR="00F972A5" w:rsidRDefault="00F972A5" w:rsidP="002B15FE">
      <w:pPr>
        <w:contextualSpacing/>
        <w:rPr>
          <w:rFonts w:ascii="Segoe UI" w:hAnsi="Segoe UI" w:cs="Segoe UI"/>
          <w:color w:val="323339"/>
          <w:spacing w:val="3"/>
          <w:sz w:val="20"/>
          <w:szCs w:val="20"/>
        </w:rPr>
      </w:pPr>
    </w:p>
    <w:p w14:paraId="1FFEB72A" w14:textId="77777777" w:rsidR="002B15FE" w:rsidRPr="002B15FE" w:rsidRDefault="002B15FE" w:rsidP="002B15FE">
      <w:pPr>
        <w:pStyle w:val="NormalWeb"/>
        <w:spacing w:before="0" w:beforeAutospacing="0" w:after="300" w:afterAutospacing="0"/>
        <w:contextualSpacing/>
        <w:rPr>
          <w:rFonts w:ascii="Segoe UI" w:hAnsi="Segoe UI" w:cs="Segoe UI"/>
          <w:color w:val="373942"/>
          <w:spacing w:val="3"/>
          <w:sz w:val="20"/>
          <w:szCs w:val="20"/>
        </w:rPr>
      </w:pPr>
      <w:r w:rsidRPr="002B15FE">
        <w:rPr>
          <w:rFonts w:ascii="Segoe UI" w:hAnsi="Segoe UI" w:cs="Segoe UI"/>
          <w:color w:val="373942"/>
          <w:spacing w:val="3"/>
          <w:sz w:val="20"/>
          <w:szCs w:val="20"/>
        </w:rPr>
        <w:t>When you create a generic compute resource in Terraform, your virtual machine (VM) may not have much capability because it is a "fresh" install and needs to be provisioned with the software you want to use. Manually installing the necessary software and its respective dependencies on each VM is time consuming and difficult to maintain at scale.</w:t>
      </w:r>
    </w:p>
    <w:p w14:paraId="65FA609C" w14:textId="29D59DFA" w:rsidR="002B15FE" w:rsidRDefault="002B15FE" w:rsidP="002B15FE">
      <w:pPr>
        <w:pStyle w:val="NormalWeb"/>
        <w:spacing w:before="300" w:beforeAutospacing="0" w:after="300" w:afterAutospacing="0"/>
        <w:contextualSpacing/>
        <w:rPr>
          <w:rFonts w:ascii="Segoe UI" w:hAnsi="Segoe UI" w:cs="Segoe UI"/>
          <w:color w:val="373942"/>
          <w:spacing w:val="3"/>
          <w:sz w:val="20"/>
          <w:szCs w:val="20"/>
        </w:rPr>
      </w:pPr>
      <w:hyperlink r:id="rId84" w:history="1">
        <w:r w:rsidRPr="002B15FE">
          <w:rPr>
            <w:rStyle w:val="HTMLCode"/>
            <w:rFonts w:ascii="var(--font-monospace)" w:hAnsi="var(--font-monospace)"/>
            <w:b/>
            <w:bCs/>
            <w:color w:val="0000FF"/>
            <w:spacing w:val="3"/>
          </w:rPr>
          <w:t>cloud-</w:t>
        </w:r>
        <w:proofErr w:type="spellStart"/>
        <w:r w:rsidRPr="002B15FE">
          <w:rPr>
            <w:rStyle w:val="HTMLCode"/>
            <w:rFonts w:ascii="var(--font-monospace)" w:hAnsi="var(--font-monospace)"/>
            <w:b/>
            <w:bCs/>
            <w:color w:val="0000FF"/>
            <w:spacing w:val="3"/>
          </w:rPr>
          <w:t>init</w:t>
        </w:r>
        <w:proofErr w:type="spellEnd"/>
      </w:hyperlink>
      <w:r w:rsidRPr="002B15FE">
        <w:rPr>
          <w:rFonts w:ascii="Segoe UI" w:hAnsi="Segoe UI" w:cs="Segoe UI"/>
          <w:color w:val="373942"/>
          <w:spacing w:val="3"/>
          <w:sz w:val="20"/>
          <w:szCs w:val="20"/>
        </w:rPr>
        <w:t> is a standard configuration support tool available on most Linux distributions and all major cloud providers. </w:t>
      </w:r>
      <w:r w:rsidRPr="002B15FE">
        <w:rPr>
          <w:rStyle w:val="HTMLCode"/>
          <w:rFonts w:ascii="var(--font-monospace)" w:hAnsi="var(--font-monospace)"/>
          <w:color w:val="373942"/>
          <w:spacing w:val="3"/>
        </w:rPr>
        <w:t>cloud-</w:t>
      </w:r>
      <w:proofErr w:type="spellStart"/>
      <w:r w:rsidRPr="002B15FE">
        <w:rPr>
          <w:rStyle w:val="HTMLCode"/>
          <w:rFonts w:ascii="var(--font-monospace)" w:hAnsi="var(--font-monospace)"/>
          <w:color w:val="373942"/>
          <w:spacing w:val="3"/>
        </w:rPr>
        <w:t>init</w:t>
      </w:r>
      <w:proofErr w:type="spellEnd"/>
      <w:r w:rsidRPr="002B15FE">
        <w:rPr>
          <w:rFonts w:ascii="Segoe UI" w:hAnsi="Segoe UI" w:cs="Segoe UI"/>
          <w:color w:val="373942"/>
          <w:spacing w:val="3"/>
          <w:sz w:val="20"/>
          <w:szCs w:val="20"/>
        </w:rPr>
        <w:t> allows you to pass a shell script to your instance that installs or configures the machine to your specifications.</w:t>
      </w:r>
    </w:p>
    <w:p w14:paraId="031A57F1" w14:textId="77777777" w:rsidR="002B15FE" w:rsidRPr="002B15FE" w:rsidRDefault="002B15FE" w:rsidP="002B15FE">
      <w:pPr>
        <w:pStyle w:val="NormalWeb"/>
        <w:spacing w:before="300" w:beforeAutospacing="0" w:after="300" w:afterAutospacing="0"/>
        <w:contextualSpacing/>
        <w:rPr>
          <w:rFonts w:ascii="Segoe UI" w:hAnsi="Segoe UI" w:cs="Segoe UI"/>
          <w:color w:val="373942"/>
          <w:spacing w:val="3"/>
          <w:sz w:val="20"/>
          <w:szCs w:val="20"/>
        </w:rPr>
      </w:pPr>
    </w:p>
    <w:p w14:paraId="639CD6C6" w14:textId="12E8687D" w:rsidR="002B15FE" w:rsidRDefault="002B15FE" w:rsidP="00AA505A">
      <w:pPr>
        <w:rPr>
          <w:rFonts w:ascii="Segoe UI" w:hAnsi="Segoe UI" w:cs="Segoe UI"/>
          <w:color w:val="323339"/>
          <w:spacing w:val="3"/>
          <w:sz w:val="20"/>
          <w:szCs w:val="20"/>
        </w:rPr>
      </w:pPr>
    </w:p>
    <w:p w14:paraId="78FD2EDE" w14:textId="77777777" w:rsidR="002B15FE" w:rsidRDefault="002B15FE" w:rsidP="00AA505A">
      <w:pPr>
        <w:rPr>
          <w:rFonts w:ascii="Segoe UI" w:hAnsi="Segoe UI" w:cs="Segoe UI"/>
          <w:color w:val="323339"/>
          <w:spacing w:val="3"/>
          <w:sz w:val="20"/>
          <w:szCs w:val="20"/>
        </w:rPr>
      </w:pPr>
    </w:p>
    <w:p w14:paraId="25712A04" w14:textId="0E17805B" w:rsidR="00C43533" w:rsidRPr="0008583F" w:rsidRDefault="00456CDC" w:rsidP="0008583F">
      <w:pPr>
        <w:rPr>
          <w:rFonts w:ascii="Segoe UI" w:hAnsi="Segoe UI" w:cs="Segoe UI"/>
          <w:b/>
          <w:bCs/>
          <w:color w:val="323339"/>
          <w:spacing w:val="3"/>
          <w:sz w:val="20"/>
          <w:szCs w:val="20"/>
        </w:rPr>
      </w:pPr>
      <w:r>
        <w:rPr>
          <w:rFonts w:ascii="Segoe UI" w:hAnsi="Segoe UI" w:cs="Segoe UI"/>
          <w:b/>
          <w:bCs/>
          <w:color w:val="323339"/>
          <w:spacing w:val="3"/>
          <w:sz w:val="20"/>
          <w:szCs w:val="20"/>
        </w:rPr>
        <w:t>CLI</w:t>
      </w:r>
      <w:r w:rsidR="0008583F" w:rsidRPr="0008583F">
        <w:rPr>
          <w:rFonts w:ascii="Segoe UI" w:hAnsi="Segoe UI" w:cs="Segoe UI"/>
          <w:b/>
          <w:bCs/>
          <w:color w:val="323339"/>
          <w:spacing w:val="3"/>
          <w:sz w:val="20"/>
          <w:szCs w:val="20"/>
        </w:rPr>
        <w:t xml:space="preserve"> Commands</w:t>
      </w:r>
    </w:p>
    <w:p w14:paraId="1CD2326F" w14:textId="6D684FEC" w:rsidR="0008583F" w:rsidRDefault="00456CDC" w:rsidP="0008583F">
      <w:pPr>
        <w:rPr>
          <w:rFonts w:ascii="Segoe UI" w:hAnsi="Segoe UI" w:cs="Segoe UI"/>
          <w:color w:val="323339"/>
          <w:spacing w:val="3"/>
          <w:sz w:val="20"/>
          <w:szCs w:val="20"/>
        </w:rPr>
      </w:pPr>
      <w:hyperlink r:id="rId85" w:history="1">
        <w:r w:rsidRPr="00EB7EB4">
          <w:rPr>
            <w:rStyle w:val="Hyperlink"/>
            <w:rFonts w:ascii="Segoe UI" w:hAnsi="Segoe UI" w:cs="Segoe UI"/>
            <w:spacing w:val="3"/>
            <w:sz w:val="20"/>
            <w:szCs w:val="20"/>
          </w:rPr>
          <w:t>https://www.terraform.io/docs/commands/</w:t>
        </w:r>
      </w:hyperlink>
    </w:p>
    <w:p w14:paraId="1A336E9D" w14:textId="55CF09AB" w:rsidR="00456CDC" w:rsidRDefault="00456CDC" w:rsidP="0008583F">
      <w:pPr>
        <w:rPr>
          <w:rFonts w:ascii="Segoe UI" w:hAnsi="Segoe UI" w:cs="Segoe UI"/>
          <w:color w:val="323339"/>
          <w:spacing w:val="3"/>
          <w:sz w:val="20"/>
          <w:szCs w:val="20"/>
        </w:rPr>
      </w:pPr>
    </w:p>
    <w:p w14:paraId="02B2C58F" w14:textId="635AEF09" w:rsidR="00456CDC" w:rsidRDefault="00456CDC" w:rsidP="0008583F">
      <w:pPr>
        <w:rPr>
          <w:rFonts w:ascii="Segoe UI" w:hAnsi="Segoe UI" w:cs="Segoe UI"/>
          <w:color w:val="323339"/>
          <w:spacing w:val="3"/>
          <w:sz w:val="20"/>
          <w:szCs w:val="20"/>
        </w:rPr>
      </w:pPr>
      <w:r>
        <w:rPr>
          <w:rFonts w:ascii="Segoe UI" w:hAnsi="Segoe UI" w:cs="Segoe UI"/>
          <w:color w:val="323339"/>
          <w:spacing w:val="3"/>
          <w:sz w:val="20"/>
          <w:szCs w:val="20"/>
        </w:rPr>
        <w:t>Tutorials</w:t>
      </w:r>
    </w:p>
    <w:p w14:paraId="329119AA" w14:textId="2A0DCA36" w:rsidR="00456CDC" w:rsidRDefault="00456CDC" w:rsidP="0008583F">
      <w:pPr>
        <w:rPr>
          <w:rFonts w:ascii="Segoe UI" w:hAnsi="Segoe UI" w:cs="Segoe UI"/>
          <w:color w:val="323339"/>
          <w:spacing w:val="3"/>
          <w:sz w:val="20"/>
          <w:szCs w:val="20"/>
        </w:rPr>
      </w:pPr>
      <w:hyperlink r:id="rId86" w:history="1">
        <w:r w:rsidRPr="00EB7EB4">
          <w:rPr>
            <w:rStyle w:val="Hyperlink"/>
            <w:rFonts w:ascii="Segoe UI" w:hAnsi="Segoe UI" w:cs="Segoe UI"/>
            <w:spacing w:val="3"/>
            <w:sz w:val="20"/>
            <w:szCs w:val="20"/>
          </w:rPr>
          <w:t>https://learn.hashicorp.com/terraform</w:t>
        </w:r>
      </w:hyperlink>
    </w:p>
    <w:p w14:paraId="3103884E" w14:textId="6F90EB6E" w:rsidR="00C43533" w:rsidRDefault="00C43533" w:rsidP="00456CDC">
      <w:pPr>
        <w:rPr>
          <w:rFonts w:ascii="Segoe UI" w:hAnsi="Segoe UI" w:cs="Segoe UI"/>
          <w:color w:val="323339"/>
          <w:spacing w:val="3"/>
          <w:sz w:val="20"/>
          <w:szCs w:val="20"/>
        </w:rPr>
      </w:pPr>
    </w:p>
    <w:p w14:paraId="25A4D12A" w14:textId="3AF7BC95" w:rsidR="00C43533" w:rsidRDefault="00901ABC" w:rsidP="00901ABC">
      <w:pPr>
        <w:rPr>
          <w:rFonts w:ascii="Segoe UI" w:hAnsi="Segoe UI" w:cs="Segoe UI"/>
          <w:color w:val="323339"/>
          <w:spacing w:val="3"/>
          <w:sz w:val="20"/>
          <w:szCs w:val="20"/>
        </w:rPr>
      </w:pPr>
      <w:hyperlink r:id="rId87" w:history="1">
        <w:r w:rsidRPr="00EB7EB4">
          <w:rPr>
            <w:rStyle w:val="Hyperlink"/>
            <w:rFonts w:ascii="Segoe UI" w:hAnsi="Segoe UI" w:cs="Segoe UI"/>
            <w:spacing w:val="3"/>
            <w:sz w:val="20"/>
            <w:szCs w:val="20"/>
          </w:rPr>
          <w:t>https://www.youtube.com/playlist?list=PL8HowI-L-3_9bkocmR3JahQ4Y-Pbqs2Nt</w:t>
        </w:r>
      </w:hyperlink>
    </w:p>
    <w:p w14:paraId="48AB586C" w14:textId="0DEB35FD" w:rsidR="003D3939" w:rsidRDefault="00276B45" w:rsidP="003D3939">
      <w:pPr>
        <w:rPr>
          <w:sz w:val="20"/>
          <w:szCs w:val="20"/>
        </w:rPr>
      </w:pPr>
      <w:hyperlink r:id="rId88" w:history="1">
        <w:r w:rsidRPr="00EB7EB4">
          <w:rPr>
            <w:rStyle w:val="Hyperlink"/>
            <w:sz w:val="20"/>
            <w:szCs w:val="20"/>
          </w:rPr>
          <w:t>https://learn.hashicorp.com/collections/terraform/certification</w:t>
        </w:r>
      </w:hyperlink>
    </w:p>
    <w:p w14:paraId="6E4AB41B" w14:textId="45BA9655" w:rsidR="003D3939" w:rsidRDefault="001E65F0" w:rsidP="003D3939">
      <w:pPr>
        <w:rPr>
          <w:sz w:val="20"/>
          <w:szCs w:val="20"/>
        </w:rPr>
      </w:pPr>
      <w:hyperlink r:id="rId89" w:history="1">
        <w:r w:rsidRPr="00EB7EB4">
          <w:rPr>
            <w:rStyle w:val="Hyperlink"/>
            <w:sz w:val="20"/>
            <w:szCs w:val="20"/>
          </w:rPr>
          <w:t>https://github.com/zealvora/terraform-beginner-to-advanced-resource</w:t>
        </w:r>
      </w:hyperlink>
    </w:p>
    <w:p w14:paraId="5D4E8512" w14:textId="77777777" w:rsidR="001E65F0" w:rsidRDefault="001E65F0" w:rsidP="003D3939">
      <w:pPr>
        <w:rPr>
          <w:sz w:val="20"/>
          <w:szCs w:val="20"/>
        </w:rPr>
      </w:pPr>
    </w:p>
    <w:p w14:paraId="0E71401F" w14:textId="77777777" w:rsidR="003D3939" w:rsidRPr="003D3939" w:rsidRDefault="003D3939" w:rsidP="003D3939">
      <w:pPr>
        <w:rPr>
          <w:sz w:val="20"/>
          <w:szCs w:val="20"/>
        </w:rPr>
      </w:pPr>
    </w:p>
    <w:p w14:paraId="7A28AC21" w14:textId="42166CBC" w:rsidR="003D3939" w:rsidRPr="003D3939" w:rsidRDefault="003D3939" w:rsidP="003D3939">
      <w:pPr>
        <w:rPr>
          <w:sz w:val="20"/>
          <w:szCs w:val="20"/>
        </w:rPr>
      </w:pPr>
    </w:p>
    <w:sectPr w:rsidR="003D3939" w:rsidRPr="003D3939" w:rsidSect="004902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ar(--font-monospace)">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9D4C76"/>
    <w:multiLevelType w:val="multilevel"/>
    <w:tmpl w:val="8154DE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9C563C"/>
    <w:multiLevelType w:val="hybridMultilevel"/>
    <w:tmpl w:val="D2BE4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17596D"/>
    <w:multiLevelType w:val="hybridMultilevel"/>
    <w:tmpl w:val="06FC6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563D1E"/>
    <w:multiLevelType w:val="hybridMultilevel"/>
    <w:tmpl w:val="BBC4C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CE6410"/>
    <w:multiLevelType w:val="hybridMultilevel"/>
    <w:tmpl w:val="3B326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E0474E"/>
    <w:multiLevelType w:val="hybridMultilevel"/>
    <w:tmpl w:val="76B8E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24747A"/>
    <w:multiLevelType w:val="hybridMultilevel"/>
    <w:tmpl w:val="52EC9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C6D44"/>
    <w:multiLevelType w:val="hybridMultilevel"/>
    <w:tmpl w:val="1FB26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260E97"/>
    <w:multiLevelType w:val="hybridMultilevel"/>
    <w:tmpl w:val="E326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34197F"/>
    <w:multiLevelType w:val="hybridMultilevel"/>
    <w:tmpl w:val="58C27550"/>
    <w:lvl w:ilvl="0" w:tplc="03F42880">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7344B9"/>
    <w:multiLevelType w:val="multilevel"/>
    <w:tmpl w:val="3DAA2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8E1BAB"/>
    <w:multiLevelType w:val="multilevel"/>
    <w:tmpl w:val="40AA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A5562F"/>
    <w:multiLevelType w:val="hybridMultilevel"/>
    <w:tmpl w:val="77E27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E0404C"/>
    <w:multiLevelType w:val="hybridMultilevel"/>
    <w:tmpl w:val="B080A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DE5461"/>
    <w:multiLevelType w:val="hybridMultilevel"/>
    <w:tmpl w:val="84E24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FB1B1F"/>
    <w:multiLevelType w:val="hybridMultilevel"/>
    <w:tmpl w:val="5C2A3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340F80"/>
    <w:multiLevelType w:val="multilevel"/>
    <w:tmpl w:val="8E6E7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4A7115"/>
    <w:multiLevelType w:val="hybridMultilevel"/>
    <w:tmpl w:val="5C128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ED5208"/>
    <w:multiLevelType w:val="multilevel"/>
    <w:tmpl w:val="A44C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BC2D3D"/>
    <w:multiLevelType w:val="hybridMultilevel"/>
    <w:tmpl w:val="339C6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E9361C"/>
    <w:multiLevelType w:val="multilevel"/>
    <w:tmpl w:val="AC62C980"/>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137C46"/>
    <w:multiLevelType w:val="hybridMultilevel"/>
    <w:tmpl w:val="D330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8076B7"/>
    <w:multiLevelType w:val="hybridMultilevel"/>
    <w:tmpl w:val="BE2405C8"/>
    <w:lvl w:ilvl="0" w:tplc="42040CA6">
      <w:start w:val="1"/>
      <w:numFmt w:val="decimal"/>
      <w:lvlText w:val="%1."/>
      <w:lvlJc w:val="left"/>
      <w:pPr>
        <w:ind w:left="720" w:hanging="360"/>
      </w:pPr>
      <w:rPr>
        <w:rFonts w:ascii="Segoe UI" w:hAnsi="Segoe UI" w:cs="Segoe UI" w:hint="default"/>
        <w:color w:val="323339"/>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23377C"/>
    <w:multiLevelType w:val="hybridMultilevel"/>
    <w:tmpl w:val="B7863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3257A7"/>
    <w:multiLevelType w:val="hybridMultilevel"/>
    <w:tmpl w:val="B46C4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F535D7"/>
    <w:multiLevelType w:val="hybridMultilevel"/>
    <w:tmpl w:val="8CE84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782196"/>
    <w:multiLevelType w:val="hybridMultilevel"/>
    <w:tmpl w:val="16181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DD5830"/>
    <w:multiLevelType w:val="multilevel"/>
    <w:tmpl w:val="F4DE8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1364EC"/>
    <w:multiLevelType w:val="hybridMultilevel"/>
    <w:tmpl w:val="B672D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8511E1"/>
    <w:multiLevelType w:val="multilevel"/>
    <w:tmpl w:val="15FA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F57326"/>
    <w:multiLevelType w:val="hybridMultilevel"/>
    <w:tmpl w:val="7B807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C544DF"/>
    <w:multiLevelType w:val="hybridMultilevel"/>
    <w:tmpl w:val="BF129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AF1EC1"/>
    <w:multiLevelType w:val="hybridMultilevel"/>
    <w:tmpl w:val="9F1A3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1739BD"/>
    <w:multiLevelType w:val="hybridMultilevel"/>
    <w:tmpl w:val="07E2D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BA60D1"/>
    <w:multiLevelType w:val="hybridMultilevel"/>
    <w:tmpl w:val="CE0E9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634F28"/>
    <w:multiLevelType w:val="hybridMultilevel"/>
    <w:tmpl w:val="D51AF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BD394B"/>
    <w:multiLevelType w:val="hybridMultilevel"/>
    <w:tmpl w:val="92CC1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AD28D9"/>
    <w:multiLevelType w:val="multilevel"/>
    <w:tmpl w:val="80780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AC4AB5"/>
    <w:multiLevelType w:val="multilevel"/>
    <w:tmpl w:val="80084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D43E51"/>
    <w:multiLevelType w:val="multilevel"/>
    <w:tmpl w:val="2D8CDBD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39"/>
  </w:num>
  <w:num w:numId="3">
    <w:abstractNumId w:val="24"/>
  </w:num>
  <w:num w:numId="4">
    <w:abstractNumId w:val="22"/>
  </w:num>
  <w:num w:numId="5">
    <w:abstractNumId w:val="11"/>
  </w:num>
  <w:num w:numId="6">
    <w:abstractNumId w:val="10"/>
  </w:num>
  <w:num w:numId="7">
    <w:abstractNumId w:val="29"/>
  </w:num>
  <w:num w:numId="8">
    <w:abstractNumId w:val="12"/>
  </w:num>
  <w:num w:numId="9">
    <w:abstractNumId w:val="38"/>
  </w:num>
  <w:num w:numId="10">
    <w:abstractNumId w:val="37"/>
  </w:num>
  <w:num w:numId="11">
    <w:abstractNumId w:val="8"/>
  </w:num>
  <w:num w:numId="12">
    <w:abstractNumId w:val="36"/>
  </w:num>
  <w:num w:numId="13">
    <w:abstractNumId w:val="7"/>
  </w:num>
  <w:num w:numId="14">
    <w:abstractNumId w:val="6"/>
  </w:num>
  <w:num w:numId="15">
    <w:abstractNumId w:val="19"/>
  </w:num>
  <w:num w:numId="16">
    <w:abstractNumId w:val="1"/>
  </w:num>
  <w:num w:numId="17">
    <w:abstractNumId w:val="3"/>
  </w:num>
  <w:num w:numId="18">
    <w:abstractNumId w:val="15"/>
  </w:num>
  <w:num w:numId="19">
    <w:abstractNumId w:val="30"/>
  </w:num>
  <w:num w:numId="20">
    <w:abstractNumId w:val="21"/>
  </w:num>
  <w:num w:numId="21">
    <w:abstractNumId w:val="28"/>
  </w:num>
  <w:num w:numId="22">
    <w:abstractNumId w:val="14"/>
  </w:num>
  <w:num w:numId="23">
    <w:abstractNumId w:val="26"/>
  </w:num>
  <w:num w:numId="24">
    <w:abstractNumId w:val="32"/>
  </w:num>
  <w:num w:numId="25">
    <w:abstractNumId w:val="17"/>
  </w:num>
  <w:num w:numId="26">
    <w:abstractNumId w:val="20"/>
  </w:num>
  <w:num w:numId="27">
    <w:abstractNumId w:val="35"/>
  </w:num>
  <w:num w:numId="28">
    <w:abstractNumId w:val="13"/>
  </w:num>
  <w:num w:numId="29">
    <w:abstractNumId w:val="27"/>
  </w:num>
  <w:num w:numId="30">
    <w:abstractNumId w:val="4"/>
  </w:num>
  <w:num w:numId="31">
    <w:abstractNumId w:val="16"/>
  </w:num>
  <w:num w:numId="32">
    <w:abstractNumId w:val="5"/>
  </w:num>
  <w:num w:numId="33">
    <w:abstractNumId w:val="33"/>
  </w:num>
  <w:num w:numId="34">
    <w:abstractNumId w:val="2"/>
  </w:num>
  <w:num w:numId="35">
    <w:abstractNumId w:val="31"/>
  </w:num>
  <w:num w:numId="36">
    <w:abstractNumId w:val="0"/>
  </w:num>
  <w:num w:numId="37">
    <w:abstractNumId w:val="25"/>
  </w:num>
  <w:num w:numId="38">
    <w:abstractNumId w:val="23"/>
  </w:num>
  <w:num w:numId="39">
    <w:abstractNumId w:val="18"/>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939"/>
    <w:rsid w:val="00000D31"/>
    <w:rsid w:val="00010222"/>
    <w:rsid w:val="000136DB"/>
    <w:rsid w:val="000576F9"/>
    <w:rsid w:val="0006319E"/>
    <w:rsid w:val="0007072F"/>
    <w:rsid w:val="00082D0F"/>
    <w:rsid w:val="0008583F"/>
    <w:rsid w:val="00086585"/>
    <w:rsid w:val="000953B6"/>
    <w:rsid w:val="00097AF9"/>
    <w:rsid w:val="000A0FE8"/>
    <w:rsid w:val="000C4E33"/>
    <w:rsid w:val="000E472B"/>
    <w:rsid w:val="000F1DC0"/>
    <w:rsid w:val="00101D0D"/>
    <w:rsid w:val="00117932"/>
    <w:rsid w:val="00136BB1"/>
    <w:rsid w:val="00143A68"/>
    <w:rsid w:val="001678F4"/>
    <w:rsid w:val="001702B0"/>
    <w:rsid w:val="001A594D"/>
    <w:rsid w:val="001B53AF"/>
    <w:rsid w:val="001C4DA6"/>
    <w:rsid w:val="001D009B"/>
    <w:rsid w:val="001D1741"/>
    <w:rsid w:val="001D6C49"/>
    <w:rsid w:val="001E5BA3"/>
    <w:rsid w:val="001E65F0"/>
    <w:rsid w:val="001F6CDD"/>
    <w:rsid w:val="0020588A"/>
    <w:rsid w:val="00207667"/>
    <w:rsid w:val="002160BE"/>
    <w:rsid w:val="00223404"/>
    <w:rsid w:val="002344D6"/>
    <w:rsid w:val="00246DB4"/>
    <w:rsid w:val="002558F9"/>
    <w:rsid w:val="00257756"/>
    <w:rsid w:val="0026205F"/>
    <w:rsid w:val="00276B45"/>
    <w:rsid w:val="00285C76"/>
    <w:rsid w:val="002A2BEB"/>
    <w:rsid w:val="002A499D"/>
    <w:rsid w:val="002A79FD"/>
    <w:rsid w:val="002B15FE"/>
    <w:rsid w:val="002B3F34"/>
    <w:rsid w:val="002C027D"/>
    <w:rsid w:val="002C040A"/>
    <w:rsid w:val="002C4103"/>
    <w:rsid w:val="00307489"/>
    <w:rsid w:val="00327035"/>
    <w:rsid w:val="00327ADE"/>
    <w:rsid w:val="003463CD"/>
    <w:rsid w:val="00347B99"/>
    <w:rsid w:val="003521C7"/>
    <w:rsid w:val="003525BA"/>
    <w:rsid w:val="0036149B"/>
    <w:rsid w:val="00361E35"/>
    <w:rsid w:val="00370D61"/>
    <w:rsid w:val="00370E6D"/>
    <w:rsid w:val="00374AD1"/>
    <w:rsid w:val="003879B5"/>
    <w:rsid w:val="003D3939"/>
    <w:rsid w:val="003D5741"/>
    <w:rsid w:val="003D5F75"/>
    <w:rsid w:val="003E6B47"/>
    <w:rsid w:val="003F0749"/>
    <w:rsid w:val="003F1694"/>
    <w:rsid w:val="003F263E"/>
    <w:rsid w:val="003F5780"/>
    <w:rsid w:val="004034D7"/>
    <w:rsid w:val="004234E9"/>
    <w:rsid w:val="00431A19"/>
    <w:rsid w:val="00433628"/>
    <w:rsid w:val="00443203"/>
    <w:rsid w:val="00451DEC"/>
    <w:rsid w:val="00456CDC"/>
    <w:rsid w:val="0047324E"/>
    <w:rsid w:val="0049024F"/>
    <w:rsid w:val="004977C3"/>
    <w:rsid w:val="004A6E02"/>
    <w:rsid w:val="005049CE"/>
    <w:rsid w:val="00527407"/>
    <w:rsid w:val="00535B07"/>
    <w:rsid w:val="00537D1C"/>
    <w:rsid w:val="00540700"/>
    <w:rsid w:val="0054374D"/>
    <w:rsid w:val="0056131F"/>
    <w:rsid w:val="00563C83"/>
    <w:rsid w:val="005706D6"/>
    <w:rsid w:val="005B3249"/>
    <w:rsid w:val="005B3F28"/>
    <w:rsid w:val="005D2861"/>
    <w:rsid w:val="005E644A"/>
    <w:rsid w:val="0064206E"/>
    <w:rsid w:val="00642819"/>
    <w:rsid w:val="00643BB7"/>
    <w:rsid w:val="00670AC3"/>
    <w:rsid w:val="0067122A"/>
    <w:rsid w:val="00682E75"/>
    <w:rsid w:val="006912ED"/>
    <w:rsid w:val="006B4758"/>
    <w:rsid w:val="006B4C12"/>
    <w:rsid w:val="006B55AA"/>
    <w:rsid w:val="006D68FF"/>
    <w:rsid w:val="006D78C7"/>
    <w:rsid w:val="006E7C63"/>
    <w:rsid w:val="006F34F4"/>
    <w:rsid w:val="006F45D1"/>
    <w:rsid w:val="007013AB"/>
    <w:rsid w:val="00704292"/>
    <w:rsid w:val="0072512C"/>
    <w:rsid w:val="00733A03"/>
    <w:rsid w:val="007434D2"/>
    <w:rsid w:val="00746C13"/>
    <w:rsid w:val="00754545"/>
    <w:rsid w:val="0075528C"/>
    <w:rsid w:val="007617D3"/>
    <w:rsid w:val="00774767"/>
    <w:rsid w:val="007829C9"/>
    <w:rsid w:val="00793E1B"/>
    <w:rsid w:val="0079576E"/>
    <w:rsid w:val="007B2C9C"/>
    <w:rsid w:val="007B4376"/>
    <w:rsid w:val="007C27DD"/>
    <w:rsid w:val="007E120A"/>
    <w:rsid w:val="007E711D"/>
    <w:rsid w:val="007F2C46"/>
    <w:rsid w:val="00802F99"/>
    <w:rsid w:val="00803951"/>
    <w:rsid w:val="008249D4"/>
    <w:rsid w:val="008446D1"/>
    <w:rsid w:val="00857E88"/>
    <w:rsid w:val="00857F10"/>
    <w:rsid w:val="0088756E"/>
    <w:rsid w:val="00893B2E"/>
    <w:rsid w:val="00896919"/>
    <w:rsid w:val="008A4DC4"/>
    <w:rsid w:val="008B2FAD"/>
    <w:rsid w:val="008C14A2"/>
    <w:rsid w:val="008C33CA"/>
    <w:rsid w:val="008D1771"/>
    <w:rsid w:val="008F2638"/>
    <w:rsid w:val="008F33EA"/>
    <w:rsid w:val="0090126C"/>
    <w:rsid w:val="00901ABC"/>
    <w:rsid w:val="0094309F"/>
    <w:rsid w:val="0097213A"/>
    <w:rsid w:val="009810B9"/>
    <w:rsid w:val="009959E8"/>
    <w:rsid w:val="009A7C52"/>
    <w:rsid w:val="009B3A6B"/>
    <w:rsid w:val="009C0B35"/>
    <w:rsid w:val="009C5186"/>
    <w:rsid w:val="009D0118"/>
    <w:rsid w:val="009D02FB"/>
    <w:rsid w:val="009D040D"/>
    <w:rsid w:val="009D5CAD"/>
    <w:rsid w:val="009D6F36"/>
    <w:rsid w:val="009E4C1D"/>
    <w:rsid w:val="009E4D70"/>
    <w:rsid w:val="00A11E1C"/>
    <w:rsid w:val="00A12503"/>
    <w:rsid w:val="00A128AD"/>
    <w:rsid w:val="00A42A97"/>
    <w:rsid w:val="00A456B9"/>
    <w:rsid w:val="00A456CD"/>
    <w:rsid w:val="00A56E5B"/>
    <w:rsid w:val="00A6033B"/>
    <w:rsid w:val="00A64FAB"/>
    <w:rsid w:val="00AA505A"/>
    <w:rsid w:val="00AA58FD"/>
    <w:rsid w:val="00AE2E5B"/>
    <w:rsid w:val="00AE5CEC"/>
    <w:rsid w:val="00B014AE"/>
    <w:rsid w:val="00B04B82"/>
    <w:rsid w:val="00B27A77"/>
    <w:rsid w:val="00B45035"/>
    <w:rsid w:val="00BD0298"/>
    <w:rsid w:val="00BD4CFA"/>
    <w:rsid w:val="00BE24EB"/>
    <w:rsid w:val="00BE37C2"/>
    <w:rsid w:val="00C00D8B"/>
    <w:rsid w:val="00C03CD9"/>
    <w:rsid w:val="00C06401"/>
    <w:rsid w:val="00C1682B"/>
    <w:rsid w:val="00C20D20"/>
    <w:rsid w:val="00C37128"/>
    <w:rsid w:val="00C43533"/>
    <w:rsid w:val="00C61025"/>
    <w:rsid w:val="00C75059"/>
    <w:rsid w:val="00C8106A"/>
    <w:rsid w:val="00C8143D"/>
    <w:rsid w:val="00C83013"/>
    <w:rsid w:val="00C87ADD"/>
    <w:rsid w:val="00C91DA7"/>
    <w:rsid w:val="00C93F46"/>
    <w:rsid w:val="00C95471"/>
    <w:rsid w:val="00CC35D3"/>
    <w:rsid w:val="00CC5929"/>
    <w:rsid w:val="00CC7EA4"/>
    <w:rsid w:val="00CF1957"/>
    <w:rsid w:val="00D2345D"/>
    <w:rsid w:val="00D25086"/>
    <w:rsid w:val="00D45152"/>
    <w:rsid w:val="00D46E42"/>
    <w:rsid w:val="00D5500F"/>
    <w:rsid w:val="00D8529B"/>
    <w:rsid w:val="00D944EA"/>
    <w:rsid w:val="00D959FC"/>
    <w:rsid w:val="00D961E4"/>
    <w:rsid w:val="00D97FFC"/>
    <w:rsid w:val="00DA1C7F"/>
    <w:rsid w:val="00DB3884"/>
    <w:rsid w:val="00DC42F9"/>
    <w:rsid w:val="00DC637C"/>
    <w:rsid w:val="00DC63AF"/>
    <w:rsid w:val="00DE0954"/>
    <w:rsid w:val="00DE2122"/>
    <w:rsid w:val="00DF29D8"/>
    <w:rsid w:val="00DF756B"/>
    <w:rsid w:val="00E00129"/>
    <w:rsid w:val="00E06798"/>
    <w:rsid w:val="00E127BD"/>
    <w:rsid w:val="00E136F6"/>
    <w:rsid w:val="00E176FF"/>
    <w:rsid w:val="00E23946"/>
    <w:rsid w:val="00E3080E"/>
    <w:rsid w:val="00E40720"/>
    <w:rsid w:val="00E6135F"/>
    <w:rsid w:val="00E747A9"/>
    <w:rsid w:val="00E85539"/>
    <w:rsid w:val="00EB3DB5"/>
    <w:rsid w:val="00EB5272"/>
    <w:rsid w:val="00EC4E2F"/>
    <w:rsid w:val="00ED1CED"/>
    <w:rsid w:val="00ED529E"/>
    <w:rsid w:val="00ED6824"/>
    <w:rsid w:val="00EF0748"/>
    <w:rsid w:val="00F11FC4"/>
    <w:rsid w:val="00F47016"/>
    <w:rsid w:val="00F5612A"/>
    <w:rsid w:val="00F82C4D"/>
    <w:rsid w:val="00F854A7"/>
    <w:rsid w:val="00F9077B"/>
    <w:rsid w:val="00F95A5B"/>
    <w:rsid w:val="00F972A5"/>
    <w:rsid w:val="00FA2B12"/>
    <w:rsid w:val="00FA3D66"/>
    <w:rsid w:val="00FB6D5E"/>
    <w:rsid w:val="00FB7754"/>
    <w:rsid w:val="00FD5AD5"/>
    <w:rsid w:val="00FD7BF0"/>
    <w:rsid w:val="00FF5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3DAB2F"/>
  <w15:chartTrackingRefBased/>
  <w15:docId w15:val="{10AE9F6C-C07F-C841-9EF3-A0CCE5040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2F9"/>
    <w:rPr>
      <w:rFonts w:ascii="Times New Roman" w:eastAsia="Times New Roman" w:hAnsi="Times New Roman" w:cs="Times New Roman"/>
    </w:rPr>
  </w:style>
  <w:style w:type="paragraph" w:styleId="Heading2">
    <w:name w:val="heading 2"/>
    <w:basedOn w:val="Normal"/>
    <w:link w:val="Heading2Char"/>
    <w:uiPriority w:val="9"/>
    <w:qFormat/>
    <w:rsid w:val="00E06798"/>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3939"/>
    <w:rPr>
      <w:color w:val="0563C1" w:themeColor="hyperlink"/>
      <w:u w:val="single"/>
    </w:rPr>
  </w:style>
  <w:style w:type="character" w:styleId="UnresolvedMention">
    <w:name w:val="Unresolved Mention"/>
    <w:basedOn w:val="DefaultParagraphFont"/>
    <w:uiPriority w:val="99"/>
    <w:semiHidden/>
    <w:unhideWhenUsed/>
    <w:rsid w:val="003D3939"/>
    <w:rPr>
      <w:color w:val="605E5C"/>
      <w:shd w:val="clear" w:color="auto" w:fill="E1DFDD"/>
    </w:rPr>
  </w:style>
  <w:style w:type="paragraph" w:styleId="ListParagraph">
    <w:name w:val="List Paragraph"/>
    <w:basedOn w:val="Normal"/>
    <w:uiPriority w:val="34"/>
    <w:qFormat/>
    <w:rsid w:val="003E6B47"/>
    <w:pPr>
      <w:ind w:left="720"/>
      <w:contextualSpacing/>
    </w:pPr>
  </w:style>
  <w:style w:type="character" w:customStyle="1" w:styleId="Heading2Char">
    <w:name w:val="Heading 2 Char"/>
    <w:basedOn w:val="DefaultParagraphFont"/>
    <w:link w:val="Heading2"/>
    <w:uiPriority w:val="9"/>
    <w:rsid w:val="00E06798"/>
    <w:rPr>
      <w:rFonts w:ascii="Times New Roman" w:eastAsia="Times New Roman" w:hAnsi="Times New Roman" w:cs="Times New Roman"/>
      <w:b/>
      <w:bCs/>
      <w:sz w:val="36"/>
      <w:szCs w:val="36"/>
    </w:rPr>
  </w:style>
  <w:style w:type="paragraph" w:styleId="NormalWeb">
    <w:name w:val="Normal (Web)"/>
    <w:basedOn w:val="Normal"/>
    <w:uiPriority w:val="99"/>
    <w:unhideWhenUsed/>
    <w:rsid w:val="00E06798"/>
    <w:pPr>
      <w:spacing w:before="100" w:beforeAutospacing="1" w:after="100" w:afterAutospacing="1"/>
    </w:pPr>
  </w:style>
  <w:style w:type="paragraph" w:customStyle="1" w:styleId="g-type-long-body">
    <w:name w:val="g-type-long-body"/>
    <w:basedOn w:val="Normal"/>
    <w:rsid w:val="00E06798"/>
    <w:pPr>
      <w:spacing w:before="100" w:beforeAutospacing="1" w:after="100" w:afterAutospacing="1"/>
    </w:pPr>
  </w:style>
  <w:style w:type="character" w:styleId="HTMLCode">
    <w:name w:val="HTML Code"/>
    <w:basedOn w:val="DefaultParagraphFont"/>
    <w:uiPriority w:val="99"/>
    <w:semiHidden/>
    <w:unhideWhenUsed/>
    <w:rsid w:val="00E06798"/>
    <w:rPr>
      <w:rFonts w:ascii="Courier New" w:eastAsia="Times New Roman" w:hAnsi="Courier New" w:cs="Courier New"/>
      <w:sz w:val="20"/>
      <w:szCs w:val="20"/>
    </w:rPr>
  </w:style>
  <w:style w:type="character" w:styleId="Emphasis">
    <w:name w:val="Emphasis"/>
    <w:basedOn w:val="DefaultParagraphFont"/>
    <w:uiPriority w:val="20"/>
    <w:qFormat/>
    <w:rsid w:val="003F5780"/>
    <w:rPr>
      <w:i/>
      <w:iCs/>
    </w:rPr>
  </w:style>
  <w:style w:type="character" w:styleId="Strong">
    <w:name w:val="Strong"/>
    <w:basedOn w:val="DefaultParagraphFont"/>
    <w:uiPriority w:val="22"/>
    <w:qFormat/>
    <w:rsid w:val="00A6033B"/>
    <w:rPr>
      <w:b/>
      <w:bCs/>
    </w:rPr>
  </w:style>
  <w:style w:type="paragraph" w:styleId="HTMLPreformatted">
    <w:name w:val="HTML Preformatted"/>
    <w:basedOn w:val="Normal"/>
    <w:link w:val="HTMLPreformattedChar"/>
    <w:uiPriority w:val="99"/>
    <w:unhideWhenUsed/>
    <w:rsid w:val="00443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43203"/>
    <w:rPr>
      <w:rFonts w:ascii="Courier New" w:eastAsia="Times New Roman" w:hAnsi="Courier New" w:cs="Courier New"/>
      <w:sz w:val="20"/>
      <w:szCs w:val="20"/>
    </w:rPr>
  </w:style>
  <w:style w:type="character" w:customStyle="1" w:styleId="n">
    <w:name w:val="n"/>
    <w:basedOn w:val="DefaultParagraphFont"/>
    <w:rsid w:val="000953B6"/>
  </w:style>
  <w:style w:type="character" w:customStyle="1" w:styleId="p">
    <w:name w:val="p"/>
    <w:basedOn w:val="DefaultParagraphFont"/>
    <w:rsid w:val="000953B6"/>
  </w:style>
  <w:style w:type="character" w:styleId="FollowedHyperlink">
    <w:name w:val="FollowedHyperlink"/>
    <w:basedOn w:val="DefaultParagraphFont"/>
    <w:uiPriority w:val="99"/>
    <w:semiHidden/>
    <w:unhideWhenUsed/>
    <w:rsid w:val="00DE09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708026">
      <w:bodyDiv w:val="1"/>
      <w:marLeft w:val="0"/>
      <w:marRight w:val="0"/>
      <w:marTop w:val="0"/>
      <w:marBottom w:val="0"/>
      <w:divBdr>
        <w:top w:val="none" w:sz="0" w:space="0" w:color="auto"/>
        <w:left w:val="none" w:sz="0" w:space="0" w:color="auto"/>
        <w:bottom w:val="none" w:sz="0" w:space="0" w:color="auto"/>
        <w:right w:val="none" w:sz="0" w:space="0" w:color="auto"/>
      </w:divBdr>
    </w:div>
    <w:div w:id="87774901">
      <w:bodyDiv w:val="1"/>
      <w:marLeft w:val="0"/>
      <w:marRight w:val="0"/>
      <w:marTop w:val="0"/>
      <w:marBottom w:val="0"/>
      <w:divBdr>
        <w:top w:val="none" w:sz="0" w:space="0" w:color="auto"/>
        <w:left w:val="none" w:sz="0" w:space="0" w:color="auto"/>
        <w:bottom w:val="none" w:sz="0" w:space="0" w:color="auto"/>
        <w:right w:val="none" w:sz="0" w:space="0" w:color="auto"/>
      </w:divBdr>
    </w:div>
    <w:div w:id="104204048">
      <w:bodyDiv w:val="1"/>
      <w:marLeft w:val="0"/>
      <w:marRight w:val="0"/>
      <w:marTop w:val="0"/>
      <w:marBottom w:val="0"/>
      <w:divBdr>
        <w:top w:val="none" w:sz="0" w:space="0" w:color="auto"/>
        <w:left w:val="none" w:sz="0" w:space="0" w:color="auto"/>
        <w:bottom w:val="none" w:sz="0" w:space="0" w:color="auto"/>
        <w:right w:val="none" w:sz="0" w:space="0" w:color="auto"/>
      </w:divBdr>
    </w:div>
    <w:div w:id="173343661">
      <w:bodyDiv w:val="1"/>
      <w:marLeft w:val="0"/>
      <w:marRight w:val="0"/>
      <w:marTop w:val="0"/>
      <w:marBottom w:val="0"/>
      <w:divBdr>
        <w:top w:val="none" w:sz="0" w:space="0" w:color="auto"/>
        <w:left w:val="none" w:sz="0" w:space="0" w:color="auto"/>
        <w:bottom w:val="none" w:sz="0" w:space="0" w:color="auto"/>
        <w:right w:val="none" w:sz="0" w:space="0" w:color="auto"/>
      </w:divBdr>
    </w:div>
    <w:div w:id="175770827">
      <w:bodyDiv w:val="1"/>
      <w:marLeft w:val="0"/>
      <w:marRight w:val="0"/>
      <w:marTop w:val="0"/>
      <w:marBottom w:val="0"/>
      <w:divBdr>
        <w:top w:val="none" w:sz="0" w:space="0" w:color="auto"/>
        <w:left w:val="none" w:sz="0" w:space="0" w:color="auto"/>
        <w:bottom w:val="none" w:sz="0" w:space="0" w:color="auto"/>
        <w:right w:val="none" w:sz="0" w:space="0" w:color="auto"/>
      </w:divBdr>
    </w:div>
    <w:div w:id="205290096">
      <w:bodyDiv w:val="1"/>
      <w:marLeft w:val="0"/>
      <w:marRight w:val="0"/>
      <w:marTop w:val="0"/>
      <w:marBottom w:val="0"/>
      <w:divBdr>
        <w:top w:val="none" w:sz="0" w:space="0" w:color="auto"/>
        <w:left w:val="none" w:sz="0" w:space="0" w:color="auto"/>
        <w:bottom w:val="none" w:sz="0" w:space="0" w:color="auto"/>
        <w:right w:val="none" w:sz="0" w:space="0" w:color="auto"/>
      </w:divBdr>
    </w:div>
    <w:div w:id="210844542">
      <w:bodyDiv w:val="1"/>
      <w:marLeft w:val="0"/>
      <w:marRight w:val="0"/>
      <w:marTop w:val="0"/>
      <w:marBottom w:val="0"/>
      <w:divBdr>
        <w:top w:val="none" w:sz="0" w:space="0" w:color="auto"/>
        <w:left w:val="none" w:sz="0" w:space="0" w:color="auto"/>
        <w:bottom w:val="none" w:sz="0" w:space="0" w:color="auto"/>
        <w:right w:val="none" w:sz="0" w:space="0" w:color="auto"/>
      </w:divBdr>
    </w:div>
    <w:div w:id="217129791">
      <w:bodyDiv w:val="1"/>
      <w:marLeft w:val="0"/>
      <w:marRight w:val="0"/>
      <w:marTop w:val="0"/>
      <w:marBottom w:val="0"/>
      <w:divBdr>
        <w:top w:val="none" w:sz="0" w:space="0" w:color="auto"/>
        <w:left w:val="none" w:sz="0" w:space="0" w:color="auto"/>
        <w:bottom w:val="none" w:sz="0" w:space="0" w:color="auto"/>
        <w:right w:val="none" w:sz="0" w:space="0" w:color="auto"/>
      </w:divBdr>
    </w:div>
    <w:div w:id="232854761">
      <w:bodyDiv w:val="1"/>
      <w:marLeft w:val="0"/>
      <w:marRight w:val="0"/>
      <w:marTop w:val="0"/>
      <w:marBottom w:val="0"/>
      <w:divBdr>
        <w:top w:val="none" w:sz="0" w:space="0" w:color="auto"/>
        <w:left w:val="none" w:sz="0" w:space="0" w:color="auto"/>
        <w:bottom w:val="none" w:sz="0" w:space="0" w:color="auto"/>
        <w:right w:val="none" w:sz="0" w:space="0" w:color="auto"/>
      </w:divBdr>
    </w:div>
    <w:div w:id="265698628">
      <w:bodyDiv w:val="1"/>
      <w:marLeft w:val="0"/>
      <w:marRight w:val="0"/>
      <w:marTop w:val="0"/>
      <w:marBottom w:val="0"/>
      <w:divBdr>
        <w:top w:val="none" w:sz="0" w:space="0" w:color="auto"/>
        <w:left w:val="none" w:sz="0" w:space="0" w:color="auto"/>
        <w:bottom w:val="none" w:sz="0" w:space="0" w:color="auto"/>
        <w:right w:val="none" w:sz="0" w:space="0" w:color="auto"/>
      </w:divBdr>
    </w:div>
    <w:div w:id="289476991">
      <w:bodyDiv w:val="1"/>
      <w:marLeft w:val="0"/>
      <w:marRight w:val="0"/>
      <w:marTop w:val="0"/>
      <w:marBottom w:val="0"/>
      <w:divBdr>
        <w:top w:val="none" w:sz="0" w:space="0" w:color="auto"/>
        <w:left w:val="none" w:sz="0" w:space="0" w:color="auto"/>
        <w:bottom w:val="none" w:sz="0" w:space="0" w:color="auto"/>
        <w:right w:val="none" w:sz="0" w:space="0" w:color="auto"/>
      </w:divBdr>
    </w:div>
    <w:div w:id="294717662">
      <w:bodyDiv w:val="1"/>
      <w:marLeft w:val="0"/>
      <w:marRight w:val="0"/>
      <w:marTop w:val="0"/>
      <w:marBottom w:val="0"/>
      <w:divBdr>
        <w:top w:val="none" w:sz="0" w:space="0" w:color="auto"/>
        <w:left w:val="none" w:sz="0" w:space="0" w:color="auto"/>
        <w:bottom w:val="none" w:sz="0" w:space="0" w:color="auto"/>
        <w:right w:val="none" w:sz="0" w:space="0" w:color="auto"/>
      </w:divBdr>
    </w:div>
    <w:div w:id="322321800">
      <w:bodyDiv w:val="1"/>
      <w:marLeft w:val="0"/>
      <w:marRight w:val="0"/>
      <w:marTop w:val="0"/>
      <w:marBottom w:val="0"/>
      <w:divBdr>
        <w:top w:val="none" w:sz="0" w:space="0" w:color="auto"/>
        <w:left w:val="none" w:sz="0" w:space="0" w:color="auto"/>
        <w:bottom w:val="none" w:sz="0" w:space="0" w:color="auto"/>
        <w:right w:val="none" w:sz="0" w:space="0" w:color="auto"/>
      </w:divBdr>
    </w:div>
    <w:div w:id="366758458">
      <w:bodyDiv w:val="1"/>
      <w:marLeft w:val="0"/>
      <w:marRight w:val="0"/>
      <w:marTop w:val="0"/>
      <w:marBottom w:val="0"/>
      <w:divBdr>
        <w:top w:val="none" w:sz="0" w:space="0" w:color="auto"/>
        <w:left w:val="none" w:sz="0" w:space="0" w:color="auto"/>
        <w:bottom w:val="none" w:sz="0" w:space="0" w:color="auto"/>
        <w:right w:val="none" w:sz="0" w:space="0" w:color="auto"/>
      </w:divBdr>
    </w:div>
    <w:div w:id="370232517">
      <w:bodyDiv w:val="1"/>
      <w:marLeft w:val="0"/>
      <w:marRight w:val="0"/>
      <w:marTop w:val="0"/>
      <w:marBottom w:val="0"/>
      <w:divBdr>
        <w:top w:val="none" w:sz="0" w:space="0" w:color="auto"/>
        <w:left w:val="none" w:sz="0" w:space="0" w:color="auto"/>
        <w:bottom w:val="none" w:sz="0" w:space="0" w:color="auto"/>
        <w:right w:val="none" w:sz="0" w:space="0" w:color="auto"/>
      </w:divBdr>
    </w:div>
    <w:div w:id="374935147">
      <w:bodyDiv w:val="1"/>
      <w:marLeft w:val="0"/>
      <w:marRight w:val="0"/>
      <w:marTop w:val="0"/>
      <w:marBottom w:val="0"/>
      <w:divBdr>
        <w:top w:val="none" w:sz="0" w:space="0" w:color="auto"/>
        <w:left w:val="none" w:sz="0" w:space="0" w:color="auto"/>
        <w:bottom w:val="none" w:sz="0" w:space="0" w:color="auto"/>
        <w:right w:val="none" w:sz="0" w:space="0" w:color="auto"/>
      </w:divBdr>
    </w:div>
    <w:div w:id="383674420">
      <w:bodyDiv w:val="1"/>
      <w:marLeft w:val="0"/>
      <w:marRight w:val="0"/>
      <w:marTop w:val="0"/>
      <w:marBottom w:val="0"/>
      <w:divBdr>
        <w:top w:val="none" w:sz="0" w:space="0" w:color="auto"/>
        <w:left w:val="none" w:sz="0" w:space="0" w:color="auto"/>
        <w:bottom w:val="none" w:sz="0" w:space="0" w:color="auto"/>
        <w:right w:val="none" w:sz="0" w:space="0" w:color="auto"/>
      </w:divBdr>
    </w:div>
    <w:div w:id="400954379">
      <w:bodyDiv w:val="1"/>
      <w:marLeft w:val="0"/>
      <w:marRight w:val="0"/>
      <w:marTop w:val="0"/>
      <w:marBottom w:val="0"/>
      <w:divBdr>
        <w:top w:val="none" w:sz="0" w:space="0" w:color="auto"/>
        <w:left w:val="none" w:sz="0" w:space="0" w:color="auto"/>
        <w:bottom w:val="none" w:sz="0" w:space="0" w:color="auto"/>
        <w:right w:val="none" w:sz="0" w:space="0" w:color="auto"/>
      </w:divBdr>
    </w:div>
    <w:div w:id="420760000">
      <w:bodyDiv w:val="1"/>
      <w:marLeft w:val="0"/>
      <w:marRight w:val="0"/>
      <w:marTop w:val="0"/>
      <w:marBottom w:val="0"/>
      <w:divBdr>
        <w:top w:val="none" w:sz="0" w:space="0" w:color="auto"/>
        <w:left w:val="none" w:sz="0" w:space="0" w:color="auto"/>
        <w:bottom w:val="none" w:sz="0" w:space="0" w:color="auto"/>
        <w:right w:val="none" w:sz="0" w:space="0" w:color="auto"/>
      </w:divBdr>
    </w:div>
    <w:div w:id="438986857">
      <w:bodyDiv w:val="1"/>
      <w:marLeft w:val="0"/>
      <w:marRight w:val="0"/>
      <w:marTop w:val="0"/>
      <w:marBottom w:val="0"/>
      <w:divBdr>
        <w:top w:val="none" w:sz="0" w:space="0" w:color="auto"/>
        <w:left w:val="none" w:sz="0" w:space="0" w:color="auto"/>
        <w:bottom w:val="none" w:sz="0" w:space="0" w:color="auto"/>
        <w:right w:val="none" w:sz="0" w:space="0" w:color="auto"/>
      </w:divBdr>
    </w:div>
    <w:div w:id="449398994">
      <w:bodyDiv w:val="1"/>
      <w:marLeft w:val="0"/>
      <w:marRight w:val="0"/>
      <w:marTop w:val="0"/>
      <w:marBottom w:val="0"/>
      <w:divBdr>
        <w:top w:val="none" w:sz="0" w:space="0" w:color="auto"/>
        <w:left w:val="none" w:sz="0" w:space="0" w:color="auto"/>
        <w:bottom w:val="none" w:sz="0" w:space="0" w:color="auto"/>
        <w:right w:val="none" w:sz="0" w:space="0" w:color="auto"/>
      </w:divBdr>
    </w:div>
    <w:div w:id="450438549">
      <w:bodyDiv w:val="1"/>
      <w:marLeft w:val="0"/>
      <w:marRight w:val="0"/>
      <w:marTop w:val="0"/>
      <w:marBottom w:val="0"/>
      <w:divBdr>
        <w:top w:val="none" w:sz="0" w:space="0" w:color="auto"/>
        <w:left w:val="none" w:sz="0" w:space="0" w:color="auto"/>
        <w:bottom w:val="none" w:sz="0" w:space="0" w:color="auto"/>
        <w:right w:val="none" w:sz="0" w:space="0" w:color="auto"/>
      </w:divBdr>
    </w:div>
    <w:div w:id="461119285">
      <w:bodyDiv w:val="1"/>
      <w:marLeft w:val="0"/>
      <w:marRight w:val="0"/>
      <w:marTop w:val="0"/>
      <w:marBottom w:val="0"/>
      <w:divBdr>
        <w:top w:val="none" w:sz="0" w:space="0" w:color="auto"/>
        <w:left w:val="none" w:sz="0" w:space="0" w:color="auto"/>
        <w:bottom w:val="none" w:sz="0" w:space="0" w:color="auto"/>
        <w:right w:val="none" w:sz="0" w:space="0" w:color="auto"/>
      </w:divBdr>
    </w:div>
    <w:div w:id="483088445">
      <w:bodyDiv w:val="1"/>
      <w:marLeft w:val="0"/>
      <w:marRight w:val="0"/>
      <w:marTop w:val="0"/>
      <w:marBottom w:val="0"/>
      <w:divBdr>
        <w:top w:val="none" w:sz="0" w:space="0" w:color="auto"/>
        <w:left w:val="none" w:sz="0" w:space="0" w:color="auto"/>
        <w:bottom w:val="none" w:sz="0" w:space="0" w:color="auto"/>
        <w:right w:val="none" w:sz="0" w:space="0" w:color="auto"/>
      </w:divBdr>
    </w:div>
    <w:div w:id="522718036">
      <w:bodyDiv w:val="1"/>
      <w:marLeft w:val="0"/>
      <w:marRight w:val="0"/>
      <w:marTop w:val="0"/>
      <w:marBottom w:val="0"/>
      <w:divBdr>
        <w:top w:val="none" w:sz="0" w:space="0" w:color="auto"/>
        <w:left w:val="none" w:sz="0" w:space="0" w:color="auto"/>
        <w:bottom w:val="none" w:sz="0" w:space="0" w:color="auto"/>
        <w:right w:val="none" w:sz="0" w:space="0" w:color="auto"/>
      </w:divBdr>
    </w:div>
    <w:div w:id="543836014">
      <w:bodyDiv w:val="1"/>
      <w:marLeft w:val="0"/>
      <w:marRight w:val="0"/>
      <w:marTop w:val="0"/>
      <w:marBottom w:val="0"/>
      <w:divBdr>
        <w:top w:val="none" w:sz="0" w:space="0" w:color="auto"/>
        <w:left w:val="none" w:sz="0" w:space="0" w:color="auto"/>
        <w:bottom w:val="none" w:sz="0" w:space="0" w:color="auto"/>
        <w:right w:val="none" w:sz="0" w:space="0" w:color="auto"/>
      </w:divBdr>
    </w:div>
    <w:div w:id="548882918">
      <w:bodyDiv w:val="1"/>
      <w:marLeft w:val="0"/>
      <w:marRight w:val="0"/>
      <w:marTop w:val="0"/>
      <w:marBottom w:val="0"/>
      <w:divBdr>
        <w:top w:val="none" w:sz="0" w:space="0" w:color="auto"/>
        <w:left w:val="none" w:sz="0" w:space="0" w:color="auto"/>
        <w:bottom w:val="none" w:sz="0" w:space="0" w:color="auto"/>
        <w:right w:val="none" w:sz="0" w:space="0" w:color="auto"/>
      </w:divBdr>
    </w:div>
    <w:div w:id="562250795">
      <w:bodyDiv w:val="1"/>
      <w:marLeft w:val="0"/>
      <w:marRight w:val="0"/>
      <w:marTop w:val="0"/>
      <w:marBottom w:val="0"/>
      <w:divBdr>
        <w:top w:val="none" w:sz="0" w:space="0" w:color="auto"/>
        <w:left w:val="none" w:sz="0" w:space="0" w:color="auto"/>
        <w:bottom w:val="none" w:sz="0" w:space="0" w:color="auto"/>
        <w:right w:val="none" w:sz="0" w:space="0" w:color="auto"/>
      </w:divBdr>
    </w:div>
    <w:div w:id="570234358">
      <w:bodyDiv w:val="1"/>
      <w:marLeft w:val="0"/>
      <w:marRight w:val="0"/>
      <w:marTop w:val="0"/>
      <w:marBottom w:val="0"/>
      <w:divBdr>
        <w:top w:val="none" w:sz="0" w:space="0" w:color="auto"/>
        <w:left w:val="none" w:sz="0" w:space="0" w:color="auto"/>
        <w:bottom w:val="none" w:sz="0" w:space="0" w:color="auto"/>
        <w:right w:val="none" w:sz="0" w:space="0" w:color="auto"/>
      </w:divBdr>
    </w:div>
    <w:div w:id="577180328">
      <w:bodyDiv w:val="1"/>
      <w:marLeft w:val="0"/>
      <w:marRight w:val="0"/>
      <w:marTop w:val="0"/>
      <w:marBottom w:val="0"/>
      <w:divBdr>
        <w:top w:val="none" w:sz="0" w:space="0" w:color="auto"/>
        <w:left w:val="none" w:sz="0" w:space="0" w:color="auto"/>
        <w:bottom w:val="none" w:sz="0" w:space="0" w:color="auto"/>
        <w:right w:val="none" w:sz="0" w:space="0" w:color="auto"/>
      </w:divBdr>
    </w:div>
    <w:div w:id="600260423">
      <w:bodyDiv w:val="1"/>
      <w:marLeft w:val="0"/>
      <w:marRight w:val="0"/>
      <w:marTop w:val="0"/>
      <w:marBottom w:val="0"/>
      <w:divBdr>
        <w:top w:val="none" w:sz="0" w:space="0" w:color="auto"/>
        <w:left w:val="none" w:sz="0" w:space="0" w:color="auto"/>
        <w:bottom w:val="none" w:sz="0" w:space="0" w:color="auto"/>
        <w:right w:val="none" w:sz="0" w:space="0" w:color="auto"/>
      </w:divBdr>
    </w:div>
    <w:div w:id="616452191">
      <w:bodyDiv w:val="1"/>
      <w:marLeft w:val="0"/>
      <w:marRight w:val="0"/>
      <w:marTop w:val="0"/>
      <w:marBottom w:val="0"/>
      <w:divBdr>
        <w:top w:val="none" w:sz="0" w:space="0" w:color="auto"/>
        <w:left w:val="none" w:sz="0" w:space="0" w:color="auto"/>
        <w:bottom w:val="none" w:sz="0" w:space="0" w:color="auto"/>
        <w:right w:val="none" w:sz="0" w:space="0" w:color="auto"/>
      </w:divBdr>
    </w:div>
    <w:div w:id="622345709">
      <w:bodyDiv w:val="1"/>
      <w:marLeft w:val="0"/>
      <w:marRight w:val="0"/>
      <w:marTop w:val="0"/>
      <w:marBottom w:val="0"/>
      <w:divBdr>
        <w:top w:val="none" w:sz="0" w:space="0" w:color="auto"/>
        <w:left w:val="none" w:sz="0" w:space="0" w:color="auto"/>
        <w:bottom w:val="none" w:sz="0" w:space="0" w:color="auto"/>
        <w:right w:val="none" w:sz="0" w:space="0" w:color="auto"/>
      </w:divBdr>
    </w:div>
    <w:div w:id="627391880">
      <w:bodyDiv w:val="1"/>
      <w:marLeft w:val="0"/>
      <w:marRight w:val="0"/>
      <w:marTop w:val="0"/>
      <w:marBottom w:val="0"/>
      <w:divBdr>
        <w:top w:val="none" w:sz="0" w:space="0" w:color="auto"/>
        <w:left w:val="none" w:sz="0" w:space="0" w:color="auto"/>
        <w:bottom w:val="none" w:sz="0" w:space="0" w:color="auto"/>
        <w:right w:val="none" w:sz="0" w:space="0" w:color="auto"/>
      </w:divBdr>
    </w:div>
    <w:div w:id="660816540">
      <w:bodyDiv w:val="1"/>
      <w:marLeft w:val="0"/>
      <w:marRight w:val="0"/>
      <w:marTop w:val="0"/>
      <w:marBottom w:val="0"/>
      <w:divBdr>
        <w:top w:val="none" w:sz="0" w:space="0" w:color="auto"/>
        <w:left w:val="none" w:sz="0" w:space="0" w:color="auto"/>
        <w:bottom w:val="none" w:sz="0" w:space="0" w:color="auto"/>
        <w:right w:val="none" w:sz="0" w:space="0" w:color="auto"/>
      </w:divBdr>
    </w:div>
    <w:div w:id="665783976">
      <w:bodyDiv w:val="1"/>
      <w:marLeft w:val="0"/>
      <w:marRight w:val="0"/>
      <w:marTop w:val="0"/>
      <w:marBottom w:val="0"/>
      <w:divBdr>
        <w:top w:val="none" w:sz="0" w:space="0" w:color="auto"/>
        <w:left w:val="none" w:sz="0" w:space="0" w:color="auto"/>
        <w:bottom w:val="none" w:sz="0" w:space="0" w:color="auto"/>
        <w:right w:val="none" w:sz="0" w:space="0" w:color="auto"/>
      </w:divBdr>
    </w:div>
    <w:div w:id="688484141">
      <w:bodyDiv w:val="1"/>
      <w:marLeft w:val="0"/>
      <w:marRight w:val="0"/>
      <w:marTop w:val="0"/>
      <w:marBottom w:val="0"/>
      <w:divBdr>
        <w:top w:val="none" w:sz="0" w:space="0" w:color="auto"/>
        <w:left w:val="none" w:sz="0" w:space="0" w:color="auto"/>
        <w:bottom w:val="none" w:sz="0" w:space="0" w:color="auto"/>
        <w:right w:val="none" w:sz="0" w:space="0" w:color="auto"/>
      </w:divBdr>
    </w:div>
    <w:div w:id="689181894">
      <w:bodyDiv w:val="1"/>
      <w:marLeft w:val="0"/>
      <w:marRight w:val="0"/>
      <w:marTop w:val="0"/>
      <w:marBottom w:val="0"/>
      <w:divBdr>
        <w:top w:val="none" w:sz="0" w:space="0" w:color="auto"/>
        <w:left w:val="none" w:sz="0" w:space="0" w:color="auto"/>
        <w:bottom w:val="none" w:sz="0" w:space="0" w:color="auto"/>
        <w:right w:val="none" w:sz="0" w:space="0" w:color="auto"/>
      </w:divBdr>
    </w:div>
    <w:div w:id="722752329">
      <w:bodyDiv w:val="1"/>
      <w:marLeft w:val="0"/>
      <w:marRight w:val="0"/>
      <w:marTop w:val="0"/>
      <w:marBottom w:val="0"/>
      <w:divBdr>
        <w:top w:val="none" w:sz="0" w:space="0" w:color="auto"/>
        <w:left w:val="none" w:sz="0" w:space="0" w:color="auto"/>
        <w:bottom w:val="none" w:sz="0" w:space="0" w:color="auto"/>
        <w:right w:val="none" w:sz="0" w:space="0" w:color="auto"/>
      </w:divBdr>
    </w:div>
    <w:div w:id="757681220">
      <w:bodyDiv w:val="1"/>
      <w:marLeft w:val="0"/>
      <w:marRight w:val="0"/>
      <w:marTop w:val="0"/>
      <w:marBottom w:val="0"/>
      <w:divBdr>
        <w:top w:val="none" w:sz="0" w:space="0" w:color="auto"/>
        <w:left w:val="none" w:sz="0" w:space="0" w:color="auto"/>
        <w:bottom w:val="none" w:sz="0" w:space="0" w:color="auto"/>
        <w:right w:val="none" w:sz="0" w:space="0" w:color="auto"/>
      </w:divBdr>
    </w:div>
    <w:div w:id="758061185">
      <w:bodyDiv w:val="1"/>
      <w:marLeft w:val="0"/>
      <w:marRight w:val="0"/>
      <w:marTop w:val="0"/>
      <w:marBottom w:val="0"/>
      <w:divBdr>
        <w:top w:val="none" w:sz="0" w:space="0" w:color="auto"/>
        <w:left w:val="none" w:sz="0" w:space="0" w:color="auto"/>
        <w:bottom w:val="none" w:sz="0" w:space="0" w:color="auto"/>
        <w:right w:val="none" w:sz="0" w:space="0" w:color="auto"/>
      </w:divBdr>
    </w:div>
    <w:div w:id="766460872">
      <w:bodyDiv w:val="1"/>
      <w:marLeft w:val="0"/>
      <w:marRight w:val="0"/>
      <w:marTop w:val="0"/>
      <w:marBottom w:val="0"/>
      <w:divBdr>
        <w:top w:val="none" w:sz="0" w:space="0" w:color="auto"/>
        <w:left w:val="none" w:sz="0" w:space="0" w:color="auto"/>
        <w:bottom w:val="none" w:sz="0" w:space="0" w:color="auto"/>
        <w:right w:val="none" w:sz="0" w:space="0" w:color="auto"/>
      </w:divBdr>
    </w:div>
    <w:div w:id="788933859">
      <w:bodyDiv w:val="1"/>
      <w:marLeft w:val="0"/>
      <w:marRight w:val="0"/>
      <w:marTop w:val="0"/>
      <w:marBottom w:val="0"/>
      <w:divBdr>
        <w:top w:val="none" w:sz="0" w:space="0" w:color="auto"/>
        <w:left w:val="none" w:sz="0" w:space="0" w:color="auto"/>
        <w:bottom w:val="none" w:sz="0" w:space="0" w:color="auto"/>
        <w:right w:val="none" w:sz="0" w:space="0" w:color="auto"/>
      </w:divBdr>
    </w:div>
    <w:div w:id="791021623">
      <w:bodyDiv w:val="1"/>
      <w:marLeft w:val="0"/>
      <w:marRight w:val="0"/>
      <w:marTop w:val="0"/>
      <w:marBottom w:val="0"/>
      <w:divBdr>
        <w:top w:val="none" w:sz="0" w:space="0" w:color="auto"/>
        <w:left w:val="none" w:sz="0" w:space="0" w:color="auto"/>
        <w:bottom w:val="none" w:sz="0" w:space="0" w:color="auto"/>
        <w:right w:val="none" w:sz="0" w:space="0" w:color="auto"/>
      </w:divBdr>
    </w:div>
    <w:div w:id="803045233">
      <w:bodyDiv w:val="1"/>
      <w:marLeft w:val="0"/>
      <w:marRight w:val="0"/>
      <w:marTop w:val="0"/>
      <w:marBottom w:val="0"/>
      <w:divBdr>
        <w:top w:val="none" w:sz="0" w:space="0" w:color="auto"/>
        <w:left w:val="none" w:sz="0" w:space="0" w:color="auto"/>
        <w:bottom w:val="none" w:sz="0" w:space="0" w:color="auto"/>
        <w:right w:val="none" w:sz="0" w:space="0" w:color="auto"/>
      </w:divBdr>
    </w:div>
    <w:div w:id="817385436">
      <w:bodyDiv w:val="1"/>
      <w:marLeft w:val="0"/>
      <w:marRight w:val="0"/>
      <w:marTop w:val="0"/>
      <w:marBottom w:val="0"/>
      <w:divBdr>
        <w:top w:val="none" w:sz="0" w:space="0" w:color="auto"/>
        <w:left w:val="none" w:sz="0" w:space="0" w:color="auto"/>
        <w:bottom w:val="none" w:sz="0" w:space="0" w:color="auto"/>
        <w:right w:val="none" w:sz="0" w:space="0" w:color="auto"/>
      </w:divBdr>
    </w:div>
    <w:div w:id="879048253">
      <w:bodyDiv w:val="1"/>
      <w:marLeft w:val="0"/>
      <w:marRight w:val="0"/>
      <w:marTop w:val="0"/>
      <w:marBottom w:val="0"/>
      <w:divBdr>
        <w:top w:val="none" w:sz="0" w:space="0" w:color="auto"/>
        <w:left w:val="none" w:sz="0" w:space="0" w:color="auto"/>
        <w:bottom w:val="none" w:sz="0" w:space="0" w:color="auto"/>
        <w:right w:val="none" w:sz="0" w:space="0" w:color="auto"/>
      </w:divBdr>
    </w:div>
    <w:div w:id="885724355">
      <w:bodyDiv w:val="1"/>
      <w:marLeft w:val="0"/>
      <w:marRight w:val="0"/>
      <w:marTop w:val="0"/>
      <w:marBottom w:val="0"/>
      <w:divBdr>
        <w:top w:val="none" w:sz="0" w:space="0" w:color="auto"/>
        <w:left w:val="none" w:sz="0" w:space="0" w:color="auto"/>
        <w:bottom w:val="none" w:sz="0" w:space="0" w:color="auto"/>
        <w:right w:val="none" w:sz="0" w:space="0" w:color="auto"/>
      </w:divBdr>
    </w:div>
    <w:div w:id="898907674">
      <w:bodyDiv w:val="1"/>
      <w:marLeft w:val="0"/>
      <w:marRight w:val="0"/>
      <w:marTop w:val="0"/>
      <w:marBottom w:val="0"/>
      <w:divBdr>
        <w:top w:val="none" w:sz="0" w:space="0" w:color="auto"/>
        <w:left w:val="none" w:sz="0" w:space="0" w:color="auto"/>
        <w:bottom w:val="none" w:sz="0" w:space="0" w:color="auto"/>
        <w:right w:val="none" w:sz="0" w:space="0" w:color="auto"/>
      </w:divBdr>
    </w:div>
    <w:div w:id="901408054">
      <w:bodyDiv w:val="1"/>
      <w:marLeft w:val="0"/>
      <w:marRight w:val="0"/>
      <w:marTop w:val="0"/>
      <w:marBottom w:val="0"/>
      <w:divBdr>
        <w:top w:val="none" w:sz="0" w:space="0" w:color="auto"/>
        <w:left w:val="none" w:sz="0" w:space="0" w:color="auto"/>
        <w:bottom w:val="none" w:sz="0" w:space="0" w:color="auto"/>
        <w:right w:val="none" w:sz="0" w:space="0" w:color="auto"/>
      </w:divBdr>
    </w:div>
    <w:div w:id="924387672">
      <w:bodyDiv w:val="1"/>
      <w:marLeft w:val="0"/>
      <w:marRight w:val="0"/>
      <w:marTop w:val="0"/>
      <w:marBottom w:val="0"/>
      <w:divBdr>
        <w:top w:val="none" w:sz="0" w:space="0" w:color="auto"/>
        <w:left w:val="none" w:sz="0" w:space="0" w:color="auto"/>
        <w:bottom w:val="none" w:sz="0" w:space="0" w:color="auto"/>
        <w:right w:val="none" w:sz="0" w:space="0" w:color="auto"/>
      </w:divBdr>
    </w:div>
    <w:div w:id="947197060">
      <w:bodyDiv w:val="1"/>
      <w:marLeft w:val="0"/>
      <w:marRight w:val="0"/>
      <w:marTop w:val="0"/>
      <w:marBottom w:val="0"/>
      <w:divBdr>
        <w:top w:val="none" w:sz="0" w:space="0" w:color="auto"/>
        <w:left w:val="none" w:sz="0" w:space="0" w:color="auto"/>
        <w:bottom w:val="none" w:sz="0" w:space="0" w:color="auto"/>
        <w:right w:val="none" w:sz="0" w:space="0" w:color="auto"/>
      </w:divBdr>
    </w:div>
    <w:div w:id="969625334">
      <w:bodyDiv w:val="1"/>
      <w:marLeft w:val="0"/>
      <w:marRight w:val="0"/>
      <w:marTop w:val="0"/>
      <w:marBottom w:val="0"/>
      <w:divBdr>
        <w:top w:val="none" w:sz="0" w:space="0" w:color="auto"/>
        <w:left w:val="none" w:sz="0" w:space="0" w:color="auto"/>
        <w:bottom w:val="none" w:sz="0" w:space="0" w:color="auto"/>
        <w:right w:val="none" w:sz="0" w:space="0" w:color="auto"/>
      </w:divBdr>
    </w:div>
    <w:div w:id="990333458">
      <w:bodyDiv w:val="1"/>
      <w:marLeft w:val="0"/>
      <w:marRight w:val="0"/>
      <w:marTop w:val="0"/>
      <w:marBottom w:val="0"/>
      <w:divBdr>
        <w:top w:val="none" w:sz="0" w:space="0" w:color="auto"/>
        <w:left w:val="none" w:sz="0" w:space="0" w:color="auto"/>
        <w:bottom w:val="none" w:sz="0" w:space="0" w:color="auto"/>
        <w:right w:val="none" w:sz="0" w:space="0" w:color="auto"/>
      </w:divBdr>
    </w:div>
    <w:div w:id="994382726">
      <w:bodyDiv w:val="1"/>
      <w:marLeft w:val="0"/>
      <w:marRight w:val="0"/>
      <w:marTop w:val="0"/>
      <w:marBottom w:val="0"/>
      <w:divBdr>
        <w:top w:val="none" w:sz="0" w:space="0" w:color="auto"/>
        <w:left w:val="none" w:sz="0" w:space="0" w:color="auto"/>
        <w:bottom w:val="none" w:sz="0" w:space="0" w:color="auto"/>
        <w:right w:val="none" w:sz="0" w:space="0" w:color="auto"/>
      </w:divBdr>
    </w:div>
    <w:div w:id="1001158219">
      <w:bodyDiv w:val="1"/>
      <w:marLeft w:val="0"/>
      <w:marRight w:val="0"/>
      <w:marTop w:val="0"/>
      <w:marBottom w:val="0"/>
      <w:divBdr>
        <w:top w:val="none" w:sz="0" w:space="0" w:color="auto"/>
        <w:left w:val="none" w:sz="0" w:space="0" w:color="auto"/>
        <w:bottom w:val="none" w:sz="0" w:space="0" w:color="auto"/>
        <w:right w:val="none" w:sz="0" w:space="0" w:color="auto"/>
      </w:divBdr>
    </w:div>
    <w:div w:id="1004476250">
      <w:bodyDiv w:val="1"/>
      <w:marLeft w:val="0"/>
      <w:marRight w:val="0"/>
      <w:marTop w:val="0"/>
      <w:marBottom w:val="0"/>
      <w:divBdr>
        <w:top w:val="none" w:sz="0" w:space="0" w:color="auto"/>
        <w:left w:val="none" w:sz="0" w:space="0" w:color="auto"/>
        <w:bottom w:val="none" w:sz="0" w:space="0" w:color="auto"/>
        <w:right w:val="none" w:sz="0" w:space="0" w:color="auto"/>
      </w:divBdr>
    </w:div>
    <w:div w:id="1022438930">
      <w:bodyDiv w:val="1"/>
      <w:marLeft w:val="0"/>
      <w:marRight w:val="0"/>
      <w:marTop w:val="0"/>
      <w:marBottom w:val="0"/>
      <w:divBdr>
        <w:top w:val="none" w:sz="0" w:space="0" w:color="auto"/>
        <w:left w:val="none" w:sz="0" w:space="0" w:color="auto"/>
        <w:bottom w:val="none" w:sz="0" w:space="0" w:color="auto"/>
        <w:right w:val="none" w:sz="0" w:space="0" w:color="auto"/>
      </w:divBdr>
    </w:div>
    <w:div w:id="1035038057">
      <w:bodyDiv w:val="1"/>
      <w:marLeft w:val="0"/>
      <w:marRight w:val="0"/>
      <w:marTop w:val="0"/>
      <w:marBottom w:val="0"/>
      <w:divBdr>
        <w:top w:val="none" w:sz="0" w:space="0" w:color="auto"/>
        <w:left w:val="none" w:sz="0" w:space="0" w:color="auto"/>
        <w:bottom w:val="none" w:sz="0" w:space="0" w:color="auto"/>
        <w:right w:val="none" w:sz="0" w:space="0" w:color="auto"/>
      </w:divBdr>
    </w:div>
    <w:div w:id="1057123672">
      <w:bodyDiv w:val="1"/>
      <w:marLeft w:val="0"/>
      <w:marRight w:val="0"/>
      <w:marTop w:val="0"/>
      <w:marBottom w:val="0"/>
      <w:divBdr>
        <w:top w:val="none" w:sz="0" w:space="0" w:color="auto"/>
        <w:left w:val="none" w:sz="0" w:space="0" w:color="auto"/>
        <w:bottom w:val="none" w:sz="0" w:space="0" w:color="auto"/>
        <w:right w:val="none" w:sz="0" w:space="0" w:color="auto"/>
      </w:divBdr>
    </w:div>
    <w:div w:id="1061951087">
      <w:bodyDiv w:val="1"/>
      <w:marLeft w:val="0"/>
      <w:marRight w:val="0"/>
      <w:marTop w:val="0"/>
      <w:marBottom w:val="0"/>
      <w:divBdr>
        <w:top w:val="none" w:sz="0" w:space="0" w:color="auto"/>
        <w:left w:val="none" w:sz="0" w:space="0" w:color="auto"/>
        <w:bottom w:val="none" w:sz="0" w:space="0" w:color="auto"/>
        <w:right w:val="none" w:sz="0" w:space="0" w:color="auto"/>
      </w:divBdr>
    </w:div>
    <w:div w:id="1078017148">
      <w:bodyDiv w:val="1"/>
      <w:marLeft w:val="0"/>
      <w:marRight w:val="0"/>
      <w:marTop w:val="0"/>
      <w:marBottom w:val="0"/>
      <w:divBdr>
        <w:top w:val="none" w:sz="0" w:space="0" w:color="auto"/>
        <w:left w:val="none" w:sz="0" w:space="0" w:color="auto"/>
        <w:bottom w:val="none" w:sz="0" w:space="0" w:color="auto"/>
        <w:right w:val="none" w:sz="0" w:space="0" w:color="auto"/>
      </w:divBdr>
    </w:div>
    <w:div w:id="1093555648">
      <w:bodyDiv w:val="1"/>
      <w:marLeft w:val="0"/>
      <w:marRight w:val="0"/>
      <w:marTop w:val="0"/>
      <w:marBottom w:val="0"/>
      <w:divBdr>
        <w:top w:val="none" w:sz="0" w:space="0" w:color="auto"/>
        <w:left w:val="none" w:sz="0" w:space="0" w:color="auto"/>
        <w:bottom w:val="none" w:sz="0" w:space="0" w:color="auto"/>
        <w:right w:val="none" w:sz="0" w:space="0" w:color="auto"/>
      </w:divBdr>
    </w:div>
    <w:div w:id="1093937176">
      <w:bodyDiv w:val="1"/>
      <w:marLeft w:val="0"/>
      <w:marRight w:val="0"/>
      <w:marTop w:val="0"/>
      <w:marBottom w:val="0"/>
      <w:divBdr>
        <w:top w:val="none" w:sz="0" w:space="0" w:color="auto"/>
        <w:left w:val="none" w:sz="0" w:space="0" w:color="auto"/>
        <w:bottom w:val="none" w:sz="0" w:space="0" w:color="auto"/>
        <w:right w:val="none" w:sz="0" w:space="0" w:color="auto"/>
      </w:divBdr>
    </w:div>
    <w:div w:id="1097990470">
      <w:bodyDiv w:val="1"/>
      <w:marLeft w:val="0"/>
      <w:marRight w:val="0"/>
      <w:marTop w:val="0"/>
      <w:marBottom w:val="0"/>
      <w:divBdr>
        <w:top w:val="none" w:sz="0" w:space="0" w:color="auto"/>
        <w:left w:val="none" w:sz="0" w:space="0" w:color="auto"/>
        <w:bottom w:val="none" w:sz="0" w:space="0" w:color="auto"/>
        <w:right w:val="none" w:sz="0" w:space="0" w:color="auto"/>
      </w:divBdr>
    </w:div>
    <w:div w:id="1103916885">
      <w:bodyDiv w:val="1"/>
      <w:marLeft w:val="0"/>
      <w:marRight w:val="0"/>
      <w:marTop w:val="0"/>
      <w:marBottom w:val="0"/>
      <w:divBdr>
        <w:top w:val="none" w:sz="0" w:space="0" w:color="auto"/>
        <w:left w:val="none" w:sz="0" w:space="0" w:color="auto"/>
        <w:bottom w:val="none" w:sz="0" w:space="0" w:color="auto"/>
        <w:right w:val="none" w:sz="0" w:space="0" w:color="auto"/>
      </w:divBdr>
    </w:div>
    <w:div w:id="1147671928">
      <w:bodyDiv w:val="1"/>
      <w:marLeft w:val="0"/>
      <w:marRight w:val="0"/>
      <w:marTop w:val="0"/>
      <w:marBottom w:val="0"/>
      <w:divBdr>
        <w:top w:val="none" w:sz="0" w:space="0" w:color="auto"/>
        <w:left w:val="none" w:sz="0" w:space="0" w:color="auto"/>
        <w:bottom w:val="none" w:sz="0" w:space="0" w:color="auto"/>
        <w:right w:val="none" w:sz="0" w:space="0" w:color="auto"/>
      </w:divBdr>
    </w:div>
    <w:div w:id="1163930759">
      <w:bodyDiv w:val="1"/>
      <w:marLeft w:val="0"/>
      <w:marRight w:val="0"/>
      <w:marTop w:val="0"/>
      <w:marBottom w:val="0"/>
      <w:divBdr>
        <w:top w:val="none" w:sz="0" w:space="0" w:color="auto"/>
        <w:left w:val="none" w:sz="0" w:space="0" w:color="auto"/>
        <w:bottom w:val="none" w:sz="0" w:space="0" w:color="auto"/>
        <w:right w:val="none" w:sz="0" w:space="0" w:color="auto"/>
      </w:divBdr>
    </w:div>
    <w:div w:id="1164516736">
      <w:bodyDiv w:val="1"/>
      <w:marLeft w:val="0"/>
      <w:marRight w:val="0"/>
      <w:marTop w:val="0"/>
      <w:marBottom w:val="0"/>
      <w:divBdr>
        <w:top w:val="none" w:sz="0" w:space="0" w:color="auto"/>
        <w:left w:val="none" w:sz="0" w:space="0" w:color="auto"/>
        <w:bottom w:val="none" w:sz="0" w:space="0" w:color="auto"/>
        <w:right w:val="none" w:sz="0" w:space="0" w:color="auto"/>
      </w:divBdr>
    </w:div>
    <w:div w:id="1174296076">
      <w:bodyDiv w:val="1"/>
      <w:marLeft w:val="0"/>
      <w:marRight w:val="0"/>
      <w:marTop w:val="0"/>
      <w:marBottom w:val="0"/>
      <w:divBdr>
        <w:top w:val="none" w:sz="0" w:space="0" w:color="auto"/>
        <w:left w:val="none" w:sz="0" w:space="0" w:color="auto"/>
        <w:bottom w:val="none" w:sz="0" w:space="0" w:color="auto"/>
        <w:right w:val="none" w:sz="0" w:space="0" w:color="auto"/>
      </w:divBdr>
    </w:div>
    <w:div w:id="1176460455">
      <w:bodyDiv w:val="1"/>
      <w:marLeft w:val="0"/>
      <w:marRight w:val="0"/>
      <w:marTop w:val="0"/>
      <w:marBottom w:val="0"/>
      <w:divBdr>
        <w:top w:val="none" w:sz="0" w:space="0" w:color="auto"/>
        <w:left w:val="none" w:sz="0" w:space="0" w:color="auto"/>
        <w:bottom w:val="none" w:sz="0" w:space="0" w:color="auto"/>
        <w:right w:val="none" w:sz="0" w:space="0" w:color="auto"/>
      </w:divBdr>
    </w:div>
    <w:div w:id="1201474271">
      <w:bodyDiv w:val="1"/>
      <w:marLeft w:val="0"/>
      <w:marRight w:val="0"/>
      <w:marTop w:val="0"/>
      <w:marBottom w:val="0"/>
      <w:divBdr>
        <w:top w:val="none" w:sz="0" w:space="0" w:color="auto"/>
        <w:left w:val="none" w:sz="0" w:space="0" w:color="auto"/>
        <w:bottom w:val="none" w:sz="0" w:space="0" w:color="auto"/>
        <w:right w:val="none" w:sz="0" w:space="0" w:color="auto"/>
      </w:divBdr>
    </w:div>
    <w:div w:id="1206478574">
      <w:bodyDiv w:val="1"/>
      <w:marLeft w:val="0"/>
      <w:marRight w:val="0"/>
      <w:marTop w:val="0"/>
      <w:marBottom w:val="0"/>
      <w:divBdr>
        <w:top w:val="none" w:sz="0" w:space="0" w:color="auto"/>
        <w:left w:val="none" w:sz="0" w:space="0" w:color="auto"/>
        <w:bottom w:val="none" w:sz="0" w:space="0" w:color="auto"/>
        <w:right w:val="none" w:sz="0" w:space="0" w:color="auto"/>
      </w:divBdr>
    </w:div>
    <w:div w:id="1233388041">
      <w:bodyDiv w:val="1"/>
      <w:marLeft w:val="0"/>
      <w:marRight w:val="0"/>
      <w:marTop w:val="0"/>
      <w:marBottom w:val="0"/>
      <w:divBdr>
        <w:top w:val="none" w:sz="0" w:space="0" w:color="auto"/>
        <w:left w:val="none" w:sz="0" w:space="0" w:color="auto"/>
        <w:bottom w:val="none" w:sz="0" w:space="0" w:color="auto"/>
        <w:right w:val="none" w:sz="0" w:space="0" w:color="auto"/>
      </w:divBdr>
    </w:div>
    <w:div w:id="1238242840">
      <w:bodyDiv w:val="1"/>
      <w:marLeft w:val="0"/>
      <w:marRight w:val="0"/>
      <w:marTop w:val="0"/>
      <w:marBottom w:val="0"/>
      <w:divBdr>
        <w:top w:val="none" w:sz="0" w:space="0" w:color="auto"/>
        <w:left w:val="none" w:sz="0" w:space="0" w:color="auto"/>
        <w:bottom w:val="none" w:sz="0" w:space="0" w:color="auto"/>
        <w:right w:val="none" w:sz="0" w:space="0" w:color="auto"/>
      </w:divBdr>
    </w:div>
    <w:div w:id="1262178755">
      <w:bodyDiv w:val="1"/>
      <w:marLeft w:val="0"/>
      <w:marRight w:val="0"/>
      <w:marTop w:val="0"/>
      <w:marBottom w:val="0"/>
      <w:divBdr>
        <w:top w:val="none" w:sz="0" w:space="0" w:color="auto"/>
        <w:left w:val="none" w:sz="0" w:space="0" w:color="auto"/>
        <w:bottom w:val="none" w:sz="0" w:space="0" w:color="auto"/>
        <w:right w:val="none" w:sz="0" w:space="0" w:color="auto"/>
      </w:divBdr>
    </w:div>
    <w:div w:id="1283345485">
      <w:bodyDiv w:val="1"/>
      <w:marLeft w:val="0"/>
      <w:marRight w:val="0"/>
      <w:marTop w:val="0"/>
      <w:marBottom w:val="0"/>
      <w:divBdr>
        <w:top w:val="none" w:sz="0" w:space="0" w:color="auto"/>
        <w:left w:val="none" w:sz="0" w:space="0" w:color="auto"/>
        <w:bottom w:val="none" w:sz="0" w:space="0" w:color="auto"/>
        <w:right w:val="none" w:sz="0" w:space="0" w:color="auto"/>
      </w:divBdr>
    </w:div>
    <w:div w:id="1302151596">
      <w:bodyDiv w:val="1"/>
      <w:marLeft w:val="0"/>
      <w:marRight w:val="0"/>
      <w:marTop w:val="0"/>
      <w:marBottom w:val="0"/>
      <w:divBdr>
        <w:top w:val="none" w:sz="0" w:space="0" w:color="auto"/>
        <w:left w:val="none" w:sz="0" w:space="0" w:color="auto"/>
        <w:bottom w:val="none" w:sz="0" w:space="0" w:color="auto"/>
        <w:right w:val="none" w:sz="0" w:space="0" w:color="auto"/>
      </w:divBdr>
    </w:div>
    <w:div w:id="1316373008">
      <w:bodyDiv w:val="1"/>
      <w:marLeft w:val="0"/>
      <w:marRight w:val="0"/>
      <w:marTop w:val="0"/>
      <w:marBottom w:val="0"/>
      <w:divBdr>
        <w:top w:val="none" w:sz="0" w:space="0" w:color="auto"/>
        <w:left w:val="none" w:sz="0" w:space="0" w:color="auto"/>
        <w:bottom w:val="none" w:sz="0" w:space="0" w:color="auto"/>
        <w:right w:val="none" w:sz="0" w:space="0" w:color="auto"/>
      </w:divBdr>
    </w:div>
    <w:div w:id="1319651144">
      <w:bodyDiv w:val="1"/>
      <w:marLeft w:val="0"/>
      <w:marRight w:val="0"/>
      <w:marTop w:val="0"/>
      <w:marBottom w:val="0"/>
      <w:divBdr>
        <w:top w:val="none" w:sz="0" w:space="0" w:color="auto"/>
        <w:left w:val="none" w:sz="0" w:space="0" w:color="auto"/>
        <w:bottom w:val="none" w:sz="0" w:space="0" w:color="auto"/>
        <w:right w:val="none" w:sz="0" w:space="0" w:color="auto"/>
      </w:divBdr>
    </w:div>
    <w:div w:id="1328901957">
      <w:bodyDiv w:val="1"/>
      <w:marLeft w:val="0"/>
      <w:marRight w:val="0"/>
      <w:marTop w:val="0"/>
      <w:marBottom w:val="0"/>
      <w:divBdr>
        <w:top w:val="none" w:sz="0" w:space="0" w:color="auto"/>
        <w:left w:val="none" w:sz="0" w:space="0" w:color="auto"/>
        <w:bottom w:val="none" w:sz="0" w:space="0" w:color="auto"/>
        <w:right w:val="none" w:sz="0" w:space="0" w:color="auto"/>
      </w:divBdr>
    </w:div>
    <w:div w:id="1343314355">
      <w:bodyDiv w:val="1"/>
      <w:marLeft w:val="0"/>
      <w:marRight w:val="0"/>
      <w:marTop w:val="0"/>
      <w:marBottom w:val="0"/>
      <w:divBdr>
        <w:top w:val="none" w:sz="0" w:space="0" w:color="auto"/>
        <w:left w:val="none" w:sz="0" w:space="0" w:color="auto"/>
        <w:bottom w:val="none" w:sz="0" w:space="0" w:color="auto"/>
        <w:right w:val="none" w:sz="0" w:space="0" w:color="auto"/>
      </w:divBdr>
    </w:div>
    <w:div w:id="1356955373">
      <w:bodyDiv w:val="1"/>
      <w:marLeft w:val="0"/>
      <w:marRight w:val="0"/>
      <w:marTop w:val="0"/>
      <w:marBottom w:val="0"/>
      <w:divBdr>
        <w:top w:val="none" w:sz="0" w:space="0" w:color="auto"/>
        <w:left w:val="none" w:sz="0" w:space="0" w:color="auto"/>
        <w:bottom w:val="none" w:sz="0" w:space="0" w:color="auto"/>
        <w:right w:val="none" w:sz="0" w:space="0" w:color="auto"/>
      </w:divBdr>
    </w:div>
    <w:div w:id="1358383814">
      <w:bodyDiv w:val="1"/>
      <w:marLeft w:val="0"/>
      <w:marRight w:val="0"/>
      <w:marTop w:val="0"/>
      <w:marBottom w:val="0"/>
      <w:divBdr>
        <w:top w:val="none" w:sz="0" w:space="0" w:color="auto"/>
        <w:left w:val="none" w:sz="0" w:space="0" w:color="auto"/>
        <w:bottom w:val="none" w:sz="0" w:space="0" w:color="auto"/>
        <w:right w:val="none" w:sz="0" w:space="0" w:color="auto"/>
      </w:divBdr>
    </w:div>
    <w:div w:id="1362706805">
      <w:bodyDiv w:val="1"/>
      <w:marLeft w:val="0"/>
      <w:marRight w:val="0"/>
      <w:marTop w:val="0"/>
      <w:marBottom w:val="0"/>
      <w:divBdr>
        <w:top w:val="none" w:sz="0" w:space="0" w:color="auto"/>
        <w:left w:val="none" w:sz="0" w:space="0" w:color="auto"/>
        <w:bottom w:val="none" w:sz="0" w:space="0" w:color="auto"/>
        <w:right w:val="none" w:sz="0" w:space="0" w:color="auto"/>
      </w:divBdr>
    </w:div>
    <w:div w:id="1363166312">
      <w:bodyDiv w:val="1"/>
      <w:marLeft w:val="0"/>
      <w:marRight w:val="0"/>
      <w:marTop w:val="0"/>
      <w:marBottom w:val="0"/>
      <w:divBdr>
        <w:top w:val="none" w:sz="0" w:space="0" w:color="auto"/>
        <w:left w:val="none" w:sz="0" w:space="0" w:color="auto"/>
        <w:bottom w:val="none" w:sz="0" w:space="0" w:color="auto"/>
        <w:right w:val="none" w:sz="0" w:space="0" w:color="auto"/>
      </w:divBdr>
    </w:div>
    <w:div w:id="1394229558">
      <w:bodyDiv w:val="1"/>
      <w:marLeft w:val="0"/>
      <w:marRight w:val="0"/>
      <w:marTop w:val="0"/>
      <w:marBottom w:val="0"/>
      <w:divBdr>
        <w:top w:val="none" w:sz="0" w:space="0" w:color="auto"/>
        <w:left w:val="none" w:sz="0" w:space="0" w:color="auto"/>
        <w:bottom w:val="none" w:sz="0" w:space="0" w:color="auto"/>
        <w:right w:val="none" w:sz="0" w:space="0" w:color="auto"/>
      </w:divBdr>
    </w:div>
    <w:div w:id="1396314503">
      <w:bodyDiv w:val="1"/>
      <w:marLeft w:val="0"/>
      <w:marRight w:val="0"/>
      <w:marTop w:val="0"/>
      <w:marBottom w:val="0"/>
      <w:divBdr>
        <w:top w:val="none" w:sz="0" w:space="0" w:color="auto"/>
        <w:left w:val="none" w:sz="0" w:space="0" w:color="auto"/>
        <w:bottom w:val="none" w:sz="0" w:space="0" w:color="auto"/>
        <w:right w:val="none" w:sz="0" w:space="0" w:color="auto"/>
      </w:divBdr>
    </w:div>
    <w:div w:id="1425111288">
      <w:bodyDiv w:val="1"/>
      <w:marLeft w:val="0"/>
      <w:marRight w:val="0"/>
      <w:marTop w:val="0"/>
      <w:marBottom w:val="0"/>
      <w:divBdr>
        <w:top w:val="none" w:sz="0" w:space="0" w:color="auto"/>
        <w:left w:val="none" w:sz="0" w:space="0" w:color="auto"/>
        <w:bottom w:val="none" w:sz="0" w:space="0" w:color="auto"/>
        <w:right w:val="none" w:sz="0" w:space="0" w:color="auto"/>
      </w:divBdr>
    </w:div>
    <w:div w:id="1425539407">
      <w:bodyDiv w:val="1"/>
      <w:marLeft w:val="0"/>
      <w:marRight w:val="0"/>
      <w:marTop w:val="0"/>
      <w:marBottom w:val="0"/>
      <w:divBdr>
        <w:top w:val="none" w:sz="0" w:space="0" w:color="auto"/>
        <w:left w:val="none" w:sz="0" w:space="0" w:color="auto"/>
        <w:bottom w:val="none" w:sz="0" w:space="0" w:color="auto"/>
        <w:right w:val="none" w:sz="0" w:space="0" w:color="auto"/>
      </w:divBdr>
    </w:div>
    <w:div w:id="1431003947">
      <w:bodyDiv w:val="1"/>
      <w:marLeft w:val="0"/>
      <w:marRight w:val="0"/>
      <w:marTop w:val="0"/>
      <w:marBottom w:val="0"/>
      <w:divBdr>
        <w:top w:val="none" w:sz="0" w:space="0" w:color="auto"/>
        <w:left w:val="none" w:sz="0" w:space="0" w:color="auto"/>
        <w:bottom w:val="none" w:sz="0" w:space="0" w:color="auto"/>
        <w:right w:val="none" w:sz="0" w:space="0" w:color="auto"/>
      </w:divBdr>
    </w:div>
    <w:div w:id="1452555937">
      <w:bodyDiv w:val="1"/>
      <w:marLeft w:val="0"/>
      <w:marRight w:val="0"/>
      <w:marTop w:val="0"/>
      <w:marBottom w:val="0"/>
      <w:divBdr>
        <w:top w:val="none" w:sz="0" w:space="0" w:color="auto"/>
        <w:left w:val="none" w:sz="0" w:space="0" w:color="auto"/>
        <w:bottom w:val="none" w:sz="0" w:space="0" w:color="auto"/>
        <w:right w:val="none" w:sz="0" w:space="0" w:color="auto"/>
      </w:divBdr>
    </w:div>
    <w:div w:id="1459256303">
      <w:bodyDiv w:val="1"/>
      <w:marLeft w:val="0"/>
      <w:marRight w:val="0"/>
      <w:marTop w:val="0"/>
      <w:marBottom w:val="0"/>
      <w:divBdr>
        <w:top w:val="none" w:sz="0" w:space="0" w:color="auto"/>
        <w:left w:val="none" w:sz="0" w:space="0" w:color="auto"/>
        <w:bottom w:val="none" w:sz="0" w:space="0" w:color="auto"/>
        <w:right w:val="none" w:sz="0" w:space="0" w:color="auto"/>
      </w:divBdr>
    </w:div>
    <w:div w:id="1461917125">
      <w:bodyDiv w:val="1"/>
      <w:marLeft w:val="0"/>
      <w:marRight w:val="0"/>
      <w:marTop w:val="0"/>
      <w:marBottom w:val="0"/>
      <w:divBdr>
        <w:top w:val="none" w:sz="0" w:space="0" w:color="auto"/>
        <w:left w:val="none" w:sz="0" w:space="0" w:color="auto"/>
        <w:bottom w:val="none" w:sz="0" w:space="0" w:color="auto"/>
        <w:right w:val="none" w:sz="0" w:space="0" w:color="auto"/>
      </w:divBdr>
    </w:div>
    <w:div w:id="1468470761">
      <w:bodyDiv w:val="1"/>
      <w:marLeft w:val="0"/>
      <w:marRight w:val="0"/>
      <w:marTop w:val="0"/>
      <w:marBottom w:val="0"/>
      <w:divBdr>
        <w:top w:val="none" w:sz="0" w:space="0" w:color="auto"/>
        <w:left w:val="none" w:sz="0" w:space="0" w:color="auto"/>
        <w:bottom w:val="none" w:sz="0" w:space="0" w:color="auto"/>
        <w:right w:val="none" w:sz="0" w:space="0" w:color="auto"/>
      </w:divBdr>
    </w:div>
    <w:div w:id="1473870280">
      <w:bodyDiv w:val="1"/>
      <w:marLeft w:val="0"/>
      <w:marRight w:val="0"/>
      <w:marTop w:val="0"/>
      <w:marBottom w:val="0"/>
      <w:divBdr>
        <w:top w:val="none" w:sz="0" w:space="0" w:color="auto"/>
        <w:left w:val="none" w:sz="0" w:space="0" w:color="auto"/>
        <w:bottom w:val="none" w:sz="0" w:space="0" w:color="auto"/>
        <w:right w:val="none" w:sz="0" w:space="0" w:color="auto"/>
      </w:divBdr>
    </w:div>
    <w:div w:id="1477912254">
      <w:bodyDiv w:val="1"/>
      <w:marLeft w:val="0"/>
      <w:marRight w:val="0"/>
      <w:marTop w:val="0"/>
      <w:marBottom w:val="0"/>
      <w:divBdr>
        <w:top w:val="none" w:sz="0" w:space="0" w:color="auto"/>
        <w:left w:val="none" w:sz="0" w:space="0" w:color="auto"/>
        <w:bottom w:val="none" w:sz="0" w:space="0" w:color="auto"/>
        <w:right w:val="none" w:sz="0" w:space="0" w:color="auto"/>
      </w:divBdr>
    </w:div>
    <w:div w:id="1485246089">
      <w:bodyDiv w:val="1"/>
      <w:marLeft w:val="0"/>
      <w:marRight w:val="0"/>
      <w:marTop w:val="0"/>
      <w:marBottom w:val="0"/>
      <w:divBdr>
        <w:top w:val="none" w:sz="0" w:space="0" w:color="auto"/>
        <w:left w:val="none" w:sz="0" w:space="0" w:color="auto"/>
        <w:bottom w:val="none" w:sz="0" w:space="0" w:color="auto"/>
        <w:right w:val="none" w:sz="0" w:space="0" w:color="auto"/>
      </w:divBdr>
    </w:div>
    <w:div w:id="1542085523">
      <w:bodyDiv w:val="1"/>
      <w:marLeft w:val="0"/>
      <w:marRight w:val="0"/>
      <w:marTop w:val="0"/>
      <w:marBottom w:val="0"/>
      <w:divBdr>
        <w:top w:val="none" w:sz="0" w:space="0" w:color="auto"/>
        <w:left w:val="none" w:sz="0" w:space="0" w:color="auto"/>
        <w:bottom w:val="none" w:sz="0" w:space="0" w:color="auto"/>
        <w:right w:val="none" w:sz="0" w:space="0" w:color="auto"/>
      </w:divBdr>
    </w:div>
    <w:div w:id="1576670428">
      <w:bodyDiv w:val="1"/>
      <w:marLeft w:val="0"/>
      <w:marRight w:val="0"/>
      <w:marTop w:val="0"/>
      <w:marBottom w:val="0"/>
      <w:divBdr>
        <w:top w:val="none" w:sz="0" w:space="0" w:color="auto"/>
        <w:left w:val="none" w:sz="0" w:space="0" w:color="auto"/>
        <w:bottom w:val="none" w:sz="0" w:space="0" w:color="auto"/>
        <w:right w:val="none" w:sz="0" w:space="0" w:color="auto"/>
      </w:divBdr>
    </w:div>
    <w:div w:id="1619488616">
      <w:bodyDiv w:val="1"/>
      <w:marLeft w:val="0"/>
      <w:marRight w:val="0"/>
      <w:marTop w:val="0"/>
      <w:marBottom w:val="0"/>
      <w:divBdr>
        <w:top w:val="none" w:sz="0" w:space="0" w:color="auto"/>
        <w:left w:val="none" w:sz="0" w:space="0" w:color="auto"/>
        <w:bottom w:val="none" w:sz="0" w:space="0" w:color="auto"/>
        <w:right w:val="none" w:sz="0" w:space="0" w:color="auto"/>
      </w:divBdr>
    </w:div>
    <w:div w:id="1633052371">
      <w:bodyDiv w:val="1"/>
      <w:marLeft w:val="0"/>
      <w:marRight w:val="0"/>
      <w:marTop w:val="0"/>
      <w:marBottom w:val="0"/>
      <w:divBdr>
        <w:top w:val="none" w:sz="0" w:space="0" w:color="auto"/>
        <w:left w:val="none" w:sz="0" w:space="0" w:color="auto"/>
        <w:bottom w:val="none" w:sz="0" w:space="0" w:color="auto"/>
        <w:right w:val="none" w:sz="0" w:space="0" w:color="auto"/>
      </w:divBdr>
    </w:div>
    <w:div w:id="1652976972">
      <w:bodyDiv w:val="1"/>
      <w:marLeft w:val="0"/>
      <w:marRight w:val="0"/>
      <w:marTop w:val="0"/>
      <w:marBottom w:val="0"/>
      <w:divBdr>
        <w:top w:val="none" w:sz="0" w:space="0" w:color="auto"/>
        <w:left w:val="none" w:sz="0" w:space="0" w:color="auto"/>
        <w:bottom w:val="none" w:sz="0" w:space="0" w:color="auto"/>
        <w:right w:val="none" w:sz="0" w:space="0" w:color="auto"/>
      </w:divBdr>
    </w:div>
    <w:div w:id="1661736529">
      <w:bodyDiv w:val="1"/>
      <w:marLeft w:val="0"/>
      <w:marRight w:val="0"/>
      <w:marTop w:val="0"/>
      <w:marBottom w:val="0"/>
      <w:divBdr>
        <w:top w:val="none" w:sz="0" w:space="0" w:color="auto"/>
        <w:left w:val="none" w:sz="0" w:space="0" w:color="auto"/>
        <w:bottom w:val="none" w:sz="0" w:space="0" w:color="auto"/>
        <w:right w:val="none" w:sz="0" w:space="0" w:color="auto"/>
      </w:divBdr>
    </w:div>
    <w:div w:id="1679959668">
      <w:bodyDiv w:val="1"/>
      <w:marLeft w:val="0"/>
      <w:marRight w:val="0"/>
      <w:marTop w:val="0"/>
      <w:marBottom w:val="0"/>
      <w:divBdr>
        <w:top w:val="none" w:sz="0" w:space="0" w:color="auto"/>
        <w:left w:val="none" w:sz="0" w:space="0" w:color="auto"/>
        <w:bottom w:val="none" w:sz="0" w:space="0" w:color="auto"/>
        <w:right w:val="none" w:sz="0" w:space="0" w:color="auto"/>
      </w:divBdr>
    </w:div>
    <w:div w:id="1682271562">
      <w:bodyDiv w:val="1"/>
      <w:marLeft w:val="0"/>
      <w:marRight w:val="0"/>
      <w:marTop w:val="0"/>
      <w:marBottom w:val="0"/>
      <w:divBdr>
        <w:top w:val="none" w:sz="0" w:space="0" w:color="auto"/>
        <w:left w:val="none" w:sz="0" w:space="0" w:color="auto"/>
        <w:bottom w:val="none" w:sz="0" w:space="0" w:color="auto"/>
        <w:right w:val="none" w:sz="0" w:space="0" w:color="auto"/>
      </w:divBdr>
    </w:div>
    <w:div w:id="1690377490">
      <w:bodyDiv w:val="1"/>
      <w:marLeft w:val="0"/>
      <w:marRight w:val="0"/>
      <w:marTop w:val="0"/>
      <w:marBottom w:val="0"/>
      <w:divBdr>
        <w:top w:val="none" w:sz="0" w:space="0" w:color="auto"/>
        <w:left w:val="none" w:sz="0" w:space="0" w:color="auto"/>
        <w:bottom w:val="none" w:sz="0" w:space="0" w:color="auto"/>
        <w:right w:val="none" w:sz="0" w:space="0" w:color="auto"/>
      </w:divBdr>
    </w:div>
    <w:div w:id="1710376340">
      <w:bodyDiv w:val="1"/>
      <w:marLeft w:val="0"/>
      <w:marRight w:val="0"/>
      <w:marTop w:val="0"/>
      <w:marBottom w:val="0"/>
      <w:divBdr>
        <w:top w:val="none" w:sz="0" w:space="0" w:color="auto"/>
        <w:left w:val="none" w:sz="0" w:space="0" w:color="auto"/>
        <w:bottom w:val="none" w:sz="0" w:space="0" w:color="auto"/>
        <w:right w:val="none" w:sz="0" w:space="0" w:color="auto"/>
      </w:divBdr>
    </w:div>
    <w:div w:id="1711758899">
      <w:bodyDiv w:val="1"/>
      <w:marLeft w:val="0"/>
      <w:marRight w:val="0"/>
      <w:marTop w:val="0"/>
      <w:marBottom w:val="0"/>
      <w:divBdr>
        <w:top w:val="none" w:sz="0" w:space="0" w:color="auto"/>
        <w:left w:val="none" w:sz="0" w:space="0" w:color="auto"/>
        <w:bottom w:val="none" w:sz="0" w:space="0" w:color="auto"/>
        <w:right w:val="none" w:sz="0" w:space="0" w:color="auto"/>
      </w:divBdr>
    </w:div>
    <w:div w:id="1716273972">
      <w:bodyDiv w:val="1"/>
      <w:marLeft w:val="0"/>
      <w:marRight w:val="0"/>
      <w:marTop w:val="0"/>
      <w:marBottom w:val="0"/>
      <w:divBdr>
        <w:top w:val="none" w:sz="0" w:space="0" w:color="auto"/>
        <w:left w:val="none" w:sz="0" w:space="0" w:color="auto"/>
        <w:bottom w:val="none" w:sz="0" w:space="0" w:color="auto"/>
        <w:right w:val="none" w:sz="0" w:space="0" w:color="auto"/>
      </w:divBdr>
    </w:div>
    <w:div w:id="1716657945">
      <w:bodyDiv w:val="1"/>
      <w:marLeft w:val="0"/>
      <w:marRight w:val="0"/>
      <w:marTop w:val="0"/>
      <w:marBottom w:val="0"/>
      <w:divBdr>
        <w:top w:val="none" w:sz="0" w:space="0" w:color="auto"/>
        <w:left w:val="none" w:sz="0" w:space="0" w:color="auto"/>
        <w:bottom w:val="none" w:sz="0" w:space="0" w:color="auto"/>
        <w:right w:val="none" w:sz="0" w:space="0" w:color="auto"/>
      </w:divBdr>
    </w:div>
    <w:div w:id="1718626282">
      <w:bodyDiv w:val="1"/>
      <w:marLeft w:val="0"/>
      <w:marRight w:val="0"/>
      <w:marTop w:val="0"/>
      <w:marBottom w:val="0"/>
      <w:divBdr>
        <w:top w:val="none" w:sz="0" w:space="0" w:color="auto"/>
        <w:left w:val="none" w:sz="0" w:space="0" w:color="auto"/>
        <w:bottom w:val="none" w:sz="0" w:space="0" w:color="auto"/>
        <w:right w:val="none" w:sz="0" w:space="0" w:color="auto"/>
      </w:divBdr>
    </w:div>
    <w:div w:id="1782993906">
      <w:bodyDiv w:val="1"/>
      <w:marLeft w:val="0"/>
      <w:marRight w:val="0"/>
      <w:marTop w:val="0"/>
      <w:marBottom w:val="0"/>
      <w:divBdr>
        <w:top w:val="none" w:sz="0" w:space="0" w:color="auto"/>
        <w:left w:val="none" w:sz="0" w:space="0" w:color="auto"/>
        <w:bottom w:val="none" w:sz="0" w:space="0" w:color="auto"/>
        <w:right w:val="none" w:sz="0" w:space="0" w:color="auto"/>
      </w:divBdr>
    </w:div>
    <w:div w:id="1792360346">
      <w:bodyDiv w:val="1"/>
      <w:marLeft w:val="0"/>
      <w:marRight w:val="0"/>
      <w:marTop w:val="0"/>
      <w:marBottom w:val="0"/>
      <w:divBdr>
        <w:top w:val="none" w:sz="0" w:space="0" w:color="auto"/>
        <w:left w:val="none" w:sz="0" w:space="0" w:color="auto"/>
        <w:bottom w:val="none" w:sz="0" w:space="0" w:color="auto"/>
        <w:right w:val="none" w:sz="0" w:space="0" w:color="auto"/>
      </w:divBdr>
    </w:div>
    <w:div w:id="1819421583">
      <w:bodyDiv w:val="1"/>
      <w:marLeft w:val="0"/>
      <w:marRight w:val="0"/>
      <w:marTop w:val="0"/>
      <w:marBottom w:val="0"/>
      <w:divBdr>
        <w:top w:val="none" w:sz="0" w:space="0" w:color="auto"/>
        <w:left w:val="none" w:sz="0" w:space="0" w:color="auto"/>
        <w:bottom w:val="none" w:sz="0" w:space="0" w:color="auto"/>
        <w:right w:val="none" w:sz="0" w:space="0" w:color="auto"/>
      </w:divBdr>
    </w:div>
    <w:div w:id="1831217875">
      <w:bodyDiv w:val="1"/>
      <w:marLeft w:val="0"/>
      <w:marRight w:val="0"/>
      <w:marTop w:val="0"/>
      <w:marBottom w:val="0"/>
      <w:divBdr>
        <w:top w:val="none" w:sz="0" w:space="0" w:color="auto"/>
        <w:left w:val="none" w:sz="0" w:space="0" w:color="auto"/>
        <w:bottom w:val="none" w:sz="0" w:space="0" w:color="auto"/>
        <w:right w:val="none" w:sz="0" w:space="0" w:color="auto"/>
      </w:divBdr>
    </w:div>
    <w:div w:id="1834566794">
      <w:bodyDiv w:val="1"/>
      <w:marLeft w:val="0"/>
      <w:marRight w:val="0"/>
      <w:marTop w:val="0"/>
      <w:marBottom w:val="0"/>
      <w:divBdr>
        <w:top w:val="none" w:sz="0" w:space="0" w:color="auto"/>
        <w:left w:val="none" w:sz="0" w:space="0" w:color="auto"/>
        <w:bottom w:val="none" w:sz="0" w:space="0" w:color="auto"/>
        <w:right w:val="none" w:sz="0" w:space="0" w:color="auto"/>
      </w:divBdr>
    </w:div>
    <w:div w:id="1849517594">
      <w:bodyDiv w:val="1"/>
      <w:marLeft w:val="0"/>
      <w:marRight w:val="0"/>
      <w:marTop w:val="0"/>
      <w:marBottom w:val="0"/>
      <w:divBdr>
        <w:top w:val="none" w:sz="0" w:space="0" w:color="auto"/>
        <w:left w:val="none" w:sz="0" w:space="0" w:color="auto"/>
        <w:bottom w:val="none" w:sz="0" w:space="0" w:color="auto"/>
        <w:right w:val="none" w:sz="0" w:space="0" w:color="auto"/>
      </w:divBdr>
    </w:div>
    <w:div w:id="1868447823">
      <w:bodyDiv w:val="1"/>
      <w:marLeft w:val="0"/>
      <w:marRight w:val="0"/>
      <w:marTop w:val="0"/>
      <w:marBottom w:val="0"/>
      <w:divBdr>
        <w:top w:val="none" w:sz="0" w:space="0" w:color="auto"/>
        <w:left w:val="none" w:sz="0" w:space="0" w:color="auto"/>
        <w:bottom w:val="none" w:sz="0" w:space="0" w:color="auto"/>
        <w:right w:val="none" w:sz="0" w:space="0" w:color="auto"/>
      </w:divBdr>
    </w:div>
    <w:div w:id="1872524562">
      <w:bodyDiv w:val="1"/>
      <w:marLeft w:val="0"/>
      <w:marRight w:val="0"/>
      <w:marTop w:val="0"/>
      <w:marBottom w:val="0"/>
      <w:divBdr>
        <w:top w:val="none" w:sz="0" w:space="0" w:color="auto"/>
        <w:left w:val="none" w:sz="0" w:space="0" w:color="auto"/>
        <w:bottom w:val="none" w:sz="0" w:space="0" w:color="auto"/>
        <w:right w:val="none" w:sz="0" w:space="0" w:color="auto"/>
      </w:divBdr>
    </w:div>
    <w:div w:id="1876891945">
      <w:bodyDiv w:val="1"/>
      <w:marLeft w:val="0"/>
      <w:marRight w:val="0"/>
      <w:marTop w:val="0"/>
      <w:marBottom w:val="0"/>
      <w:divBdr>
        <w:top w:val="none" w:sz="0" w:space="0" w:color="auto"/>
        <w:left w:val="none" w:sz="0" w:space="0" w:color="auto"/>
        <w:bottom w:val="none" w:sz="0" w:space="0" w:color="auto"/>
        <w:right w:val="none" w:sz="0" w:space="0" w:color="auto"/>
      </w:divBdr>
    </w:div>
    <w:div w:id="1898391472">
      <w:bodyDiv w:val="1"/>
      <w:marLeft w:val="0"/>
      <w:marRight w:val="0"/>
      <w:marTop w:val="0"/>
      <w:marBottom w:val="0"/>
      <w:divBdr>
        <w:top w:val="none" w:sz="0" w:space="0" w:color="auto"/>
        <w:left w:val="none" w:sz="0" w:space="0" w:color="auto"/>
        <w:bottom w:val="none" w:sz="0" w:space="0" w:color="auto"/>
        <w:right w:val="none" w:sz="0" w:space="0" w:color="auto"/>
      </w:divBdr>
    </w:div>
    <w:div w:id="1917938184">
      <w:bodyDiv w:val="1"/>
      <w:marLeft w:val="0"/>
      <w:marRight w:val="0"/>
      <w:marTop w:val="0"/>
      <w:marBottom w:val="0"/>
      <w:divBdr>
        <w:top w:val="none" w:sz="0" w:space="0" w:color="auto"/>
        <w:left w:val="none" w:sz="0" w:space="0" w:color="auto"/>
        <w:bottom w:val="none" w:sz="0" w:space="0" w:color="auto"/>
        <w:right w:val="none" w:sz="0" w:space="0" w:color="auto"/>
      </w:divBdr>
    </w:div>
    <w:div w:id="1933204036">
      <w:bodyDiv w:val="1"/>
      <w:marLeft w:val="0"/>
      <w:marRight w:val="0"/>
      <w:marTop w:val="0"/>
      <w:marBottom w:val="0"/>
      <w:divBdr>
        <w:top w:val="none" w:sz="0" w:space="0" w:color="auto"/>
        <w:left w:val="none" w:sz="0" w:space="0" w:color="auto"/>
        <w:bottom w:val="none" w:sz="0" w:space="0" w:color="auto"/>
        <w:right w:val="none" w:sz="0" w:space="0" w:color="auto"/>
      </w:divBdr>
    </w:div>
    <w:div w:id="1933976385">
      <w:bodyDiv w:val="1"/>
      <w:marLeft w:val="0"/>
      <w:marRight w:val="0"/>
      <w:marTop w:val="0"/>
      <w:marBottom w:val="0"/>
      <w:divBdr>
        <w:top w:val="none" w:sz="0" w:space="0" w:color="auto"/>
        <w:left w:val="none" w:sz="0" w:space="0" w:color="auto"/>
        <w:bottom w:val="none" w:sz="0" w:space="0" w:color="auto"/>
        <w:right w:val="none" w:sz="0" w:space="0" w:color="auto"/>
      </w:divBdr>
    </w:div>
    <w:div w:id="1984460008">
      <w:bodyDiv w:val="1"/>
      <w:marLeft w:val="0"/>
      <w:marRight w:val="0"/>
      <w:marTop w:val="0"/>
      <w:marBottom w:val="0"/>
      <w:divBdr>
        <w:top w:val="none" w:sz="0" w:space="0" w:color="auto"/>
        <w:left w:val="none" w:sz="0" w:space="0" w:color="auto"/>
        <w:bottom w:val="none" w:sz="0" w:space="0" w:color="auto"/>
        <w:right w:val="none" w:sz="0" w:space="0" w:color="auto"/>
      </w:divBdr>
    </w:div>
    <w:div w:id="1996911513">
      <w:bodyDiv w:val="1"/>
      <w:marLeft w:val="0"/>
      <w:marRight w:val="0"/>
      <w:marTop w:val="0"/>
      <w:marBottom w:val="0"/>
      <w:divBdr>
        <w:top w:val="none" w:sz="0" w:space="0" w:color="auto"/>
        <w:left w:val="none" w:sz="0" w:space="0" w:color="auto"/>
        <w:bottom w:val="none" w:sz="0" w:space="0" w:color="auto"/>
        <w:right w:val="none" w:sz="0" w:space="0" w:color="auto"/>
      </w:divBdr>
    </w:div>
    <w:div w:id="2012637573">
      <w:bodyDiv w:val="1"/>
      <w:marLeft w:val="0"/>
      <w:marRight w:val="0"/>
      <w:marTop w:val="0"/>
      <w:marBottom w:val="0"/>
      <w:divBdr>
        <w:top w:val="none" w:sz="0" w:space="0" w:color="auto"/>
        <w:left w:val="none" w:sz="0" w:space="0" w:color="auto"/>
        <w:bottom w:val="none" w:sz="0" w:space="0" w:color="auto"/>
        <w:right w:val="none" w:sz="0" w:space="0" w:color="auto"/>
      </w:divBdr>
    </w:div>
    <w:div w:id="2028171849">
      <w:bodyDiv w:val="1"/>
      <w:marLeft w:val="0"/>
      <w:marRight w:val="0"/>
      <w:marTop w:val="0"/>
      <w:marBottom w:val="0"/>
      <w:divBdr>
        <w:top w:val="none" w:sz="0" w:space="0" w:color="auto"/>
        <w:left w:val="none" w:sz="0" w:space="0" w:color="auto"/>
        <w:bottom w:val="none" w:sz="0" w:space="0" w:color="auto"/>
        <w:right w:val="none" w:sz="0" w:space="0" w:color="auto"/>
      </w:divBdr>
    </w:div>
    <w:div w:id="2028559742">
      <w:bodyDiv w:val="1"/>
      <w:marLeft w:val="0"/>
      <w:marRight w:val="0"/>
      <w:marTop w:val="0"/>
      <w:marBottom w:val="0"/>
      <w:divBdr>
        <w:top w:val="none" w:sz="0" w:space="0" w:color="auto"/>
        <w:left w:val="none" w:sz="0" w:space="0" w:color="auto"/>
        <w:bottom w:val="none" w:sz="0" w:space="0" w:color="auto"/>
        <w:right w:val="none" w:sz="0" w:space="0" w:color="auto"/>
      </w:divBdr>
    </w:div>
    <w:div w:id="2039428706">
      <w:bodyDiv w:val="1"/>
      <w:marLeft w:val="0"/>
      <w:marRight w:val="0"/>
      <w:marTop w:val="0"/>
      <w:marBottom w:val="0"/>
      <w:divBdr>
        <w:top w:val="none" w:sz="0" w:space="0" w:color="auto"/>
        <w:left w:val="none" w:sz="0" w:space="0" w:color="auto"/>
        <w:bottom w:val="none" w:sz="0" w:space="0" w:color="auto"/>
        <w:right w:val="none" w:sz="0" w:space="0" w:color="auto"/>
      </w:divBdr>
    </w:div>
    <w:div w:id="2075931546">
      <w:bodyDiv w:val="1"/>
      <w:marLeft w:val="0"/>
      <w:marRight w:val="0"/>
      <w:marTop w:val="0"/>
      <w:marBottom w:val="0"/>
      <w:divBdr>
        <w:top w:val="none" w:sz="0" w:space="0" w:color="auto"/>
        <w:left w:val="none" w:sz="0" w:space="0" w:color="auto"/>
        <w:bottom w:val="none" w:sz="0" w:space="0" w:color="auto"/>
        <w:right w:val="none" w:sz="0" w:space="0" w:color="auto"/>
      </w:divBdr>
    </w:div>
    <w:div w:id="2085568791">
      <w:bodyDiv w:val="1"/>
      <w:marLeft w:val="0"/>
      <w:marRight w:val="0"/>
      <w:marTop w:val="0"/>
      <w:marBottom w:val="0"/>
      <w:divBdr>
        <w:top w:val="none" w:sz="0" w:space="0" w:color="auto"/>
        <w:left w:val="none" w:sz="0" w:space="0" w:color="auto"/>
        <w:bottom w:val="none" w:sz="0" w:space="0" w:color="auto"/>
        <w:right w:val="none" w:sz="0" w:space="0" w:color="auto"/>
      </w:divBdr>
    </w:div>
    <w:div w:id="2088837803">
      <w:bodyDiv w:val="1"/>
      <w:marLeft w:val="0"/>
      <w:marRight w:val="0"/>
      <w:marTop w:val="0"/>
      <w:marBottom w:val="0"/>
      <w:divBdr>
        <w:top w:val="none" w:sz="0" w:space="0" w:color="auto"/>
        <w:left w:val="none" w:sz="0" w:space="0" w:color="auto"/>
        <w:bottom w:val="none" w:sz="0" w:space="0" w:color="auto"/>
        <w:right w:val="none" w:sz="0" w:space="0" w:color="auto"/>
      </w:divBdr>
    </w:div>
    <w:div w:id="2090419768">
      <w:bodyDiv w:val="1"/>
      <w:marLeft w:val="0"/>
      <w:marRight w:val="0"/>
      <w:marTop w:val="0"/>
      <w:marBottom w:val="0"/>
      <w:divBdr>
        <w:top w:val="none" w:sz="0" w:space="0" w:color="auto"/>
        <w:left w:val="none" w:sz="0" w:space="0" w:color="auto"/>
        <w:bottom w:val="none" w:sz="0" w:space="0" w:color="auto"/>
        <w:right w:val="none" w:sz="0" w:space="0" w:color="auto"/>
      </w:divBdr>
    </w:div>
    <w:div w:id="2120761339">
      <w:bodyDiv w:val="1"/>
      <w:marLeft w:val="0"/>
      <w:marRight w:val="0"/>
      <w:marTop w:val="0"/>
      <w:marBottom w:val="0"/>
      <w:divBdr>
        <w:top w:val="none" w:sz="0" w:space="0" w:color="auto"/>
        <w:left w:val="none" w:sz="0" w:space="0" w:color="auto"/>
        <w:bottom w:val="none" w:sz="0" w:space="0" w:color="auto"/>
        <w:right w:val="none" w:sz="0" w:space="0" w:color="auto"/>
      </w:divBdr>
    </w:div>
    <w:div w:id="2126340510">
      <w:bodyDiv w:val="1"/>
      <w:marLeft w:val="0"/>
      <w:marRight w:val="0"/>
      <w:marTop w:val="0"/>
      <w:marBottom w:val="0"/>
      <w:divBdr>
        <w:top w:val="none" w:sz="0" w:space="0" w:color="auto"/>
        <w:left w:val="none" w:sz="0" w:space="0" w:color="auto"/>
        <w:bottom w:val="none" w:sz="0" w:space="0" w:color="auto"/>
        <w:right w:val="none" w:sz="0" w:space="0" w:color="auto"/>
      </w:divBdr>
    </w:div>
    <w:div w:id="2140875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hyperlink" Target="https://www.terraform.io/docs/state/workspaces.html" TargetMode="External"/><Relationship Id="rId47" Type="http://schemas.openxmlformats.org/officeDocument/2006/relationships/hyperlink" Target="https://www.terraform.io/docs/configuration/provider-requirements.html" TargetMode="External"/><Relationship Id="rId63" Type="http://schemas.openxmlformats.org/officeDocument/2006/relationships/hyperlink" Target="https://www.terraform.io/docs/configuration/blocks/resources/syntax.html" TargetMode="External"/><Relationship Id="rId68" Type="http://schemas.openxmlformats.org/officeDocument/2006/relationships/image" Target="media/image48.png"/><Relationship Id="rId84" Type="http://schemas.openxmlformats.org/officeDocument/2006/relationships/hyperlink" Target="https://cloudinit.readthedocs.io/en/latest/" TargetMode="External"/><Relationship Id="rId89" Type="http://schemas.openxmlformats.org/officeDocument/2006/relationships/hyperlink" Target="https://github.com/zealvora/terraform-beginner-to-advanced-resource" TargetMode="External"/><Relationship Id="rId16" Type="http://schemas.openxmlformats.org/officeDocument/2006/relationships/image" Target="media/image10.png"/><Relationship Id="rId11" Type="http://schemas.openxmlformats.org/officeDocument/2006/relationships/image" Target="media/image7.png"/><Relationship Id="rId32" Type="http://schemas.openxmlformats.org/officeDocument/2006/relationships/hyperlink" Target="https://www.terraform.io/docs/configuration/meta-arguments/for_each.html" TargetMode="External"/><Relationship Id="rId37" Type="http://schemas.openxmlformats.org/officeDocument/2006/relationships/image" Target="media/image24.png"/><Relationship Id="rId53" Type="http://schemas.openxmlformats.org/officeDocument/2006/relationships/image" Target="media/image35.png"/><Relationship Id="rId58" Type="http://schemas.openxmlformats.org/officeDocument/2006/relationships/hyperlink" Target="https://www.terraform.io/docs/providers/tfe/" TargetMode="External"/><Relationship Id="rId74" Type="http://schemas.openxmlformats.org/officeDocument/2006/relationships/image" Target="media/image54.png"/><Relationship Id="rId79" Type="http://schemas.openxmlformats.org/officeDocument/2006/relationships/image" Target="media/image58.png"/><Relationship Id="rId5" Type="http://schemas.openxmlformats.org/officeDocument/2006/relationships/image" Target="media/image1.png"/><Relationship Id="rId90" Type="http://schemas.openxmlformats.org/officeDocument/2006/relationships/fontTable" Target="fontTable.xml"/><Relationship Id="rId14" Type="http://schemas.openxmlformats.org/officeDocument/2006/relationships/hyperlink" Target="https://www.terraform.io/docs/configuration/providers.html" TargetMode="External"/><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yperlink" Target="https://www.terraform.io/docs/configuration/meta-arguments/depends_on.html" TargetMode="External"/><Relationship Id="rId35" Type="http://schemas.openxmlformats.org/officeDocument/2006/relationships/hyperlink" Target="https://www.terraform.io/docs/configuration/blocks/resources/provisioners/index.html" TargetMode="External"/><Relationship Id="rId43" Type="http://schemas.openxmlformats.org/officeDocument/2006/relationships/hyperlink" Target="https://github.com/WillBrock/terraform-course-examples/blob/master/module-examples" TargetMode="External"/><Relationship Id="rId48" Type="http://schemas.openxmlformats.org/officeDocument/2006/relationships/hyperlink" Target="https://www.terraform.io/docs/configuration/provider-requirements.html" TargetMode="External"/><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hyperlink" Target="https://www.terraform.io/docs/cloud/run/index.html" TargetMode="External"/><Relationship Id="rId8" Type="http://schemas.openxmlformats.org/officeDocument/2006/relationships/image" Target="media/image4.png"/><Relationship Id="rId51" Type="http://schemas.openxmlformats.org/officeDocument/2006/relationships/image" Target="media/image33.png"/><Relationship Id="rId72" Type="http://schemas.openxmlformats.org/officeDocument/2006/relationships/image" Target="media/image52.png"/><Relationship Id="rId80" Type="http://schemas.openxmlformats.org/officeDocument/2006/relationships/image" Target="media/image59.png"/><Relationship Id="rId85" Type="http://schemas.openxmlformats.org/officeDocument/2006/relationships/hyperlink" Target="https://www.terraform.io/docs/commands/"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s://www.terraform.io/docs/configuration/meta-arguments/resource-provider.html" TargetMode="External"/><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14.png"/><Relationship Id="rId41" Type="http://schemas.openxmlformats.org/officeDocument/2006/relationships/image" Target="media/image28.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hyperlink" Target="https://www.terraform.io/docs/commands/environment-variables.html" TargetMode="External"/><Relationship Id="rId88" Type="http://schemas.openxmlformats.org/officeDocument/2006/relationships/hyperlink" Target="https://learn.hashicorp.com/collections/terraform/certification"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terraform.io/docs/modules/" TargetMode="External"/><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6.png"/><Relationship Id="rId31" Type="http://schemas.openxmlformats.org/officeDocument/2006/relationships/hyperlink" Target="https://www.terraform.io/docs/configuration/meta-arguments/count.html" TargetMode="External"/><Relationship Id="rId44" Type="http://schemas.openxmlformats.org/officeDocument/2006/relationships/hyperlink" Target="https://www.terraform.io/docs/configuration/modules.html" TargetMode="External"/><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hyperlink" Target="https://learn.hashicorp.com/terraform"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2.png"/><Relationship Id="rId39" Type="http://schemas.openxmlformats.org/officeDocument/2006/relationships/image" Target="media/image26.png"/><Relationship Id="rId34" Type="http://schemas.openxmlformats.org/officeDocument/2006/relationships/hyperlink" Target="https://www.terraform.io/docs/configuration/meta-arguments/lifecycle.html" TargetMode="External"/><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7" Type="http://schemas.openxmlformats.org/officeDocument/2006/relationships/image" Target="media/image3.png"/><Relationship Id="rId71"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hyperlink" Target="https://www.terraform.io/docs/state" TargetMode="External"/><Relationship Id="rId40" Type="http://schemas.openxmlformats.org/officeDocument/2006/relationships/image" Target="media/image27.png"/><Relationship Id="rId45" Type="http://schemas.openxmlformats.org/officeDocument/2006/relationships/image" Target="media/image29.png"/><Relationship Id="rId66" Type="http://schemas.openxmlformats.org/officeDocument/2006/relationships/image" Target="media/image46.png"/><Relationship Id="rId87" Type="http://schemas.openxmlformats.org/officeDocument/2006/relationships/hyperlink" Target="https://www.youtube.com/playlist?list=PL8HowI-L-3_9bkocmR3JahQ4Y-Pbqs2Nt" TargetMode="External"/><Relationship Id="rId61" Type="http://schemas.openxmlformats.org/officeDocument/2006/relationships/image" Target="media/image42.png"/><Relationship Id="rId82" Type="http://schemas.openxmlformats.org/officeDocument/2006/relationships/hyperlink" Target="https://www.hashicorp.com/blog/automatic-installation-of-third-party-providers-with-terraform-0-13" TargetMode="External"/><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3832</TotalTime>
  <Pages>17</Pages>
  <Words>3387</Words>
  <Characters>19308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Engle, Joseph</dc:creator>
  <cp:keywords/>
  <dc:description/>
  <cp:lastModifiedBy>Engle, Joseph</cp:lastModifiedBy>
  <cp:revision>51</cp:revision>
  <dcterms:created xsi:type="dcterms:W3CDTF">2020-11-22T19:57:00Z</dcterms:created>
  <dcterms:modified xsi:type="dcterms:W3CDTF">2020-12-06T22:45:00Z</dcterms:modified>
</cp:coreProperties>
</file>