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7E6BC" w14:textId="77777777" w:rsidR="002E63D6" w:rsidRPr="002E63D6" w:rsidRDefault="002E63D6" w:rsidP="002E63D6">
      <w:pPr>
        <w:spacing w:after="270" w:line="300" w:lineRule="atLeast"/>
        <w:rPr>
          <w:rFonts w:ascii="Arial" w:eastAsia="Times New Roman" w:hAnsi="Arial" w:cs="Arial"/>
          <w:sz w:val="21"/>
          <w:szCs w:val="21"/>
        </w:rPr>
      </w:pPr>
      <w:r w:rsidRPr="002E63D6">
        <w:rPr>
          <w:rFonts w:ascii="Arial" w:eastAsia="Times New Roman" w:hAnsi="Arial" w:cs="Arial"/>
          <w:sz w:val="21"/>
          <w:szCs w:val="21"/>
        </w:rPr>
        <w:t>Based on the detailed review of the </w:t>
      </w:r>
      <w:r w:rsidRPr="002E63D6">
        <w:rPr>
          <w:rFonts w:ascii="Arial" w:eastAsia="Times New Roman" w:hAnsi="Arial" w:cs="Arial"/>
          <w:b/>
          <w:bCs/>
          <w:sz w:val="21"/>
          <w:szCs w:val="21"/>
        </w:rPr>
        <w:t>IA Meridian Architecture</w:t>
      </w:r>
      <w:r w:rsidRPr="002E63D6">
        <w:rPr>
          <w:rFonts w:ascii="Arial" w:eastAsia="Times New Roman" w:hAnsi="Arial" w:cs="Arial"/>
          <w:sz w:val="21"/>
          <w:szCs w:val="21"/>
        </w:rPr>
        <w:t> documents (both full and summarized versions) and the visual style of the example provided, I have designed a comprehensive Technical System Architecture.</w:t>
      </w:r>
    </w:p>
    <w:p w14:paraId="3AAB77E3"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This architecture follows the </w:t>
      </w:r>
      <w:r w:rsidRPr="002E63D6">
        <w:rPr>
          <w:rFonts w:ascii="Arial" w:eastAsia="Times New Roman" w:hAnsi="Arial" w:cs="Arial"/>
          <w:b/>
          <w:bCs/>
          <w:sz w:val="21"/>
          <w:szCs w:val="21"/>
        </w:rPr>
        <w:t>Domain-Driven Design (DDD)</w:t>
      </w:r>
      <w:r w:rsidRPr="002E63D6">
        <w:rPr>
          <w:rFonts w:ascii="Arial" w:eastAsia="Times New Roman" w:hAnsi="Arial" w:cs="Arial"/>
          <w:sz w:val="21"/>
          <w:szCs w:val="21"/>
        </w:rPr>
        <w:t> and </w:t>
      </w:r>
      <w:r w:rsidRPr="002E63D6">
        <w:rPr>
          <w:rFonts w:ascii="Arial" w:eastAsia="Times New Roman" w:hAnsi="Arial" w:cs="Arial"/>
          <w:b/>
          <w:bCs/>
          <w:sz w:val="21"/>
          <w:szCs w:val="21"/>
        </w:rPr>
        <w:t>Event-Driven Architecture</w:t>
      </w:r>
      <w:r w:rsidRPr="002E63D6">
        <w:rPr>
          <w:rFonts w:ascii="Arial" w:eastAsia="Times New Roman" w:hAnsi="Arial" w:cs="Arial"/>
          <w:sz w:val="21"/>
          <w:szCs w:val="21"/>
        </w:rPr>
        <w:t> principles outlined in your documents. It ensures strict separation of concerns, "Database per Service" isolation, and includes necessary infrastructure components (Gateways, Event Bus, Object Storage) that were implied but necessary for a production system.</w:t>
      </w:r>
    </w:p>
    <w:p w14:paraId="5F232524"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IA Meridian System Architecture Diagram</w:t>
      </w:r>
    </w:p>
    <w:p w14:paraId="6254C293" w14:textId="77777777" w:rsidR="002E63D6" w:rsidRPr="002E63D6" w:rsidRDefault="002E63D6" w:rsidP="002E63D6">
      <w:pPr>
        <w:spacing w:after="0" w:line="300" w:lineRule="atLeast"/>
        <w:rPr>
          <w:rFonts w:ascii="Arial" w:eastAsia="Times New Roman" w:hAnsi="Arial" w:cs="Arial"/>
          <w:sz w:val="21"/>
          <w:szCs w:val="21"/>
        </w:rPr>
      </w:pPr>
      <w:proofErr w:type="spellStart"/>
      <w:r w:rsidRPr="002E63D6">
        <w:rPr>
          <w:rFonts w:ascii="Google Symbols" w:eastAsia="Times New Roman" w:hAnsi="Google Symbols" w:cs="Arial"/>
          <w:color w:val="8C8C8C"/>
          <w:sz w:val="27"/>
          <w:szCs w:val="27"/>
        </w:rPr>
        <w:t>code</w:t>
      </w:r>
      <w:r w:rsidRPr="002E63D6">
        <w:rPr>
          <w:rFonts w:ascii="Arial" w:eastAsia="Times New Roman" w:hAnsi="Arial" w:cs="Arial"/>
          <w:sz w:val="21"/>
          <w:szCs w:val="21"/>
        </w:rPr>
        <w:t>Mermaid</w:t>
      </w:r>
      <w:proofErr w:type="spellEnd"/>
    </w:p>
    <w:p w14:paraId="68B95BD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graph TD</w:t>
      </w:r>
    </w:p>
    <w:p w14:paraId="2A052A2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STYLES --</w:t>
      </w:r>
    </w:p>
    <w:p w14:paraId="232F45A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client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E3F2FD,stroke:#</w:t>
      </w:r>
      <w:r w:rsidRPr="002E63D6">
        <w:rPr>
          <w:rFonts w:ascii="Courier New" w:eastAsia="Times New Roman" w:hAnsi="Courier New" w:cs="Courier New"/>
          <w:color w:val="6CB6FF"/>
          <w:sz w:val="20"/>
        </w:rPr>
        <w:t>1565</w:t>
      </w:r>
      <w:r w:rsidRPr="002E63D6">
        <w:rPr>
          <w:rFonts w:ascii="Courier New" w:eastAsia="Times New Roman" w:hAnsi="Courier New" w:cs="Courier New"/>
          <w:color w:val="D4D4D4"/>
          <w:sz w:val="20"/>
        </w:rPr>
        <w:t>C0,stroke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6790F56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gateway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FFF3E0,stroke:#EF6C00,stroke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3F24794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domain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E8F5E9,stroke:#</w:t>
      </w:r>
      <w:r w:rsidRPr="002E63D6">
        <w:rPr>
          <w:rFonts w:ascii="Courier New" w:eastAsia="Times New Roman" w:hAnsi="Courier New" w:cs="Courier New"/>
          <w:color w:val="6CB6FF"/>
          <w:sz w:val="20"/>
        </w:rPr>
        <w:t>2E7</w:t>
      </w:r>
      <w:r w:rsidRPr="002E63D6">
        <w:rPr>
          <w:rFonts w:ascii="Courier New" w:eastAsia="Times New Roman" w:hAnsi="Courier New" w:cs="Courier New"/>
          <w:color w:val="D4D4D4"/>
          <w:sz w:val="20"/>
        </w:rPr>
        <w:t>D32,stroke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754D0CA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F3E5F5,stroke:#</w:t>
      </w:r>
      <w:r w:rsidRPr="002E63D6">
        <w:rPr>
          <w:rFonts w:ascii="Courier New" w:eastAsia="Times New Roman" w:hAnsi="Courier New" w:cs="Courier New"/>
          <w:color w:val="6CB6FF"/>
          <w:sz w:val="20"/>
        </w:rPr>
        <w:t>7</w:t>
      </w:r>
      <w:r w:rsidRPr="002E63D6">
        <w:rPr>
          <w:rFonts w:ascii="Courier New" w:eastAsia="Times New Roman" w:hAnsi="Courier New" w:cs="Courier New"/>
          <w:color w:val="D4D4D4"/>
          <w:sz w:val="20"/>
        </w:rPr>
        <w:t>B1FA2,stroke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px,shape:cylinder;</w:t>
      </w:r>
    </w:p>
    <w:p w14:paraId="27EB528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external</w:t>
      </w: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ECEFF1,stroke:#</w:t>
      </w:r>
      <w:r w:rsidRPr="002E63D6">
        <w:rPr>
          <w:rFonts w:ascii="Courier New" w:eastAsia="Times New Roman" w:hAnsi="Courier New" w:cs="Courier New"/>
          <w:color w:val="6CB6FF"/>
          <w:sz w:val="20"/>
        </w:rPr>
        <w:t>455</w:t>
      </w:r>
      <w:r w:rsidRPr="002E63D6">
        <w:rPr>
          <w:rFonts w:ascii="Courier New" w:eastAsia="Times New Roman" w:hAnsi="Courier New" w:cs="Courier New"/>
          <w:color w:val="D4D4D4"/>
          <w:sz w:val="20"/>
        </w:rPr>
        <w:t>A64,stroke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dasharray: </w:t>
      </w:r>
      <w:r w:rsidRPr="002E63D6">
        <w:rPr>
          <w:rFonts w:ascii="Courier New" w:eastAsia="Times New Roman" w:hAnsi="Courier New" w:cs="Courier New"/>
          <w:color w:val="6CB6FF"/>
          <w:sz w:val="20"/>
        </w:rPr>
        <w:t>5</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5</w:t>
      </w:r>
      <w:r w:rsidRPr="002E63D6">
        <w:rPr>
          <w:rFonts w:ascii="Courier New" w:eastAsia="Times New Roman" w:hAnsi="Courier New" w:cs="Courier New"/>
          <w:color w:val="D4D4D4"/>
          <w:sz w:val="20"/>
        </w:rPr>
        <w:t>;</w:t>
      </w:r>
    </w:p>
    <w:p w14:paraId="09CA32F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eventbus</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6CB6FF"/>
          <w:sz w:val="20"/>
        </w:rPr>
        <w:t>212121</w:t>
      </w:r>
      <w:r w:rsidRPr="002E63D6">
        <w:rPr>
          <w:rFonts w:ascii="Courier New" w:eastAsia="Times New Roman" w:hAnsi="Courier New" w:cs="Courier New"/>
          <w:color w:val="D4D4D4"/>
          <w:sz w:val="20"/>
        </w:rPr>
        <w:t>,stroke:#</w:t>
      </w:r>
      <w:r w:rsidRPr="002E63D6">
        <w:rPr>
          <w:rFonts w:ascii="Courier New" w:eastAsia="Times New Roman" w:hAnsi="Courier New" w:cs="Courier New"/>
          <w:color w:val="6CB6FF"/>
          <w:sz w:val="20"/>
        </w:rPr>
        <w:t>000000</w:t>
      </w:r>
      <w:r w:rsidRPr="002E63D6">
        <w:rPr>
          <w:rFonts w:ascii="Courier New" w:eastAsia="Times New Roman" w:hAnsi="Courier New" w:cs="Courier New"/>
          <w:color w:val="D4D4D4"/>
          <w:sz w:val="20"/>
        </w:rPr>
        <w:t>,color:#fff,stroke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2D1184A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141B7FA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USERS --</w:t>
      </w:r>
    </w:p>
    <w:p w14:paraId="7DFCA98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User_</w:t>
      </w:r>
      <w:proofErr w:type="gramStart"/>
      <w:r w:rsidRPr="002E63D6">
        <w:rPr>
          <w:rFonts w:ascii="Courier New" w:eastAsia="Times New Roman" w:hAnsi="Courier New" w:cs="Courier New"/>
          <w:color w:val="D4D4D4"/>
          <w:sz w:val="20"/>
        </w:rPr>
        <w:t>Auditor</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Auditor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Reviewer) ::: client</w:t>
      </w:r>
    </w:p>
    <w:p w14:paraId="61001F3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User_</w:t>
      </w:r>
      <w:proofErr w:type="gramStart"/>
      <w:r w:rsidRPr="002E63D6">
        <w:rPr>
          <w:rFonts w:ascii="Courier New" w:eastAsia="Times New Roman" w:hAnsi="Courier New" w:cs="Courier New"/>
          <w:color w:val="D4D4D4"/>
          <w:sz w:val="20"/>
        </w:rPr>
        <w:t>Admin</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Methodology Admin) ::: client</w:t>
      </w:r>
    </w:p>
    <w:p w14:paraId="5CBA815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7A00797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ENTRY POINT --</w:t>
      </w:r>
    </w:p>
    <w:p w14:paraId="7F41818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"Edge Layer"</w:t>
      </w:r>
    </w:p>
    <w:p w14:paraId="0F141A0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LB[</w:t>
      </w:r>
      <w:proofErr w:type="gramEnd"/>
      <w:r w:rsidRPr="002E63D6">
        <w:rPr>
          <w:rFonts w:ascii="Courier New" w:eastAsia="Times New Roman" w:hAnsi="Courier New" w:cs="Courier New"/>
          <w:color w:val="D4D4D4"/>
          <w:sz w:val="20"/>
        </w:rPr>
        <w:t>Load Balancer] ::: gateway</w:t>
      </w:r>
    </w:p>
    <w:p w14:paraId="11363DC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APIGateway</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API Gateway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Ingress</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w:t>
      </w:r>
      <w:proofErr w:type="spellStart"/>
      <w:r w:rsidRPr="002E63D6">
        <w:rPr>
          <w:rFonts w:ascii="Courier New" w:eastAsia="Times New Roman" w:hAnsi="Courier New" w:cs="Courier New"/>
          <w:color w:val="D4D4D4"/>
          <w:sz w:val="20"/>
        </w:rPr>
        <w:t>AuthN</w:t>
      </w:r>
      <w:proofErr w:type="spellEnd"/>
      <w:r w:rsidRPr="002E63D6">
        <w:rPr>
          <w:rFonts w:ascii="Courier New" w:eastAsia="Times New Roman" w:hAnsi="Courier New" w:cs="Courier New"/>
          <w:color w:val="D4D4D4"/>
          <w:sz w:val="20"/>
        </w:rPr>
        <w:t>, Rate Limiting, Routing)] ::: gateway</w:t>
      </w:r>
    </w:p>
    <w:p w14:paraId="68EBE11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3C27103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1A6C8A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EVENT BACKBONE --</w:t>
      </w:r>
    </w:p>
    <w:p w14:paraId="366D90D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Kafka[</w:t>
      </w:r>
      <w:proofErr w:type="gramEnd"/>
      <w:r w:rsidRPr="002E63D6">
        <w:rPr>
          <w:rFonts w:ascii="Courier New" w:eastAsia="Times New Roman" w:hAnsi="Courier New" w:cs="Courier New"/>
          <w:color w:val="D4D4D4"/>
          <w:sz w:val="20"/>
        </w:rPr>
        <w:t xml:space="preserve">Event Bus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Message Broker</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(Kafka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RabbitMQ)] ::: </w:t>
      </w:r>
      <w:proofErr w:type="spellStart"/>
      <w:r w:rsidRPr="002E63D6">
        <w:rPr>
          <w:rFonts w:ascii="Courier New" w:eastAsia="Times New Roman" w:hAnsi="Courier New" w:cs="Courier New"/>
          <w:color w:val="D4D4D4"/>
          <w:sz w:val="20"/>
        </w:rPr>
        <w:t>eventbus</w:t>
      </w:r>
      <w:proofErr w:type="spellEnd"/>
    </w:p>
    <w:p w14:paraId="245AECA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F35033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DOMAIN: TEMPLATE GOVERNANCE --</w:t>
      </w:r>
    </w:p>
    <w:p w14:paraId="3FC8C18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"Template &amp; Methodology Governance Domain"</w:t>
      </w:r>
    </w:p>
    <w:p w14:paraId="13B41CA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TemplateSvc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Template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Methodology</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Service] ::: domain</w:t>
      </w:r>
    </w:p>
    <w:p w14:paraId="7FBBDB4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TemplateDB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(Template DB</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PostgreSQL)] ::: </w:t>
      </w:r>
      <w:proofErr w:type="spellStart"/>
      <w:r w:rsidRPr="002E63D6">
        <w:rPr>
          <w:rFonts w:ascii="Courier New" w:eastAsia="Times New Roman" w:hAnsi="Courier New" w:cs="Courier New"/>
          <w:color w:val="D4D4D4"/>
          <w:sz w:val="20"/>
        </w:rPr>
        <w:t>db</w:t>
      </w:r>
      <w:proofErr w:type="spellEnd"/>
    </w:p>
    <w:p w14:paraId="64D81DD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lastRenderedPageBreak/>
        <w:t xml:space="preserve">        </w:t>
      </w:r>
      <w:proofErr w:type="spellStart"/>
      <w:r w:rsidRPr="002E63D6">
        <w:rPr>
          <w:rFonts w:ascii="Courier New" w:eastAsia="Times New Roman" w:hAnsi="Courier New" w:cs="Courier New"/>
          <w:color w:val="D4D4D4"/>
          <w:sz w:val="20"/>
        </w:rPr>
        <w:t>TemplateSvc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TemplateDB</w:t>
      </w:r>
      <w:proofErr w:type="spellEnd"/>
    </w:p>
    <w:p w14:paraId="51FE96D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2EEE14C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7EA0834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DOMAIN: AUTHORING --</w:t>
      </w:r>
    </w:p>
    <w:p w14:paraId="6ED99C0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"Workpaper Authoring &amp; Lifecycle Domain"</w:t>
      </w:r>
    </w:p>
    <w:p w14:paraId="2D4392F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AuthoringSvc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Workpaper Authoring</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Service] ::: domain</w:t>
      </w:r>
    </w:p>
    <w:p w14:paraId="146A8A5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LifecycleSvc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Lifecycle State</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Orchestrator] ::: domain</w:t>
      </w:r>
    </w:p>
    <w:p w14:paraId="564904D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AuthoringDB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(Workpaper DB</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Document Store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Mongo)] ::: </w:t>
      </w:r>
      <w:proofErr w:type="spellStart"/>
      <w:r w:rsidRPr="002E63D6">
        <w:rPr>
          <w:rFonts w:ascii="Courier New" w:eastAsia="Times New Roman" w:hAnsi="Courier New" w:cs="Courier New"/>
          <w:color w:val="D4D4D4"/>
          <w:sz w:val="20"/>
        </w:rPr>
        <w:t>db</w:t>
      </w:r>
      <w:proofErr w:type="spellEnd"/>
    </w:p>
    <w:p w14:paraId="4A4A930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ObjectStore</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Object Storage</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(S3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Evidence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Attachments)] ::: </w:t>
      </w:r>
      <w:proofErr w:type="spellStart"/>
      <w:r w:rsidRPr="002E63D6">
        <w:rPr>
          <w:rFonts w:ascii="Courier New" w:eastAsia="Times New Roman" w:hAnsi="Courier New" w:cs="Courier New"/>
          <w:color w:val="D4D4D4"/>
          <w:sz w:val="20"/>
        </w:rPr>
        <w:t>db</w:t>
      </w:r>
      <w:proofErr w:type="spellEnd"/>
    </w:p>
    <w:p w14:paraId="29F749D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0ED9605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AuthoringSvc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AuthoringDB</w:t>
      </w:r>
      <w:proofErr w:type="spellEnd"/>
    </w:p>
    <w:p w14:paraId="445237F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AuthoringSvc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ObjectStore</w:t>
      </w:r>
      <w:proofErr w:type="spellEnd"/>
    </w:p>
    <w:p w14:paraId="213994F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LifecycleSvc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AuthoringSvc</w:t>
      </w:r>
      <w:proofErr w:type="spellEnd"/>
    </w:p>
    <w:p w14:paraId="39155F5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03F8482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66F3EF8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DOMAIN: COLLABORATION --</w:t>
      </w:r>
    </w:p>
    <w:p w14:paraId="373A050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"Collaboration &amp; Review Domain"</w:t>
      </w:r>
    </w:p>
    <w:p w14:paraId="47E0EE8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CollabSvc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Collaboration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Review</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Service] ::: domain</w:t>
      </w:r>
    </w:p>
    <w:p w14:paraId="1B2CC33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PresenceSvc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F47067"/>
          <w:sz w:val="20"/>
        </w:rPr>
        <w:t>Real</w:t>
      </w:r>
      <w:r w:rsidRPr="002E63D6">
        <w:rPr>
          <w:rFonts w:ascii="Courier New" w:eastAsia="Times New Roman" w:hAnsi="Courier New" w:cs="Courier New"/>
          <w:color w:val="6CB6FF"/>
          <w:sz w:val="20"/>
        </w:rPr>
        <w:t>-</w:t>
      </w:r>
      <w:r w:rsidRPr="002E63D6">
        <w:rPr>
          <w:rFonts w:ascii="Courier New" w:eastAsia="Times New Roman" w:hAnsi="Courier New" w:cs="Courier New"/>
          <w:color w:val="F47067"/>
          <w:sz w:val="20"/>
        </w:rPr>
        <w:t>Time</w:t>
      </w:r>
      <w:r w:rsidRPr="002E63D6">
        <w:rPr>
          <w:rFonts w:ascii="Courier New" w:eastAsia="Times New Roman" w:hAnsi="Courier New" w:cs="Courier New"/>
          <w:color w:val="D4D4D4"/>
          <w:sz w:val="20"/>
        </w:rPr>
        <w:t xml:space="preserve"> Presence</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Service (</w:t>
      </w:r>
      <w:proofErr w:type="spellStart"/>
      <w:r w:rsidRPr="002E63D6">
        <w:rPr>
          <w:rFonts w:ascii="Courier New" w:eastAsia="Times New Roman" w:hAnsi="Courier New" w:cs="Courier New"/>
          <w:color w:val="D4D4D4"/>
          <w:sz w:val="20"/>
        </w:rPr>
        <w:t>WebSockets</w:t>
      </w:r>
      <w:proofErr w:type="spellEnd"/>
      <w:r w:rsidRPr="002E63D6">
        <w:rPr>
          <w:rFonts w:ascii="Courier New" w:eastAsia="Times New Roman" w:hAnsi="Courier New" w:cs="Courier New"/>
          <w:color w:val="D4D4D4"/>
          <w:sz w:val="20"/>
        </w:rPr>
        <w:t>)] ::: domain</w:t>
      </w:r>
    </w:p>
    <w:p w14:paraId="1F48B6B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CollabDB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(Collab DB</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PostgreSQL)] ::: </w:t>
      </w:r>
      <w:proofErr w:type="spellStart"/>
      <w:r w:rsidRPr="002E63D6">
        <w:rPr>
          <w:rFonts w:ascii="Courier New" w:eastAsia="Times New Roman" w:hAnsi="Courier New" w:cs="Courier New"/>
          <w:color w:val="D4D4D4"/>
          <w:sz w:val="20"/>
        </w:rPr>
        <w:t>db</w:t>
      </w:r>
      <w:proofErr w:type="spellEnd"/>
    </w:p>
    <w:p w14:paraId="43977A9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Redis[</w:t>
      </w:r>
      <w:proofErr w:type="gramEnd"/>
      <w:r w:rsidRPr="002E63D6">
        <w:rPr>
          <w:rFonts w:ascii="Courier New" w:eastAsia="Times New Roman" w:hAnsi="Courier New" w:cs="Courier New"/>
          <w:color w:val="D4D4D4"/>
          <w:sz w:val="20"/>
        </w:rPr>
        <w:t>(Redis Cache</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Session</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Locks)] ::: </w:t>
      </w:r>
      <w:proofErr w:type="spellStart"/>
      <w:r w:rsidRPr="002E63D6">
        <w:rPr>
          <w:rFonts w:ascii="Courier New" w:eastAsia="Times New Roman" w:hAnsi="Courier New" w:cs="Courier New"/>
          <w:color w:val="D4D4D4"/>
          <w:sz w:val="20"/>
        </w:rPr>
        <w:t>db</w:t>
      </w:r>
      <w:proofErr w:type="spellEnd"/>
    </w:p>
    <w:p w14:paraId="25474F2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3BB4192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CollabSvc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CollabDB</w:t>
      </w:r>
      <w:proofErr w:type="spellEnd"/>
    </w:p>
    <w:p w14:paraId="0736D24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PresenceSvc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Redis</w:t>
      </w:r>
    </w:p>
    <w:p w14:paraId="5D2DBC1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3E95B77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10AB31E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DOMAIN: INTELLIGENT ASSISTANCE --</w:t>
      </w:r>
    </w:p>
    <w:p w14:paraId="12A6728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"Intelligent Assistance (AI) Domain"</w:t>
      </w:r>
    </w:p>
    <w:p w14:paraId="1684E92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AISvc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AI Orchestration</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Service] ::: domain</w:t>
      </w:r>
    </w:p>
    <w:p w14:paraId="03F07E6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PromptDB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(Prompts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Config DB</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PostgreSQL)] ::: </w:t>
      </w:r>
      <w:proofErr w:type="spellStart"/>
      <w:r w:rsidRPr="002E63D6">
        <w:rPr>
          <w:rFonts w:ascii="Courier New" w:eastAsia="Times New Roman" w:hAnsi="Courier New" w:cs="Courier New"/>
          <w:color w:val="D4D4D4"/>
          <w:sz w:val="20"/>
        </w:rPr>
        <w:t>db</w:t>
      </w:r>
      <w:proofErr w:type="spellEnd"/>
    </w:p>
    <w:p w14:paraId="3C2D8F4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VectorDB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(Vector DB</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RAG</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Context)] ::: </w:t>
      </w:r>
      <w:proofErr w:type="spellStart"/>
      <w:r w:rsidRPr="002E63D6">
        <w:rPr>
          <w:rFonts w:ascii="Courier New" w:eastAsia="Times New Roman" w:hAnsi="Courier New" w:cs="Courier New"/>
          <w:color w:val="D4D4D4"/>
          <w:sz w:val="20"/>
        </w:rPr>
        <w:t>db</w:t>
      </w:r>
      <w:proofErr w:type="spellEnd"/>
    </w:p>
    <w:p w14:paraId="3ADE858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05B5C47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AISvc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PromptDB</w:t>
      </w:r>
      <w:proofErr w:type="spellEnd"/>
    </w:p>
    <w:p w14:paraId="293DFD9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AISvc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VectorDB</w:t>
      </w:r>
      <w:proofErr w:type="spellEnd"/>
    </w:p>
    <w:p w14:paraId="4A35675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7DCA28E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F901DE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DOMAIN: GOVERNANCE &amp; AUDIT --</w:t>
      </w:r>
    </w:p>
    <w:p w14:paraId="66D7133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"Governance, Audit &amp; Lineage Domain"</w:t>
      </w:r>
    </w:p>
    <w:p w14:paraId="6409BE1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AuditSvc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Audit Trail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Lineage</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Service] ::: domain</w:t>
      </w:r>
    </w:p>
    <w:p w14:paraId="64CF25C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lastRenderedPageBreak/>
        <w:t xml:space="preserve">        </w:t>
      </w:r>
      <w:proofErr w:type="spellStart"/>
      <w:proofErr w:type="gramStart"/>
      <w:r w:rsidRPr="002E63D6">
        <w:rPr>
          <w:rFonts w:ascii="Courier New" w:eastAsia="Times New Roman" w:hAnsi="Courier New" w:cs="Courier New"/>
          <w:color w:val="D4D4D4"/>
          <w:sz w:val="20"/>
        </w:rPr>
        <w:t>AuditDB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(Immutable Event Log</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Ledger</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Append</w:t>
      </w:r>
      <w:r w:rsidRPr="002E63D6">
        <w:rPr>
          <w:rFonts w:ascii="Courier New" w:eastAsia="Times New Roman" w:hAnsi="Courier New" w:cs="Courier New"/>
          <w:color w:val="6CB6FF"/>
          <w:sz w:val="20"/>
        </w:rPr>
        <w:t>-</w:t>
      </w:r>
      <w:r w:rsidRPr="002E63D6">
        <w:rPr>
          <w:rFonts w:ascii="Courier New" w:eastAsia="Times New Roman" w:hAnsi="Courier New" w:cs="Courier New"/>
          <w:color w:val="F47067"/>
          <w:sz w:val="20"/>
        </w:rPr>
        <w:t>Only</w:t>
      </w:r>
      <w:r w:rsidRPr="002E63D6">
        <w:rPr>
          <w:rFonts w:ascii="Courier New" w:eastAsia="Times New Roman" w:hAnsi="Courier New" w:cs="Courier New"/>
          <w:color w:val="D4D4D4"/>
          <w:sz w:val="20"/>
        </w:rPr>
        <w:t xml:space="preserve">)] ::: </w:t>
      </w:r>
      <w:proofErr w:type="spellStart"/>
      <w:r w:rsidRPr="002E63D6">
        <w:rPr>
          <w:rFonts w:ascii="Courier New" w:eastAsia="Times New Roman" w:hAnsi="Courier New" w:cs="Courier New"/>
          <w:color w:val="D4D4D4"/>
          <w:sz w:val="20"/>
        </w:rPr>
        <w:t>db</w:t>
      </w:r>
      <w:proofErr w:type="spellEnd"/>
    </w:p>
    <w:p w14:paraId="79E9AC9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HashSvc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Integrity</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Hashing</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Worker] ::: domain</w:t>
      </w:r>
    </w:p>
    <w:p w14:paraId="14901B5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7776A34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AuditSvc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AuditDB</w:t>
      </w:r>
      <w:proofErr w:type="spellEnd"/>
    </w:p>
    <w:p w14:paraId="1D62316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AuditSvc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HashSvc</w:t>
      </w:r>
      <w:proofErr w:type="spellEnd"/>
    </w:p>
    <w:p w14:paraId="5B0F3EF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72EFB38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70C6BFB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DOMAIN: ANALYTICS --</w:t>
      </w:r>
    </w:p>
    <w:p w14:paraId="13B5DDE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"Usage Analytics Domain"</w:t>
      </w:r>
    </w:p>
    <w:p w14:paraId="430F65C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AnalyticsSvc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Analytics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Insights</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Service] ::: domain</w:t>
      </w:r>
    </w:p>
    <w:p w14:paraId="40BF476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AnalyticsDB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(OLAP Store</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proofErr w:type="spellStart"/>
      <w:r w:rsidRPr="002E63D6">
        <w:rPr>
          <w:rFonts w:ascii="Courier New" w:eastAsia="Times New Roman" w:hAnsi="Courier New" w:cs="Courier New"/>
          <w:color w:val="D4D4D4"/>
          <w:sz w:val="20"/>
        </w:rPr>
        <w:t>ClickHouse</w:t>
      </w:r>
      <w:proofErr w:type="spellEnd"/>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Snowflake)] ::: </w:t>
      </w:r>
      <w:proofErr w:type="spellStart"/>
      <w:r w:rsidRPr="002E63D6">
        <w:rPr>
          <w:rFonts w:ascii="Courier New" w:eastAsia="Times New Roman" w:hAnsi="Courier New" w:cs="Courier New"/>
          <w:color w:val="D4D4D4"/>
          <w:sz w:val="20"/>
        </w:rPr>
        <w:t>db</w:t>
      </w:r>
      <w:proofErr w:type="spellEnd"/>
    </w:p>
    <w:p w14:paraId="0521F27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025E6DE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AnalyticsSvc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AnalyticsDB</w:t>
      </w:r>
      <w:proofErr w:type="spellEnd"/>
    </w:p>
    <w:p w14:paraId="7BAA3D9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4D0A609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2228666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CROSS CUTTING --</w:t>
      </w:r>
    </w:p>
    <w:p w14:paraId="02EC9C2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"Platform Services"</w:t>
      </w:r>
    </w:p>
    <w:p w14:paraId="4A2FB39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NotifySvc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Notification Service] ::: domain</w:t>
      </w:r>
    </w:p>
    <w:p w14:paraId="2308F0B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SearchSvc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F47067"/>
          <w:sz w:val="20"/>
        </w:rPr>
        <w:t>Search</w:t>
      </w:r>
      <w:r w:rsidRPr="002E63D6">
        <w:rPr>
          <w:rFonts w:ascii="Courier New" w:eastAsia="Times New Roman" w:hAnsi="Courier New" w:cs="Courier New"/>
          <w:color w:val="D4D4D4"/>
          <w:sz w:val="20"/>
        </w:rPr>
        <w:t xml:space="preserve"> Service</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(Elasticsearch)] ::: domain</w:t>
      </w:r>
    </w:p>
    <w:p w14:paraId="29074C9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SearchDB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w:t>
      </w:r>
      <w:r w:rsidRPr="002E63D6">
        <w:rPr>
          <w:rFonts w:ascii="Courier New" w:eastAsia="Times New Roman" w:hAnsi="Courier New" w:cs="Courier New"/>
          <w:color w:val="F47067"/>
          <w:sz w:val="20"/>
        </w:rPr>
        <w:t>Search</w:t>
      </w:r>
      <w:r w:rsidRPr="002E63D6">
        <w:rPr>
          <w:rFonts w:ascii="Courier New" w:eastAsia="Times New Roman" w:hAnsi="Courier New" w:cs="Courier New"/>
          <w:color w:val="D4D4D4"/>
          <w:sz w:val="20"/>
        </w:rPr>
        <w:t xml:space="preserve"> Index)] ::: </w:t>
      </w:r>
      <w:proofErr w:type="spellStart"/>
      <w:r w:rsidRPr="002E63D6">
        <w:rPr>
          <w:rFonts w:ascii="Courier New" w:eastAsia="Times New Roman" w:hAnsi="Courier New" w:cs="Courier New"/>
          <w:color w:val="D4D4D4"/>
          <w:sz w:val="20"/>
        </w:rPr>
        <w:t>db</w:t>
      </w:r>
      <w:proofErr w:type="spellEnd"/>
    </w:p>
    <w:p w14:paraId="1811E18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NotifyDB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(Notification DB)] ::: </w:t>
      </w:r>
      <w:proofErr w:type="spellStart"/>
      <w:r w:rsidRPr="002E63D6">
        <w:rPr>
          <w:rFonts w:ascii="Courier New" w:eastAsia="Times New Roman" w:hAnsi="Courier New" w:cs="Courier New"/>
          <w:color w:val="D4D4D4"/>
          <w:sz w:val="20"/>
        </w:rPr>
        <w:t>db</w:t>
      </w:r>
      <w:proofErr w:type="spellEnd"/>
    </w:p>
    <w:p w14:paraId="0104982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284E1A4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SearchSvc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SearchDB</w:t>
      </w:r>
      <w:proofErr w:type="spellEnd"/>
    </w:p>
    <w:p w14:paraId="57524D1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NotifySvc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NotifyDB</w:t>
      </w:r>
      <w:proofErr w:type="spellEnd"/>
    </w:p>
    <w:p w14:paraId="0B652F8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43DD5C6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1E2EE01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EXTERNAL SYSTEMS --</w:t>
      </w:r>
    </w:p>
    <w:p w14:paraId="0758ACA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"Enterprise Ecosystem"</w:t>
      </w:r>
    </w:p>
    <w:p w14:paraId="6FE5312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SSO[</w:t>
      </w:r>
      <w:proofErr w:type="gramEnd"/>
      <w:r w:rsidRPr="002E63D6">
        <w:rPr>
          <w:rFonts w:ascii="Courier New" w:eastAsia="Times New Roman" w:hAnsi="Courier New" w:cs="Courier New"/>
          <w:color w:val="F47067"/>
          <w:sz w:val="20"/>
        </w:rPr>
        <w:t>Identity</w:t>
      </w:r>
      <w:r w:rsidRPr="002E63D6">
        <w:rPr>
          <w:rFonts w:ascii="Courier New" w:eastAsia="Times New Roman" w:hAnsi="Courier New" w:cs="Courier New"/>
          <w:color w:val="D4D4D4"/>
          <w:sz w:val="20"/>
        </w:rPr>
        <w:t xml:space="preserve"> Provider</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(SSO</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IAM)] ::: </w:t>
      </w:r>
      <w:r w:rsidRPr="002E63D6">
        <w:rPr>
          <w:rFonts w:ascii="Courier New" w:eastAsia="Times New Roman" w:hAnsi="Courier New" w:cs="Courier New"/>
          <w:color w:val="F47067"/>
          <w:sz w:val="20"/>
        </w:rPr>
        <w:t>external</w:t>
      </w:r>
    </w:p>
    <w:p w14:paraId="469B89D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LLM[</w:t>
      </w:r>
      <w:proofErr w:type="gramEnd"/>
      <w:r w:rsidRPr="002E63D6">
        <w:rPr>
          <w:rFonts w:ascii="Courier New" w:eastAsia="Times New Roman" w:hAnsi="Courier New" w:cs="Courier New"/>
          <w:color w:val="D4D4D4"/>
          <w:sz w:val="20"/>
        </w:rPr>
        <w:t>Firm AI Gateway</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(GS</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AI Models)] ::: </w:t>
      </w:r>
      <w:r w:rsidRPr="002E63D6">
        <w:rPr>
          <w:rFonts w:ascii="Courier New" w:eastAsia="Times New Roman" w:hAnsi="Courier New" w:cs="Courier New"/>
          <w:color w:val="F47067"/>
          <w:sz w:val="20"/>
        </w:rPr>
        <w:t>external</w:t>
      </w:r>
    </w:p>
    <w:p w14:paraId="58050EA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Downstream[</w:t>
      </w:r>
      <w:proofErr w:type="spellStart"/>
      <w:proofErr w:type="gramEnd"/>
      <w:r w:rsidRPr="002E63D6">
        <w:rPr>
          <w:rFonts w:ascii="Courier New" w:eastAsia="Times New Roman" w:hAnsi="Courier New" w:cs="Courier New"/>
          <w:color w:val="D4D4D4"/>
          <w:sz w:val="20"/>
        </w:rPr>
        <w:t>AuditBoard</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APEX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GRC] ::: </w:t>
      </w:r>
      <w:r w:rsidRPr="002E63D6">
        <w:rPr>
          <w:rFonts w:ascii="Courier New" w:eastAsia="Times New Roman" w:hAnsi="Courier New" w:cs="Courier New"/>
          <w:color w:val="F47067"/>
          <w:sz w:val="20"/>
        </w:rPr>
        <w:t>external</w:t>
      </w:r>
    </w:p>
    <w:p w14:paraId="550FB99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SharePoint[</w:t>
      </w:r>
      <w:proofErr w:type="gramEnd"/>
      <w:r w:rsidRPr="002E63D6">
        <w:rPr>
          <w:rFonts w:ascii="Courier New" w:eastAsia="Times New Roman" w:hAnsi="Courier New" w:cs="Courier New"/>
          <w:color w:val="D4D4D4"/>
          <w:sz w:val="20"/>
        </w:rPr>
        <w:t>SharePoint</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(Legacy</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Migration)] ::: </w:t>
      </w:r>
      <w:r w:rsidRPr="002E63D6">
        <w:rPr>
          <w:rFonts w:ascii="Courier New" w:eastAsia="Times New Roman" w:hAnsi="Courier New" w:cs="Courier New"/>
          <w:color w:val="F47067"/>
          <w:sz w:val="20"/>
        </w:rPr>
        <w:t>external</w:t>
      </w:r>
    </w:p>
    <w:p w14:paraId="574FB40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27BAC9D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3DDE74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CONNECTIONS --</w:t>
      </w:r>
    </w:p>
    <w:p w14:paraId="32FEE5D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User_Auditor</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LB</w:t>
      </w:r>
    </w:p>
    <w:p w14:paraId="77C4286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User_Admin</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LB</w:t>
      </w:r>
    </w:p>
    <w:p w14:paraId="3B4F7D5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LB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APIGateway</w:t>
      </w:r>
      <w:proofErr w:type="spellEnd"/>
    </w:p>
    <w:p w14:paraId="7389599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APIGateway</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TemplateSvc</w:t>
      </w:r>
      <w:proofErr w:type="spellEnd"/>
    </w:p>
    <w:p w14:paraId="773EB28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lastRenderedPageBreak/>
        <w:t xml:space="preserve">    </w:t>
      </w:r>
      <w:proofErr w:type="spellStart"/>
      <w:r w:rsidRPr="002E63D6">
        <w:rPr>
          <w:rFonts w:ascii="Courier New" w:eastAsia="Times New Roman" w:hAnsi="Courier New" w:cs="Courier New"/>
          <w:color w:val="D4D4D4"/>
          <w:sz w:val="20"/>
        </w:rPr>
        <w:t>APIGateway</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AuthoringSvc</w:t>
      </w:r>
      <w:proofErr w:type="spellEnd"/>
    </w:p>
    <w:p w14:paraId="3B5483C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APIGateway</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CollabSvc</w:t>
      </w:r>
      <w:proofErr w:type="spellEnd"/>
    </w:p>
    <w:p w14:paraId="3450E1F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APIGateway</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AISvc</w:t>
      </w:r>
      <w:proofErr w:type="spellEnd"/>
    </w:p>
    <w:p w14:paraId="1DFA2ED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APIGateway</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AnalyticsSvc</w:t>
      </w:r>
      <w:proofErr w:type="spellEnd"/>
    </w:p>
    <w:p w14:paraId="21E444C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4D2F492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API </w:t>
      </w:r>
      <w:r w:rsidRPr="002E63D6">
        <w:rPr>
          <w:rFonts w:ascii="Courier New" w:eastAsia="Times New Roman" w:hAnsi="Courier New" w:cs="Courier New"/>
          <w:color w:val="F47067"/>
          <w:sz w:val="20"/>
        </w:rPr>
        <w:t>to</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External</w:t>
      </w:r>
    </w:p>
    <w:p w14:paraId="2A1551B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APIGateway</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SSO</w:t>
      </w:r>
    </w:p>
    <w:p w14:paraId="0EED252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3AB67E0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Service </w:t>
      </w:r>
      <w:r w:rsidRPr="002E63D6">
        <w:rPr>
          <w:rFonts w:ascii="Courier New" w:eastAsia="Times New Roman" w:hAnsi="Courier New" w:cs="Courier New"/>
          <w:color w:val="F47067"/>
          <w:sz w:val="20"/>
        </w:rPr>
        <w:t>to</w:t>
      </w:r>
      <w:r w:rsidRPr="002E63D6">
        <w:rPr>
          <w:rFonts w:ascii="Courier New" w:eastAsia="Times New Roman" w:hAnsi="Courier New" w:cs="Courier New"/>
          <w:color w:val="D4D4D4"/>
          <w:sz w:val="20"/>
        </w:rPr>
        <w:t xml:space="preserve"> Event Bus (Publish)</w:t>
      </w:r>
    </w:p>
    <w:p w14:paraId="060D322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TemplateSvc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w:t>
      </w:r>
      <w:proofErr w:type="spellStart"/>
      <w:r w:rsidRPr="002E63D6">
        <w:rPr>
          <w:rFonts w:ascii="Courier New" w:eastAsia="Times New Roman" w:hAnsi="Courier New" w:cs="Courier New"/>
          <w:color w:val="768390"/>
          <w:sz w:val="20"/>
        </w:rPr>
        <w:t>TemplatePublished</w:t>
      </w:r>
      <w:proofErr w:type="spellEnd"/>
      <w:r w:rsidRPr="002E63D6">
        <w:rPr>
          <w:rFonts w:ascii="Courier New" w:eastAsia="Times New Roman" w:hAnsi="Courier New" w:cs="Courier New"/>
          <w:color w:val="768390"/>
          <w:sz w:val="20"/>
        </w:rPr>
        <w:t>" --&gt; Kafka</w:t>
      </w:r>
    </w:p>
    <w:p w14:paraId="434AB03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AuthoringSvc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w:t>
      </w:r>
      <w:proofErr w:type="spellStart"/>
      <w:r w:rsidRPr="002E63D6">
        <w:rPr>
          <w:rFonts w:ascii="Courier New" w:eastAsia="Times New Roman" w:hAnsi="Courier New" w:cs="Courier New"/>
          <w:color w:val="768390"/>
          <w:sz w:val="20"/>
        </w:rPr>
        <w:t>WorkpaperUpdated</w:t>
      </w:r>
      <w:proofErr w:type="spellEnd"/>
      <w:r w:rsidRPr="002E63D6">
        <w:rPr>
          <w:rFonts w:ascii="Courier New" w:eastAsia="Times New Roman" w:hAnsi="Courier New" w:cs="Courier New"/>
          <w:color w:val="768390"/>
          <w:sz w:val="20"/>
        </w:rPr>
        <w:t>&lt;</w:t>
      </w:r>
      <w:proofErr w:type="spellStart"/>
      <w:r w:rsidRPr="002E63D6">
        <w:rPr>
          <w:rFonts w:ascii="Courier New" w:eastAsia="Times New Roman" w:hAnsi="Courier New" w:cs="Courier New"/>
          <w:color w:val="768390"/>
          <w:sz w:val="20"/>
        </w:rPr>
        <w:t>br</w:t>
      </w:r>
      <w:proofErr w:type="spellEnd"/>
      <w:r w:rsidRPr="002E63D6">
        <w:rPr>
          <w:rFonts w:ascii="Courier New" w:eastAsia="Times New Roman" w:hAnsi="Courier New" w:cs="Courier New"/>
          <w:color w:val="768390"/>
          <w:sz w:val="20"/>
        </w:rPr>
        <w:t>/&gt;</w:t>
      </w:r>
      <w:proofErr w:type="spellStart"/>
      <w:r w:rsidRPr="002E63D6">
        <w:rPr>
          <w:rFonts w:ascii="Courier New" w:eastAsia="Times New Roman" w:hAnsi="Courier New" w:cs="Courier New"/>
          <w:color w:val="768390"/>
          <w:sz w:val="20"/>
        </w:rPr>
        <w:t>LifecycleChanged</w:t>
      </w:r>
      <w:proofErr w:type="spellEnd"/>
      <w:r w:rsidRPr="002E63D6">
        <w:rPr>
          <w:rFonts w:ascii="Courier New" w:eastAsia="Times New Roman" w:hAnsi="Courier New" w:cs="Courier New"/>
          <w:color w:val="768390"/>
          <w:sz w:val="20"/>
        </w:rPr>
        <w:t>" --&gt; Kafka</w:t>
      </w:r>
    </w:p>
    <w:p w14:paraId="23569C2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CollabSvc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w:t>
      </w:r>
      <w:proofErr w:type="spellStart"/>
      <w:r w:rsidRPr="002E63D6">
        <w:rPr>
          <w:rFonts w:ascii="Courier New" w:eastAsia="Times New Roman" w:hAnsi="Courier New" w:cs="Courier New"/>
          <w:color w:val="768390"/>
          <w:sz w:val="20"/>
        </w:rPr>
        <w:t>CommentAdded</w:t>
      </w:r>
      <w:proofErr w:type="spellEnd"/>
      <w:r w:rsidRPr="002E63D6">
        <w:rPr>
          <w:rFonts w:ascii="Courier New" w:eastAsia="Times New Roman" w:hAnsi="Courier New" w:cs="Courier New"/>
          <w:color w:val="768390"/>
          <w:sz w:val="20"/>
        </w:rPr>
        <w:t>&lt;</w:t>
      </w:r>
      <w:proofErr w:type="spellStart"/>
      <w:r w:rsidRPr="002E63D6">
        <w:rPr>
          <w:rFonts w:ascii="Courier New" w:eastAsia="Times New Roman" w:hAnsi="Courier New" w:cs="Courier New"/>
          <w:color w:val="768390"/>
          <w:sz w:val="20"/>
        </w:rPr>
        <w:t>br</w:t>
      </w:r>
      <w:proofErr w:type="spellEnd"/>
      <w:r w:rsidRPr="002E63D6">
        <w:rPr>
          <w:rFonts w:ascii="Courier New" w:eastAsia="Times New Roman" w:hAnsi="Courier New" w:cs="Courier New"/>
          <w:color w:val="768390"/>
          <w:sz w:val="20"/>
        </w:rPr>
        <w:t>/&gt;</w:t>
      </w:r>
      <w:proofErr w:type="spellStart"/>
      <w:r w:rsidRPr="002E63D6">
        <w:rPr>
          <w:rFonts w:ascii="Courier New" w:eastAsia="Times New Roman" w:hAnsi="Courier New" w:cs="Courier New"/>
          <w:color w:val="768390"/>
          <w:sz w:val="20"/>
        </w:rPr>
        <w:t>ReviewDecision</w:t>
      </w:r>
      <w:proofErr w:type="spellEnd"/>
      <w:r w:rsidRPr="002E63D6">
        <w:rPr>
          <w:rFonts w:ascii="Courier New" w:eastAsia="Times New Roman" w:hAnsi="Courier New" w:cs="Courier New"/>
          <w:color w:val="768390"/>
          <w:sz w:val="20"/>
        </w:rPr>
        <w:t>" --&gt; Kafka</w:t>
      </w:r>
    </w:p>
    <w:p w14:paraId="4CB12EC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AISvc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w:t>
      </w:r>
      <w:proofErr w:type="spellStart"/>
      <w:r w:rsidRPr="002E63D6">
        <w:rPr>
          <w:rFonts w:ascii="Courier New" w:eastAsia="Times New Roman" w:hAnsi="Courier New" w:cs="Courier New"/>
          <w:color w:val="768390"/>
          <w:sz w:val="20"/>
        </w:rPr>
        <w:t>AIInteractionLogged</w:t>
      </w:r>
      <w:proofErr w:type="spellEnd"/>
      <w:r w:rsidRPr="002E63D6">
        <w:rPr>
          <w:rFonts w:ascii="Courier New" w:eastAsia="Times New Roman" w:hAnsi="Courier New" w:cs="Courier New"/>
          <w:color w:val="768390"/>
          <w:sz w:val="20"/>
        </w:rPr>
        <w:t>" --&gt; Kafka</w:t>
      </w:r>
    </w:p>
    <w:p w14:paraId="445D55E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BB43F5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Service </w:t>
      </w:r>
      <w:r w:rsidRPr="002E63D6">
        <w:rPr>
          <w:rFonts w:ascii="Courier New" w:eastAsia="Times New Roman" w:hAnsi="Courier New" w:cs="Courier New"/>
          <w:color w:val="F47067"/>
          <w:sz w:val="20"/>
        </w:rPr>
        <w:t>from</w:t>
      </w:r>
      <w:r w:rsidRPr="002E63D6">
        <w:rPr>
          <w:rFonts w:ascii="Courier New" w:eastAsia="Times New Roman" w:hAnsi="Courier New" w:cs="Courier New"/>
          <w:color w:val="D4D4D4"/>
          <w:sz w:val="20"/>
        </w:rPr>
        <w:t xml:space="preserve"> Event Bus (Subscribe)</w:t>
      </w:r>
    </w:p>
    <w:p w14:paraId="5CEE41E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Kafka </w:t>
      </w:r>
      <w:r w:rsidRPr="002E63D6">
        <w:rPr>
          <w:rFonts w:ascii="Courier New" w:eastAsia="Times New Roman" w:hAnsi="Courier New" w:cs="Courier New"/>
          <w:color w:val="768390"/>
          <w:sz w:val="20"/>
        </w:rPr>
        <w:t xml:space="preserve">-- "Sync Context" --&gt; </w:t>
      </w:r>
      <w:proofErr w:type="spellStart"/>
      <w:r w:rsidRPr="002E63D6">
        <w:rPr>
          <w:rFonts w:ascii="Courier New" w:eastAsia="Times New Roman" w:hAnsi="Courier New" w:cs="Courier New"/>
          <w:color w:val="768390"/>
          <w:sz w:val="20"/>
        </w:rPr>
        <w:t>AISvc</w:t>
      </w:r>
      <w:proofErr w:type="spellEnd"/>
    </w:p>
    <w:p w14:paraId="3B62D9D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Kafka </w:t>
      </w:r>
      <w:r w:rsidRPr="002E63D6">
        <w:rPr>
          <w:rFonts w:ascii="Courier New" w:eastAsia="Times New Roman" w:hAnsi="Courier New" w:cs="Courier New"/>
          <w:color w:val="768390"/>
          <w:sz w:val="20"/>
        </w:rPr>
        <w:t xml:space="preserve">-- "Record Event" --&gt; </w:t>
      </w:r>
      <w:proofErr w:type="spellStart"/>
      <w:r w:rsidRPr="002E63D6">
        <w:rPr>
          <w:rFonts w:ascii="Courier New" w:eastAsia="Times New Roman" w:hAnsi="Courier New" w:cs="Courier New"/>
          <w:color w:val="768390"/>
          <w:sz w:val="20"/>
        </w:rPr>
        <w:t>AuditSvc</w:t>
      </w:r>
      <w:proofErr w:type="spellEnd"/>
    </w:p>
    <w:p w14:paraId="5A4CCDC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Kafka </w:t>
      </w:r>
      <w:r w:rsidRPr="002E63D6">
        <w:rPr>
          <w:rFonts w:ascii="Courier New" w:eastAsia="Times New Roman" w:hAnsi="Courier New" w:cs="Courier New"/>
          <w:color w:val="768390"/>
          <w:sz w:val="20"/>
        </w:rPr>
        <w:t xml:space="preserve">-- "Update Metrics" --&gt; </w:t>
      </w:r>
      <w:proofErr w:type="spellStart"/>
      <w:r w:rsidRPr="002E63D6">
        <w:rPr>
          <w:rFonts w:ascii="Courier New" w:eastAsia="Times New Roman" w:hAnsi="Courier New" w:cs="Courier New"/>
          <w:color w:val="768390"/>
          <w:sz w:val="20"/>
        </w:rPr>
        <w:t>AnalyticsSvc</w:t>
      </w:r>
      <w:proofErr w:type="spellEnd"/>
    </w:p>
    <w:p w14:paraId="4F7FF52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Kafka </w:t>
      </w:r>
      <w:r w:rsidRPr="002E63D6">
        <w:rPr>
          <w:rFonts w:ascii="Courier New" w:eastAsia="Times New Roman" w:hAnsi="Courier New" w:cs="Courier New"/>
          <w:color w:val="768390"/>
          <w:sz w:val="20"/>
        </w:rPr>
        <w:t xml:space="preserve">-- "Notify User" --&gt; </w:t>
      </w:r>
      <w:proofErr w:type="spellStart"/>
      <w:r w:rsidRPr="002E63D6">
        <w:rPr>
          <w:rFonts w:ascii="Courier New" w:eastAsia="Times New Roman" w:hAnsi="Courier New" w:cs="Courier New"/>
          <w:color w:val="768390"/>
          <w:sz w:val="20"/>
        </w:rPr>
        <w:t>NotifySvc</w:t>
      </w:r>
      <w:proofErr w:type="spellEnd"/>
    </w:p>
    <w:p w14:paraId="7AEBF40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Kafka </w:t>
      </w:r>
      <w:r w:rsidRPr="002E63D6">
        <w:rPr>
          <w:rFonts w:ascii="Courier New" w:eastAsia="Times New Roman" w:hAnsi="Courier New" w:cs="Courier New"/>
          <w:color w:val="768390"/>
          <w:sz w:val="20"/>
        </w:rPr>
        <w:t xml:space="preserve">-- "Index Content" --&gt; </w:t>
      </w:r>
      <w:proofErr w:type="spellStart"/>
      <w:r w:rsidRPr="002E63D6">
        <w:rPr>
          <w:rFonts w:ascii="Courier New" w:eastAsia="Times New Roman" w:hAnsi="Courier New" w:cs="Courier New"/>
          <w:color w:val="768390"/>
          <w:sz w:val="20"/>
        </w:rPr>
        <w:t>SearchSvc</w:t>
      </w:r>
      <w:proofErr w:type="spellEnd"/>
    </w:p>
    <w:p w14:paraId="48FD0F0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2F37383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Cross</w:t>
      </w:r>
      <w:r w:rsidRPr="002E63D6">
        <w:rPr>
          <w:rFonts w:ascii="Courier New" w:eastAsia="Times New Roman" w:hAnsi="Courier New" w:cs="Courier New"/>
          <w:color w:val="D4D4D4"/>
          <w:sz w:val="20"/>
        </w:rPr>
        <w:t xml:space="preserve"> Service (Direct </w:t>
      </w:r>
      <w:r w:rsidRPr="002E63D6">
        <w:rPr>
          <w:rFonts w:ascii="Courier New" w:eastAsia="Times New Roman" w:hAnsi="Courier New" w:cs="Courier New"/>
          <w:color w:val="F47067"/>
          <w:sz w:val="20"/>
        </w:rPr>
        <w:t>or</w:t>
      </w:r>
      <w:r w:rsidRPr="002E63D6">
        <w:rPr>
          <w:rFonts w:ascii="Courier New" w:eastAsia="Times New Roman" w:hAnsi="Courier New" w:cs="Courier New"/>
          <w:color w:val="D4D4D4"/>
          <w:sz w:val="20"/>
        </w:rPr>
        <w:t xml:space="preserve"> Event)</w:t>
      </w:r>
    </w:p>
    <w:p w14:paraId="747495A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LifecycleSvc</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Downstream</w:t>
      </w:r>
    </w:p>
    <w:p w14:paraId="379E3BA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AISvc</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LLM</w:t>
      </w:r>
    </w:p>
    <w:p w14:paraId="4C63459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AISvc</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AuthoringSvc</w:t>
      </w:r>
      <w:proofErr w:type="spellEnd"/>
    </w:p>
    <w:p w14:paraId="177290F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CollabSvc</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PresenceSvc</w:t>
      </w:r>
      <w:proofErr w:type="spellEnd"/>
    </w:p>
    <w:p w14:paraId="21305A61"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Architectural Breakdown</w:t>
      </w:r>
    </w:p>
    <w:p w14:paraId="5707FE5F"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Based on your documents, the system is designed to move from "Files" to "Data." Here is the rationale for the components included above:</w:t>
      </w:r>
    </w:p>
    <w:p w14:paraId="68B6791F"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1. Core Domains (Microservices)</w:t>
      </w:r>
    </w:p>
    <w:p w14:paraId="3B5188B5"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Each domain identified in the PDF is treated as an independent service with its own persistent storage.</w:t>
      </w:r>
    </w:p>
    <w:p w14:paraId="41F6578E" w14:textId="77777777" w:rsidR="002E63D6" w:rsidRPr="002E63D6" w:rsidRDefault="002E63D6" w:rsidP="002E63D6">
      <w:pPr>
        <w:numPr>
          <w:ilvl w:val="0"/>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Template &amp; Methodology Service:</w:t>
      </w:r>
    </w:p>
    <w:p w14:paraId="2289A739"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Role:</w:t>
      </w:r>
      <w:r w:rsidRPr="002E63D6">
        <w:rPr>
          <w:rFonts w:ascii="Arial" w:eastAsia="Times New Roman" w:hAnsi="Arial" w:cs="Arial"/>
          <w:sz w:val="21"/>
          <w:szCs w:val="21"/>
        </w:rPr>
        <w:t> The "Source of Truth" for structure. It defines what a valid workpaper looks like.</w:t>
      </w:r>
    </w:p>
    <w:p w14:paraId="15E0F7DF"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lastRenderedPageBreak/>
        <w:t>Database:</w:t>
      </w:r>
      <w:r w:rsidRPr="002E63D6">
        <w:rPr>
          <w:rFonts w:ascii="Arial" w:eastAsia="Times New Roman" w:hAnsi="Arial" w:cs="Arial"/>
          <w:sz w:val="21"/>
          <w:szCs w:val="21"/>
        </w:rPr>
        <w:t> Relational (SQL) is best here to manage strict schemas, rules, and taxonomy relationships.</w:t>
      </w:r>
    </w:p>
    <w:p w14:paraId="7291E865" w14:textId="77777777" w:rsidR="002E63D6" w:rsidRPr="002E63D6" w:rsidRDefault="002E63D6" w:rsidP="002E63D6">
      <w:pPr>
        <w:numPr>
          <w:ilvl w:val="0"/>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Workpaper Authoring Service:</w:t>
      </w:r>
    </w:p>
    <w:p w14:paraId="628D6858"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Role:</w:t>
      </w:r>
      <w:r w:rsidRPr="002E63D6">
        <w:rPr>
          <w:rFonts w:ascii="Arial" w:eastAsia="Times New Roman" w:hAnsi="Arial" w:cs="Arial"/>
          <w:sz w:val="21"/>
          <w:szCs w:val="21"/>
        </w:rPr>
        <w:t> The core editor. It manages the document state (Draft/Final) and content.</w:t>
      </w:r>
    </w:p>
    <w:p w14:paraId="65E8E955"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Database:</w:t>
      </w:r>
      <w:r w:rsidRPr="002E63D6">
        <w:rPr>
          <w:rFonts w:ascii="Arial" w:eastAsia="Times New Roman" w:hAnsi="Arial" w:cs="Arial"/>
          <w:sz w:val="21"/>
          <w:szCs w:val="21"/>
        </w:rPr>
        <w:t> A Document Store (like MongoDB or PostgreSQL with JSONB) is ideal because workpapers vary significantly in structure between templates.</w:t>
      </w:r>
    </w:p>
    <w:p w14:paraId="334C5B44"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Object Store (S3):</w:t>
      </w:r>
      <w:r w:rsidRPr="002E63D6">
        <w:rPr>
          <w:rFonts w:ascii="Arial" w:eastAsia="Times New Roman" w:hAnsi="Arial" w:cs="Arial"/>
          <w:sz w:val="21"/>
          <w:szCs w:val="21"/>
        </w:rPr>
        <w:t> Added to handle the "evidence," "attachments," and large artifacts mentioned in the text (files &gt;100MB).</w:t>
      </w:r>
    </w:p>
    <w:p w14:paraId="1355FD13" w14:textId="77777777" w:rsidR="002E63D6" w:rsidRPr="002E63D6" w:rsidRDefault="002E63D6" w:rsidP="002E63D6">
      <w:pPr>
        <w:numPr>
          <w:ilvl w:val="0"/>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Collaboration &amp; Review Service:</w:t>
      </w:r>
    </w:p>
    <w:p w14:paraId="64DA6C4F"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Role:</w:t>
      </w:r>
      <w:r w:rsidRPr="002E63D6">
        <w:rPr>
          <w:rFonts w:ascii="Arial" w:eastAsia="Times New Roman" w:hAnsi="Arial" w:cs="Arial"/>
          <w:sz w:val="21"/>
          <w:szCs w:val="21"/>
        </w:rPr>
        <w:t> Manages comments, reviews, and approvals </w:t>
      </w:r>
      <w:r w:rsidRPr="002E63D6">
        <w:rPr>
          <w:rFonts w:ascii="Arial" w:eastAsia="Times New Roman" w:hAnsi="Arial" w:cs="Arial"/>
          <w:i/>
          <w:iCs/>
          <w:sz w:val="21"/>
          <w:szCs w:val="21"/>
        </w:rPr>
        <w:t>separately</w:t>
      </w:r>
      <w:r w:rsidRPr="002E63D6">
        <w:rPr>
          <w:rFonts w:ascii="Arial" w:eastAsia="Times New Roman" w:hAnsi="Arial" w:cs="Arial"/>
          <w:sz w:val="21"/>
          <w:szCs w:val="21"/>
        </w:rPr>
        <w:t> from the content to ensure an audit trail of the conversation.</w:t>
      </w:r>
    </w:p>
    <w:p w14:paraId="2A7A0B8F"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Real-Time Component:</w:t>
      </w:r>
      <w:r w:rsidRPr="002E63D6">
        <w:rPr>
          <w:rFonts w:ascii="Arial" w:eastAsia="Times New Roman" w:hAnsi="Arial" w:cs="Arial"/>
          <w:sz w:val="21"/>
          <w:szCs w:val="21"/>
        </w:rPr>
        <w:t> I added a </w:t>
      </w:r>
      <w:r w:rsidRPr="002E63D6">
        <w:rPr>
          <w:rFonts w:ascii="Arial" w:eastAsia="Times New Roman" w:hAnsi="Arial" w:cs="Arial"/>
          <w:b/>
          <w:bCs/>
          <w:sz w:val="21"/>
          <w:szCs w:val="21"/>
        </w:rPr>
        <w:t>Redis</w:t>
      </w:r>
      <w:r w:rsidRPr="002E63D6">
        <w:rPr>
          <w:rFonts w:ascii="Arial" w:eastAsia="Times New Roman" w:hAnsi="Arial" w:cs="Arial"/>
          <w:sz w:val="21"/>
          <w:szCs w:val="21"/>
        </w:rPr>
        <w:t> and </w:t>
      </w:r>
      <w:r w:rsidRPr="002E63D6">
        <w:rPr>
          <w:rFonts w:ascii="Arial" w:eastAsia="Times New Roman" w:hAnsi="Arial" w:cs="Arial"/>
          <w:b/>
          <w:bCs/>
          <w:sz w:val="21"/>
          <w:szCs w:val="21"/>
        </w:rPr>
        <w:t>WebSocket</w:t>
      </w:r>
      <w:r w:rsidRPr="002E63D6">
        <w:rPr>
          <w:rFonts w:ascii="Arial" w:eastAsia="Times New Roman" w:hAnsi="Arial" w:cs="Arial"/>
          <w:sz w:val="21"/>
          <w:szCs w:val="21"/>
        </w:rPr>
        <w:t> layer here to handle the "Presence indicators" (who is editing right now) mentioned in Section 9.3.</w:t>
      </w:r>
    </w:p>
    <w:p w14:paraId="271A4644" w14:textId="77777777" w:rsidR="002E63D6" w:rsidRPr="002E63D6" w:rsidRDefault="002E63D6" w:rsidP="002E63D6">
      <w:pPr>
        <w:numPr>
          <w:ilvl w:val="0"/>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AI Orchestration Service:</w:t>
      </w:r>
    </w:p>
    <w:p w14:paraId="360665F6"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Role:</w:t>
      </w:r>
      <w:r w:rsidRPr="002E63D6">
        <w:rPr>
          <w:rFonts w:ascii="Arial" w:eastAsia="Times New Roman" w:hAnsi="Arial" w:cs="Arial"/>
          <w:sz w:val="21"/>
          <w:szCs w:val="21"/>
        </w:rPr>
        <w:t> The "Human-in-the-loop" gatekeeper. It constructs prompts based on context but does not train models.</w:t>
      </w:r>
    </w:p>
    <w:p w14:paraId="2E825E3E"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Database:</w:t>
      </w:r>
      <w:r w:rsidRPr="002E63D6">
        <w:rPr>
          <w:rFonts w:ascii="Arial" w:eastAsia="Times New Roman" w:hAnsi="Arial" w:cs="Arial"/>
          <w:sz w:val="21"/>
          <w:szCs w:val="21"/>
        </w:rPr>
        <w:t> Stores prompt templates and configuration logic.</w:t>
      </w:r>
    </w:p>
    <w:p w14:paraId="5A663C20"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Vector DB:</w:t>
      </w:r>
      <w:r w:rsidRPr="002E63D6">
        <w:rPr>
          <w:rFonts w:ascii="Arial" w:eastAsia="Times New Roman" w:hAnsi="Arial" w:cs="Arial"/>
          <w:sz w:val="21"/>
          <w:szCs w:val="21"/>
        </w:rPr>
        <w:t> Added to support RAG (Retrieval-Augmented Generation) if the AI needs to look up internal policy documents to generate suggestions.</w:t>
      </w:r>
    </w:p>
    <w:p w14:paraId="1F1D7C08" w14:textId="77777777" w:rsidR="002E63D6" w:rsidRPr="002E63D6" w:rsidRDefault="002E63D6" w:rsidP="002E63D6">
      <w:pPr>
        <w:numPr>
          <w:ilvl w:val="0"/>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Audit Trail &amp; Lineage Service:</w:t>
      </w:r>
    </w:p>
    <w:p w14:paraId="492C01AB"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Role:</w:t>
      </w:r>
      <w:r w:rsidRPr="002E63D6">
        <w:rPr>
          <w:rFonts w:ascii="Arial" w:eastAsia="Times New Roman" w:hAnsi="Arial" w:cs="Arial"/>
          <w:sz w:val="21"/>
          <w:szCs w:val="21"/>
        </w:rPr>
        <w:t> The "Black Box" recorder. The document emphasizes this must be append-only and tamper-evident.</w:t>
      </w:r>
    </w:p>
    <w:p w14:paraId="3848D0E4" w14:textId="77777777" w:rsidR="002E63D6" w:rsidRPr="002E63D6" w:rsidRDefault="002E63D6" w:rsidP="002E63D6">
      <w:pPr>
        <w:numPr>
          <w:ilvl w:val="1"/>
          <w:numId w:val="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Database:</w:t>
      </w:r>
      <w:r w:rsidRPr="002E63D6">
        <w:rPr>
          <w:rFonts w:ascii="Arial" w:eastAsia="Times New Roman" w:hAnsi="Arial" w:cs="Arial"/>
          <w:sz w:val="21"/>
          <w:szCs w:val="21"/>
        </w:rPr>
        <w:t> An Append-Only Log or Ledger database. It ingests events from all other services to reconstruct history.</w:t>
      </w:r>
    </w:p>
    <w:p w14:paraId="5C829783"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2. Data Flow &amp; Communication</w:t>
      </w:r>
    </w:p>
    <w:p w14:paraId="18FB70E2" w14:textId="77777777" w:rsidR="002E63D6" w:rsidRPr="002E63D6" w:rsidRDefault="002E63D6" w:rsidP="002E63D6">
      <w:pPr>
        <w:numPr>
          <w:ilvl w:val="0"/>
          <w:numId w:val="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Event Bus (Kafka/RabbitMQ):</w:t>
      </w:r>
      <w:r w:rsidRPr="002E63D6">
        <w:rPr>
          <w:rFonts w:ascii="Arial" w:eastAsia="Times New Roman" w:hAnsi="Arial" w:cs="Arial"/>
          <w:sz w:val="21"/>
          <w:szCs w:val="21"/>
        </w:rPr>
        <w:t> The backbone of the architecture. As described in Section 5.3 of your PDF, the system uses eventual consistency.</w:t>
      </w:r>
    </w:p>
    <w:p w14:paraId="01263DFC" w14:textId="77777777" w:rsidR="002E63D6" w:rsidRPr="002E63D6" w:rsidRDefault="002E63D6" w:rsidP="002E63D6">
      <w:pPr>
        <w:numPr>
          <w:ilvl w:val="1"/>
          <w:numId w:val="2"/>
        </w:numPr>
        <w:spacing w:after="45" w:line="300" w:lineRule="atLeast"/>
        <w:rPr>
          <w:rFonts w:ascii="Arial" w:eastAsia="Times New Roman" w:hAnsi="Arial" w:cs="Arial"/>
          <w:sz w:val="21"/>
          <w:szCs w:val="21"/>
        </w:rPr>
      </w:pPr>
      <w:r w:rsidRPr="002E63D6">
        <w:rPr>
          <w:rFonts w:ascii="Arial" w:eastAsia="Times New Roman" w:hAnsi="Arial" w:cs="Arial"/>
          <w:i/>
          <w:iCs/>
          <w:sz w:val="21"/>
          <w:szCs w:val="21"/>
        </w:rPr>
        <w:t>Example:</w:t>
      </w:r>
      <w:r w:rsidRPr="002E63D6">
        <w:rPr>
          <w:rFonts w:ascii="Arial" w:eastAsia="Times New Roman" w:hAnsi="Arial" w:cs="Arial"/>
          <w:sz w:val="21"/>
          <w:szCs w:val="21"/>
        </w:rPr>
        <w:t> When a Reviewer marks "Changes Required" in the </w:t>
      </w:r>
      <w:r w:rsidRPr="002E63D6">
        <w:rPr>
          <w:rFonts w:ascii="Arial" w:eastAsia="Times New Roman" w:hAnsi="Arial" w:cs="Arial"/>
          <w:b/>
          <w:bCs/>
          <w:sz w:val="21"/>
          <w:szCs w:val="21"/>
        </w:rPr>
        <w:t>Collaboration Service</w:t>
      </w:r>
      <w:r w:rsidRPr="002E63D6">
        <w:rPr>
          <w:rFonts w:ascii="Arial" w:eastAsia="Times New Roman" w:hAnsi="Arial" w:cs="Arial"/>
          <w:sz w:val="21"/>
          <w:szCs w:val="21"/>
        </w:rPr>
        <w:t>, an event is fired. The </w:t>
      </w:r>
      <w:r w:rsidRPr="002E63D6">
        <w:rPr>
          <w:rFonts w:ascii="Arial" w:eastAsia="Times New Roman" w:hAnsi="Arial" w:cs="Arial"/>
          <w:b/>
          <w:bCs/>
          <w:sz w:val="21"/>
          <w:szCs w:val="21"/>
        </w:rPr>
        <w:t>Authoring Service</w:t>
      </w:r>
      <w:r w:rsidRPr="002E63D6">
        <w:rPr>
          <w:rFonts w:ascii="Arial" w:eastAsia="Times New Roman" w:hAnsi="Arial" w:cs="Arial"/>
          <w:sz w:val="21"/>
          <w:szCs w:val="21"/>
        </w:rPr>
        <w:t> listens to this and updates the Lifecycle state to "Rework." The </w:t>
      </w:r>
      <w:r w:rsidRPr="002E63D6">
        <w:rPr>
          <w:rFonts w:ascii="Arial" w:eastAsia="Times New Roman" w:hAnsi="Arial" w:cs="Arial"/>
          <w:b/>
          <w:bCs/>
          <w:sz w:val="21"/>
          <w:szCs w:val="21"/>
        </w:rPr>
        <w:t>Audit Service</w:t>
      </w:r>
      <w:r w:rsidRPr="002E63D6">
        <w:rPr>
          <w:rFonts w:ascii="Arial" w:eastAsia="Times New Roman" w:hAnsi="Arial" w:cs="Arial"/>
          <w:sz w:val="21"/>
          <w:szCs w:val="21"/>
        </w:rPr>
        <w:t> listens to record the timestamp.</w:t>
      </w:r>
    </w:p>
    <w:p w14:paraId="3324A2A5" w14:textId="77777777" w:rsidR="002E63D6" w:rsidRPr="002E63D6" w:rsidRDefault="002E63D6" w:rsidP="002E63D6">
      <w:pPr>
        <w:numPr>
          <w:ilvl w:val="0"/>
          <w:numId w:val="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API Gateway:</w:t>
      </w:r>
      <w:r w:rsidRPr="002E63D6">
        <w:rPr>
          <w:rFonts w:ascii="Arial" w:eastAsia="Times New Roman" w:hAnsi="Arial" w:cs="Arial"/>
          <w:sz w:val="21"/>
          <w:szCs w:val="21"/>
        </w:rPr>
        <w:t xml:space="preserve"> The </w:t>
      </w:r>
      <w:proofErr w:type="gramStart"/>
      <w:r w:rsidRPr="002E63D6">
        <w:rPr>
          <w:rFonts w:ascii="Arial" w:eastAsia="Times New Roman" w:hAnsi="Arial" w:cs="Arial"/>
          <w:sz w:val="21"/>
          <w:szCs w:val="21"/>
        </w:rPr>
        <w:t>single entry</w:t>
      </w:r>
      <w:proofErr w:type="gramEnd"/>
      <w:r w:rsidRPr="002E63D6">
        <w:rPr>
          <w:rFonts w:ascii="Arial" w:eastAsia="Times New Roman" w:hAnsi="Arial" w:cs="Arial"/>
          <w:sz w:val="21"/>
          <w:szCs w:val="21"/>
        </w:rPr>
        <w:t xml:space="preserve"> point for the frontend, handling authentication (SSO) and routing requests to the correct microservice.</w:t>
      </w:r>
    </w:p>
    <w:p w14:paraId="1F807354"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3. Additional Components (Infrastructure)</w:t>
      </w:r>
    </w:p>
    <w:p w14:paraId="1DD52543" w14:textId="77777777" w:rsidR="002E63D6" w:rsidRPr="002E63D6" w:rsidRDefault="002E63D6" w:rsidP="002E63D6">
      <w:pPr>
        <w:numPr>
          <w:ilvl w:val="0"/>
          <w:numId w:val="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Search Service (Elasticsearch):</w:t>
      </w:r>
      <w:r w:rsidRPr="002E63D6">
        <w:rPr>
          <w:rFonts w:ascii="Arial" w:eastAsia="Times New Roman" w:hAnsi="Arial" w:cs="Arial"/>
          <w:sz w:val="21"/>
          <w:szCs w:val="21"/>
        </w:rPr>
        <w:t> While not explicitly a "business domain," the problem statement mentions difficulty finding information. A dedicated search index subscribing to content updates is standard architecture for this requirement.</w:t>
      </w:r>
    </w:p>
    <w:p w14:paraId="15033EF7" w14:textId="77777777" w:rsidR="002E63D6" w:rsidRPr="002E63D6" w:rsidRDefault="002E63D6" w:rsidP="002E63D6">
      <w:pPr>
        <w:numPr>
          <w:ilvl w:val="0"/>
          <w:numId w:val="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Notification Service:</w:t>
      </w:r>
      <w:r w:rsidRPr="002E63D6">
        <w:rPr>
          <w:rFonts w:ascii="Arial" w:eastAsia="Times New Roman" w:hAnsi="Arial" w:cs="Arial"/>
          <w:sz w:val="21"/>
          <w:szCs w:val="21"/>
        </w:rPr>
        <w:t> The text mentions email and in-app notifications. Separating this prevents the core logic services from getting bogged down with email delivery logic.</w:t>
      </w:r>
    </w:p>
    <w:p w14:paraId="38934DBB" w14:textId="77777777" w:rsidR="002E63D6" w:rsidRPr="002E63D6" w:rsidRDefault="002E63D6" w:rsidP="002E63D6">
      <w:pPr>
        <w:numPr>
          <w:ilvl w:val="0"/>
          <w:numId w:val="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lastRenderedPageBreak/>
        <w:t>Analytics Service (OLAP):</w:t>
      </w:r>
      <w:r w:rsidRPr="002E63D6">
        <w:rPr>
          <w:rFonts w:ascii="Arial" w:eastAsia="Times New Roman" w:hAnsi="Arial" w:cs="Arial"/>
          <w:sz w:val="21"/>
          <w:szCs w:val="21"/>
        </w:rPr>
        <w:t> Separated from the transactional databases. It listens to events to build dashboards (e.g., "Time spent per section") without slowing down the actual auditing work.</w:t>
      </w:r>
    </w:p>
    <w:p w14:paraId="0619BF6A" w14:textId="77777777" w:rsidR="002E63D6" w:rsidRPr="002E63D6" w:rsidRDefault="002E63D6" w:rsidP="002E63D6">
      <w:pPr>
        <w:spacing w:after="120" w:line="300" w:lineRule="atLeast"/>
        <w:rPr>
          <w:rFonts w:ascii="Arial" w:eastAsia="Times New Roman" w:hAnsi="Arial" w:cs="Arial"/>
          <w:color w:val="8C8C8C"/>
          <w:sz w:val="18"/>
          <w:szCs w:val="18"/>
        </w:rPr>
      </w:pPr>
      <w:r w:rsidRPr="002E63D6">
        <w:rPr>
          <w:rFonts w:ascii="Arial" w:eastAsia="Times New Roman" w:hAnsi="Arial" w:cs="Arial"/>
          <w:color w:val="8C8C8C"/>
          <w:sz w:val="18"/>
          <w:szCs w:val="18"/>
        </w:rPr>
        <w:t>Model</w:t>
      </w:r>
    </w:p>
    <w:p w14:paraId="24D0F16B" w14:textId="6E5FA2A3"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noProof/>
          <w:sz w:val="24"/>
          <w:szCs w:val="24"/>
        </w:rPr>
        <w:drawing>
          <wp:inline distT="0" distB="0" distL="0" distR="0" wp14:anchorId="3169487A" wp14:editId="1ECE60AD">
            <wp:extent cx="1524000" cy="1524000"/>
            <wp:effectExtent l="0" t="0" r="0" b="0"/>
            <wp:docPr id="9" name="Picture 9"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2E63D6">
        <w:rPr>
          <w:rFonts w:ascii="Times New Roman" w:eastAsia="Times New Roman" w:hAnsi="Times New Roman" w:cs="Times New Roman"/>
          <w:sz w:val="24"/>
          <w:szCs w:val="24"/>
        </w:rPr>
        <w:t>Thoughts</w:t>
      </w:r>
    </w:p>
    <w:p w14:paraId="7ECA5A47" w14:textId="77777777" w:rsidR="002E63D6" w:rsidRPr="002E63D6" w:rsidRDefault="002E63D6" w:rsidP="002E63D6">
      <w:pPr>
        <w:spacing w:before="100" w:beforeAutospacing="1" w:after="100" w:afterAutospacing="1" w:line="300" w:lineRule="atLeast"/>
        <w:ind w:right="360"/>
        <w:rPr>
          <w:rFonts w:ascii="Times New Roman" w:eastAsia="Times New Roman" w:hAnsi="Times New Roman" w:cs="Times New Roman"/>
          <w:sz w:val="20"/>
        </w:rPr>
      </w:pPr>
      <w:r w:rsidRPr="002E63D6">
        <w:rPr>
          <w:rFonts w:ascii="Times New Roman" w:eastAsia="Times New Roman" w:hAnsi="Times New Roman" w:cs="Times New Roman"/>
          <w:sz w:val="20"/>
        </w:rPr>
        <w:t>Expand to view model thoughts</w:t>
      </w:r>
    </w:p>
    <w:p w14:paraId="33F64FC7" w14:textId="77777777" w:rsidR="002E63D6" w:rsidRPr="002E63D6" w:rsidRDefault="002E63D6" w:rsidP="002E63D6">
      <w:pPr>
        <w:spacing w:after="0" w:line="240" w:lineRule="auto"/>
        <w:rPr>
          <w:rFonts w:ascii="Times New Roman" w:eastAsia="Times New Roman" w:hAnsi="Times New Roman" w:cs="Times New Roman"/>
          <w:sz w:val="24"/>
          <w:szCs w:val="24"/>
        </w:rPr>
      </w:pPr>
      <w:proofErr w:type="spellStart"/>
      <w:r w:rsidRPr="002E63D6">
        <w:rPr>
          <w:rFonts w:ascii="Google Symbols" w:eastAsia="Times New Roman" w:hAnsi="Google Symbols" w:cs="Times New Roman"/>
          <w:sz w:val="27"/>
          <w:szCs w:val="27"/>
        </w:rPr>
        <w:t>chevron_right</w:t>
      </w:r>
      <w:proofErr w:type="spellEnd"/>
    </w:p>
    <w:p w14:paraId="0B5F540C" w14:textId="77777777" w:rsidR="002E63D6" w:rsidRPr="002E63D6" w:rsidRDefault="002E63D6" w:rsidP="002E63D6">
      <w:pPr>
        <w:spacing w:after="270" w:line="300" w:lineRule="atLeast"/>
        <w:rPr>
          <w:rFonts w:ascii="Arial" w:eastAsia="Times New Roman" w:hAnsi="Arial" w:cs="Arial"/>
          <w:sz w:val="21"/>
          <w:szCs w:val="21"/>
        </w:rPr>
      </w:pPr>
      <w:r w:rsidRPr="002E63D6">
        <w:rPr>
          <w:rFonts w:ascii="Arial" w:eastAsia="Times New Roman" w:hAnsi="Arial" w:cs="Arial"/>
          <w:sz w:val="21"/>
          <w:szCs w:val="21"/>
        </w:rPr>
        <w:t>This is a production-grade </w:t>
      </w:r>
      <w:r w:rsidRPr="002E63D6">
        <w:rPr>
          <w:rFonts w:ascii="Arial" w:eastAsia="Times New Roman" w:hAnsi="Arial" w:cs="Arial"/>
          <w:b/>
          <w:bCs/>
          <w:sz w:val="21"/>
          <w:szCs w:val="21"/>
        </w:rPr>
        <w:t>AWS Reference Architecture</w:t>
      </w:r>
      <w:r w:rsidRPr="002E63D6">
        <w:rPr>
          <w:rFonts w:ascii="Arial" w:eastAsia="Times New Roman" w:hAnsi="Arial" w:cs="Arial"/>
          <w:sz w:val="21"/>
          <w:szCs w:val="21"/>
        </w:rPr>
        <w:t> for IA Meridian.</w:t>
      </w:r>
    </w:p>
    <w:p w14:paraId="63280029"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It is designed to pass a rigorous Architecture Review Board (ARB). It focuses on </w:t>
      </w:r>
      <w:r w:rsidRPr="002E63D6">
        <w:rPr>
          <w:rFonts w:ascii="Arial" w:eastAsia="Times New Roman" w:hAnsi="Arial" w:cs="Arial"/>
          <w:b/>
          <w:bCs/>
          <w:sz w:val="21"/>
          <w:szCs w:val="21"/>
        </w:rPr>
        <w:t>Security</w:t>
      </w:r>
      <w:r w:rsidRPr="002E63D6">
        <w:rPr>
          <w:rFonts w:ascii="Arial" w:eastAsia="Times New Roman" w:hAnsi="Arial" w:cs="Arial"/>
          <w:sz w:val="21"/>
          <w:szCs w:val="21"/>
        </w:rPr>
        <w:t>, </w:t>
      </w:r>
      <w:r w:rsidRPr="002E63D6">
        <w:rPr>
          <w:rFonts w:ascii="Arial" w:eastAsia="Times New Roman" w:hAnsi="Arial" w:cs="Arial"/>
          <w:b/>
          <w:bCs/>
          <w:sz w:val="21"/>
          <w:szCs w:val="21"/>
        </w:rPr>
        <w:t>High Availability (Multi-AZ)</w:t>
      </w:r>
      <w:r w:rsidRPr="002E63D6">
        <w:rPr>
          <w:rFonts w:ascii="Arial" w:eastAsia="Times New Roman" w:hAnsi="Arial" w:cs="Arial"/>
          <w:sz w:val="21"/>
          <w:szCs w:val="21"/>
        </w:rPr>
        <w:t>, and </w:t>
      </w:r>
      <w:r w:rsidRPr="002E63D6">
        <w:rPr>
          <w:rFonts w:ascii="Arial" w:eastAsia="Times New Roman" w:hAnsi="Arial" w:cs="Arial"/>
          <w:b/>
          <w:bCs/>
          <w:sz w:val="21"/>
          <w:szCs w:val="21"/>
        </w:rPr>
        <w:t>Polyglot Persistence</w:t>
      </w:r>
      <w:r w:rsidRPr="002E63D6">
        <w:rPr>
          <w:rFonts w:ascii="Arial" w:eastAsia="Times New Roman" w:hAnsi="Arial" w:cs="Arial"/>
          <w:sz w:val="21"/>
          <w:szCs w:val="21"/>
        </w:rPr>
        <w:t> (using the right database for the right job).</w:t>
      </w:r>
    </w:p>
    <w:p w14:paraId="109B20C1"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AWS Cloud Architecture Diagram for IA Meridian</w:t>
      </w:r>
    </w:p>
    <w:p w14:paraId="2A444942" w14:textId="77777777" w:rsidR="002E63D6" w:rsidRPr="002E63D6" w:rsidRDefault="002E63D6" w:rsidP="002E63D6">
      <w:pPr>
        <w:spacing w:after="0" w:line="300" w:lineRule="atLeast"/>
        <w:rPr>
          <w:rFonts w:ascii="Arial" w:eastAsia="Times New Roman" w:hAnsi="Arial" w:cs="Arial"/>
          <w:sz w:val="21"/>
          <w:szCs w:val="21"/>
        </w:rPr>
      </w:pPr>
      <w:proofErr w:type="spellStart"/>
      <w:r w:rsidRPr="002E63D6">
        <w:rPr>
          <w:rFonts w:ascii="Google Symbols" w:eastAsia="Times New Roman" w:hAnsi="Google Symbols" w:cs="Arial"/>
          <w:color w:val="8C8C8C"/>
          <w:sz w:val="27"/>
          <w:szCs w:val="27"/>
        </w:rPr>
        <w:t>code</w:t>
      </w:r>
      <w:r w:rsidRPr="002E63D6">
        <w:rPr>
          <w:rFonts w:ascii="Arial" w:eastAsia="Times New Roman" w:hAnsi="Arial" w:cs="Arial"/>
          <w:sz w:val="21"/>
          <w:szCs w:val="21"/>
        </w:rPr>
        <w:t>Mermaid</w:t>
      </w:r>
      <w:proofErr w:type="spellEnd"/>
    </w:p>
    <w:p w14:paraId="18BB24D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graph TD</w:t>
      </w:r>
    </w:p>
    <w:p w14:paraId="5E81515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STYLES --</w:t>
      </w:r>
    </w:p>
    <w:p w14:paraId="2219DBB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aws</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FF9900,stroke:#</w:t>
      </w:r>
      <w:r w:rsidRPr="002E63D6">
        <w:rPr>
          <w:rFonts w:ascii="Courier New" w:eastAsia="Times New Roman" w:hAnsi="Courier New" w:cs="Courier New"/>
          <w:color w:val="6CB6FF"/>
          <w:sz w:val="20"/>
        </w:rPr>
        <w:t>232</w:t>
      </w:r>
      <w:r w:rsidRPr="002E63D6">
        <w:rPr>
          <w:rFonts w:ascii="Courier New" w:eastAsia="Times New Roman" w:hAnsi="Courier New" w:cs="Courier New"/>
          <w:color w:val="D4D4D4"/>
          <w:sz w:val="20"/>
        </w:rPr>
        <w:t>F3E,stroke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px,color:white;</w:t>
      </w:r>
    </w:p>
    <w:p w14:paraId="550E809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vpc</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E0F7FA,stroke:#</w:t>
      </w:r>
      <w:r w:rsidRPr="002E63D6">
        <w:rPr>
          <w:rFonts w:ascii="Courier New" w:eastAsia="Times New Roman" w:hAnsi="Courier New" w:cs="Courier New"/>
          <w:color w:val="6CB6FF"/>
          <w:sz w:val="20"/>
        </w:rPr>
        <w:t>006064</w:t>
      </w:r>
      <w:r w:rsidRPr="002E63D6">
        <w:rPr>
          <w:rFonts w:ascii="Courier New" w:eastAsia="Times New Roman" w:hAnsi="Courier New" w:cs="Courier New"/>
          <w:color w:val="D4D4D4"/>
          <w:sz w:val="20"/>
        </w:rPr>
        <w:t>,stroke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dasharray: </w:t>
      </w:r>
      <w:r w:rsidRPr="002E63D6">
        <w:rPr>
          <w:rFonts w:ascii="Courier New" w:eastAsia="Times New Roman" w:hAnsi="Courier New" w:cs="Courier New"/>
          <w:color w:val="6CB6FF"/>
          <w:sz w:val="20"/>
        </w:rPr>
        <w:t>5</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5</w:t>
      </w:r>
      <w:r w:rsidRPr="002E63D6">
        <w:rPr>
          <w:rFonts w:ascii="Courier New" w:eastAsia="Times New Roman" w:hAnsi="Courier New" w:cs="Courier New"/>
          <w:color w:val="D4D4D4"/>
          <w:sz w:val="20"/>
        </w:rPr>
        <w:t>;</w:t>
      </w:r>
    </w:p>
    <w:p w14:paraId="28676EB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subnet </w:t>
      </w:r>
      <w:proofErr w:type="gramStart"/>
      <w:r w:rsidRPr="002E63D6">
        <w:rPr>
          <w:rFonts w:ascii="Courier New" w:eastAsia="Times New Roman" w:hAnsi="Courier New" w:cs="Courier New"/>
          <w:color w:val="D4D4D4"/>
          <w:sz w:val="20"/>
        </w:rPr>
        <w:t>fill:#</w:t>
      </w:r>
      <w:proofErr w:type="spellStart"/>
      <w:proofErr w:type="gramEnd"/>
      <w:r w:rsidRPr="002E63D6">
        <w:rPr>
          <w:rFonts w:ascii="Courier New" w:eastAsia="Times New Roman" w:hAnsi="Courier New" w:cs="Courier New"/>
          <w:color w:val="D4D4D4"/>
          <w:sz w:val="20"/>
        </w:rPr>
        <w:t>FFFFFF,stroke</w:t>
      </w:r>
      <w:proofErr w:type="spellEnd"/>
      <w:r w:rsidRPr="002E63D6">
        <w:rPr>
          <w:rFonts w:ascii="Courier New" w:eastAsia="Times New Roman" w:hAnsi="Courier New" w:cs="Courier New"/>
          <w:color w:val="D4D4D4"/>
          <w:sz w:val="20"/>
        </w:rPr>
        <w:t>:#BDBDBD,stroke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230FC1E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compute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FFCC80,stroke:#E65100,stroke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2E8F20E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E1BEE7,stroke:#</w:t>
      </w:r>
      <w:r w:rsidRPr="002E63D6">
        <w:rPr>
          <w:rFonts w:ascii="Courier New" w:eastAsia="Times New Roman" w:hAnsi="Courier New" w:cs="Courier New"/>
          <w:color w:val="6CB6FF"/>
          <w:sz w:val="20"/>
        </w:rPr>
        <w:t>4</w:t>
      </w:r>
      <w:r w:rsidRPr="002E63D6">
        <w:rPr>
          <w:rFonts w:ascii="Courier New" w:eastAsia="Times New Roman" w:hAnsi="Courier New" w:cs="Courier New"/>
          <w:color w:val="D4D4D4"/>
          <w:sz w:val="20"/>
        </w:rPr>
        <w:t>A148C,stroke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px,shape:cylinder;</w:t>
      </w:r>
    </w:p>
    <w:p w14:paraId="43ECF64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event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F8BBD0,stroke:#</w:t>
      </w:r>
      <w:r w:rsidRPr="002E63D6">
        <w:rPr>
          <w:rFonts w:ascii="Courier New" w:eastAsia="Times New Roman" w:hAnsi="Courier New" w:cs="Courier New"/>
          <w:color w:val="6CB6FF"/>
          <w:sz w:val="20"/>
        </w:rPr>
        <w:t>880E4</w:t>
      </w:r>
      <w:r w:rsidRPr="002E63D6">
        <w:rPr>
          <w:rFonts w:ascii="Courier New" w:eastAsia="Times New Roman" w:hAnsi="Courier New" w:cs="Courier New"/>
          <w:color w:val="D4D4D4"/>
          <w:sz w:val="20"/>
        </w:rPr>
        <w:t>F,stroke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74B212B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security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FFCDD2,stroke:#B71C1C,stroke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6E858E8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ai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C5E1A5,stroke:#</w:t>
      </w:r>
      <w:r w:rsidRPr="002E63D6">
        <w:rPr>
          <w:rFonts w:ascii="Courier New" w:eastAsia="Times New Roman" w:hAnsi="Courier New" w:cs="Courier New"/>
          <w:color w:val="6CB6FF"/>
          <w:sz w:val="20"/>
        </w:rPr>
        <w:t>33691</w:t>
      </w:r>
      <w:r w:rsidRPr="002E63D6">
        <w:rPr>
          <w:rFonts w:ascii="Courier New" w:eastAsia="Times New Roman" w:hAnsi="Courier New" w:cs="Courier New"/>
          <w:color w:val="D4D4D4"/>
          <w:sz w:val="20"/>
        </w:rPr>
        <w:t>E,stroke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14BB034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65789F7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EXTERNAL --</w:t>
      </w:r>
    </w:p>
    <w:p w14:paraId="5F8A83A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F47067"/>
          <w:sz w:val="20"/>
        </w:rPr>
        <w:t>User</w:t>
      </w:r>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Auditors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Corporate Network]</w:t>
      </w:r>
    </w:p>
    <w:p w14:paraId="5FEA6FD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3FD09B5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AWS CLOUD --</w:t>
      </w:r>
    </w:p>
    <w:p w14:paraId="40E3259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w:t>
      </w:r>
      <w:proofErr w:type="gramStart"/>
      <w:r w:rsidRPr="002E63D6">
        <w:rPr>
          <w:rFonts w:ascii="Courier New" w:eastAsia="Times New Roman" w:hAnsi="Courier New" w:cs="Courier New"/>
          <w:color w:val="D4D4D4"/>
          <w:sz w:val="20"/>
        </w:rPr>
        <w:t>AWS[</w:t>
      </w:r>
      <w:proofErr w:type="gramEnd"/>
      <w:r w:rsidRPr="002E63D6">
        <w:rPr>
          <w:rFonts w:ascii="Courier New" w:eastAsia="Times New Roman" w:hAnsi="Courier New" w:cs="Courier New"/>
          <w:color w:val="D4D4D4"/>
          <w:sz w:val="20"/>
        </w:rPr>
        <w:t>"AWS Cloud (Region)"]</w:t>
      </w:r>
    </w:p>
    <w:p w14:paraId="6526611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lastRenderedPageBreak/>
        <w:t xml:space="preserve">        </w:t>
      </w:r>
    </w:p>
    <w:p w14:paraId="0C6832B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MANAGED SECURITY EDGE --</w:t>
      </w:r>
    </w:p>
    <w:p w14:paraId="146D304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WAF[</w:t>
      </w:r>
      <w:proofErr w:type="gramEnd"/>
      <w:r w:rsidRPr="002E63D6">
        <w:rPr>
          <w:rFonts w:ascii="Courier New" w:eastAsia="Times New Roman" w:hAnsi="Courier New" w:cs="Courier New"/>
          <w:color w:val="D4D4D4"/>
          <w:sz w:val="20"/>
        </w:rPr>
        <w:t>AWS WAF]:::security</w:t>
      </w:r>
    </w:p>
    <w:p w14:paraId="3BE2D3D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Shield[</w:t>
      </w:r>
      <w:proofErr w:type="gramEnd"/>
      <w:r w:rsidRPr="002E63D6">
        <w:rPr>
          <w:rFonts w:ascii="Courier New" w:eastAsia="Times New Roman" w:hAnsi="Courier New" w:cs="Courier New"/>
          <w:color w:val="D4D4D4"/>
          <w:sz w:val="20"/>
        </w:rPr>
        <w:t>AWS Shield]:::security</w:t>
      </w:r>
    </w:p>
    <w:p w14:paraId="07E4A43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697D6B2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VPC --</w:t>
      </w:r>
    </w:p>
    <w:p w14:paraId="0B85DEA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w:t>
      </w:r>
      <w:proofErr w:type="gramStart"/>
      <w:r w:rsidRPr="002E63D6">
        <w:rPr>
          <w:rFonts w:ascii="Courier New" w:eastAsia="Times New Roman" w:hAnsi="Courier New" w:cs="Courier New"/>
          <w:color w:val="D4D4D4"/>
          <w:sz w:val="20"/>
        </w:rPr>
        <w:t>VPC[</w:t>
      </w:r>
      <w:proofErr w:type="gramEnd"/>
      <w:r w:rsidRPr="002E63D6">
        <w:rPr>
          <w:rFonts w:ascii="Courier New" w:eastAsia="Times New Roman" w:hAnsi="Courier New" w:cs="Courier New"/>
          <w:color w:val="D4D4D4"/>
          <w:sz w:val="20"/>
        </w:rPr>
        <w:t>"VPC (10.0.0.0/16)"]</w:t>
      </w:r>
    </w:p>
    <w:p w14:paraId="29BBEB8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2946CC9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PUBLIC SUBNETS (INGRESS) --</w:t>
      </w:r>
    </w:p>
    <w:p w14:paraId="1C22B79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w:t>
      </w:r>
      <w:proofErr w:type="spellStart"/>
      <w:proofErr w:type="gramStart"/>
      <w:r w:rsidRPr="002E63D6">
        <w:rPr>
          <w:rFonts w:ascii="Courier New" w:eastAsia="Times New Roman" w:hAnsi="Courier New" w:cs="Courier New"/>
          <w:color w:val="D4D4D4"/>
          <w:sz w:val="20"/>
        </w:rPr>
        <w:t>PublicSubnet</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"Public Subnets (Multi-AZ)"]</w:t>
      </w:r>
    </w:p>
    <w:p w14:paraId="7AE8BD7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ALB[</w:t>
      </w:r>
      <w:proofErr w:type="gramEnd"/>
      <w:r w:rsidRPr="002E63D6">
        <w:rPr>
          <w:rFonts w:ascii="Courier New" w:eastAsia="Times New Roman" w:hAnsi="Courier New" w:cs="Courier New"/>
          <w:color w:val="D4D4D4"/>
          <w:sz w:val="20"/>
        </w:rPr>
        <w:t>Application Load Balancer]:::</w:t>
      </w:r>
      <w:proofErr w:type="spellStart"/>
      <w:r w:rsidRPr="002E63D6">
        <w:rPr>
          <w:rFonts w:ascii="Courier New" w:eastAsia="Times New Roman" w:hAnsi="Courier New" w:cs="Courier New"/>
          <w:color w:val="D4D4D4"/>
          <w:sz w:val="20"/>
        </w:rPr>
        <w:t>aws</w:t>
      </w:r>
      <w:proofErr w:type="spellEnd"/>
    </w:p>
    <w:p w14:paraId="4DB97A3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NAT[</w:t>
      </w:r>
      <w:proofErr w:type="gramEnd"/>
      <w:r w:rsidRPr="002E63D6">
        <w:rPr>
          <w:rFonts w:ascii="Courier New" w:eastAsia="Times New Roman" w:hAnsi="Courier New" w:cs="Courier New"/>
          <w:color w:val="D4D4D4"/>
          <w:sz w:val="20"/>
        </w:rPr>
        <w:t>NAT Gateway]:::</w:t>
      </w:r>
      <w:proofErr w:type="spellStart"/>
      <w:r w:rsidRPr="002E63D6">
        <w:rPr>
          <w:rFonts w:ascii="Courier New" w:eastAsia="Times New Roman" w:hAnsi="Courier New" w:cs="Courier New"/>
          <w:color w:val="D4D4D4"/>
          <w:sz w:val="20"/>
        </w:rPr>
        <w:t>aws</w:t>
      </w:r>
      <w:proofErr w:type="spellEnd"/>
    </w:p>
    <w:p w14:paraId="5F93415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2F3D7B0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64A54A4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PRIVATE SUBNETS (APP LAYER) --</w:t>
      </w:r>
    </w:p>
    <w:p w14:paraId="342063D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w:t>
      </w:r>
      <w:proofErr w:type="spellStart"/>
      <w:proofErr w:type="gramStart"/>
      <w:r w:rsidRPr="002E63D6">
        <w:rPr>
          <w:rFonts w:ascii="Courier New" w:eastAsia="Times New Roman" w:hAnsi="Courier New" w:cs="Courier New"/>
          <w:color w:val="D4D4D4"/>
          <w:sz w:val="20"/>
        </w:rPr>
        <w:t>PrivateApp</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"Private Subnets: App Layer (EKS)"]</w:t>
      </w:r>
    </w:p>
    <w:p w14:paraId="59A3BA6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EKS_</w:t>
      </w:r>
      <w:proofErr w:type="gramStart"/>
      <w:r w:rsidRPr="002E63D6">
        <w:rPr>
          <w:rFonts w:ascii="Courier New" w:eastAsia="Times New Roman" w:hAnsi="Courier New" w:cs="Courier New"/>
          <w:color w:val="D4D4D4"/>
          <w:sz w:val="20"/>
        </w:rPr>
        <w:t>Cluster</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Amazon EKS Cluster]:::compute</w:t>
      </w:r>
    </w:p>
    <w:p w14:paraId="7931CB5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0652B9F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w:t>
      </w:r>
      <w:proofErr w:type="gramStart"/>
      <w:r w:rsidRPr="002E63D6">
        <w:rPr>
          <w:rFonts w:ascii="Courier New" w:eastAsia="Times New Roman" w:hAnsi="Courier New" w:cs="Courier New"/>
          <w:color w:val="D4D4D4"/>
          <w:sz w:val="20"/>
        </w:rPr>
        <w:t>Pods[</w:t>
      </w:r>
      <w:proofErr w:type="gramEnd"/>
      <w:r w:rsidRPr="002E63D6">
        <w:rPr>
          <w:rFonts w:ascii="Courier New" w:eastAsia="Times New Roman" w:hAnsi="Courier New" w:cs="Courier New"/>
          <w:color w:val="D4D4D4"/>
          <w:sz w:val="20"/>
        </w:rPr>
        <w:t xml:space="preserve">"K8s Nodes / </w:t>
      </w:r>
      <w:proofErr w:type="spellStart"/>
      <w:r w:rsidRPr="002E63D6">
        <w:rPr>
          <w:rFonts w:ascii="Courier New" w:eastAsia="Times New Roman" w:hAnsi="Courier New" w:cs="Courier New"/>
          <w:color w:val="D4D4D4"/>
          <w:sz w:val="20"/>
        </w:rPr>
        <w:t>Fargate</w:t>
      </w:r>
      <w:proofErr w:type="spellEnd"/>
      <w:r w:rsidRPr="002E63D6">
        <w:rPr>
          <w:rFonts w:ascii="Courier New" w:eastAsia="Times New Roman" w:hAnsi="Courier New" w:cs="Courier New"/>
          <w:color w:val="D4D4D4"/>
          <w:sz w:val="20"/>
        </w:rPr>
        <w:t xml:space="preserve"> Profiles"]</w:t>
      </w:r>
    </w:p>
    <w:p w14:paraId="2EB5588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w:t>
      </w:r>
      <w:proofErr w:type="gramStart"/>
      <w:r w:rsidRPr="002E63D6">
        <w:rPr>
          <w:rFonts w:ascii="Courier New" w:eastAsia="Times New Roman" w:hAnsi="Courier New" w:cs="Courier New"/>
          <w:color w:val="D4D4D4"/>
          <w:sz w:val="20"/>
        </w:rPr>
        <w:t>Auth</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Authoring Svc]:::compute</w:t>
      </w:r>
    </w:p>
    <w:p w14:paraId="7E1303E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w:t>
      </w:r>
      <w:proofErr w:type="gramStart"/>
      <w:r w:rsidRPr="002E63D6">
        <w:rPr>
          <w:rFonts w:ascii="Courier New" w:eastAsia="Times New Roman" w:hAnsi="Courier New" w:cs="Courier New"/>
          <w:color w:val="D4D4D4"/>
          <w:sz w:val="20"/>
        </w:rPr>
        <w:t>Temp</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Template Svc]:::compute</w:t>
      </w:r>
    </w:p>
    <w:p w14:paraId="3A8A416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w:t>
      </w:r>
      <w:proofErr w:type="gramStart"/>
      <w:r w:rsidRPr="002E63D6">
        <w:rPr>
          <w:rFonts w:ascii="Courier New" w:eastAsia="Times New Roman" w:hAnsi="Courier New" w:cs="Courier New"/>
          <w:color w:val="D4D4D4"/>
          <w:sz w:val="20"/>
        </w:rPr>
        <w:t>Collab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Collab Svc]:::compute</w:t>
      </w:r>
    </w:p>
    <w:p w14:paraId="64FB45E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w:t>
      </w:r>
      <w:proofErr w:type="gramStart"/>
      <w:r w:rsidRPr="002E63D6">
        <w:rPr>
          <w:rFonts w:ascii="Courier New" w:eastAsia="Times New Roman" w:hAnsi="Courier New" w:cs="Courier New"/>
          <w:color w:val="D4D4D4"/>
          <w:sz w:val="20"/>
        </w:rPr>
        <w:t>Audit</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Audit Svc]:::compute</w:t>
      </w:r>
    </w:p>
    <w:p w14:paraId="16B5D86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w:t>
      </w:r>
      <w:proofErr w:type="gramStart"/>
      <w:r w:rsidRPr="002E63D6">
        <w:rPr>
          <w:rFonts w:ascii="Courier New" w:eastAsia="Times New Roman" w:hAnsi="Courier New" w:cs="Courier New"/>
          <w:color w:val="D4D4D4"/>
          <w:sz w:val="20"/>
        </w:rPr>
        <w:t>AI</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AI Orchestrator]:::compute</w:t>
      </w:r>
    </w:p>
    <w:p w14:paraId="593BE2A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6973D8F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1C577EE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63AD4C5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PRIVATE SUBNETS (DATA LAYER) --</w:t>
      </w:r>
    </w:p>
    <w:p w14:paraId="0A55DA2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w:t>
      </w:r>
      <w:proofErr w:type="spellStart"/>
      <w:proofErr w:type="gramStart"/>
      <w:r w:rsidRPr="002E63D6">
        <w:rPr>
          <w:rFonts w:ascii="Courier New" w:eastAsia="Times New Roman" w:hAnsi="Courier New" w:cs="Courier New"/>
          <w:color w:val="D4D4D4"/>
          <w:sz w:val="20"/>
        </w:rPr>
        <w:t>PrivateData</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"Private Subnets: Data Layer"]</w:t>
      </w:r>
    </w:p>
    <w:p w14:paraId="1A9EE76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direction TB</w:t>
      </w:r>
    </w:p>
    <w:p w14:paraId="5D1F4C9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14C9A98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DB </w:t>
      </w:r>
      <w:r w:rsidRPr="002E63D6">
        <w:rPr>
          <w:rFonts w:ascii="Courier New" w:eastAsia="Times New Roman" w:hAnsi="Courier New" w:cs="Courier New"/>
          <w:color w:val="F47067"/>
          <w:sz w:val="20"/>
        </w:rPr>
        <w:t>PER</w:t>
      </w:r>
      <w:r w:rsidRPr="002E63D6">
        <w:rPr>
          <w:rFonts w:ascii="Courier New" w:eastAsia="Times New Roman" w:hAnsi="Courier New" w:cs="Courier New"/>
          <w:color w:val="D4D4D4"/>
          <w:sz w:val="20"/>
        </w:rPr>
        <w:t xml:space="preserve"> SERVICE MAPPING</w:t>
      </w:r>
    </w:p>
    <w:p w14:paraId="177958C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DB_</w:t>
      </w:r>
      <w:proofErr w:type="gramStart"/>
      <w:r w:rsidRPr="002E63D6">
        <w:rPr>
          <w:rFonts w:ascii="Courier New" w:eastAsia="Times New Roman" w:hAnsi="Courier New" w:cs="Courier New"/>
          <w:color w:val="D4D4D4"/>
          <w:sz w:val="20"/>
        </w:rPr>
        <w:t>Aurora</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(Amazon Aurora PostgreSQL</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Templates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Methodology)]:::</w:t>
      </w:r>
      <w:proofErr w:type="spellStart"/>
      <w:r w:rsidRPr="002E63D6">
        <w:rPr>
          <w:rFonts w:ascii="Courier New" w:eastAsia="Times New Roman" w:hAnsi="Courier New" w:cs="Courier New"/>
          <w:color w:val="D4D4D4"/>
          <w:sz w:val="20"/>
        </w:rPr>
        <w:t>db</w:t>
      </w:r>
      <w:proofErr w:type="spellEnd"/>
    </w:p>
    <w:p w14:paraId="254F1DF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DB_</w:t>
      </w:r>
      <w:proofErr w:type="gramStart"/>
      <w:r w:rsidRPr="002E63D6">
        <w:rPr>
          <w:rFonts w:ascii="Courier New" w:eastAsia="Times New Roman" w:hAnsi="Courier New" w:cs="Courier New"/>
          <w:color w:val="D4D4D4"/>
          <w:sz w:val="20"/>
        </w:rPr>
        <w:t>DocDB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(Amazon </w:t>
      </w:r>
      <w:proofErr w:type="spellStart"/>
      <w:r w:rsidRPr="002E63D6">
        <w:rPr>
          <w:rFonts w:ascii="Courier New" w:eastAsia="Times New Roman" w:hAnsi="Courier New" w:cs="Courier New"/>
          <w:color w:val="D4D4D4"/>
          <w:sz w:val="20"/>
        </w:rPr>
        <w:t>DocumentDB</w:t>
      </w:r>
      <w:proofErr w:type="spellEnd"/>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Workpaper Content)]:::</w:t>
      </w:r>
      <w:proofErr w:type="spellStart"/>
      <w:r w:rsidRPr="002E63D6">
        <w:rPr>
          <w:rFonts w:ascii="Courier New" w:eastAsia="Times New Roman" w:hAnsi="Courier New" w:cs="Courier New"/>
          <w:color w:val="D4D4D4"/>
          <w:sz w:val="20"/>
        </w:rPr>
        <w:t>db</w:t>
      </w:r>
      <w:proofErr w:type="spellEnd"/>
    </w:p>
    <w:p w14:paraId="673C45A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DB_</w:t>
      </w:r>
      <w:proofErr w:type="gramStart"/>
      <w:r w:rsidRPr="002E63D6">
        <w:rPr>
          <w:rFonts w:ascii="Courier New" w:eastAsia="Times New Roman" w:hAnsi="Courier New" w:cs="Courier New"/>
          <w:color w:val="D4D4D4"/>
          <w:sz w:val="20"/>
        </w:rPr>
        <w:t>QLDB[</w:t>
      </w:r>
      <w:proofErr w:type="gramEnd"/>
      <w:r w:rsidRPr="002E63D6">
        <w:rPr>
          <w:rFonts w:ascii="Courier New" w:eastAsia="Times New Roman" w:hAnsi="Courier New" w:cs="Courier New"/>
          <w:color w:val="D4D4D4"/>
          <w:sz w:val="20"/>
        </w:rPr>
        <w:t>(Amazon QLDB</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Immutable Audit Ledger)]:::</w:t>
      </w:r>
      <w:proofErr w:type="spellStart"/>
      <w:r w:rsidRPr="002E63D6">
        <w:rPr>
          <w:rFonts w:ascii="Courier New" w:eastAsia="Times New Roman" w:hAnsi="Courier New" w:cs="Courier New"/>
          <w:color w:val="D4D4D4"/>
          <w:sz w:val="20"/>
        </w:rPr>
        <w:t>db</w:t>
      </w:r>
      <w:proofErr w:type="spellEnd"/>
    </w:p>
    <w:p w14:paraId="0E48B36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DB_</w:t>
      </w:r>
      <w:proofErr w:type="gramStart"/>
      <w:r w:rsidRPr="002E63D6">
        <w:rPr>
          <w:rFonts w:ascii="Courier New" w:eastAsia="Times New Roman" w:hAnsi="Courier New" w:cs="Courier New"/>
          <w:color w:val="D4D4D4"/>
          <w:sz w:val="20"/>
        </w:rPr>
        <w:t>Redis</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(Amazon </w:t>
      </w:r>
      <w:proofErr w:type="spellStart"/>
      <w:r w:rsidRPr="002E63D6">
        <w:rPr>
          <w:rFonts w:ascii="Courier New" w:eastAsia="Times New Roman" w:hAnsi="Courier New" w:cs="Courier New"/>
          <w:color w:val="D4D4D4"/>
          <w:sz w:val="20"/>
        </w:rPr>
        <w:t>ElastiCache</w:t>
      </w:r>
      <w:proofErr w:type="spellEnd"/>
      <w:r w:rsidRPr="002E63D6">
        <w:rPr>
          <w:rFonts w:ascii="Courier New" w:eastAsia="Times New Roman" w:hAnsi="Courier New" w:cs="Courier New"/>
          <w:color w:val="D4D4D4"/>
          <w:sz w:val="20"/>
        </w:rPr>
        <w:t xml:space="preserve"> Redis</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F47067"/>
          <w:sz w:val="20"/>
        </w:rPr>
        <w:t>Real</w:t>
      </w:r>
      <w:r w:rsidRPr="002E63D6">
        <w:rPr>
          <w:rFonts w:ascii="Courier New" w:eastAsia="Times New Roman" w:hAnsi="Courier New" w:cs="Courier New"/>
          <w:color w:val="6CB6FF"/>
          <w:sz w:val="20"/>
        </w:rPr>
        <w:t>-</w:t>
      </w:r>
      <w:r w:rsidRPr="002E63D6">
        <w:rPr>
          <w:rFonts w:ascii="Courier New" w:eastAsia="Times New Roman" w:hAnsi="Courier New" w:cs="Courier New"/>
          <w:color w:val="F47067"/>
          <w:sz w:val="20"/>
        </w:rPr>
        <w:t>time</w:t>
      </w:r>
      <w:r w:rsidRPr="002E63D6">
        <w:rPr>
          <w:rFonts w:ascii="Courier New" w:eastAsia="Times New Roman" w:hAnsi="Courier New" w:cs="Courier New"/>
          <w:color w:val="D4D4D4"/>
          <w:sz w:val="20"/>
        </w:rPr>
        <w:t xml:space="preserve"> Presence)]:::</w:t>
      </w:r>
      <w:proofErr w:type="spellStart"/>
      <w:r w:rsidRPr="002E63D6">
        <w:rPr>
          <w:rFonts w:ascii="Courier New" w:eastAsia="Times New Roman" w:hAnsi="Courier New" w:cs="Courier New"/>
          <w:color w:val="D4D4D4"/>
          <w:sz w:val="20"/>
        </w:rPr>
        <w:t>db</w:t>
      </w:r>
      <w:proofErr w:type="spellEnd"/>
    </w:p>
    <w:p w14:paraId="1616E51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DB_</w:t>
      </w:r>
      <w:proofErr w:type="gramStart"/>
      <w:r w:rsidRPr="002E63D6">
        <w:rPr>
          <w:rFonts w:ascii="Courier New" w:eastAsia="Times New Roman" w:hAnsi="Courier New" w:cs="Courier New"/>
          <w:color w:val="D4D4D4"/>
          <w:sz w:val="20"/>
        </w:rPr>
        <w:t>Vector</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(Amazon Aurora </w:t>
      </w:r>
      <w:proofErr w:type="spellStart"/>
      <w:r w:rsidRPr="002E63D6">
        <w:rPr>
          <w:rFonts w:ascii="Courier New" w:eastAsia="Times New Roman" w:hAnsi="Courier New" w:cs="Courier New"/>
          <w:color w:val="D4D4D4"/>
          <w:sz w:val="20"/>
        </w:rPr>
        <w:t>pgvector</w:t>
      </w:r>
      <w:proofErr w:type="spellEnd"/>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RAG Context)]:::</w:t>
      </w:r>
      <w:proofErr w:type="spellStart"/>
      <w:r w:rsidRPr="002E63D6">
        <w:rPr>
          <w:rFonts w:ascii="Courier New" w:eastAsia="Times New Roman" w:hAnsi="Courier New" w:cs="Courier New"/>
          <w:color w:val="D4D4D4"/>
          <w:sz w:val="20"/>
        </w:rPr>
        <w:t>db</w:t>
      </w:r>
      <w:proofErr w:type="spellEnd"/>
    </w:p>
    <w:p w14:paraId="07603E9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lastRenderedPageBreak/>
        <w:t xml:space="preserve">                </w:t>
      </w:r>
    </w:p>
    <w:p w14:paraId="124DCB0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EVENT BACKBONE</w:t>
      </w:r>
    </w:p>
    <w:p w14:paraId="4D735AE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MSK[</w:t>
      </w:r>
      <w:proofErr w:type="gramEnd"/>
      <w:r w:rsidRPr="002E63D6">
        <w:rPr>
          <w:rFonts w:ascii="Courier New" w:eastAsia="Times New Roman" w:hAnsi="Courier New" w:cs="Courier New"/>
          <w:color w:val="D4D4D4"/>
          <w:sz w:val="20"/>
        </w:rPr>
        <w:t>Amazon MSK</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Managed Kafka]:::event</w:t>
      </w:r>
    </w:p>
    <w:p w14:paraId="5D7458E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5383FDE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09B021D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50E30C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CONNECTED SERVICES (VPC ENDPOINTS) --</w:t>
      </w:r>
    </w:p>
    <w:p w14:paraId="4C724B0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S3_</w:t>
      </w:r>
      <w:proofErr w:type="gramStart"/>
      <w:r w:rsidRPr="002E63D6">
        <w:rPr>
          <w:rFonts w:ascii="Courier New" w:eastAsia="Times New Roman" w:hAnsi="Courier New" w:cs="Courier New"/>
          <w:color w:val="D4D4D4"/>
          <w:sz w:val="20"/>
        </w:rPr>
        <w:t>Bucket[</w:t>
      </w:r>
      <w:proofErr w:type="gramEnd"/>
      <w:r w:rsidRPr="002E63D6">
        <w:rPr>
          <w:rFonts w:ascii="Courier New" w:eastAsia="Times New Roman" w:hAnsi="Courier New" w:cs="Courier New"/>
          <w:color w:val="D4D4D4"/>
          <w:sz w:val="20"/>
        </w:rPr>
        <w:t>(Amazon S3</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Evidence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Artifacts)]:::</w:t>
      </w:r>
      <w:proofErr w:type="spellStart"/>
      <w:r w:rsidRPr="002E63D6">
        <w:rPr>
          <w:rFonts w:ascii="Courier New" w:eastAsia="Times New Roman" w:hAnsi="Courier New" w:cs="Courier New"/>
          <w:color w:val="D4D4D4"/>
          <w:sz w:val="20"/>
        </w:rPr>
        <w:t>db</w:t>
      </w:r>
      <w:proofErr w:type="spellEnd"/>
    </w:p>
    <w:p w14:paraId="57B5851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Bedrock[</w:t>
      </w:r>
      <w:proofErr w:type="gramEnd"/>
      <w:r w:rsidRPr="002E63D6">
        <w:rPr>
          <w:rFonts w:ascii="Courier New" w:eastAsia="Times New Roman" w:hAnsi="Courier New" w:cs="Courier New"/>
          <w:color w:val="D4D4D4"/>
          <w:sz w:val="20"/>
        </w:rPr>
        <w:t>Amazon Bedrock</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proofErr w:type="spellStart"/>
      <w:r w:rsidRPr="002E63D6">
        <w:rPr>
          <w:rFonts w:ascii="Courier New" w:eastAsia="Times New Roman" w:hAnsi="Courier New" w:cs="Courier New"/>
          <w:color w:val="D4D4D4"/>
          <w:sz w:val="20"/>
        </w:rPr>
        <w:t>GenAI</w:t>
      </w:r>
      <w:proofErr w:type="spellEnd"/>
      <w:r w:rsidRPr="002E63D6">
        <w:rPr>
          <w:rFonts w:ascii="Courier New" w:eastAsia="Times New Roman" w:hAnsi="Courier New" w:cs="Courier New"/>
          <w:color w:val="D4D4D4"/>
          <w:sz w:val="20"/>
        </w:rPr>
        <w:t xml:space="preserve"> Models]:::ai</w:t>
      </w:r>
    </w:p>
    <w:p w14:paraId="69BEAD1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OpenSearch[</w:t>
      </w:r>
      <w:proofErr w:type="gramEnd"/>
      <w:r w:rsidRPr="002E63D6">
        <w:rPr>
          <w:rFonts w:ascii="Courier New" w:eastAsia="Times New Roman" w:hAnsi="Courier New" w:cs="Courier New"/>
          <w:color w:val="D4D4D4"/>
          <w:sz w:val="20"/>
        </w:rPr>
        <w:t>Amazon OpenSearch</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F47067"/>
          <w:sz w:val="20"/>
        </w:rPr>
        <w:t>Full</w:t>
      </w:r>
      <w:r w:rsidRPr="002E63D6">
        <w:rPr>
          <w:rFonts w:ascii="Courier New" w:eastAsia="Times New Roman" w:hAnsi="Courier New" w:cs="Courier New"/>
          <w:color w:val="D4D4D4"/>
          <w:sz w:val="20"/>
        </w:rPr>
        <w:t xml:space="preserve"> Text </w:t>
      </w:r>
      <w:r w:rsidRPr="002E63D6">
        <w:rPr>
          <w:rFonts w:ascii="Courier New" w:eastAsia="Times New Roman" w:hAnsi="Courier New" w:cs="Courier New"/>
          <w:color w:val="F47067"/>
          <w:sz w:val="20"/>
        </w:rPr>
        <w:t>Search</w:t>
      </w:r>
      <w:r w:rsidRPr="002E63D6">
        <w:rPr>
          <w:rFonts w:ascii="Courier New" w:eastAsia="Times New Roman" w:hAnsi="Courier New" w:cs="Courier New"/>
          <w:color w:val="D4D4D4"/>
          <w:sz w:val="20"/>
        </w:rPr>
        <w:t>]:::</w:t>
      </w:r>
      <w:proofErr w:type="spellStart"/>
      <w:r w:rsidRPr="002E63D6">
        <w:rPr>
          <w:rFonts w:ascii="Courier New" w:eastAsia="Times New Roman" w:hAnsi="Courier New" w:cs="Courier New"/>
          <w:color w:val="D4D4D4"/>
          <w:sz w:val="20"/>
        </w:rPr>
        <w:t>db</w:t>
      </w:r>
      <w:proofErr w:type="spellEnd"/>
    </w:p>
    <w:p w14:paraId="5304773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KMS[</w:t>
      </w:r>
      <w:proofErr w:type="gramEnd"/>
      <w:r w:rsidRPr="002E63D6">
        <w:rPr>
          <w:rFonts w:ascii="Courier New" w:eastAsia="Times New Roman" w:hAnsi="Courier New" w:cs="Courier New"/>
          <w:color w:val="D4D4D4"/>
          <w:sz w:val="20"/>
        </w:rPr>
        <w:t>AWS KMS</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Encryption Keys]:::security</w:t>
      </w:r>
    </w:p>
    <w:p w14:paraId="6D5D997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3AD493E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083B484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654FD40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FLOWS --</w:t>
      </w:r>
    </w:p>
    <w:p w14:paraId="4287133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User</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WAF</w:t>
      </w:r>
    </w:p>
    <w:p w14:paraId="52FA42E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WAF </w:t>
      </w:r>
      <w:r w:rsidRPr="002E63D6">
        <w:rPr>
          <w:rFonts w:ascii="Courier New" w:eastAsia="Times New Roman" w:hAnsi="Courier New" w:cs="Courier New"/>
          <w:color w:val="768390"/>
          <w:sz w:val="20"/>
        </w:rPr>
        <w:t>--&gt; ALB</w:t>
      </w:r>
    </w:p>
    <w:p w14:paraId="65E4C0A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ALB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EKS_Cluster</w:t>
      </w:r>
      <w:proofErr w:type="spellEnd"/>
    </w:p>
    <w:p w14:paraId="13BEA2E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137B42A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Microservices </w:t>
      </w:r>
      <w:r w:rsidRPr="002E63D6">
        <w:rPr>
          <w:rFonts w:ascii="Courier New" w:eastAsia="Times New Roman" w:hAnsi="Courier New" w:cs="Courier New"/>
          <w:color w:val="F47067"/>
          <w:sz w:val="20"/>
        </w:rPr>
        <w:t>to</w:t>
      </w:r>
      <w:r w:rsidRPr="002E63D6">
        <w:rPr>
          <w:rFonts w:ascii="Courier New" w:eastAsia="Times New Roman" w:hAnsi="Courier New" w:cs="Courier New"/>
          <w:color w:val="D4D4D4"/>
          <w:sz w:val="20"/>
        </w:rPr>
        <w:t xml:space="preserve"> Data</w:t>
      </w:r>
    </w:p>
    <w:p w14:paraId="7AB9650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Svc_Temp</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DB_Aurora</w:t>
      </w:r>
      <w:proofErr w:type="spellEnd"/>
    </w:p>
    <w:p w14:paraId="35666FC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Svc_Auth</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DB_DocDB</w:t>
      </w:r>
      <w:proofErr w:type="spellEnd"/>
    </w:p>
    <w:p w14:paraId="35DAE6D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Svc_Auth</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S3_Bucket</w:t>
      </w:r>
    </w:p>
    <w:p w14:paraId="29D736E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Svc_Collab</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DB_Redis</w:t>
      </w:r>
      <w:proofErr w:type="spellEnd"/>
    </w:p>
    <w:p w14:paraId="4062F3F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Svc_Audit</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DB_QLDB</w:t>
      </w:r>
    </w:p>
    <w:p w14:paraId="2F37459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Svc_AI</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DB_Vector</w:t>
      </w:r>
      <w:proofErr w:type="spellEnd"/>
    </w:p>
    <w:p w14:paraId="7674B3E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Svc_AI</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Bedrock</w:t>
      </w:r>
    </w:p>
    <w:p w14:paraId="762671C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3BE860A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Event Flows</w:t>
      </w:r>
    </w:p>
    <w:p w14:paraId="5CD17DE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Pods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--&gt; MSK</w:t>
      </w:r>
    </w:p>
    <w:p w14:paraId="6BD8C5F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MSK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OpenSearch</w:t>
      </w:r>
    </w:p>
    <w:p w14:paraId="762F588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11648ED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Security</w:t>
      </w:r>
    </w:p>
    <w:p w14:paraId="59C76B9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KMS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S3_Bucket</w:t>
      </w:r>
    </w:p>
    <w:p w14:paraId="5277A29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KMS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DB_Aurora</w:t>
      </w:r>
      <w:proofErr w:type="spellEnd"/>
    </w:p>
    <w:p w14:paraId="52A5B58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KMS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DB_DocDB</w:t>
      </w:r>
      <w:proofErr w:type="spellEnd"/>
    </w:p>
    <w:p w14:paraId="3A30DB3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7F57E15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linkStyle</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default</w:t>
      </w:r>
      <w:r w:rsidRPr="002E63D6">
        <w:rPr>
          <w:rFonts w:ascii="Courier New" w:eastAsia="Times New Roman" w:hAnsi="Courier New" w:cs="Courier New"/>
          <w:color w:val="D4D4D4"/>
          <w:sz w:val="20"/>
        </w:rPr>
        <w:t xml:space="preserve"> 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proofErr w:type="gramStart"/>
      <w:r w:rsidRPr="002E63D6">
        <w:rPr>
          <w:rFonts w:ascii="Courier New" w:eastAsia="Times New Roman" w:hAnsi="Courier New" w:cs="Courier New"/>
          <w:color w:val="D4D4D4"/>
          <w:sz w:val="20"/>
        </w:rPr>
        <w:t>px,fill</w:t>
      </w:r>
      <w:proofErr w:type="gramEnd"/>
      <w:r w:rsidRPr="002E63D6">
        <w:rPr>
          <w:rFonts w:ascii="Courier New" w:eastAsia="Times New Roman" w:hAnsi="Courier New" w:cs="Courier New"/>
          <w:color w:val="D4D4D4"/>
          <w:sz w:val="20"/>
        </w:rPr>
        <w:t>:</w:t>
      </w:r>
      <w:r w:rsidRPr="002E63D6">
        <w:rPr>
          <w:rFonts w:ascii="Courier New" w:eastAsia="Times New Roman" w:hAnsi="Courier New" w:cs="Courier New"/>
          <w:color w:val="F47067"/>
          <w:sz w:val="20"/>
        </w:rPr>
        <w:t>none</w:t>
      </w:r>
      <w:r w:rsidRPr="002E63D6">
        <w:rPr>
          <w:rFonts w:ascii="Courier New" w:eastAsia="Times New Roman" w:hAnsi="Courier New" w:cs="Courier New"/>
          <w:color w:val="D4D4D4"/>
          <w:sz w:val="20"/>
        </w:rPr>
        <w:t>,stroke:#</w:t>
      </w:r>
      <w:r w:rsidRPr="002E63D6">
        <w:rPr>
          <w:rFonts w:ascii="Courier New" w:eastAsia="Times New Roman" w:hAnsi="Courier New" w:cs="Courier New"/>
          <w:color w:val="6CB6FF"/>
          <w:sz w:val="20"/>
        </w:rPr>
        <w:t>546E7</w:t>
      </w:r>
      <w:r w:rsidRPr="002E63D6">
        <w:rPr>
          <w:rFonts w:ascii="Courier New" w:eastAsia="Times New Roman" w:hAnsi="Courier New" w:cs="Courier New"/>
          <w:color w:val="D4D4D4"/>
          <w:sz w:val="20"/>
        </w:rPr>
        <w:t>A;</w:t>
      </w:r>
    </w:p>
    <w:p w14:paraId="696DB90C"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lastRenderedPageBreak/>
        <w:pict w14:anchorId="2F0E4C09">
          <v:rect id="_x0000_i1026" style="width:730.5pt;height:1.5pt" o:hrpct="0" o:hralign="center" o:hrstd="t" o:hr="t" fillcolor="#a0a0a0" stroked="f"/>
        </w:pict>
      </w:r>
    </w:p>
    <w:p w14:paraId="316102C3"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Architecture Defense Strategy</w:t>
      </w:r>
    </w:p>
    <w:p w14:paraId="71B3C0EA"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i/>
          <w:iCs/>
          <w:sz w:val="21"/>
          <w:szCs w:val="21"/>
        </w:rPr>
        <w:t>Use this section to justify your design decisions to the review board.</w:t>
      </w:r>
    </w:p>
    <w:p w14:paraId="17FCB531"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1. Compute Strategy: Containerized Microservices</w:t>
      </w:r>
    </w:p>
    <w:p w14:paraId="54BFC6BB" w14:textId="77777777" w:rsidR="002E63D6" w:rsidRPr="002E63D6" w:rsidRDefault="002E63D6" w:rsidP="002E63D6">
      <w:pPr>
        <w:numPr>
          <w:ilvl w:val="0"/>
          <w:numId w:val="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Service:</w:t>
      </w:r>
      <w:r w:rsidRPr="002E63D6">
        <w:rPr>
          <w:rFonts w:ascii="Arial" w:eastAsia="Times New Roman" w:hAnsi="Arial" w:cs="Arial"/>
          <w:sz w:val="21"/>
          <w:szCs w:val="21"/>
        </w:rPr>
        <w:t> </w:t>
      </w:r>
      <w:r w:rsidRPr="002E63D6">
        <w:rPr>
          <w:rFonts w:ascii="Arial" w:eastAsia="Times New Roman" w:hAnsi="Arial" w:cs="Arial"/>
          <w:b/>
          <w:bCs/>
          <w:sz w:val="21"/>
          <w:szCs w:val="21"/>
        </w:rPr>
        <w:t>Amazon EKS (Elastic Kubernetes Service)</w:t>
      </w:r>
    </w:p>
    <w:p w14:paraId="5C37DB09" w14:textId="77777777" w:rsidR="002E63D6" w:rsidRPr="002E63D6" w:rsidRDefault="002E63D6" w:rsidP="002E63D6">
      <w:pPr>
        <w:numPr>
          <w:ilvl w:val="0"/>
          <w:numId w:val="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Justification:</w:t>
      </w:r>
      <w:r w:rsidRPr="002E63D6">
        <w:rPr>
          <w:rFonts w:ascii="Arial" w:eastAsia="Times New Roman" w:hAnsi="Arial" w:cs="Arial"/>
          <w:sz w:val="21"/>
          <w:szCs w:val="21"/>
        </w:rPr>
        <w:t> The IA Meridian documentation describes a complex domain-driven architecture. EKS provides the industry-standard orchestration required to manage these domains independently.</w:t>
      </w:r>
    </w:p>
    <w:p w14:paraId="65DABFB5" w14:textId="77777777" w:rsidR="002E63D6" w:rsidRPr="002E63D6" w:rsidRDefault="002E63D6" w:rsidP="002E63D6">
      <w:pPr>
        <w:numPr>
          <w:ilvl w:val="0"/>
          <w:numId w:val="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Cost/Ops Optimization:</w:t>
      </w:r>
      <w:r w:rsidRPr="002E63D6">
        <w:rPr>
          <w:rFonts w:ascii="Arial" w:eastAsia="Times New Roman" w:hAnsi="Arial" w:cs="Arial"/>
          <w:sz w:val="21"/>
          <w:szCs w:val="21"/>
        </w:rPr>
        <w:t> We will use </w:t>
      </w:r>
      <w:r w:rsidRPr="002E63D6">
        <w:rPr>
          <w:rFonts w:ascii="Arial" w:eastAsia="Times New Roman" w:hAnsi="Arial" w:cs="Arial"/>
          <w:b/>
          <w:bCs/>
          <w:sz w:val="21"/>
          <w:szCs w:val="21"/>
        </w:rPr>
        <w:t>Managed Node Groups</w:t>
      </w:r>
      <w:r w:rsidRPr="002E63D6">
        <w:rPr>
          <w:rFonts w:ascii="Arial" w:eastAsia="Times New Roman" w:hAnsi="Arial" w:cs="Arial"/>
          <w:sz w:val="21"/>
          <w:szCs w:val="21"/>
        </w:rPr>
        <w:t> for predictable workloads and </w:t>
      </w:r>
      <w:proofErr w:type="spellStart"/>
      <w:r w:rsidRPr="002E63D6">
        <w:rPr>
          <w:rFonts w:ascii="Arial" w:eastAsia="Times New Roman" w:hAnsi="Arial" w:cs="Arial"/>
          <w:b/>
          <w:bCs/>
          <w:sz w:val="21"/>
          <w:szCs w:val="21"/>
        </w:rPr>
        <w:t>Fargate</w:t>
      </w:r>
      <w:proofErr w:type="spellEnd"/>
      <w:r w:rsidRPr="002E63D6">
        <w:rPr>
          <w:rFonts w:ascii="Arial" w:eastAsia="Times New Roman" w:hAnsi="Arial" w:cs="Arial"/>
          <w:b/>
          <w:bCs/>
          <w:sz w:val="21"/>
          <w:szCs w:val="21"/>
        </w:rPr>
        <w:t xml:space="preserve"> Profiles</w:t>
      </w:r>
      <w:r w:rsidRPr="002E63D6">
        <w:rPr>
          <w:rFonts w:ascii="Arial" w:eastAsia="Times New Roman" w:hAnsi="Arial" w:cs="Arial"/>
          <w:sz w:val="21"/>
          <w:szCs w:val="21"/>
        </w:rPr>
        <w:t> for burstable tasks, reducing the operational overhead of patching OS instances.</w:t>
      </w:r>
    </w:p>
    <w:p w14:paraId="13F981FC"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2. Storage Strategy: Polyglot Persistence (The "Right Tool" Approach)</w:t>
      </w:r>
    </w:p>
    <w:p w14:paraId="65FC645B"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harshest critiques often come from using a "one size fits all" database. We avoid this by aligning AWS services to the specific data shapes described in the business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2113"/>
        <w:gridCol w:w="1887"/>
        <w:gridCol w:w="3530"/>
      </w:tblGrid>
      <w:tr w:rsidR="002E63D6" w:rsidRPr="002E63D6" w14:paraId="5ED32029" w14:textId="77777777" w:rsidTr="002E63D6">
        <w:trPr>
          <w:tblCellSpacing w:w="15" w:type="dxa"/>
        </w:trPr>
        <w:tc>
          <w:tcPr>
            <w:tcW w:w="0" w:type="auto"/>
            <w:tcBorders>
              <w:top w:val="nil"/>
              <w:right w:val="nil"/>
            </w:tcBorders>
            <w:tcMar>
              <w:top w:w="90" w:type="dxa"/>
              <w:left w:w="180" w:type="dxa"/>
              <w:bottom w:w="90" w:type="dxa"/>
              <w:right w:w="180" w:type="dxa"/>
            </w:tcMar>
            <w:vAlign w:val="center"/>
            <w:hideMark/>
          </w:tcPr>
          <w:p w14:paraId="1EA2DFA9"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Domain</w:t>
            </w:r>
          </w:p>
        </w:tc>
        <w:tc>
          <w:tcPr>
            <w:tcW w:w="0" w:type="auto"/>
            <w:tcBorders>
              <w:top w:val="nil"/>
              <w:right w:val="nil"/>
            </w:tcBorders>
            <w:tcMar>
              <w:top w:w="90" w:type="dxa"/>
              <w:left w:w="180" w:type="dxa"/>
              <w:bottom w:w="90" w:type="dxa"/>
              <w:right w:w="180" w:type="dxa"/>
            </w:tcMar>
            <w:vAlign w:val="center"/>
            <w:hideMark/>
          </w:tcPr>
          <w:p w14:paraId="696B1FBF"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Data Type</w:t>
            </w:r>
          </w:p>
        </w:tc>
        <w:tc>
          <w:tcPr>
            <w:tcW w:w="0" w:type="auto"/>
            <w:tcBorders>
              <w:top w:val="nil"/>
              <w:right w:val="nil"/>
            </w:tcBorders>
            <w:tcMar>
              <w:top w:w="90" w:type="dxa"/>
              <w:left w:w="180" w:type="dxa"/>
              <w:bottom w:w="90" w:type="dxa"/>
              <w:right w:w="180" w:type="dxa"/>
            </w:tcMar>
            <w:vAlign w:val="center"/>
            <w:hideMark/>
          </w:tcPr>
          <w:p w14:paraId="4DADDBEB"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AWS Service</w:t>
            </w:r>
          </w:p>
        </w:tc>
        <w:tc>
          <w:tcPr>
            <w:tcW w:w="0" w:type="auto"/>
            <w:tcBorders>
              <w:top w:val="nil"/>
              <w:right w:val="nil"/>
            </w:tcBorders>
            <w:tcMar>
              <w:top w:w="90" w:type="dxa"/>
              <w:left w:w="180" w:type="dxa"/>
              <w:bottom w:w="90" w:type="dxa"/>
              <w:right w:w="180" w:type="dxa"/>
            </w:tcMar>
            <w:vAlign w:val="center"/>
            <w:hideMark/>
          </w:tcPr>
          <w:p w14:paraId="21DAB80A"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Justification</w:t>
            </w:r>
          </w:p>
        </w:tc>
      </w:tr>
      <w:tr w:rsidR="002E63D6" w:rsidRPr="002E63D6" w14:paraId="44301E82"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6485BE80"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Governance &amp; Audit</w:t>
            </w:r>
          </w:p>
        </w:tc>
        <w:tc>
          <w:tcPr>
            <w:tcW w:w="0" w:type="auto"/>
            <w:tcBorders>
              <w:right w:val="nil"/>
            </w:tcBorders>
            <w:tcMar>
              <w:top w:w="90" w:type="dxa"/>
              <w:left w:w="180" w:type="dxa"/>
              <w:bottom w:w="90" w:type="dxa"/>
              <w:right w:w="180" w:type="dxa"/>
            </w:tcMar>
            <w:vAlign w:val="center"/>
            <w:hideMark/>
          </w:tcPr>
          <w:p w14:paraId="79EA2D2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Immutable Ledger</w:t>
            </w:r>
          </w:p>
        </w:tc>
        <w:tc>
          <w:tcPr>
            <w:tcW w:w="0" w:type="auto"/>
            <w:tcBorders>
              <w:right w:val="nil"/>
            </w:tcBorders>
            <w:tcMar>
              <w:top w:w="90" w:type="dxa"/>
              <w:left w:w="180" w:type="dxa"/>
              <w:bottom w:w="90" w:type="dxa"/>
              <w:right w:w="180" w:type="dxa"/>
            </w:tcMar>
            <w:vAlign w:val="center"/>
            <w:hideMark/>
          </w:tcPr>
          <w:p w14:paraId="27D25C20"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Amazon QLDB</w:t>
            </w:r>
          </w:p>
        </w:tc>
        <w:tc>
          <w:tcPr>
            <w:tcW w:w="0" w:type="auto"/>
            <w:tcBorders>
              <w:right w:val="nil"/>
            </w:tcBorders>
            <w:tcMar>
              <w:top w:w="90" w:type="dxa"/>
              <w:left w:w="180" w:type="dxa"/>
              <w:bottom w:w="90" w:type="dxa"/>
              <w:right w:w="180" w:type="dxa"/>
            </w:tcMar>
            <w:vAlign w:val="center"/>
            <w:hideMark/>
          </w:tcPr>
          <w:p w14:paraId="4C250B5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The requirement specifically asks for a "tamper-evident audit trail." QLDB provides a cryptographically verifiable history of changes out-of-the-box, removing the need to build complex hashing logic manually.</w:t>
            </w:r>
          </w:p>
        </w:tc>
      </w:tr>
      <w:tr w:rsidR="002E63D6" w:rsidRPr="002E63D6" w14:paraId="33CFE034"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050F3347"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Workpaper Authoring</w:t>
            </w:r>
          </w:p>
        </w:tc>
        <w:tc>
          <w:tcPr>
            <w:tcW w:w="0" w:type="auto"/>
            <w:tcBorders>
              <w:right w:val="nil"/>
            </w:tcBorders>
            <w:tcMar>
              <w:top w:w="90" w:type="dxa"/>
              <w:left w:w="180" w:type="dxa"/>
              <w:bottom w:w="90" w:type="dxa"/>
              <w:right w:w="180" w:type="dxa"/>
            </w:tcMar>
            <w:vAlign w:val="center"/>
            <w:hideMark/>
          </w:tcPr>
          <w:p w14:paraId="332EDA4C"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JSON/Documents</w:t>
            </w:r>
          </w:p>
        </w:tc>
        <w:tc>
          <w:tcPr>
            <w:tcW w:w="0" w:type="auto"/>
            <w:tcBorders>
              <w:right w:val="nil"/>
            </w:tcBorders>
            <w:tcMar>
              <w:top w:w="90" w:type="dxa"/>
              <w:left w:w="180" w:type="dxa"/>
              <w:bottom w:w="90" w:type="dxa"/>
              <w:right w:w="180" w:type="dxa"/>
            </w:tcMar>
            <w:vAlign w:val="center"/>
            <w:hideMark/>
          </w:tcPr>
          <w:p w14:paraId="27797598"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 xml:space="preserve">Amazon </w:t>
            </w:r>
            <w:proofErr w:type="spellStart"/>
            <w:r w:rsidRPr="002E63D6">
              <w:rPr>
                <w:rFonts w:ascii="Arial" w:eastAsia="Times New Roman" w:hAnsi="Arial" w:cs="Arial"/>
                <w:b/>
                <w:bCs/>
                <w:sz w:val="21"/>
                <w:szCs w:val="21"/>
              </w:rPr>
              <w:t>DocumentDB</w:t>
            </w:r>
            <w:proofErr w:type="spellEnd"/>
          </w:p>
        </w:tc>
        <w:tc>
          <w:tcPr>
            <w:tcW w:w="0" w:type="auto"/>
            <w:tcBorders>
              <w:right w:val="nil"/>
            </w:tcBorders>
            <w:tcMar>
              <w:top w:w="90" w:type="dxa"/>
              <w:left w:w="180" w:type="dxa"/>
              <w:bottom w:w="90" w:type="dxa"/>
              <w:right w:w="180" w:type="dxa"/>
            </w:tcMar>
            <w:vAlign w:val="center"/>
            <w:hideMark/>
          </w:tcPr>
          <w:p w14:paraId="79A115D7"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 xml:space="preserve">Workpapers vary by template. </w:t>
            </w:r>
            <w:proofErr w:type="spellStart"/>
            <w:r w:rsidRPr="002E63D6">
              <w:rPr>
                <w:rFonts w:ascii="Arial" w:eastAsia="Times New Roman" w:hAnsi="Arial" w:cs="Arial"/>
                <w:sz w:val="21"/>
                <w:szCs w:val="21"/>
              </w:rPr>
              <w:t>DocumentDB</w:t>
            </w:r>
            <w:proofErr w:type="spellEnd"/>
            <w:r w:rsidRPr="002E63D6">
              <w:rPr>
                <w:rFonts w:ascii="Arial" w:eastAsia="Times New Roman" w:hAnsi="Arial" w:cs="Arial"/>
                <w:sz w:val="21"/>
                <w:szCs w:val="21"/>
              </w:rPr>
              <w:t xml:space="preserve"> (MongoDB compatible) handles evolving schemas and deeply nested JSON structures better than a relational DB, while offering AWS-native backup and scaling.</w:t>
            </w:r>
          </w:p>
        </w:tc>
      </w:tr>
      <w:tr w:rsidR="002E63D6" w:rsidRPr="002E63D6" w14:paraId="467109E7"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48D8F18C"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Templates / Config</w:t>
            </w:r>
          </w:p>
        </w:tc>
        <w:tc>
          <w:tcPr>
            <w:tcW w:w="0" w:type="auto"/>
            <w:tcBorders>
              <w:right w:val="nil"/>
            </w:tcBorders>
            <w:tcMar>
              <w:top w:w="90" w:type="dxa"/>
              <w:left w:w="180" w:type="dxa"/>
              <w:bottom w:w="90" w:type="dxa"/>
              <w:right w:w="180" w:type="dxa"/>
            </w:tcMar>
            <w:vAlign w:val="center"/>
            <w:hideMark/>
          </w:tcPr>
          <w:p w14:paraId="45B76CB6"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Relational</w:t>
            </w:r>
          </w:p>
        </w:tc>
        <w:tc>
          <w:tcPr>
            <w:tcW w:w="0" w:type="auto"/>
            <w:tcBorders>
              <w:right w:val="nil"/>
            </w:tcBorders>
            <w:tcMar>
              <w:top w:w="90" w:type="dxa"/>
              <w:left w:w="180" w:type="dxa"/>
              <w:bottom w:w="90" w:type="dxa"/>
              <w:right w:w="180" w:type="dxa"/>
            </w:tcMar>
            <w:vAlign w:val="center"/>
            <w:hideMark/>
          </w:tcPr>
          <w:p w14:paraId="28D26EB1"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Amazon Aurora (PostgreSQL)</w:t>
            </w:r>
          </w:p>
        </w:tc>
        <w:tc>
          <w:tcPr>
            <w:tcW w:w="0" w:type="auto"/>
            <w:tcBorders>
              <w:right w:val="nil"/>
            </w:tcBorders>
            <w:tcMar>
              <w:top w:w="90" w:type="dxa"/>
              <w:left w:w="180" w:type="dxa"/>
              <w:bottom w:w="90" w:type="dxa"/>
              <w:right w:w="180" w:type="dxa"/>
            </w:tcMar>
            <w:vAlign w:val="center"/>
            <w:hideMark/>
          </w:tcPr>
          <w:p w14:paraId="2BED3759"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Methodology rules and schemas are highly relational and structured. Aurora Serverless v2 auto-scales based on demand.</w:t>
            </w:r>
          </w:p>
        </w:tc>
      </w:tr>
      <w:tr w:rsidR="002E63D6" w:rsidRPr="002E63D6" w14:paraId="10A7A7AD"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7995C21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lastRenderedPageBreak/>
              <w:t>Evidence / Artifacts</w:t>
            </w:r>
          </w:p>
        </w:tc>
        <w:tc>
          <w:tcPr>
            <w:tcW w:w="0" w:type="auto"/>
            <w:tcBorders>
              <w:right w:val="nil"/>
            </w:tcBorders>
            <w:tcMar>
              <w:top w:w="90" w:type="dxa"/>
              <w:left w:w="180" w:type="dxa"/>
              <w:bottom w:w="90" w:type="dxa"/>
              <w:right w:w="180" w:type="dxa"/>
            </w:tcMar>
            <w:vAlign w:val="center"/>
            <w:hideMark/>
          </w:tcPr>
          <w:p w14:paraId="014346F8"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Blob (&gt;100MB)</w:t>
            </w:r>
          </w:p>
        </w:tc>
        <w:tc>
          <w:tcPr>
            <w:tcW w:w="0" w:type="auto"/>
            <w:tcBorders>
              <w:right w:val="nil"/>
            </w:tcBorders>
            <w:tcMar>
              <w:top w:w="90" w:type="dxa"/>
              <w:left w:w="180" w:type="dxa"/>
              <w:bottom w:w="90" w:type="dxa"/>
              <w:right w:w="180" w:type="dxa"/>
            </w:tcMar>
            <w:vAlign w:val="center"/>
            <w:hideMark/>
          </w:tcPr>
          <w:p w14:paraId="0D06598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Amazon S3</w:t>
            </w:r>
          </w:p>
        </w:tc>
        <w:tc>
          <w:tcPr>
            <w:tcW w:w="0" w:type="auto"/>
            <w:tcBorders>
              <w:right w:val="nil"/>
            </w:tcBorders>
            <w:tcMar>
              <w:top w:w="90" w:type="dxa"/>
              <w:left w:w="180" w:type="dxa"/>
              <w:bottom w:w="90" w:type="dxa"/>
              <w:right w:w="180" w:type="dxa"/>
            </w:tcMar>
            <w:vAlign w:val="center"/>
            <w:hideMark/>
          </w:tcPr>
          <w:p w14:paraId="47A499A8"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Storing 100MB+ files in a database is an anti-pattern. S3 is used for evidence storage, with lifecycle policies to move old data to Glacier for compliance retention.</w:t>
            </w:r>
          </w:p>
        </w:tc>
      </w:tr>
      <w:tr w:rsidR="002E63D6" w:rsidRPr="002E63D6" w14:paraId="7DCB9BE6"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0AD8475B"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Collaboration</w:t>
            </w:r>
          </w:p>
        </w:tc>
        <w:tc>
          <w:tcPr>
            <w:tcW w:w="0" w:type="auto"/>
            <w:tcBorders>
              <w:right w:val="nil"/>
            </w:tcBorders>
            <w:tcMar>
              <w:top w:w="90" w:type="dxa"/>
              <w:left w:w="180" w:type="dxa"/>
              <w:bottom w:w="90" w:type="dxa"/>
              <w:right w:w="180" w:type="dxa"/>
            </w:tcMar>
            <w:vAlign w:val="center"/>
            <w:hideMark/>
          </w:tcPr>
          <w:p w14:paraId="263627AE"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Ephemeral / Key-Value</w:t>
            </w:r>
          </w:p>
        </w:tc>
        <w:tc>
          <w:tcPr>
            <w:tcW w:w="0" w:type="auto"/>
            <w:tcBorders>
              <w:right w:val="nil"/>
            </w:tcBorders>
            <w:tcMar>
              <w:top w:w="90" w:type="dxa"/>
              <w:left w:w="180" w:type="dxa"/>
              <w:bottom w:w="90" w:type="dxa"/>
              <w:right w:w="180" w:type="dxa"/>
            </w:tcMar>
            <w:vAlign w:val="center"/>
            <w:hideMark/>
          </w:tcPr>
          <w:p w14:paraId="069D0BD7"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 xml:space="preserve">Amazon </w:t>
            </w:r>
            <w:proofErr w:type="spellStart"/>
            <w:r w:rsidRPr="002E63D6">
              <w:rPr>
                <w:rFonts w:ascii="Arial" w:eastAsia="Times New Roman" w:hAnsi="Arial" w:cs="Arial"/>
                <w:b/>
                <w:bCs/>
                <w:sz w:val="21"/>
                <w:szCs w:val="21"/>
              </w:rPr>
              <w:t>ElastiCache</w:t>
            </w:r>
            <w:proofErr w:type="spellEnd"/>
            <w:r w:rsidRPr="002E63D6">
              <w:rPr>
                <w:rFonts w:ascii="Arial" w:eastAsia="Times New Roman" w:hAnsi="Arial" w:cs="Arial"/>
                <w:b/>
                <w:bCs/>
                <w:sz w:val="21"/>
                <w:szCs w:val="21"/>
              </w:rPr>
              <w:t xml:space="preserve"> (Redis)</w:t>
            </w:r>
          </w:p>
        </w:tc>
        <w:tc>
          <w:tcPr>
            <w:tcW w:w="0" w:type="auto"/>
            <w:tcBorders>
              <w:right w:val="nil"/>
            </w:tcBorders>
            <w:tcMar>
              <w:top w:w="90" w:type="dxa"/>
              <w:left w:w="180" w:type="dxa"/>
              <w:bottom w:w="90" w:type="dxa"/>
              <w:right w:w="180" w:type="dxa"/>
            </w:tcMar>
            <w:vAlign w:val="center"/>
            <w:hideMark/>
          </w:tcPr>
          <w:p w14:paraId="51DBF179"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Handles high-speed reads/writes for "Who is editing this document?" presence indicators and user sessions.</w:t>
            </w:r>
          </w:p>
        </w:tc>
      </w:tr>
    </w:tbl>
    <w:p w14:paraId="0728CACF"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3. Event Backbone &amp; Decoupling</w:t>
      </w:r>
    </w:p>
    <w:p w14:paraId="42F90B3D" w14:textId="77777777" w:rsidR="002E63D6" w:rsidRPr="002E63D6" w:rsidRDefault="002E63D6" w:rsidP="002E63D6">
      <w:pPr>
        <w:numPr>
          <w:ilvl w:val="0"/>
          <w:numId w:val="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Service:</w:t>
      </w:r>
      <w:r w:rsidRPr="002E63D6">
        <w:rPr>
          <w:rFonts w:ascii="Arial" w:eastAsia="Times New Roman" w:hAnsi="Arial" w:cs="Arial"/>
          <w:sz w:val="21"/>
          <w:szCs w:val="21"/>
        </w:rPr>
        <w:t> </w:t>
      </w:r>
      <w:r w:rsidRPr="002E63D6">
        <w:rPr>
          <w:rFonts w:ascii="Arial" w:eastAsia="Times New Roman" w:hAnsi="Arial" w:cs="Arial"/>
          <w:b/>
          <w:bCs/>
          <w:sz w:val="21"/>
          <w:szCs w:val="21"/>
        </w:rPr>
        <w:t>Amazon MSK (Managed Streaming for Apache Kafka)</w:t>
      </w:r>
    </w:p>
    <w:p w14:paraId="67310B29" w14:textId="77777777" w:rsidR="002E63D6" w:rsidRPr="002E63D6" w:rsidRDefault="002E63D6" w:rsidP="002E63D6">
      <w:pPr>
        <w:numPr>
          <w:ilvl w:val="0"/>
          <w:numId w:val="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Justification:</w:t>
      </w:r>
      <w:r w:rsidRPr="002E63D6">
        <w:rPr>
          <w:rFonts w:ascii="Arial" w:eastAsia="Times New Roman" w:hAnsi="Arial" w:cs="Arial"/>
          <w:sz w:val="21"/>
          <w:szCs w:val="21"/>
        </w:rPr>
        <w:t> The documentation specifies an "event-driven architecture" where audit logging must happen asynchronously to avoid blocking the user. MSK handles the high throughput of audit events and ensures durability (no lost events) even if a consumer service is down.</w:t>
      </w:r>
    </w:p>
    <w:p w14:paraId="5F86023A"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4. AI &amp; Intelligent Automation</w:t>
      </w:r>
    </w:p>
    <w:p w14:paraId="33105F36" w14:textId="77777777" w:rsidR="002E63D6" w:rsidRPr="002E63D6" w:rsidRDefault="002E63D6" w:rsidP="002E63D6">
      <w:pPr>
        <w:numPr>
          <w:ilvl w:val="0"/>
          <w:numId w:val="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Service:</w:t>
      </w:r>
      <w:r w:rsidRPr="002E63D6">
        <w:rPr>
          <w:rFonts w:ascii="Arial" w:eastAsia="Times New Roman" w:hAnsi="Arial" w:cs="Arial"/>
          <w:sz w:val="21"/>
          <w:szCs w:val="21"/>
        </w:rPr>
        <w:t> </w:t>
      </w:r>
      <w:r w:rsidRPr="002E63D6">
        <w:rPr>
          <w:rFonts w:ascii="Arial" w:eastAsia="Times New Roman" w:hAnsi="Arial" w:cs="Arial"/>
          <w:b/>
          <w:bCs/>
          <w:sz w:val="21"/>
          <w:szCs w:val="21"/>
        </w:rPr>
        <w:t>Amazon Bedrock</w:t>
      </w:r>
    </w:p>
    <w:p w14:paraId="162162ED" w14:textId="77777777" w:rsidR="002E63D6" w:rsidRPr="002E63D6" w:rsidRDefault="002E63D6" w:rsidP="002E63D6">
      <w:pPr>
        <w:numPr>
          <w:ilvl w:val="0"/>
          <w:numId w:val="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Justification:</w:t>
      </w:r>
      <w:r w:rsidRPr="002E63D6">
        <w:rPr>
          <w:rFonts w:ascii="Arial" w:eastAsia="Times New Roman" w:hAnsi="Arial" w:cs="Arial"/>
          <w:sz w:val="21"/>
          <w:szCs w:val="21"/>
        </w:rPr>
        <w:t> Security is paramount. Bedrock allows us to invoke Foundational Models (like Anthropic Claude or Amazon Titan) via </w:t>
      </w:r>
      <w:r w:rsidRPr="002E63D6">
        <w:rPr>
          <w:rFonts w:ascii="Arial" w:eastAsia="Times New Roman" w:hAnsi="Arial" w:cs="Arial"/>
          <w:b/>
          <w:bCs/>
          <w:sz w:val="21"/>
          <w:szCs w:val="21"/>
        </w:rPr>
        <w:t xml:space="preserve">AWS </w:t>
      </w:r>
      <w:proofErr w:type="spellStart"/>
      <w:r w:rsidRPr="002E63D6">
        <w:rPr>
          <w:rFonts w:ascii="Arial" w:eastAsia="Times New Roman" w:hAnsi="Arial" w:cs="Arial"/>
          <w:b/>
          <w:bCs/>
          <w:sz w:val="21"/>
          <w:szCs w:val="21"/>
        </w:rPr>
        <w:t>PrivateLink</w:t>
      </w:r>
      <w:proofErr w:type="spellEnd"/>
      <w:r w:rsidRPr="002E63D6">
        <w:rPr>
          <w:rFonts w:ascii="Arial" w:eastAsia="Times New Roman" w:hAnsi="Arial" w:cs="Arial"/>
          <w:sz w:val="21"/>
          <w:szCs w:val="21"/>
        </w:rPr>
        <w:t>. </w:t>
      </w:r>
      <w:r w:rsidRPr="002E63D6">
        <w:rPr>
          <w:rFonts w:ascii="Arial" w:eastAsia="Times New Roman" w:hAnsi="Arial" w:cs="Arial"/>
          <w:b/>
          <w:bCs/>
          <w:sz w:val="21"/>
          <w:szCs w:val="21"/>
        </w:rPr>
        <w:t>No customer data ever traverses the public internet</w:t>
      </w:r>
      <w:r w:rsidRPr="002E63D6">
        <w:rPr>
          <w:rFonts w:ascii="Arial" w:eastAsia="Times New Roman" w:hAnsi="Arial" w:cs="Arial"/>
          <w:sz w:val="21"/>
          <w:szCs w:val="21"/>
        </w:rPr>
        <w:t> to reach the model provider, satisfying the strict "Firm-governed models" requirement.</w:t>
      </w:r>
    </w:p>
    <w:p w14:paraId="19DCDC71" w14:textId="77777777" w:rsidR="002E63D6" w:rsidRPr="002E63D6" w:rsidRDefault="002E63D6" w:rsidP="002E63D6">
      <w:pPr>
        <w:numPr>
          <w:ilvl w:val="0"/>
          <w:numId w:val="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RAG Implementation:</w:t>
      </w:r>
      <w:r w:rsidRPr="002E63D6">
        <w:rPr>
          <w:rFonts w:ascii="Arial" w:eastAsia="Times New Roman" w:hAnsi="Arial" w:cs="Arial"/>
          <w:sz w:val="21"/>
          <w:szCs w:val="21"/>
        </w:rPr>
        <w:t> We use </w:t>
      </w:r>
      <w:r w:rsidRPr="002E63D6">
        <w:rPr>
          <w:rFonts w:ascii="Arial" w:eastAsia="Times New Roman" w:hAnsi="Arial" w:cs="Arial"/>
          <w:b/>
          <w:bCs/>
          <w:sz w:val="21"/>
          <w:szCs w:val="21"/>
        </w:rPr>
        <w:t xml:space="preserve">Amazon Aurora with </w:t>
      </w:r>
      <w:proofErr w:type="spellStart"/>
      <w:r w:rsidRPr="002E63D6">
        <w:rPr>
          <w:rFonts w:ascii="Arial" w:eastAsia="Times New Roman" w:hAnsi="Arial" w:cs="Arial"/>
          <w:b/>
          <w:bCs/>
          <w:sz w:val="21"/>
          <w:szCs w:val="21"/>
        </w:rPr>
        <w:t>pgvector</w:t>
      </w:r>
      <w:proofErr w:type="spellEnd"/>
      <w:r w:rsidRPr="002E63D6">
        <w:rPr>
          <w:rFonts w:ascii="Arial" w:eastAsia="Times New Roman" w:hAnsi="Arial" w:cs="Arial"/>
          <w:sz w:val="21"/>
          <w:szCs w:val="21"/>
        </w:rPr>
        <w:t> (or OpenSearch Vector Engine) to store embeddings of internal audit policies, allowing the AI to "read" the methodology before making suggestions.</w:t>
      </w:r>
    </w:p>
    <w:p w14:paraId="49019352"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5. Security &amp; Compliance (The "Zero Trust" Layer)</w:t>
      </w:r>
    </w:p>
    <w:p w14:paraId="5C7D9A70" w14:textId="77777777" w:rsidR="002E63D6" w:rsidRPr="002E63D6" w:rsidRDefault="002E63D6" w:rsidP="002E63D6">
      <w:pPr>
        <w:numPr>
          <w:ilvl w:val="0"/>
          <w:numId w:val="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Network Isolation:</w:t>
      </w:r>
      <w:r w:rsidRPr="002E63D6">
        <w:rPr>
          <w:rFonts w:ascii="Arial" w:eastAsia="Times New Roman" w:hAnsi="Arial" w:cs="Arial"/>
          <w:sz w:val="21"/>
          <w:szCs w:val="21"/>
        </w:rPr>
        <w:t> All databases reside in </w:t>
      </w:r>
      <w:r w:rsidRPr="002E63D6">
        <w:rPr>
          <w:rFonts w:ascii="Arial" w:eastAsia="Times New Roman" w:hAnsi="Arial" w:cs="Arial"/>
          <w:b/>
          <w:bCs/>
          <w:sz w:val="21"/>
          <w:szCs w:val="21"/>
        </w:rPr>
        <w:t>Private Data Subnets</w:t>
      </w:r>
      <w:r w:rsidRPr="002E63D6">
        <w:rPr>
          <w:rFonts w:ascii="Arial" w:eastAsia="Times New Roman" w:hAnsi="Arial" w:cs="Arial"/>
          <w:sz w:val="21"/>
          <w:szCs w:val="21"/>
        </w:rPr>
        <w:t> with no internet gateways. They accept traffic </w:t>
      </w:r>
      <w:r w:rsidRPr="002E63D6">
        <w:rPr>
          <w:rFonts w:ascii="Arial" w:eastAsia="Times New Roman" w:hAnsi="Arial" w:cs="Arial"/>
          <w:i/>
          <w:iCs/>
          <w:sz w:val="21"/>
          <w:szCs w:val="21"/>
        </w:rPr>
        <w:t>only</w:t>
      </w:r>
      <w:r w:rsidRPr="002E63D6">
        <w:rPr>
          <w:rFonts w:ascii="Arial" w:eastAsia="Times New Roman" w:hAnsi="Arial" w:cs="Arial"/>
          <w:sz w:val="21"/>
          <w:szCs w:val="21"/>
        </w:rPr>
        <w:t> from the Security Groups of the EKS nodes.</w:t>
      </w:r>
    </w:p>
    <w:p w14:paraId="599A98DF" w14:textId="77777777" w:rsidR="002E63D6" w:rsidRPr="002E63D6" w:rsidRDefault="002E63D6" w:rsidP="002E63D6">
      <w:pPr>
        <w:numPr>
          <w:ilvl w:val="0"/>
          <w:numId w:val="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Encryption:</w:t>
      </w:r>
      <w:r w:rsidRPr="002E63D6">
        <w:rPr>
          <w:rFonts w:ascii="Arial" w:eastAsia="Times New Roman" w:hAnsi="Arial" w:cs="Arial"/>
          <w:sz w:val="21"/>
          <w:szCs w:val="21"/>
        </w:rPr>
        <w:t> </w:t>
      </w:r>
      <w:r w:rsidRPr="002E63D6">
        <w:rPr>
          <w:rFonts w:ascii="Arial" w:eastAsia="Times New Roman" w:hAnsi="Arial" w:cs="Arial"/>
          <w:b/>
          <w:bCs/>
          <w:sz w:val="21"/>
          <w:szCs w:val="21"/>
        </w:rPr>
        <w:t>AWS KMS</w:t>
      </w:r>
      <w:r w:rsidRPr="002E63D6">
        <w:rPr>
          <w:rFonts w:ascii="Arial" w:eastAsia="Times New Roman" w:hAnsi="Arial" w:cs="Arial"/>
          <w:sz w:val="21"/>
          <w:szCs w:val="21"/>
        </w:rPr>
        <w:t> (Key Management Service) Customer Managed Keys (CMKs) are used to encrypt S3 buckets, EBS volumes, and RDS/</w:t>
      </w:r>
      <w:proofErr w:type="spellStart"/>
      <w:r w:rsidRPr="002E63D6">
        <w:rPr>
          <w:rFonts w:ascii="Arial" w:eastAsia="Times New Roman" w:hAnsi="Arial" w:cs="Arial"/>
          <w:sz w:val="21"/>
          <w:szCs w:val="21"/>
        </w:rPr>
        <w:t>DocumentDB</w:t>
      </w:r>
      <w:proofErr w:type="spellEnd"/>
      <w:r w:rsidRPr="002E63D6">
        <w:rPr>
          <w:rFonts w:ascii="Arial" w:eastAsia="Times New Roman" w:hAnsi="Arial" w:cs="Arial"/>
          <w:sz w:val="21"/>
          <w:szCs w:val="21"/>
        </w:rPr>
        <w:t xml:space="preserve"> instances at rest.</w:t>
      </w:r>
    </w:p>
    <w:p w14:paraId="1AE78937" w14:textId="77777777" w:rsidR="002E63D6" w:rsidRPr="002E63D6" w:rsidRDefault="002E63D6" w:rsidP="002E63D6">
      <w:pPr>
        <w:numPr>
          <w:ilvl w:val="0"/>
          <w:numId w:val="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Identity:</w:t>
      </w:r>
      <w:r w:rsidRPr="002E63D6">
        <w:rPr>
          <w:rFonts w:ascii="Arial" w:eastAsia="Times New Roman" w:hAnsi="Arial" w:cs="Arial"/>
          <w:sz w:val="21"/>
          <w:szCs w:val="21"/>
        </w:rPr>
        <w:t> </w:t>
      </w:r>
      <w:r w:rsidRPr="002E63D6">
        <w:rPr>
          <w:rFonts w:ascii="Arial" w:eastAsia="Times New Roman" w:hAnsi="Arial" w:cs="Arial"/>
          <w:b/>
          <w:bCs/>
          <w:sz w:val="21"/>
          <w:szCs w:val="21"/>
        </w:rPr>
        <w:t>AWS IAM Roles for Service Accounts (IRSA)</w:t>
      </w:r>
      <w:r w:rsidRPr="002E63D6">
        <w:rPr>
          <w:rFonts w:ascii="Arial" w:eastAsia="Times New Roman" w:hAnsi="Arial" w:cs="Arial"/>
          <w:sz w:val="21"/>
          <w:szCs w:val="21"/>
        </w:rPr>
        <w:t> ensures that the "Authoring Pod" can access S3, but the "Template Pod" cannot. This adheres to the Principle of Least Privilege.</w:t>
      </w:r>
    </w:p>
    <w:p w14:paraId="3F87D387"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6. Disaster Recovery &amp; High Availability</w:t>
      </w:r>
    </w:p>
    <w:p w14:paraId="58CAC5FF" w14:textId="77777777" w:rsidR="002E63D6" w:rsidRPr="002E63D6" w:rsidRDefault="002E63D6" w:rsidP="002E63D6">
      <w:pPr>
        <w:numPr>
          <w:ilvl w:val="0"/>
          <w:numId w:val="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Multi-AZ:</w:t>
      </w:r>
      <w:r w:rsidRPr="002E63D6">
        <w:rPr>
          <w:rFonts w:ascii="Arial" w:eastAsia="Times New Roman" w:hAnsi="Arial" w:cs="Arial"/>
          <w:sz w:val="21"/>
          <w:szCs w:val="21"/>
        </w:rPr>
        <w:t xml:space="preserve"> Every component (EKS Nodes, RDS, </w:t>
      </w:r>
      <w:proofErr w:type="spellStart"/>
      <w:r w:rsidRPr="002E63D6">
        <w:rPr>
          <w:rFonts w:ascii="Arial" w:eastAsia="Times New Roman" w:hAnsi="Arial" w:cs="Arial"/>
          <w:sz w:val="21"/>
          <w:szCs w:val="21"/>
        </w:rPr>
        <w:t>DocumentDB</w:t>
      </w:r>
      <w:proofErr w:type="spellEnd"/>
      <w:r w:rsidRPr="002E63D6">
        <w:rPr>
          <w:rFonts w:ascii="Arial" w:eastAsia="Times New Roman" w:hAnsi="Arial" w:cs="Arial"/>
          <w:sz w:val="21"/>
          <w:szCs w:val="21"/>
        </w:rPr>
        <w:t>, MSK) is deployed across </w:t>
      </w:r>
      <w:r w:rsidRPr="002E63D6">
        <w:rPr>
          <w:rFonts w:ascii="Arial" w:eastAsia="Times New Roman" w:hAnsi="Arial" w:cs="Arial"/>
          <w:b/>
          <w:bCs/>
          <w:sz w:val="21"/>
          <w:szCs w:val="21"/>
        </w:rPr>
        <w:t>3 Availability Zones</w:t>
      </w:r>
      <w:r w:rsidRPr="002E63D6">
        <w:rPr>
          <w:rFonts w:ascii="Arial" w:eastAsia="Times New Roman" w:hAnsi="Arial" w:cs="Arial"/>
          <w:sz w:val="21"/>
          <w:szCs w:val="21"/>
        </w:rPr>
        <w:t>. If one data center fails, the system auto-fails over without manual intervention.</w:t>
      </w:r>
    </w:p>
    <w:p w14:paraId="761AAD50" w14:textId="77777777" w:rsidR="002E63D6" w:rsidRPr="002E63D6" w:rsidRDefault="002E63D6" w:rsidP="002E63D6">
      <w:pPr>
        <w:numPr>
          <w:ilvl w:val="0"/>
          <w:numId w:val="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Backups:</w:t>
      </w:r>
      <w:r w:rsidRPr="002E63D6">
        <w:rPr>
          <w:rFonts w:ascii="Arial" w:eastAsia="Times New Roman" w:hAnsi="Arial" w:cs="Arial"/>
          <w:sz w:val="21"/>
          <w:szCs w:val="21"/>
        </w:rPr>
        <w:t xml:space="preserve"> AWS Backup is configured centrally to snapshot RDS, </w:t>
      </w:r>
      <w:proofErr w:type="spellStart"/>
      <w:r w:rsidRPr="002E63D6">
        <w:rPr>
          <w:rFonts w:ascii="Arial" w:eastAsia="Times New Roman" w:hAnsi="Arial" w:cs="Arial"/>
          <w:sz w:val="21"/>
          <w:szCs w:val="21"/>
        </w:rPr>
        <w:t>DocumentDB</w:t>
      </w:r>
      <w:proofErr w:type="spellEnd"/>
      <w:r w:rsidRPr="002E63D6">
        <w:rPr>
          <w:rFonts w:ascii="Arial" w:eastAsia="Times New Roman" w:hAnsi="Arial" w:cs="Arial"/>
          <w:sz w:val="21"/>
          <w:szCs w:val="21"/>
        </w:rPr>
        <w:t>, and S3 with Write-Once-Read-Many (WORM) compliance locks (Object Lock) to prevent ransomware or accidental deletion.</w:t>
      </w:r>
    </w:p>
    <w:p w14:paraId="7877C28E" w14:textId="77777777" w:rsidR="002E63D6" w:rsidRPr="002E63D6" w:rsidRDefault="002E63D6" w:rsidP="002E63D6">
      <w:pPr>
        <w:spacing w:after="120" w:line="300" w:lineRule="atLeast"/>
        <w:rPr>
          <w:rFonts w:ascii="Arial" w:eastAsia="Times New Roman" w:hAnsi="Arial" w:cs="Arial"/>
          <w:color w:val="8C8C8C"/>
          <w:sz w:val="18"/>
          <w:szCs w:val="18"/>
        </w:rPr>
      </w:pPr>
      <w:r w:rsidRPr="002E63D6">
        <w:rPr>
          <w:rFonts w:ascii="Arial" w:eastAsia="Times New Roman" w:hAnsi="Arial" w:cs="Arial"/>
          <w:color w:val="8C8C8C"/>
          <w:sz w:val="18"/>
          <w:szCs w:val="18"/>
        </w:rPr>
        <w:lastRenderedPageBreak/>
        <w:t>Model</w:t>
      </w:r>
    </w:p>
    <w:p w14:paraId="256FC264" w14:textId="59F6C933"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noProof/>
          <w:sz w:val="24"/>
          <w:szCs w:val="24"/>
        </w:rPr>
        <w:drawing>
          <wp:inline distT="0" distB="0" distL="0" distR="0" wp14:anchorId="5287B555" wp14:editId="6C8F8BE5">
            <wp:extent cx="1524000" cy="1524000"/>
            <wp:effectExtent l="0" t="0" r="0" b="0"/>
            <wp:docPr id="8" name="Picture 8"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2E63D6">
        <w:rPr>
          <w:rFonts w:ascii="Times New Roman" w:eastAsia="Times New Roman" w:hAnsi="Times New Roman" w:cs="Times New Roman"/>
          <w:sz w:val="24"/>
          <w:szCs w:val="24"/>
        </w:rPr>
        <w:t>Thoughts</w:t>
      </w:r>
    </w:p>
    <w:p w14:paraId="4B813318" w14:textId="77777777" w:rsidR="002E63D6" w:rsidRPr="002E63D6" w:rsidRDefault="002E63D6" w:rsidP="002E63D6">
      <w:pPr>
        <w:spacing w:before="100" w:beforeAutospacing="1" w:after="100" w:afterAutospacing="1" w:line="300" w:lineRule="atLeast"/>
        <w:ind w:right="360"/>
        <w:rPr>
          <w:rFonts w:ascii="Times New Roman" w:eastAsia="Times New Roman" w:hAnsi="Times New Roman" w:cs="Times New Roman"/>
          <w:sz w:val="20"/>
        </w:rPr>
      </w:pPr>
      <w:r w:rsidRPr="002E63D6">
        <w:rPr>
          <w:rFonts w:ascii="Times New Roman" w:eastAsia="Times New Roman" w:hAnsi="Times New Roman" w:cs="Times New Roman"/>
          <w:sz w:val="20"/>
        </w:rPr>
        <w:t>Expand to view model thoughts</w:t>
      </w:r>
    </w:p>
    <w:p w14:paraId="36920579" w14:textId="77777777" w:rsidR="002E63D6" w:rsidRPr="002E63D6" w:rsidRDefault="002E63D6" w:rsidP="002E63D6">
      <w:pPr>
        <w:spacing w:after="0" w:line="240" w:lineRule="auto"/>
        <w:rPr>
          <w:rFonts w:ascii="Times New Roman" w:eastAsia="Times New Roman" w:hAnsi="Times New Roman" w:cs="Times New Roman"/>
          <w:sz w:val="24"/>
          <w:szCs w:val="24"/>
        </w:rPr>
      </w:pPr>
      <w:proofErr w:type="spellStart"/>
      <w:r w:rsidRPr="002E63D6">
        <w:rPr>
          <w:rFonts w:ascii="Google Symbols" w:eastAsia="Times New Roman" w:hAnsi="Google Symbols" w:cs="Times New Roman"/>
          <w:sz w:val="27"/>
          <w:szCs w:val="27"/>
        </w:rPr>
        <w:t>chevron_right</w:t>
      </w:r>
      <w:proofErr w:type="spellEnd"/>
    </w:p>
    <w:p w14:paraId="1AE8C010" w14:textId="77777777" w:rsidR="002E63D6" w:rsidRPr="002E63D6" w:rsidRDefault="002E63D6" w:rsidP="002E63D6">
      <w:pPr>
        <w:spacing w:after="120" w:line="300" w:lineRule="atLeast"/>
        <w:rPr>
          <w:rFonts w:ascii="Arial" w:eastAsia="Times New Roman" w:hAnsi="Arial" w:cs="Arial"/>
          <w:color w:val="8C8C8C"/>
          <w:sz w:val="18"/>
          <w:szCs w:val="18"/>
        </w:rPr>
      </w:pPr>
      <w:r w:rsidRPr="002E63D6">
        <w:rPr>
          <w:rFonts w:ascii="Arial" w:eastAsia="Times New Roman" w:hAnsi="Arial" w:cs="Arial"/>
          <w:color w:val="8C8C8C"/>
          <w:sz w:val="18"/>
          <w:szCs w:val="18"/>
        </w:rPr>
        <w:t>Model</w:t>
      </w:r>
    </w:p>
    <w:p w14:paraId="6E1CD5C4" w14:textId="00E50D85"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noProof/>
          <w:sz w:val="24"/>
          <w:szCs w:val="24"/>
        </w:rPr>
        <w:drawing>
          <wp:inline distT="0" distB="0" distL="0" distR="0" wp14:anchorId="3B446355" wp14:editId="0AC69F97">
            <wp:extent cx="1524000" cy="1524000"/>
            <wp:effectExtent l="0" t="0" r="0" b="0"/>
            <wp:docPr id="7" name="Picture 7"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2E63D6">
        <w:rPr>
          <w:rFonts w:ascii="Times New Roman" w:eastAsia="Times New Roman" w:hAnsi="Times New Roman" w:cs="Times New Roman"/>
          <w:sz w:val="24"/>
          <w:szCs w:val="24"/>
        </w:rPr>
        <w:t>Thoughts</w:t>
      </w:r>
    </w:p>
    <w:p w14:paraId="6341A3A2" w14:textId="77777777" w:rsidR="002E63D6" w:rsidRPr="002E63D6" w:rsidRDefault="002E63D6" w:rsidP="002E63D6">
      <w:pPr>
        <w:spacing w:before="100" w:beforeAutospacing="1" w:after="100" w:afterAutospacing="1" w:line="300" w:lineRule="atLeast"/>
        <w:ind w:right="360"/>
        <w:rPr>
          <w:rFonts w:ascii="Times New Roman" w:eastAsia="Times New Roman" w:hAnsi="Times New Roman" w:cs="Times New Roman"/>
          <w:sz w:val="20"/>
        </w:rPr>
      </w:pPr>
      <w:r w:rsidRPr="002E63D6">
        <w:rPr>
          <w:rFonts w:ascii="Times New Roman" w:eastAsia="Times New Roman" w:hAnsi="Times New Roman" w:cs="Times New Roman"/>
          <w:sz w:val="20"/>
        </w:rPr>
        <w:t>Expand to view model thoughts</w:t>
      </w:r>
    </w:p>
    <w:p w14:paraId="682F5930" w14:textId="77777777" w:rsidR="002E63D6" w:rsidRPr="002E63D6" w:rsidRDefault="002E63D6" w:rsidP="002E63D6">
      <w:pPr>
        <w:spacing w:after="0" w:line="240" w:lineRule="auto"/>
        <w:rPr>
          <w:rFonts w:ascii="Times New Roman" w:eastAsia="Times New Roman" w:hAnsi="Times New Roman" w:cs="Times New Roman"/>
          <w:sz w:val="24"/>
          <w:szCs w:val="24"/>
        </w:rPr>
      </w:pPr>
      <w:proofErr w:type="spellStart"/>
      <w:r w:rsidRPr="002E63D6">
        <w:rPr>
          <w:rFonts w:ascii="Google Symbols" w:eastAsia="Times New Roman" w:hAnsi="Google Symbols" w:cs="Times New Roman"/>
          <w:sz w:val="27"/>
          <w:szCs w:val="27"/>
        </w:rPr>
        <w:t>chevron_right</w:t>
      </w:r>
      <w:proofErr w:type="spellEnd"/>
    </w:p>
    <w:p w14:paraId="7B7D7062" w14:textId="77777777" w:rsidR="002E63D6" w:rsidRPr="002E63D6" w:rsidRDefault="002E63D6" w:rsidP="002E63D6">
      <w:pPr>
        <w:spacing w:after="120" w:line="300" w:lineRule="atLeast"/>
        <w:rPr>
          <w:rFonts w:ascii="Arial" w:eastAsia="Times New Roman" w:hAnsi="Arial" w:cs="Arial"/>
          <w:color w:val="8C8C8C"/>
          <w:sz w:val="18"/>
          <w:szCs w:val="18"/>
        </w:rPr>
      </w:pPr>
      <w:r w:rsidRPr="002E63D6">
        <w:rPr>
          <w:rFonts w:ascii="Arial" w:eastAsia="Times New Roman" w:hAnsi="Arial" w:cs="Arial"/>
          <w:color w:val="8C8C8C"/>
          <w:sz w:val="18"/>
          <w:szCs w:val="18"/>
        </w:rPr>
        <w:t>Model</w:t>
      </w:r>
    </w:p>
    <w:p w14:paraId="164D59AA" w14:textId="7DE9C624"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noProof/>
          <w:sz w:val="24"/>
          <w:szCs w:val="24"/>
        </w:rPr>
        <w:drawing>
          <wp:inline distT="0" distB="0" distL="0" distR="0" wp14:anchorId="49A38B78" wp14:editId="25AD2178">
            <wp:extent cx="1524000" cy="1524000"/>
            <wp:effectExtent l="0" t="0" r="0" b="0"/>
            <wp:docPr id="6" name="Picture 6"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2E63D6">
        <w:rPr>
          <w:rFonts w:ascii="Times New Roman" w:eastAsia="Times New Roman" w:hAnsi="Times New Roman" w:cs="Times New Roman"/>
          <w:sz w:val="24"/>
          <w:szCs w:val="24"/>
        </w:rPr>
        <w:t>Thoughts</w:t>
      </w:r>
    </w:p>
    <w:p w14:paraId="30757E30" w14:textId="77777777" w:rsidR="002E63D6" w:rsidRPr="002E63D6" w:rsidRDefault="002E63D6" w:rsidP="002E63D6">
      <w:pPr>
        <w:spacing w:before="100" w:beforeAutospacing="1" w:after="100" w:afterAutospacing="1" w:line="300" w:lineRule="atLeast"/>
        <w:ind w:right="360"/>
        <w:rPr>
          <w:rFonts w:ascii="Times New Roman" w:eastAsia="Times New Roman" w:hAnsi="Times New Roman" w:cs="Times New Roman"/>
          <w:sz w:val="20"/>
        </w:rPr>
      </w:pPr>
      <w:r w:rsidRPr="002E63D6">
        <w:rPr>
          <w:rFonts w:ascii="Times New Roman" w:eastAsia="Times New Roman" w:hAnsi="Times New Roman" w:cs="Times New Roman"/>
          <w:sz w:val="20"/>
        </w:rPr>
        <w:t>Expand to view model thoughts</w:t>
      </w:r>
    </w:p>
    <w:p w14:paraId="2676D074" w14:textId="77777777" w:rsidR="002E63D6" w:rsidRPr="002E63D6" w:rsidRDefault="002E63D6" w:rsidP="002E63D6">
      <w:pPr>
        <w:spacing w:after="0" w:line="240" w:lineRule="auto"/>
        <w:rPr>
          <w:rFonts w:ascii="Times New Roman" w:eastAsia="Times New Roman" w:hAnsi="Times New Roman" w:cs="Times New Roman"/>
          <w:sz w:val="24"/>
          <w:szCs w:val="24"/>
        </w:rPr>
      </w:pPr>
      <w:proofErr w:type="spellStart"/>
      <w:r w:rsidRPr="002E63D6">
        <w:rPr>
          <w:rFonts w:ascii="Google Symbols" w:eastAsia="Times New Roman" w:hAnsi="Google Symbols" w:cs="Times New Roman"/>
          <w:sz w:val="27"/>
          <w:szCs w:val="27"/>
        </w:rPr>
        <w:t>chevron_right</w:t>
      </w:r>
      <w:proofErr w:type="spellEnd"/>
    </w:p>
    <w:p w14:paraId="3727C3E3" w14:textId="77777777" w:rsidR="002E63D6" w:rsidRPr="002E63D6" w:rsidRDefault="002E63D6" w:rsidP="002E63D6">
      <w:pPr>
        <w:spacing w:after="270" w:line="300" w:lineRule="atLeast"/>
        <w:rPr>
          <w:rFonts w:ascii="Arial" w:eastAsia="Times New Roman" w:hAnsi="Arial" w:cs="Arial"/>
          <w:sz w:val="21"/>
          <w:szCs w:val="21"/>
        </w:rPr>
      </w:pPr>
      <w:r w:rsidRPr="002E63D6">
        <w:rPr>
          <w:rFonts w:ascii="Arial" w:eastAsia="Times New Roman" w:hAnsi="Arial" w:cs="Arial"/>
          <w:sz w:val="21"/>
          <w:szCs w:val="21"/>
        </w:rPr>
        <w:t>This is a significant pivot in the architectural approach.</w:t>
      </w:r>
    </w:p>
    <w:p w14:paraId="0B92BBD3"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lastRenderedPageBreak/>
        <w:t>When the </w:t>
      </w:r>
      <w:r w:rsidRPr="002E63D6">
        <w:rPr>
          <w:rFonts w:ascii="Arial" w:eastAsia="Times New Roman" w:hAnsi="Arial" w:cs="Arial"/>
          <w:b/>
          <w:bCs/>
          <w:sz w:val="21"/>
          <w:szCs w:val="21"/>
        </w:rPr>
        <w:t>same team</w:t>
      </w:r>
      <w:r w:rsidRPr="002E63D6">
        <w:rPr>
          <w:rFonts w:ascii="Arial" w:eastAsia="Times New Roman" w:hAnsi="Arial" w:cs="Arial"/>
          <w:sz w:val="21"/>
          <w:szCs w:val="21"/>
        </w:rPr>
        <w:t> builds and maintains the new agents, the architectural goal shifts from </w:t>
      </w:r>
      <w:r w:rsidRPr="002E63D6">
        <w:rPr>
          <w:rFonts w:ascii="Arial" w:eastAsia="Times New Roman" w:hAnsi="Arial" w:cs="Arial"/>
          <w:b/>
          <w:bCs/>
          <w:sz w:val="21"/>
          <w:szCs w:val="21"/>
        </w:rPr>
        <w:t>"Isolation and Contracts"</w:t>
      </w:r>
      <w:r w:rsidRPr="002E63D6">
        <w:rPr>
          <w:rFonts w:ascii="Arial" w:eastAsia="Times New Roman" w:hAnsi="Arial" w:cs="Arial"/>
          <w:sz w:val="21"/>
          <w:szCs w:val="21"/>
        </w:rPr>
        <w:t> (preventing other teams from breaking your system) to </w:t>
      </w:r>
      <w:r w:rsidRPr="002E63D6">
        <w:rPr>
          <w:rFonts w:ascii="Arial" w:eastAsia="Times New Roman" w:hAnsi="Arial" w:cs="Arial"/>
          <w:b/>
          <w:bCs/>
          <w:sz w:val="21"/>
          <w:szCs w:val="21"/>
        </w:rPr>
        <w:t>"Velocity and Reusability"</w:t>
      </w:r>
      <w:r w:rsidRPr="002E63D6">
        <w:rPr>
          <w:rFonts w:ascii="Arial" w:eastAsia="Times New Roman" w:hAnsi="Arial" w:cs="Arial"/>
          <w:sz w:val="21"/>
          <w:szCs w:val="21"/>
        </w:rPr>
        <w:t> (how fast can we ship the 6th, 7th, and 8th agent?).</w:t>
      </w:r>
    </w:p>
    <w:p w14:paraId="173C57C2"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You no longer need a complex "Plugin Registry" or distinct microservices for every agent. Instead, you need a robust </w:t>
      </w:r>
      <w:r w:rsidRPr="002E63D6">
        <w:rPr>
          <w:rFonts w:ascii="Arial" w:eastAsia="Times New Roman" w:hAnsi="Arial" w:cs="Arial"/>
          <w:b/>
          <w:bCs/>
          <w:sz w:val="21"/>
          <w:szCs w:val="21"/>
        </w:rPr>
        <w:t>Internal Agent Framework</w:t>
      </w:r>
      <w:r w:rsidRPr="002E63D6">
        <w:rPr>
          <w:rFonts w:ascii="Arial" w:eastAsia="Times New Roman" w:hAnsi="Arial" w:cs="Arial"/>
          <w:sz w:val="21"/>
          <w:szCs w:val="21"/>
        </w:rPr>
        <w:t>.</w:t>
      </w:r>
    </w:p>
    <w:p w14:paraId="00FF799C"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Here is the re-evaluation of </w:t>
      </w:r>
      <w:r w:rsidRPr="002E63D6">
        <w:rPr>
          <w:rFonts w:ascii="Arial" w:eastAsia="Times New Roman" w:hAnsi="Arial" w:cs="Arial"/>
          <w:b/>
          <w:bCs/>
          <w:sz w:val="21"/>
          <w:szCs w:val="21"/>
        </w:rPr>
        <w:t>Example 4</w:t>
      </w:r>
      <w:r w:rsidRPr="002E63D6">
        <w:rPr>
          <w:rFonts w:ascii="Arial" w:eastAsia="Times New Roman" w:hAnsi="Arial" w:cs="Arial"/>
          <w:sz w:val="21"/>
          <w:szCs w:val="21"/>
        </w:rPr>
        <w:t> under the "Same Team" constraint.</w:t>
      </w:r>
    </w:p>
    <w:p w14:paraId="63E8F7C3"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Re-Architecting Example 4: The "Internal Agent Framework" Approach</w:t>
      </w:r>
    </w:p>
    <w:p w14:paraId="7B75E67A"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Instead of treating the "Finding Writer Agent" as an external entity to be "registered," we treat it as a new </w:t>
      </w:r>
      <w:r w:rsidRPr="002E63D6">
        <w:rPr>
          <w:rFonts w:ascii="Arial" w:eastAsia="Times New Roman" w:hAnsi="Arial" w:cs="Arial"/>
          <w:b/>
          <w:bCs/>
          <w:sz w:val="21"/>
          <w:szCs w:val="21"/>
        </w:rPr>
        <w:t>Module</w:t>
      </w:r>
      <w:r w:rsidRPr="002E63D6">
        <w:rPr>
          <w:rFonts w:ascii="Arial" w:eastAsia="Times New Roman" w:hAnsi="Arial" w:cs="Arial"/>
          <w:sz w:val="21"/>
          <w:szCs w:val="21"/>
        </w:rPr>
        <w:t> within the existing Intelligent Assistance Runtime.</w:t>
      </w:r>
    </w:p>
    <w:p w14:paraId="7517DE89"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architecture simplifies. We move from a "Distributed Plugin" model to a </w:t>
      </w:r>
      <w:r w:rsidRPr="002E63D6">
        <w:rPr>
          <w:rFonts w:ascii="Arial" w:eastAsia="Times New Roman" w:hAnsi="Arial" w:cs="Arial"/>
          <w:b/>
          <w:bCs/>
          <w:sz w:val="21"/>
          <w:szCs w:val="21"/>
        </w:rPr>
        <w:t>"Modular Factory"</w:t>
      </w:r>
      <w:r w:rsidRPr="002E63D6">
        <w:rPr>
          <w:rFonts w:ascii="Arial" w:eastAsia="Times New Roman" w:hAnsi="Arial" w:cs="Arial"/>
          <w:sz w:val="21"/>
          <w:szCs w:val="21"/>
        </w:rPr>
        <w:t> model.</w:t>
      </w:r>
    </w:p>
    <w:p w14:paraId="2FC136AA"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1. The "Agent Core" Shared Library (The Foundation)</w:t>
      </w:r>
    </w:p>
    <w:p w14:paraId="225AEC34"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Since your team owns the code, you must abstract the "plumbing" into a shared library (</w:t>
      </w:r>
      <w:r w:rsidRPr="002E63D6">
        <w:rPr>
          <w:rFonts w:ascii="Courier New" w:eastAsia="Times New Roman" w:hAnsi="Courier New" w:cs="Courier New"/>
          <w:color w:val="FCFCFC"/>
          <w:sz w:val="21"/>
          <w:szCs w:val="21"/>
          <w:bdr w:val="none" w:sz="0" w:space="0" w:color="auto" w:frame="1"/>
        </w:rPr>
        <w:t>libs/agent-core</w:t>
      </w:r>
      <w:r w:rsidRPr="002E63D6">
        <w:rPr>
          <w:rFonts w:ascii="Arial" w:eastAsia="Times New Roman" w:hAnsi="Arial" w:cs="Arial"/>
          <w:sz w:val="21"/>
          <w:szCs w:val="21"/>
        </w:rPr>
        <w:t>). When your team sits down to write the "Finding Writer Agent," they should not be writing code for memory, logging, or API calls. They should inherit them.</w:t>
      </w:r>
    </w:p>
    <w:p w14:paraId="15245591" w14:textId="77777777" w:rsidR="002E63D6" w:rsidRPr="002E63D6" w:rsidRDefault="002E63D6" w:rsidP="002E63D6">
      <w:pPr>
        <w:numPr>
          <w:ilvl w:val="0"/>
          <w:numId w:val="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Standardized Memory Hook:</w:t>
      </w:r>
      <w:r w:rsidRPr="002E63D6">
        <w:rPr>
          <w:rFonts w:ascii="Arial" w:eastAsia="Times New Roman" w:hAnsi="Arial" w:cs="Arial"/>
          <w:sz w:val="21"/>
          <w:szCs w:val="21"/>
        </w:rPr>
        <w:t> The new agent simply calls </w:t>
      </w:r>
      <w:proofErr w:type="spellStart"/>
      <w:proofErr w:type="gramStart"/>
      <w:r w:rsidRPr="002E63D6">
        <w:rPr>
          <w:rFonts w:ascii="Courier New" w:eastAsia="Times New Roman" w:hAnsi="Courier New" w:cs="Courier New"/>
          <w:color w:val="FCFCFC"/>
          <w:sz w:val="21"/>
          <w:szCs w:val="21"/>
          <w:bdr w:val="none" w:sz="0" w:space="0" w:color="auto" w:frame="1"/>
        </w:rPr>
        <w:t>this.context</w:t>
      </w:r>
      <w:proofErr w:type="gramEnd"/>
      <w:r w:rsidRPr="002E63D6">
        <w:rPr>
          <w:rFonts w:ascii="Courier New" w:eastAsia="Times New Roman" w:hAnsi="Courier New" w:cs="Courier New"/>
          <w:color w:val="FCFCFC"/>
          <w:sz w:val="21"/>
          <w:szCs w:val="21"/>
          <w:bdr w:val="none" w:sz="0" w:space="0" w:color="auto" w:frame="1"/>
        </w:rPr>
        <w:t>.load</w:t>
      </w:r>
      <w:proofErr w:type="spellEnd"/>
      <w:r w:rsidRPr="002E63D6">
        <w:rPr>
          <w:rFonts w:ascii="Courier New" w:eastAsia="Times New Roman" w:hAnsi="Courier New" w:cs="Courier New"/>
          <w:color w:val="FCFCFC"/>
          <w:sz w:val="21"/>
          <w:szCs w:val="21"/>
          <w:bdr w:val="none" w:sz="0" w:space="0" w:color="auto" w:frame="1"/>
        </w:rPr>
        <w:t>(</w:t>
      </w:r>
      <w:proofErr w:type="spellStart"/>
      <w:r w:rsidRPr="002E63D6">
        <w:rPr>
          <w:rFonts w:ascii="Courier New" w:eastAsia="Times New Roman" w:hAnsi="Courier New" w:cs="Courier New"/>
          <w:color w:val="FCFCFC"/>
          <w:sz w:val="21"/>
          <w:szCs w:val="21"/>
          <w:bdr w:val="none" w:sz="0" w:space="0" w:color="auto" w:frame="1"/>
        </w:rPr>
        <w:t>sessionId</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 The shared core handles the complexity of deciding whether to fetch from Redis (short-term) or Vector DB (long-term).</w:t>
      </w:r>
    </w:p>
    <w:p w14:paraId="2DF36AE0" w14:textId="77777777" w:rsidR="002E63D6" w:rsidRPr="002E63D6" w:rsidRDefault="002E63D6" w:rsidP="002E63D6">
      <w:pPr>
        <w:numPr>
          <w:ilvl w:val="0"/>
          <w:numId w:val="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Unified Tool Interface:</w:t>
      </w:r>
      <w:r w:rsidRPr="002E63D6">
        <w:rPr>
          <w:rFonts w:ascii="Arial" w:eastAsia="Times New Roman" w:hAnsi="Arial" w:cs="Arial"/>
          <w:sz w:val="21"/>
          <w:szCs w:val="21"/>
        </w:rPr>
        <w:t> The new agent defines a list: </w:t>
      </w:r>
      <w:r w:rsidRPr="002E63D6">
        <w:rPr>
          <w:rFonts w:ascii="Courier New" w:eastAsia="Times New Roman" w:hAnsi="Courier New" w:cs="Courier New"/>
          <w:color w:val="FCFCFC"/>
          <w:sz w:val="21"/>
          <w:szCs w:val="21"/>
          <w:bdr w:val="none" w:sz="0" w:space="0" w:color="auto" w:frame="1"/>
        </w:rPr>
        <w:t>tools = [</w:t>
      </w:r>
      <w:proofErr w:type="spellStart"/>
      <w:r w:rsidRPr="002E63D6">
        <w:rPr>
          <w:rFonts w:ascii="Courier New" w:eastAsia="Times New Roman" w:hAnsi="Courier New" w:cs="Courier New"/>
          <w:color w:val="FCFCFC"/>
          <w:sz w:val="21"/>
          <w:szCs w:val="21"/>
          <w:bdr w:val="none" w:sz="0" w:space="0" w:color="auto" w:frame="1"/>
        </w:rPr>
        <w:t>AuditBoard.Read</w:t>
      </w:r>
      <w:proofErr w:type="spellEnd"/>
      <w:r w:rsidRPr="002E63D6">
        <w:rPr>
          <w:rFonts w:ascii="Courier New" w:eastAsia="Times New Roman" w:hAnsi="Courier New" w:cs="Courier New"/>
          <w:color w:val="FCFCFC"/>
          <w:sz w:val="21"/>
          <w:szCs w:val="21"/>
          <w:bdr w:val="none" w:sz="0" w:space="0" w:color="auto" w:frame="1"/>
        </w:rPr>
        <w:t xml:space="preserve">, </w:t>
      </w:r>
      <w:proofErr w:type="spellStart"/>
      <w:r w:rsidRPr="002E63D6">
        <w:rPr>
          <w:rFonts w:ascii="Courier New" w:eastAsia="Times New Roman" w:hAnsi="Courier New" w:cs="Courier New"/>
          <w:color w:val="FCFCFC"/>
          <w:sz w:val="21"/>
          <w:szCs w:val="21"/>
          <w:bdr w:val="none" w:sz="0" w:space="0" w:color="auto" w:frame="1"/>
        </w:rPr>
        <w:t>Policy.Search</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 The core library automatically injects the secure, pre-authorized clients for these tools.</w:t>
      </w:r>
    </w:p>
    <w:p w14:paraId="6E57ECFD" w14:textId="77777777" w:rsidR="002E63D6" w:rsidRPr="002E63D6" w:rsidRDefault="002E63D6" w:rsidP="002E63D6">
      <w:pPr>
        <w:numPr>
          <w:ilvl w:val="0"/>
          <w:numId w:val="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Automatic Telemetry:</w:t>
      </w:r>
      <w:r w:rsidRPr="002E63D6">
        <w:rPr>
          <w:rFonts w:ascii="Arial" w:eastAsia="Times New Roman" w:hAnsi="Arial" w:cs="Arial"/>
          <w:sz w:val="21"/>
          <w:szCs w:val="21"/>
        </w:rPr>
        <w:t> The developer doesn't write logging code. The Core wraps every agent execution in an observer that automatically emits the "Input/Prompt/Output" event to the Governance Domain.</w:t>
      </w:r>
    </w:p>
    <w:p w14:paraId="3E2B890A"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Architectural Benefit:</w:t>
      </w:r>
      <w:r w:rsidRPr="002E63D6">
        <w:rPr>
          <w:rFonts w:ascii="Arial" w:eastAsia="Times New Roman" w:hAnsi="Arial" w:cs="Arial"/>
          <w:sz w:val="21"/>
          <w:szCs w:val="21"/>
        </w:rPr>
        <w:t> This reduces the "New Agent" boilerplate code by 80%.</w:t>
      </w:r>
    </w:p>
    <w:p w14:paraId="27352A76"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2. Configuration-Driven Agent Definition</w:t>
      </w:r>
    </w:p>
    <w:p w14:paraId="3DAAC4F0"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To add the "Finding Writer Agent," your team should ideally define it primarily through </w:t>
      </w:r>
      <w:r w:rsidRPr="002E63D6">
        <w:rPr>
          <w:rFonts w:ascii="Arial" w:eastAsia="Times New Roman" w:hAnsi="Arial" w:cs="Arial"/>
          <w:b/>
          <w:bCs/>
          <w:sz w:val="21"/>
          <w:szCs w:val="21"/>
        </w:rPr>
        <w:t>Configuration</w:t>
      </w:r>
      <w:r w:rsidRPr="002E63D6">
        <w:rPr>
          <w:rFonts w:ascii="Arial" w:eastAsia="Times New Roman" w:hAnsi="Arial" w:cs="Arial"/>
          <w:sz w:val="21"/>
          <w:szCs w:val="21"/>
        </w:rPr>
        <w:t>, not heavy logic.</w:t>
      </w:r>
    </w:p>
    <w:p w14:paraId="5B51FD62"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architecture should support a definition file (YAML or JSON) that the Orchestrator reads on startup:</w:t>
      </w:r>
    </w:p>
    <w:p w14:paraId="73727C67" w14:textId="77777777" w:rsidR="002E63D6" w:rsidRPr="002E63D6" w:rsidRDefault="002E63D6" w:rsidP="002E63D6">
      <w:pPr>
        <w:spacing w:after="0" w:line="300" w:lineRule="atLeast"/>
        <w:rPr>
          <w:rFonts w:ascii="Times New Roman" w:eastAsia="Times New Roman" w:hAnsi="Times New Roman" w:cs="Times New Roman"/>
          <w:sz w:val="24"/>
          <w:szCs w:val="24"/>
        </w:rPr>
      </w:pPr>
      <w:proofErr w:type="spellStart"/>
      <w:r w:rsidRPr="002E63D6">
        <w:rPr>
          <w:rFonts w:ascii="Google Symbols" w:eastAsia="Times New Roman" w:hAnsi="Google Symbols" w:cs="Arial"/>
          <w:color w:val="8C8C8C"/>
          <w:sz w:val="27"/>
          <w:szCs w:val="27"/>
        </w:rPr>
        <w:t>code</w:t>
      </w:r>
      <w:r w:rsidRPr="002E63D6">
        <w:rPr>
          <w:rFonts w:ascii="Arial" w:eastAsia="Times New Roman" w:hAnsi="Arial" w:cs="Arial"/>
          <w:sz w:val="21"/>
          <w:szCs w:val="21"/>
        </w:rPr>
        <w:t>Yaml</w:t>
      </w:r>
      <w:proofErr w:type="spellEnd"/>
    </w:p>
    <w:p w14:paraId="0A1B798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roofErr w:type="spellStart"/>
      <w:r w:rsidRPr="002E63D6">
        <w:rPr>
          <w:rFonts w:ascii="Courier New" w:eastAsia="Times New Roman" w:hAnsi="Courier New" w:cs="Courier New"/>
          <w:color w:val="D4D4D4"/>
          <w:sz w:val="20"/>
        </w:rPr>
        <w:lastRenderedPageBreak/>
        <w:t>agent_id</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96D0FF"/>
          <w:sz w:val="20"/>
        </w:rPr>
        <w:t>"finding_writer_v1"</w:t>
      </w:r>
    </w:p>
    <w:p w14:paraId="5B11D82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role: </w:t>
      </w:r>
      <w:r w:rsidRPr="002E63D6">
        <w:rPr>
          <w:rFonts w:ascii="Courier New" w:eastAsia="Times New Roman" w:hAnsi="Courier New" w:cs="Courier New"/>
          <w:color w:val="96D0FF"/>
          <w:sz w:val="20"/>
        </w:rPr>
        <w:t>"analyst"</w:t>
      </w:r>
    </w:p>
    <w:p w14:paraId="569D4AA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roofErr w:type="spellStart"/>
      <w:r w:rsidRPr="002E63D6">
        <w:rPr>
          <w:rFonts w:ascii="Courier New" w:eastAsia="Times New Roman" w:hAnsi="Courier New" w:cs="Courier New"/>
          <w:color w:val="D4D4D4"/>
          <w:sz w:val="20"/>
        </w:rPr>
        <w:t>model_tier</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96D0FF"/>
          <w:sz w:val="20"/>
        </w:rPr>
        <w:t>"</w:t>
      </w:r>
      <w:proofErr w:type="spellStart"/>
      <w:r w:rsidRPr="002E63D6">
        <w:rPr>
          <w:rFonts w:ascii="Courier New" w:eastAsia="Times New Roman" w:hAnsi="Courier New" w:cs="Courier New"/>
          <w:color w:val="96D0FF"/>
          <w:sz w:val="20"/>
        </w:rPr>
        <w:t>high_reasoning</w:t>
      </w:r>
      <w:proofErr w:type="spellEnd"/>
      <w:r w:rsidRPr="002E63D6">
        <w:rPr>
          <w:rFonts w:ascii="Courier New" w:eastAsia="Times New Roman" w:hAnsi="Courier New" w:cs="Courier New"/>
          <w:color w:val="96D0FF"/>
          <w:sz w:val="20"/>
        </w:rPr>
        <w:t>"</w:t>
      </w:r>
      <w:r w:rsidRPr="002E63D6">
        <w:rPr>
          <w:rFonts w:ascii="Courier New" w:eastAsia="Times New Roman" w:hAnsi="Courier New" w:cs="Courier New"/>
          <w:color w:val="D4D4D4"/>
          <w:sz w:val="20"/>
        </w:rPr>
        <w:t xml:space="preserve"> (e.g., GPT-</w:t>
      </w:r>
      <w:r w:rsidRPr="002E63D6">
        <w:rPr>
          <w:rFonts w:ascii="Courier New" w:eastAsia="Times New Roman" w:hAnsi="Courier New" w:cs="Courier New"/>
          <w:color w:val="6CB6FF"/>
          <w:sz w:val="20"/>
        </w:rPr>
        <w:t>4</w:t>
      </w:r>
      <w:r w:rsidRPr="002E63D6">
        <w:rPr>
          <w:rFonts w:ascii="Courier New" w:eastAsia="Times New Roman" w:hAnsi="Courier New" w:cs="Courier New"/>
          <w:color w:val="D4D4D4"/>
          <w:sz w:val="20"/>
        </w:rPr>
        <w:t xml:space="preserve">/Claude </w:t>
      </w:r>
      <w:r w:rsidRPr="002E63D6">
        <w:rPr>
          <w:rFonts w:ascii="Courier New" w:eastAsia="Times New Roman" w:hAnsi="Courier New" w:cs="Courier New"/>
          <w:color w:val="6CB6FF"/>
          <w:sz w:val="20"/>
        </w:rPr>
        <w:t>3.5</w:t>
      </w:r>
      <w:r w:rsidRPr="002E63D6">
        <w:rPr>
          <w:rFonts w:ascii="Courier New" w:eastAsia="Times New Roman" w:hAnsi="Courier New" w:cs="Courier New"/>
          <w:color w:val="D4D4D4"/>
          <w:sz w:val="20"/>
        </w:rPr>
        <w:t xml:space="preserve"> Sonnet)</w:t>
      </w:r>
    </w:p>
    <w:p w14:paraId="6B4581E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roofErr w:type="spellStart"/>
      <w:r w:rsidRPr="002E63D6">
        <w:rPr>
          <w:rFonts w:ascii="Courier New" w:eastAsia="Times New Roman" w:hAnsi="Courier New" w:cs="Courier New"/>
          <w:color w:val="D4D4D4"/>
          <w:sz w:val="20"/>
        </w:rPr>
        <w:t>system_prompt_ref</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96D0FF"/>
          <w:sz w:val="20"/>
        </w:rPr>
        <w:t>"prompts/finding_writer_system_v2"</w:t>
      </w:r>
    </w:p>
    <w:p w14:paraId="6495F66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roofErr w:type="spellStart"/>
      <w:r w:rsidRPr="002E63D6">
        <w:rPr>
          <w:rFonts w:ascii="Courier New" w:eastAsia="Times New Roman" w:hAnsi="Courier New" w:cs="Courier New"/>
          <w:color w:val="D4D4D4"/>
          <w:sz w:val="20"/>
        </w:rPr>
        <w:t>allowed_tools</w:t>
      </w:r>
      <w:proofErr w:type="spellEnd"/>
      <w:r w:rsidRPr="002E63D6">
        <w:rPr>
          <w:rFonts w:ascii="Courier New" w:eastAsia="Times New Roman" w:hAnsi="Courier New" w:cs="Courier New"/>
          <w:color w:val="D4D4D4"/>
          <w:sz w:val="20"/>
        </w:rPr>
        <w:t>:</w:t>
      </w:r>
    </w:p>
    <w:p w14:paraId="6819B13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 </w:t>
      </w:r>
      <w:r w:rsidRPr="002E63D6">
        <w:rPr>
          <w:rFonts w:ascii="Courier New" w:eastAsia="Times New Roman" w:hAnsi="Courier New" w:cs="Courier New"/>
          <w:color w:val="96D0FF"/>
          <w:sz w:val="20"/>
        </w:rPr>
        <w:t>"</w:t>
      </w:r>
      <w:proofErr w:type="spellStart"/>
      <w:r w:rsidRPr="002E63D6">
        <w:rPr>
          <w:rFonts w:ascii="Courier New" w:eastAsia="Times New Roman" w:hAnsi="Courier New" w:cs="Courier New"/>
          <w:color w:val="96D0FF"/>
          <w:sz w:val="20"/>
        </w:rPr>
        <w:t>fetch_control_test_results</w:t>
      </w:r>
      <w:proofErr w:type="spellEnd"/>
      <w:r w:rsidRPr="002E63D6">
        <w:rPr>
          <w:rFonts w:ascii="Courier New" w:eastAsia="Times New Roman" w:hAnsi="Courier New" w:cs="Courier New"/>
          <w:color w:val="96D0FF"/>
          <w:sz w:val="20"/>
        </w:rPr>
        <w:t>"</w:t>
      </w:r>
    </w:p>
    <w:p w14:paraId="3CAF895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 </w:t>
      </w:r>
      <w:r w:rsidRPr="002E63D6">
        <w:rPr>
          <w:rFonts w:ascii="Courier New" w:eastAsia="Times New Roman" w:hAnsi="Courier New" w:cs="Courier New"/>
          <w:color w:val="96D0FF"/>
          <w:sz w:val="20"/>
        </w:rPr>
        <w:t>"</w:t>
      </w:r>
      <w:proofErr w:type="spellStart"/>
      <w:r w:rsidRPr="002E63D6">
        <w:rPr>
          <w:rFonts w:ascii="Courier New" w:eastAsia="Times New Roman" w:hAnsi="Courier New" w:cs="Courier New"/>
          <w:color w:val="96D0FF"/>
          <w:sz w:val="20"/>
        </w:rPr>
        <w:t>fetch_risk_matrix</w:t>
      </w:r>
      <w:proofErr w:type="spellEnd"/>
      <w:r w:rsidRPr="002E63D6">
        <w:rPr>
          <w:rFonts w:ascii="Courier New" w:eastAsia="Times New Roman" w:hAnsi="Courier New" w:cs="Courier New"/>
          <w:color w:val="96D0FF"/>
          <w:sz w:val="20"/>
        </w:rPr>
        <w:t>"</w:t>
      </w:r>
    </w:p>
    <w:p w14:paraId="353538C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roofErr w:type="spellStart"/>
      <w:r w:rsidRPr="002E63D6">
        <w:rPr>
          <w:rFonts w:ascii="Courier New" w:eastAsia="Times New Roman" w:hAnsi="Courier New" w:cs="Courier New"/>
          <w:color w:val="D4D4D4"/>
          <w:sz w:val="20"/>
        </w:rPr>
        <w:t>memory_policy</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96D0FF"/>
          <w:sz w:val="20"/>
        </w:rPr>
        <w:t>"</w:t>
      </w:r>
      <w:proofErr w:type="spellStart"/>
      <w:r w:rsidRPr="002E63D6">
        <w:rPr>
          <w:rFonts w:ascii="Courier New" w:eastAsia="Times New Roman" w:hAnsi="Courier New" w:cs="Courier New"/>
          <w:color w:val="96D0FF"/>
          <w:sz w:val="20"/>
        </w:rPr>
        <w:t>read_only</w:t>
      </w:r>
      <w:proofErr w:type="spellEnd"/>
      <w:r w:rsidRPr="002E63D6">
        <w:rPr>
          <w:rFonts w:ascii="Courier New" w:eastAsia="Times New Roman" w:hAnsi="Courier New" w:cs="Courier New"/>
          <w:color w:val="96D0FF"/>
          <w:sz w:val="20"/>
        </w:rPr>
        <w:t>"</w:t>
      </w:r>
    </w:p>
    <w:p w14:paraId="55CF360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rPr>
      </w:pPr>
      <w:proofErr w:type="spellStart"/>
      <w:r w:rsidRPr="002E63D6">
        <w:rPr>
          <w:rFonts w:ascii="Courier New" w:eastAsia="Times New Roman" w:hAnsi="Courier New" w:cs="Courier New"/>
          <w:color w:val="D4D4D4"/>
          <w:sz w:val="20"/>
        </w:rPr>
        <w:t>safety_guardrails</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96D0FF"/>
          <w:sz w:val="20"/>
        </w:rPr>
        <w:t>"</w:t>
      </w:r>
      <w:proofErr w:type="spellStart"/>
      <w:r w:rsidRPr="002E63D6">
        <w:rPr>
          <w:rFonts w:ascii="Courier New" w:eastAsia="Times New Roman" w:hAnsi="Courier New" w:cs="Courier New"/>
          <w:color w:val="96D0FF"/>
          <w:sz w:val="20"/>
        </w:rPr>
        <w:t>strict_pii_masking</w:t>
      </w:r>
      <w:proofErr w:type="spellEnd"/>
      <w:r w:rsidRPr="002E63D6">
        <w:rPr>
          <w:rFonts w:ascii="Courier New" w:eastAsia="Times New Roman" w:hAnsi="Courier New" w:cs="Courier New"/>
          <w:color w:val="96D0FF"/>
          <w:sz w:val="20"/>
        </w:rPr>
        <w:t>"</w:t>
      </w:r>
    </w:p>
    <w:p w14:paraId="0957A1CD"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The logic flow:</w:t>
      </w:r>
      <w:r w:rsidRPr="002E63D6">
        <w:rPr>
          <w:rFonts w:ascii="Arial" w:eastAsia="Times New Roman" w:hAnsi="Arial" w:cs="Arial"/>
          <w:sz w:val="21"/>
          <w:szCs w:val="21"/>
        </w:rPr>
        <w:t> The Application loads this config </w:t>
      </w:r>
    </w:p>
    <w:p w14:paraId="01E6FC5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156C0275" w14:textId="77777777"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t> Instantiates a generic </w:t>
      </w:r>
      <w:proofErr w:type="spellStart"/>
      <w:r w:rsidRPr="002E63D6">
        <w:rPr>
          <w:rFonts w:ascii="Courier New" w:eastAsia="Times New Roman" w:hAnsi="Courier New" w:cs="Courier New"/>
          <w:color w:val="FCFCFC"/>
          <w:sz w:val="24"/>
          <w:szCs w:val="24"/>
          <w:bdr w:val="none" w:sz="0" w:space="0" w:color="auto" w:frame="1"/>
        </w:rPr>
        <w:t>BaseAgent</w:t>
      </w:r>
      <w:proofErr w:type="spellEnd"/>
      <w:r w:rsidRPr="002E63D6">
        <w:rPr>
          <w:rFonts w:ascii="Times New Roman" w:eastAsia="Times New Roman" w:hAnsi="Times New Roman" w:cs="Times New Roman"/>
          <w:sz w:val="24"/>
          <w:szCs w:val="24"/>
        </w:rPr>
        <w:t> </w:t>
      </w:r>
    </w:p>
    <w:p w14:paraId="6BA6FC5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002BDBDF" w14:textId="77777777"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t> Injects the specific Prompts and Tools.</w:t>
      </w:r>
    </w:p>
    <w:p w14:paraId="2D9E9F1A"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3. The "Router" Evolution (Orchestration)</w:t>
      </w:r>
    </w:p>
    <w:p w14:paraId="394A7EEA"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In the previous "Different Team" model, the Router needed dynamic discovery. In the "Same Team" model, the Router logic is explicit and owned by you.</w:t>
      </w:r>
    </w:p>
    <w:p w14:paraId="79F3B065" w14:textId="77777777" w:rsidR="002E63D6" w:rsidRPr="002E63D6" w:rsidRDefault="002E63D6" w:rsidP="002E63D6">
      <w:pPr>
        <w:numPr>
          <w:ilvl w:val="0"/>
          <w:numId w:val="1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Intent Classification:</w:t>
      </w:r>
      <w:r w:rsidRPr="002E63D6">
        <w:rPr>
          <w:rFonts w:ascii="Arial" w:eastAsia="Times New Roman" w:hAnsi="Arial" w:cs="Arial"/>
          <w:sz w:val="21"/>
          <w:szCs w:val="21"/>
        </w:rPr>
        <w:t> You update the central "Intent Classifier" (the routing brain) to recognize a new intent: </w:t>
      </w:r>
      <w:r w:rsidRPr="002E63D6">
        <w:rPr>
          <w:rFonts w:ascii="Courier New" w:eastAsia="Times New Roman" w:hAnsi="Courier New" w:cs="Courier New"/>
          <w:color w:val="FCFCFC"/>
          <w:sz w:val="21"/>
          <w:szCs w:val="21"/>
          <w:bdr w:val="none" w:sz="0" w:space="0" w:color="auto" w:frame="1"/>
        </w:rPr>
        <w:t>"</w:t>
      </w:r>
      <w:proofErr w:type="spellStart"/>
      <w:r w:rsidRPr="002E63D6">
        <w:rPr>
          <w:rFonts w:ascii="Courier New" w:eastAsia="Times New Roman" w:hAnsi="Courier New" w:cs="Courier New"/>
          <w:color w:val="FCFCFC"/>
          <w:sz w:val="21"/>
          <w:szCs w:val="21"/>
          <w:bdr w:val="none" w:sz="0" w:space="0" w:color="auto" w:frame="1"/>
        </w:rPr>
        <w:t>write_finding</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w:t>
      </w:r>
    </w:p>
    <w:p w14:paraId="14C30748" w14:textId="77777777" w:rsidR="002E63D6" w:rsidRPr="002E63D6" w:rsidRDefault="002E63D6" w:rsidP="002E63D6">
      <w:pPr>
        <w:numPr>
          <w:ilvl w:val="0"/>
          <w:numId w:val="1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Routing Logic:</w:t>
      </w:r>
      <w:r w:rsidRPr="002E63D6">
        <w:rPr>
          <w:rFonts w:ascii="Arial" w:eastAsia="Times New Roman" w:hAnsi="Arial" w:cs="Arial"/>
          <w:sz w:val="21"/>
          <w:szCs w:val="21"/>
        </w:rPr>
        <w:t> You map </w:t>
      </w:r>
      <w:r w:rsidRPr="002E63D6">
        <w:rPr>
          <w:rFonts w:ascii="Courier New" w:eastAsia="Times New Roman" w:hAnsi="Courier New" w:cs="Courier New"/>
          <w:color w:val="FCFCFC"/>
          <w:sz w:val="21"/>
          <w:szCs w:val="21"/>
          <w:bdr w:val="none" w:sz="0" w:space="0" w:color="auto" w:frame="1"/>
        </w:rPr>
        <w:t>"</w:t>
      </w:r>
      <w:proofErr w:type="spellStart"/>
      <w:r w:rsidRPr="002E63D6">
        <w:rPr>
          <w:rFonts w:ascii="Courier New" w:eastAsia="Times New Roman" w:hAnsi="Courier New" w:cs="Courier New"/>
          <w:color w:val="FCFCFC"/>
          <w:sz w:val="21"/>
          <w:szCs w:val="21"/>
          <w:bdr w:val="none" w:sz="0" w:space="0" w:color="auto" w:frame="1"/>
        </w:rPr>
        <w:t>write_finding</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 </w:t>
      </w:r>
    </w:p>
    <w:p w14:paraId="18FB20E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752A569E" w14:textId="77777777" w:rsidR="002E63D6" w:rsidRPr="002E63D6" w:rsidRDefault="002E63D6" w:rsidP="002E63D6">
      <w:pPr>
        <w:spacing w:beforeAutospacing="1" w:after="0" w:afterAutospacing="1" w:line="300" w:lineRule="atLeast"/>
        <w:ind w:left="720"/>
        <w:rPr>
          <w:rFonts w:ascii="Arial" w:eastAsia="Times New Roman" w:hAnsi="Arial" w:cs="Arial"/>
          <w:sz w:val="21"/>
          <w:szCs w:val="21"/>
        </w:rPr>
      </w:pPr>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FindingWriterAgent</w:t>
      </w:r>
      <w:proofErr w:type="spellEnd"/>
      <w:r w:rsidRPr="002E63D6">
        <w:rPr>
          <w:rFonts w:ascii="Arial" w:eastAsia="Times New Roman" w:hAnsi="Arial" w:cs="Arial"/>
          <w:sz w:val="21"/>
          <w:szCs w:val="21"/>
        </w:rPr>
        <w:t>.</w:t>
      </w:r>
    </w:p>
    <w:p w14:paraId="7449F2A4"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This allows for tighter integration. For example, if the "Finding Writer" fails, the Router (owned by your team) can immediately fallback to a "Human Handoff" or retry with a different model, because the error handling logic is shared.</w:t>
      </w:r>
    </w:p>
    <w:p w14:paraId="53EE7889" w14:textId="77777777" w:rsidR="002E63D6" w:rsidRPr="002E63D6" w:rsidRDefault="002E63D6" w:rsidP="002E63D6">
      <w:pPr>
        <w:spacing w:after="0" w:line="240" w:lineRule="auto"/>
        <w:outlineLvl w:val="3"/>
        <w:rPr>
          <w:rFonts w:ascii="Times New Roman" w:eastAsia="Times New Roman" w:hAnsi="Times New Roman" w:cs="Times New Roman"/>
          <w:b/>
          <w:bCs/>
          <w:sz w:val="24"/>
          <w:szCs w:val="24"/>
        </w:rPr>
      </w:pPr>
      <w:r w:rsidRPr="002E63D6">
        <w:rPr>
          <w:rFonts w:ascii="Times New Roman" w:eastAsia="Times New Roman" w:hAnsi="Times New Roman" w:cs="Times New Roman"/>
          <w:b/>
          <w:bCs/>
          <w:sz w:val="24"/>
          <w:szCs w:val="24"/>
        </w:rPr>
        <w:t>4. Prompt Management as a Service</w:t>
      </w:r>
    </w:p>
    <w:p w14:paraId="7E92FC74"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Even though it is the same team, the </w:t>
      </w:r>
      <w:r w:rsidRPr="002E63D6">
        <w:rPr>
          <w:rFonts w:ascii="Arial" w:eastAsia="Times New Roman" w:hAnsi="Arial" w:cs="Arial"/>
          <w:b/>
          <w:bCs/>
          <w:sz w:val="21"/>
          <w:szCs w:val="21"/>
        </w:rPr>
        <w:t>Developers</w:t>
      </w:r>
      <w:r w:rsidRPr="002E63D6">
        <w:rPr>
          <w:rFonts w:ascii="Arial" w:eastAsia="Times New Roman" w:hAnsi="Arial" w:cs="Arial"/>
          <w:sz w:val="21"/>
          <w:szCs w:val="21"/>
        </w:rPr>
        <w:t> should not be hard-coding prompts.</w:t>
      </w:r>
    </w:p>
    <w:p w14:paraId="67EBE26D" w14:textId="77777777" w:rsidR="002E63D6" w:rsidRPr="002E63D6" w:rsidRDefault="002E63D6" w:rsidP="002E63D6">
      <w:pPr>
        <w:numPr>
          <w:ilvl w:val="0"/>
          <w:numId w:val="1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Pattern:</w:t>
      </w:r>
      <w:r w:rsidRPr="002E63D6">
        <w:rPr>
          <w:rFonts w:ascii="Arial" w:eastAsia="Times New Roman" w:hAnsi="Arial" w:cs="Arial"/>
          <w:sz w:val="21"/>
          <w:szCs w:val="21"/>
        </w:rPr>
        <w:t> The "Finding Writer Agent" code requests a prompt by ID: </w:t>
      </w:r>
      <w:proofErr w:type="spellStart"/>
      <w:proofErr w:type="gramStart"/>
      <w:r w:rsidRPr="002E63D6">
        <w:rPr>
          <w:rFonts w:ascii="Courier New" w:eastAsia="Times New Roman" w:hAnsi="Courier New" w:cs="Courier New"/>
          <w:color w:val="FCFCFC"/>
          <w:sz w:val="21"/>
          <w:szCs w:val="21"/>
          <w:bdr w:val="none" w:sz="0" w:space="0" w:color="auto" w:frame="1"/>
        </w:rPr>
        <w:t>promptService.get</w:t>
      </w:r>
      <w:proofErr w:type="spellEnd"/>
      <w:r w:rsidRPr="002E63D6">
        <w:rPr>
          <w:rFonts w:ascii="Courier New" w:eastAsia="Times New Roman" w:hAnsi="Courier New" w:cs="Courier New"/>
          <w:color w:val="FCFCFC"/>
          <w:sz w:val="21"/>
          <w:szCs w:val="21"/>
          <w:bdr w:val="none" w:sz="0" w:space="0" w:color="auto" w:frame="1"/>
        </w:rPr>
        <w:t>(</w:t>
      </w:r>
      <w:proofErr w:type="gramEnd"/>
      <w:r w:rsidRPr="002E63D6">
        <w:rPr>
          <w:rFonts w:ascii="Courier New" w:eastAsia="Times New Roman" w:hAnsi="Courier New" w:cs="Courier New"/>
          <w:color w:val="FCFCFC"/>
          <w:sz w:val="21"/>
          <w:szCs w:val="21"/>
          <w:bdr w:val="none" w:sz="0" w:space="0" w:color="auto" w:frame="1"/>
        </w:rPr>
        <w:t>"</w:t>
      </w:r>
      <w:proofErr w:type="spellStart"/>
      <w:r w:rsidRPr="002E63D6">
        <w:rPr>
          <w:rFonts w:ascii="Courier New" w:eastAsia="Times New Roman" w:hAnsi="Courier New" w:cs="Courier New"/>
          <w:color w:val="FCFCFC"/>
          <w:sz w:val="21"/>
          <w:szCs w:val="21"/>
          <w:bdr w:val="none" w:sz="0" w:space="0" w:color="auto" w:frame="1"/>
        </w:rPr>
        <w:t>finding_writer_task</w:t>
      </w:r>
      <w:proofErr w:type="spellEnd"/>
      <w:r w:rsidRPr="002E63D6">
        <w:rPr>
          <w:rFonts w:ascii="Courier New" w:eastAsia="Times New Roman" w:hAnsi="Courier New" w:cs="Courier New"/>
          <w:color w:val="FCFCFC"/>
          <w:sz w:val="21"/>
          <w:szCs w:val="21"/>
          <w:bdr w:val="none" w:sz="0" w:space="0" w:color="auto" w:frame="1"/>
        </w:rPr>
        <w:t>", context)</w:t>
      </w:r>
      <w:r w:rsidRPr="002E63D6">
        <w:rPr>
          <w:rFonts w:ascii="Arial" w:eastAsia="Times New Roman" w:hAnsi="Arial" w:cs="Arial"/>
          <w:sz w:val="21"/>
          <w:szCs w:val="21"/>
        </w:rPr>
        <w:t>.</w:t>
      </w:r>
    </w:p>
    <w:p w14:paraId="5F5A6C34" w14:textId="77777777" w:rsidR="002E63D6" w:rsidRPr="002E63D6" w:rsidRDefault="002E63D6" w:rsidP="002E63D6">
      <w:pPr>
        <w:numPr>
          <w:ilvl w:val="0"/>
          <w:numId w:val="1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Why:</w:t>
      </w:r>
      <w:r w:rsidRPr="002E63D6">
        <w:rPr>
          <w:rFonts w:ascii="Arial" w:eastAsia="Times New Roman" w:hAnsi="Arial" w:cs="Arial"/>
          <w:sz w:val="21"/>
          <w:szCs w:val="21"/>
        </w:rPr>
        <w:t> This allows the "Prompt Engineers" or "Methodology Experts" on your team to iterate on the prompt wording </w:t>
      </w:r>
      <w:r w:rsidRPr="002E63D6">
        <w:rPr>
          <w:rFonts w:ascii="Arial" w:eastAsia="Times New Roman" w:hAnsi="Arial" w:cs="Arial"/>
          <w:i/>
          <w:iCs/>
          <w:sz w:val="21"/>
          <w:szCs w:val="21"/>
        </w:rPr>
        <w:t>without</w:t>
      </w:r>
      <w:r w:rsidRPr="002E63D6">
        <w:rPr>
          <w:rFonts w:ascii="Arial" w:eastAsia="Times New Roman" w:hAnsi="Arial" w:cs="Arial"/>
          <w:sz w:val="21"/>
          <w:szCs w:val="21"/>
        </w:rPr>
        <w:t> forcing the Software Engineers to redeploy the backend code.</w:t>
      </w:r>
    </w:p>
    <w:p w14:paraId="2AF5E35B"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Summary of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3689"/>
        <w:gridCol w:w="4017"/>
      </w:tblGrid>
      <w:tr w:rsidR="002E63D6" w:rsidRPr="002E63D6" w14:paraId="0559765C" w14:textId="77777777" w:rsidTr="002E63D6">
        <w:trPr>
          <w:tblCellSpacing w:w="15" w:type="dxa"/>
        </w:trPr>
        <w:tc>
          <w:tcPr>
            <w:tcW w:w="0" w:type="auto"/>
            <w:tcBorders>
              <w:top w:val="nil"/>
              <w:right w:val="nil"/>
            </w:tcBorders>
            <w:tcMar>
              <w:top w:w="90" w:type="dxa"/>
              <w:left w:w="180" w:type="dxa"/>
              <w:bottom w:w="90" w:type="dxa"/>
              <w:right w:w="180" w:type="dxa"/>
            </w:tcMar>
            <w:vAlign w:val="center"/>
            <w:hideMark/>
          </w:tcPr>
          <w:p w14:paraId="361FD314"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lastRenderedPageBreak/>
              <w:t>Feature</w:t>
            </w:r>
          </w:p>
        </w:tc>
        <w:tc>
          <w:tcPr>
            <w:tcW w:w="0" w:type="auto"/>
            <w:tcBorders>
              <w:top w:val="nil"/>
              <w:right w:val="nil"/>
            </w:tcBorders>
            <w:tcMar>
              <w:top w:w="90" w:type="dxa"/>
              <w:left w:w="180" w:type="dxa"/>
              <w:bottom w:w="90" w:type="dxa"/>
              <w:right w:w="180" w:type="dxa"/>
            </w:tcMar>
            <w:vAlign w:val="center"/>
            <w:hideMark/>
          </w:tcPr>
          <w:p w14:paraId="7DF188DE"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Previous "Different Team" Approach</w:t>
            </w:r>
          </w:p>
        </w:tc>
        <w:tc>
          <w:tcPr>
            <w:tcW w:w="0" w:type="auto"/>
            <w:tcBorders>
              <w:top w:val="nil"/>
              <w:right w:val="nil"/>
            </w:tcBorders>
            <w:tcMar>
              <w:top w:w="90" w:type="dxa"/>
              <w:left w:w="180" w:type="dxa"/>
              <w:bottom w:w="90" w:type="dxa"/>
              <w:right w:w="180" w:type="dxa"/>
            </w:tcMar>
            <w:vAlign w:val="center"/>
            <w:hideMark/>
          </w:tcPr>
          <w:p w14:paraId="361CAE5A"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New "Same Team" Approach</w:t>
            </w:r>
          </w:p>
        </w:tc>
      </w:tr>
      <w:tr w:rsidR="002E63D6" w:rsidRPr="002E63D6" w14:paraId="09A22454"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541E5BB9"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Integration</w:t>
            </w:r>
          </w:p>
        </w:tc>
        <w:tc>
          <w:tcPr>
            <w:tcW w:w="0" w:type="auto"/>
            <w:tcBorders>
              <w:right w:val="nil"/>
            </w:tcBorders>
            <w:tcMar>
              <w:top w:w="90" w:type="dxa"/>
              <w:left w:w="180" w:type="dxa"/>
              <w:bottom w:w="90" w:type="dxa"/>
              <w:right w:w="180" w:type="dxa"/>
            </w:tcMar>
            <w:vAlign w:val="center"/>
            <w:hideMark/>
          </w:tcPr>
          <w:p w14:paraId="2BB199CE"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Agent Registry / HTTP APIs / Webhooks</w:t>
            </w:r>
          </w:p>
        </w:tc>
        <w:tc>
          <w:tcPr>
            <w:tcW w:w="0" w:type="auto"/>
            <w:tcBorders>
              <w:right w:val="nil"/>
            </w:tcBorders>
            <w:tcMar>
              <w:top w:w="90" w:type="dxa"/>
              <w:left w:w="180" w:type="dxa"/>
              <w:bottom w:w="90" w:type="dxa"/>
              <w:right w:w="180" w:type="dxa"/>
            </w:tcMar>
            <w:vAlign w:val="center"/>
            <w:hideMark/>
          </w:tcPr>
          <w:p w14:paraId="5766464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Shared Code Library / Function Calls</w:t>
            </w:r>
          </w:p>
        </w:tc>
      </w:tr>
      <w:tr w:rsidR="002E63D6" w:rsidRPr="002E63D6" w14:paraId="21270A6E"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2C584F88"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Deployment</w:t>
            </w:r>
          </w:p>
        </w:tc>
        <w:tc>
          <w:tcPr>
            <w:tcW w:w="0" w:type="auto"/>
            <w:tcBorders>
              <w:right w:val="nil"/>
            </w:tcBorders>
            <w:tcMar>
              <w:top w:w="90" w:type="dxa"/>
              <w:left w:w="180" w:type="dxa"/>
              <w:bottom w:w="90" w:type="dxa"/>
              <w:right w:w="180" w:type="dxa"/>
            </w:tcMar>
            <w:vAlign w:val="center"/>
            <w:hideMark/>
          </w:tcPr>
          <w:p w14:paraId="52EFE3E8"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Independent Microservices</w:t>
            </w:r>
          </w:p>
        </w:tc>
        <w:tc>
          <w:tcPr>
            <w:tcW w:w="0" w:type="auto"/>
            <w:tcBorders>
              <w:right w:val="nil"/>
            </w:tcBorders>
            <w:tcMar>
              <w:top w:w="90" w:type="dxa"/>
              <w:left w:w="180" w:type="dxa"/>
              <w:bottom w:w="90" w:type="dxa"/>
              <w:right w:w="180" w:type="dxa"/>
            </w:tcMar>
            <w:vAlign w:val="center"/>
            <w:hideMark/>
          </w:tcPr>
          <w:p w14:paraId="58070A68"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Monolithic Service or Shared Modules</w:t>
            </w:r>
          </w:p>
        </w:tc>
      </w:tr>
      <w:tr w:rsidR="002E63D6" w:rsidRPr="002E63D6" w14:paraId="5862C6F4"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71C7DED9"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Consistency</w:t>
            </w:r>
          </w:p>
        </w:tc>
        <w:tc>
          <w:tcPr>
            <w:tcW w:w="0" w:type="auto"/>
            <w:tcBorders>
              <w:right w:val="nil"/>
            </w:tcBorders>
            <w:tcMar>
              <w:top w:w="90" w:type="dxa"/>
              <w:left w:w="180" w:type="dxa"/>
              <w:bottom w:w="90" w:type="dxa"/>
              <w:right w:w="180" w:type="dxa"/>
            </w:tcMar>
            <w:vAlign w:val="center"/>
            <w:hideMark/>
          </w:tcPr>
          <w:p w14:paraId="1BBD1036"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Enforced via Contracts/SDKs</w:t>
            </w:r>
          </w:p>
        </w:tc>
        <w:tc>
          <w:tcPr>
            <w:tcW w:w="0" w:type="auto"/>
            <w:tcBorders>
              <w:right w:val="nil"/>
            </w:tcBorders>
            <w:tcMar>
              <w:top w:w="90" w:type="dxa"/>
              <w:left w:w="180" w:type="dxa"/>
              <w:bottom w:w="90" w:type="dxa"/>
              <w:right w:w="180" w:type="dxa"/>
            </w:tcMar>
            <w:vAlign w:val="center"/>
            <w:hideMark/>
          </w:tcPr>
          <w:p w14:paraId="3F23B851"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Enforced via Inheritance/Shared Classes</w:t>
            </w:r>
          </w:p>
        </w:tc>
      </w:tr>
      <w:tr w:rsidR="002E63D6" w:rsidRPr="002E63D6" w14:paraId="455217BC"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60775C1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Tool Access</w:t>
            </w:r>
          </w:p>
        </w:tc>
        <w:tc>
          <w:tcPr>
            <w:tcW w:w="0" w:type="auto"/>
            <w:tcBorders>
              <w:right w:val="nil"/>
            </w:tcBorders>
            <w:tcMar>
              <w:top w:w="90" w:type="dxa"/>
              <w:left w:w="180" w:type="dxa"/>
              <w:bottom w:w="90" w:type="dxa"/>
              <w:right w:w="180" w:type="dxa"/>
            </w:tcMar>
            <w:vAlign w:val="center"/>
            <w:hideMark/>
          </w:tcPr>
          <w:p w14:paraId="5E143225"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Network Proxies / API Gateways</w:t>
            </w:r>
          </w:p>
        </w:tc>
        <w:tc>
          <w:tcPr>
            <w:tcW w:w="0" w:type="auto"/>
            <w:tcBorders>
              <w:right w:val="nil"/>
            </w:tcBorders>
            <w:tcMar>
              <w:top w:w="90" w:type="dxa"/>
              <w:left w:w="180" w:type="dxa"/>
              <w:bottom w:w="90" w:type="dxa"/>
              <w:right w:w="180" w:type="dxa"/>
            </w:tcMar>
            <w:vAlign w:val="center"/>
            <w:hideMark/>
          </w:tcPr>
          <w:p w14:paraId="47D4AF3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In-Process Method Injection</w:t>
            </w:r>
          </w:p>
        </w:tc>
      </w:tr>
      <w:tr w:rsidR="002E63D6" w:rsidRPr="002E63D6" w14:paraId="1B7E908C"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796569D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Goal</w:t>
            </w:r>
          </w:p>
        </w:tc>
        <w:tc>
          <w:tcPr>
            <w:tcW w:w="0" w:type="auto"/>
            <w:tcBorders>
              <w:right w:val="nil"/>
            </w:tcBorders>
            <w:tcMar>
              <w:top w:w="90" w:type="dxa"/>
              <w:left w:w="180" w:type="dxa"/>
              <w:bottom w:w="90" w:type="dxa"/>
              <w:right w:w="180" w:type="dxa"/>
            </w:tcMar>
            <w:vAlign w:val="center"/>
            <w:hideMark/>
          </w:tcPr>
          <w:p w14:paraId="4299BE6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Isolation &amp; Safety</w:t>
            </w:r>
          </w:p>
        </w:tc>
        <w:tc>
          <w:tcPr>
            <w:tcW w:w="0" w:type="auto"/>
            <w:tcBorders>
              <w:right w:val="nil"/>
            </w:tcBorders>
            <w:tcMar>
              <w:top w:w="90" w:type="dxa"/>
              <w:left w:w="180" w:type="dxa"/>
              <w:bottom w:w="90" w:type="dxa"/>
              <w:right w:w="180" w:type="dxa"/>
            </w:tcMar>
            <w:vAlign w:val="center"/>
            <w:hideMark/>
          </w:tcPr>
          <w:p w14:paraId="1F29A3D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Speed &amp; DRY (Don't Repeat Yourself)</w:t>
            </w:r>
          </w:p>
        </w:tc>
      </w:tr>
    </w:tbl>
    <w:p w14:paraId="617C1BDB"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The Verdict for the Architecture Board</w:t>
      </w:r>
    </w:p>
    <w:p w14:paraId="714587F5"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 xml:space="preserve">For </w:t>
      </w:r>
      <w:proofErr w:type="gramStart"/>
      <w:r w:rsidRPr="002E63D6">
        <w:rPr>
          <w:rFonts w:ascii="Arial" w:eastAsia="Times New Roman" w:hAnsi="Arial" w:cs="Arial"/>
          <w:sz w:val="21"/>
          <w:szCs w:val="21"/>
        </w:rPr>
        <w:t>Example</w:t>
      </w:r>
      <w:proofErr w:type="gramEnd"/>
      <w:r w:rsidRPr="002E63D6">
        <w:rPr>
          <w:rFonts w:ascii="Arial" w:eastAsia="Times New Roman" w:hAnsi="Arial" w:cs="Arial"/>
          <w:sz w:val="21"/>
          <w:szCs w:val="21"/>
        </w:rPr>
        <w:t xml:space="preserve"> 4, you present the </w:t>
      </w:r>
      <w:r w:rsidRPr="002E63D6">
        <w:rPr>
          <w:rFonts w:ascii="Arial" w:eastAsia="Times New Roman" w:hAnsi="Arial" w:cs="Arial"/>
          <w:b/>
          <w:bCs/>
          <w:sz w:val="21"/>
          <w:szCs w:val="21"/>
        </w:rPr>
        <w:t>"Agent Factory" Pattern</w:t>
      </w:r>
      <w:r w:rsidRPr="002E63D6">
        <w:rPr>
          <w:rFonts w:ascii="Arial" w:eastAsia="Times New Roman" w:hAnsi="Arial" w:cs="Arial"/>
          <w:sz w:val="21"/>
          <w:szCs w:val="21"/>
        </w:rPr>
        <w:t>.</w:t>
      </w:r>
    </w:p>
    <w:p w14:paraId="137DB552"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You explain that the "Intelligent Assistance Domain" is not a collection of loose scripts. It is a </w:t>
      </w:r>
      <w:r w:rsidRPr="002E63D6">
        <w:rPr>
          <w:rFonts w:ascii="Arial" w:eastAsia="Times New Roman" w:hAnsi="Arial" w:cs="Arial"/>
          <w:b/>
          <w:bCs/>
          <w:sz w:val="21"/>
          <w:szCs w:val="21"/>
        </w:rPr>
        <w:t>Platform</w:t>
      </w:r>
      <w:r w:rsidRPr="002E63D6">
        <w:rPr>
          <w:rFonts w:ascii="Arial" w:eastAsia="Times New Roman" w:hAnsi="Arial" w:cs="Arial"/>
          <w:sz w:val="21"/>
          <w:szCs w:val="21"/>
        </w:rPr>
        <w:t> </w:t>
      </w:r>
      <w:proofErr w:type="gramStart"/>
      <w:r w:rsidRPr="002E63D6">
        <w:rPr>
          <w:rFonts w:ascii="Arial" w:eastAsia="Times New Roman" w:hAnsi="Arial" w:cs="Arial"/>
          <w:sz w:val="21"/>
          <w:szCs w:val="21"/>
        </w:rPr>
        <w:t>where</w:t>
      </w:r>
      <w:proofErr w:type="gramEnd"/>
      <w:r w:rsidRPr="002E63D6">
        <w:rPr>
          <w:rFonts w:ascii="Arial" w:eastAsia="Times New Roman" w:hAnsi="Arial" w:cs="Arial"/>
          <w:sz w:val="21"/>
          <w:szCs w:val="21"/>
        </w:rPr>
        <w:t xml:space="preserve"> adding a new agent (like the Finding Writer) is a standardized process:</w:t>
      </w:r>
    </w:p>
    <w:p w14:paraId="58A1D33E" w14:textId="77777777" w:rsidR="002E63D6" w:rsidRPr="002E63D6" w:rsidRDefault="002E63D6" w:rsidP="002E63D6">
      <w:pPr>
        <w:numPr>
          <w:ilvl w:val="0"/>
          <w:numId w:val="1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Define Intent:</w:t>
      </w:r>
      <w:r w:rsidRPr="002E63D6">
        <w:rPr>
          <w:rFonts w:ascii="Arial" w:eastAsia="Times New Roman" w:hAnsi="Arial" w:cs="Arial"/>
          <w:sz w:val="21"/>
          <w:szCs w:val="21"/>
        </w:rPr>
        <w:t> Add the trigger.</w:t>
      </w:r>
    </w:p>
    <w:p w14:paraId="5331E42A" w14:textId="77777777" w:rsidR="002E63D6" w:rsidRPr="002E63D6" w:rsidRDefault="002E63D6" w:rsidP="002E63D6">
      <w:pPr>
        <w:numPr>
          <w:ilvl w:val="0"/>
          <w:numId w:val="1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Configure Agent:</w:t>
      </w:r>
      <w:r w:rsidRPr="002E63D6">
        <w:rPr>
          <w:rFonts w:ascii="Arial" w:eastAsia="Times New Roman" w:hAnsi="Arial" w:cs="Arial"/>
          <w:sz w:val="21"/>
          <w:szCs w:val="21"/>
        </w:rPr>
        <w:t> Select tools and models from the existing catalog.</w:t>
      </w:r>
    </w:p>
    <w:p w14:paraId="3C0AF5A7" w14:textId="77777777" w:rsidR="002E63D6" w:rsidRPr="002E63D6" w:rsidRDefault="002E63D6" w:rsidP="002E63D6">
      <w:pPr>
        <w:numPr>
          <w:ilvl w:val="0"/>
          <w:numId w:val="1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Draft Prompts:</w:t>
      </w:r>
      <w:r w:rsidRPr="002E63D6">
        <w:rPr>
          <w:rFonts w:ascii="Arial" w:eastAsia="Times New Roman" w:hAnsi="Arial" w:cs="Arial"/>
          <w:sz w:val="21"/>
          <w:szCs w:val="21"/>
        </w:rPr>
        <w:t> Version them in the DB.</w:t>
      </w:r>
    </w:p>
    <w:p w14:paraId="0B7ECBB5" w14:textId="77777777" w:rsidR="002E63D6" w:rsidRPr="002E63D6" w:rsidRDefault="002E63D6" w:rsidP="002E63D6">
      <w:pPr>
        <w:numPr>
          <w:ilvl w:val="0"/>
          <w:numId w:val="1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Deploy:</w:t>
      </w:r>
      <w:r w:rsidRPr="002E63D6">
        <w:rPr>
          <w:rFonts w:ascii="Arial" w:eastAsia="Times New Roman" w:hAnsi="Arial" w:cs="Arial"/>
          <w:sz w:val="21"/>
          <w:szCs w:val="21"/>
        </w:rPr>
        <w:t> The Agent inherits all security, memory, and audit logging features of the platform automatically.</w:t>
      </w:r>
    </w:p>
    <w:p w14:paraId="1A598F89" w14:textId="77777777" w:rsidR="002E63D6" w:rsidRPr="002E63D6" w:rsidRDefault="002E63D6" w:rsidP="002E63D6">
      <w:pPr>
        <w:spacing w:before="100" w:beforeAutospacing="1" w:after="0" w:line="300" w:lineRule="atLeast"/>
        <w:rPr>
          <w:rFonts w:ascii="Arial" w:eastAsia="Times New Roman" w:hAnsi="Arial" w:cs="Arial"/>
          <w:sz w:val="21"/>
          <w:szCs w:val="21"/>
        </w:rPr>
      </w:pPr>
      <w:r w:rsidRPr="002E63D6">
        <w:rPr>
          <w:rFonts w:ascii="Arial" w:eastAsia="Times New Roman" w:hAnsi="Arial" w:cs="Arial"/>
          <w:sz w:val="21"/>
          <w:szCs w:val="21"/>
        </w:rPr>
        <w:t>This proves to the board that you are optimizing for </w:t>
      </w:r>
      <w:r w:rsidRPr="002E63D6">
        <w:rPr>
          <w:rFonts w:ascii="Arial" w:eastAsia="Times New Roman" w:hAnsi="Arial" w:cs="Arial"/>
          <w:b/>
          <w:bCs/>
          <w:sz w:val="21"/>
          <w:szCs w:val="21"/>
        </w:rPr>
        <w:t>Operational Efficiency</w:t>
      </w:r>
      <w:r w:rsidRPr="002E63D6">
        <w:rPr>
          <w:rFonts w:ascii="Arial" w:eastAsia="Times New Roman" w:hAnsi="Arial" w:cs="Arial"/>
          <w:sz w:val="21"/>
          <w:szCs w:val="21"/>
        </w:rPr>
        <w:t> and </w:t>
      </w:r>
      <w:r w:rsidRPr="002E63D6">
        <w:rPr>
          <w:rFonts w:ascii="Arial" w:eastAsia="Times New Roman" w:hAnsi="Arial" w:cs="Arial"/>
          <w:b/>
          <w:bCs/>
          <w:sz w:val="21"/>
          <w:szCs w:val="21"/>
        </w:rPr>
        <w:t>Maintainability</w:t>
      </w:r>
      <w:r w:rsidRPr="002E63D6">
        <w:rPr>
          <w:rFonts w:ascii="Arial" w:eastAsia="Times New Roman" w:hAnsi="Arial" w:cs="Arial"/>
          <w:sz w:val="21"/>
          <w:szCs w:val="21"/>
        </w:rPr>
        <w:t>, ensuring that the system doesn't become a "spaghetti mess" of 50 different agents written in 50 different ways.</w:t>
      </w:r>
    </w:p>
    <w:p w14:paraId="78E437C2" w14:textId="77777777" w:rsidR="002E63D6" w:rsidRPr="002E63D6" w:rsidRDefault="002E63D6" w:rsidP="002E63D6">
      <w:pPr>
        <w:spacing w:after="120" w:line="300" w:lineRule="atLeast"/>
        <w:rPr>
          <w:rFonts w:ascii="Arial" w:eastAsia="Times New Roman" w:hAnsi="Arial" w:cs="Arial"/>
          <w:color w:val="8C8C8C"/>
          <w:sz w:val="18"/>
          <w:szCs w:val="18"/>
        </w:rPr>
      </w:pPr>
      <w:r w:rsidRPr="002E63D6">
        <w:rPr>
          <w:rFonts w:ascii="Arial" w:eastAsia="Times New Roman" w:hAnsi="Arial" w:cs="Arial"/>
          <w:color w:val="8C8C8C"/>
          <w:sz w:val="18"/>
          <w:szCs w:val="18"/>
        </w:rPr>
        <w:t>Model</w:t>
      </w:r>
    </w:p>
    <w:p w14:paraId="663C0822" w14:textId="448A4F89"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noProof/>
          <w:sz w:val="24"/>
          <w:szCs w:val="24"/>
        </w:rPr>
        <w:drawing>
          <wp:inline distT="0" distB="0" distL="0" distR="0" wp14:anchorId="222A6166" wp14:editId="04E0F100">
            <wp:extent cx="1524000" cy="1524000"/>
            <wp:effectExtent l="0" t="0" r="0" b="0"/>
            <wp:docPr id="5" name="Picture 5"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2E63D6">
        <w:rPr>
          <w:rFonts w:ascii="Times New Roman" w:eastAsia="Times New Roman" w:hAnsi="Times New Roman" w:cs="Times New Roman"/>
          <w:sz w:val="24"/>
          <w:szCs w:val="24"/>
        </w:rPr>
        <w:t>Thoughts</w:t>
      </w:r>
    </w:p>
    <w:p w14:paraId="2810E788" w14:textId="77777777" w:rsidR="002E63D6" w:rsidRPr="002E63D6" w:rsidRDefault="002E63D6" w:rsidP="002E63D6">
      <w:pPr>
        <w:spacing w:before="100" w:beforeAutospacing="1" w:after="100" w:afterAutospacing="1" w:line="300" w:lineRule="atLeast"/>
        <w:ind w:right="360"/>
        <w:rPr>
          <w:rFonts w:ascii="Times New Roman" w:eastAsia="Times New Roman" w:hAnsi="Times New Roman" w:cs="Times New Roman"/>
          <w:sz w:val="20"/>
        </w:rPr>
      </w:pPr>
      <w:r w:rsidRPr="002E63D6">
        <w:rPr>
          <w:rFonts w:ascii="Times New Roman" w:eastAsia="Times New Roman" w:hAnsi="Times New Roman" w:cs="Times New Roman"/>
          <w:sz w:val="20"/>
        </w:rPr>
        <w:t>Expand to view model thoughts</w:t>
      </w:r>
    </w:p>
    <w:p w14:paraId="2B8F0474" w14:textId="77777777" w:rsidR="002E63D6" w:rsidRPr="002E63D6" w:rsidRDefault="002E63D6" w:rsidP="002E63D6">
      <w:pPr>
        <w:spacing w:after="0" w:line="240" w:lineRule="auto"/>
        <w:rPr>
          <w:rFonts w:ascii="Times New Roman" w:eastAsia="Times New Roman" w:hAnsi="Times New Roman" w:cs="Times New Roman"/>
          <w:sz w:val="24"/>
          <w:szCs w:val="24"/>
        </w:rPr>
      </w:pPr>
      <w:proofErr w:type="spellStart"/>
      <w:r w:rsidRPr="002E63D6">
        <w:rPr>
          <w:rFonts w:ascii="Google Symbols" w:eastAsia="Times New Roman" w:hAnsi="Google Symbols" w:cs="Times New Roman"/>
          <w:sz w:val="27"/>
          <w:szCs w:val="27"/>
        </w:rPr>
        <w:lastRenderedPageBreak/>
        <w:t>chevron_right</w:t>
      </w:r>
      <w:proofErr w:type="spellEnd"/>
    </w:p>
    <w:p w14:paraId="28AAAAE3" w14:textId="77777777" w:rsidR="002E63D6" w:rsidRPr="002E63D6" w:rsidRDefault="002E63D6" w:rsidP="002E63D6">
      <w:pPr>
        <w:spacing w:after="270" w:line="300" w:lineRule="atLeast"/>
        <w:rPr>
          <w:rFonts w:ascii="Arial" w:eastAsia="Times New Roman" w:hAnsi="Arial" w:cs="Arial"/>
          <w:sz w:val="21"/>
          <w:szCs w:val="21"/>
        </w:rPr>
      </w:pPr>
      <w:r w:rsidRPr="002E63D6">
        <w:rPr>
          <w:rFonts w:ascii="Arial" w:eastAsia="Times New Roman" w:hAnsi="Arial" w:cs="Arial"/>
          <w:sz w:val="21"/>
          <w:szCs w:val="21"/>
        </w:rPr>
        <w:t>Here is the Technical Architecture Document (TAD) for the </w:t>
      </w:r>
      <w:r w:rsidRPr="002E63D6">
        <w:rPr>
          <w:rFonts w:ascii="Arial" w:eastAsia="Times New Roman" w:hAnsi="Arial" w:cs="Arial"/>
          <w:b/>
          <w:bCs/>
          <w:sz w:val="21"/>
          <w:szCs w:val="21"/>
        </w:rPr>
        <w:t>Auditor Copilot</w:t>
      </w:r>
      <w:r w:rsidRPr="002E63D6">
        <w:rPr>
          <w:rFonts w:ascii="Arial" w:eastAsia="Times New Roman" w:hAnsi="Arial" w:cs="Arial"/>
          <w:sz w:val="21"/>
          <w:szCs w:val="21"/>
        </w:rPr>
        <w:t>, designed to meet the rigorous standards of a Bar Raiser Committee.</w:t>
      </w:r>
    </w:p>
    <w:p w14:paraId="366A8AA7"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4EE7419F">
          <v:rect id="_x0000_i1031" style="width:730.5pt;height:1.5pt" o:hrpct="0" o:hralign="center" o:hrstd="t" o:hr="t" fillcolor="#a0a0a0" stroked="f"/>
        </w:pict>
      </w:r>
    </w:p>
    <w:p w14:paraId="3055E762" w14:textId="77777777" w:rsidR="002E63D6" w:rsidRPr="002E63D6" w:rsidRDefault="002E63D6" w:rsidP="002E63D6">
      <w:pPr>
        <w:spacing w:after="0" w:line="420" w:lineRule="atLeast"/>
        <w:outlineLvl w:val="0"/>
        <w:rPr>
          <w:rFonts w:ascii="Times New Roman" w:eastAsia="Times New Roman" w:hAnsi="Times New Roman" w:cs="Times New Roman"/>
          <w:b/>
          <w:bCs/>
          <w:kern w:val="36"/>
          <w:sz w:val="48"/>
          <w:szCs w:val="48"/>
        </w:rPr>
      </w:pPr>
      <w:r w:rsidRPr="002E63D6">
        <w:rPr>
          <w:rFonts w:ascii="Times New Roman" w:eastAsia="Times New Roman" w:hAnsi="Times New Roman" w:cs="Times New Roman"/>
          <w:b/>
          <w:bCs/>
          <w:kern w:val="36"/>
          <w:sz w:val="48"/>
          <w:szCs w:val="48"/>
        </w:rPr>
        <w:t>Technical Architecture Document: The Auditor Copilot</w:t>
      </w:r>
    </w:p>
    <w:p w14:paraId="6A9A75B6"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Domain:</w:t>
      </w:r>
      <w:r w:rsidRPr="002E63D6">
        <w:rPr>
          <w:rFonts w:ascii="Arial" w:eastAsia="Times New Roman" w:hAnsi="Arial" w:cs="Arial"/>
          <w:sz w:val="21"/>
          <w:szCs w:val="21"/>
        </w:rPr>
        <w:t> Intelligent Assistance &amp; Automation</w:t>
      </w:r>
      <w:r w:rsidRPr="002E63D6">
        <w:rPr>
          <w:rFonts w:ascii="Arial" w:eastAsia="Times New Roman" w:hAnsi="Arial" w:cs="Arial"/>
          <w:sz w:val="21"/>
          <w:szCs w:val="21"/>
        </w:rPr>
        <w:br/>
      </w:r>
      <w:r w:rsidRPr="002E63D6">
        <w:rPr>
          <w:rFonts w:ascii="Arial" w:eastAsia="Times New Roman" w:hAnsi="Arial" w:cs="Arial"/>
          <w:b/>
          <w:bCs/>
          <w:sz w:val="21"/>
          <w:szCs w:val="21"/>
        </w:rPr>
        <w:t>System:</w:t>
      </w:r>
      <w:r w:rsidRPr="002E63D6">
        <w:rPr>
          <w:rFonts w:ascii="Arial" w:eastAsia="Times New Roman" w:hAnsi="Arial" w:cs="Arial"/>
          <w:sz w:val="21"/>
          <w:szCs w:val="21"/>
        </w:rPr>
        <w:t> IA Meridian Platform</w:t>
      </w:r>
      <w:r w:rsidRPr="002E63D6">
        <w:rPr>
          <w:rFonts w:ascii="Arial" w:eastAsia="Times New Roman" w:hAnsi="Arial" w:cs="Arial"/>
          <w:sz w:val="21"/>
          <w:szCs w:val="21"/>
        </w:rPr>
        <w:br/>
      </w:r>
      <w:r w:rsidRPr="002E63D6">
        <w:rPr>
          <w:rFonts w:ascii="Arial" w:eastAsia="Times New Roman" w:hAnsi="Arial" w:cs="Arial"/>
          <w:b/>
          <w:bCs/>
          <w:sz w:val="21"/>
          <w:szCs w:val="21"/>
        </w:rPr>
        <w:t>Version:</w:t>
      </w:r>
      <w:r w:rsidRPr="002E63D6">
        <w:rPr>
          <w:rFonts w:ascii="Arial" w:eastAsia="Times New Roman" w:hAnsi="Arial" w:cs="Arial"/>
          <w:sz w:val="21"/>
          <w:szCs w:val="21"/>
        </w:rPr>
        <w:t> 2.0 (Revised)</w:t>
      </w:r>
      <w:r w:rsidRPr="002E63D6">
        <w:rPr>
          <w:rFonts w:ascii="Arial" w:eastAsia="Times New Roman" w:hAnsi="Arial" w:cs="Arial"/>
          <w:sz w:val="21"/>
          <w:szCs w:val="21"/>
        </w:rPr>
        <w:br/>
      </w:r>
      <w:r w:rsidRPr="002E63D6">
        <w:rPr>
          <w:rFonts w:ascii="Arial" w:eastAsia="Times New Roman" w:hAnsi="Arial" w:cs="Arial"/>
          <w:b/>
          <w:bCs/>
          <w:sz w:val="21"/>
          <w:szCs w:val="21"/>
        </w:rPr>
        <w:t>Status:</w:t>
      </w:r>
      <w:r w:rsidRPr="002E63D6">
        <w:rPr>
          <w:rFonts w:ascii="Arial" w:eastAsia="Times New Roman" w:hAnsi="Arial" w:cs="Arial"/>
          <w:sz w:val="21"/>
          <w:szCs w:val="21"/>
        </w:rPr>
        <w:t> For Architecture Board Review</w:t>
      </w:r>
    </w:p>
    <w:p w14:paraId="42A2C286"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1. Executive Summary</w:t>
      </w:r>
    </w:p>
    <w:p w14:paraId="790D6EBC"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w:t>
      </w:r>
      <w:r w:rsidRPr="002E63D6">
        <w:rPr>
          <w:rFonts w:ascii="Arial" w:eastAsia="Times New Roman" w:hAnsi="Arial" w:cs="Arial"/>
          <w:b/>
          <w:bCs/>
          <w:sz w:val="21"/>
          <w:szCs w:val="21"/>
        </w:rPr>
        <w:t>Auditor Copilot</w:t>
      </w:r>
      <w:r w:rsidRPr="002E63D6">
        <w:rPr>
          <w:rFonts w:ascii="Arial" w:eastAsia="Times New Roman" w:hAnsi="Arial" w:cs="Arial"/>
          <w:sz w:val="21"/>
          <w:szCs w:val="21"/>
        </w:rPr>
        <w:t> is not merely a conversational interface; it is a </w:t>
      </w:r>
      <w:r w:rsidRPr="002E63D6">
        <w:rPr>
          <w:rFonts w:ascii="Arial" w:eastAsia="Times New Roman" w:hAnsi="Arial" w:cs="Arial"/>
          <w:b/>
          <w:bCs/>
          <w:sz w:val="21"/>
          <w:szCs w:val="21"/>
        </w:rPr>
        <w:t>Java-based Agentic Orchestration Platform</w:t>
      </w:r>
      <w:r w:rsidRPr="002E63D6">
        <w:rPr>
          <w:rFonts w:ascii="Arial" w:eastAsia="Times New Roman" w:hAnsi="Arial" w:cs="Arial"/>
          <w:sz w:val="21"/>
          <w:szCs w:val="21"/>
        </w:rPr>
        <w:t>. It serves as the intelligent layer of IA Meridian, facilitating high-reasoning tasks ranging from stateless generation (drafting findings) to stateful, long-running agentic workflows (control testing).</w:t>
      </w:r>
    </w:p>
    <w:p w14:paraId="135E1D42"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This architecture transitions from a passive "Call-Response" model to an </w:t>
      </w:r>
      <w:r w:rsidRPr="002E63D6">
        <w:rPr>
          <w:rFonts w:ascii="Arial" w:eastAsia="Times New Roman" w:hAnsi="Arial" w:cs="Arial"/>
          <w:b/>
          <w:bCs/>
          <w:sz w:val="21"/>
          <w:szCs w:val="21"/>
        </w:rPr>
        <w:t>Actor-Model inspired Agent Runtime</w:t>
      </w:r>
      <w:r w:rsidRPr="002E63D6">
        <w:rPr>
          <w:rFonts w:ascii="Arial" w:eastAsia="Times New Roman" w:hAnsi="Arial" w:cs="Arial"/>
          <w:sz w:val="21"/>
          <w:szCs w:val="21"/>
        </w:rPr>
        <w:t>. It leverages </w:t>
      </w:r>
      <w:r w:rsidRPr="002E63D6">
        <w:rPr>
          <w:rFonts w:ascii="Arial" w:eastAsia="Times New Roman" w:hAnsi="Arial" w:cs="Arial"/>
          <w:b/>
          <w:bCs/>
          <w:sz w:val="21"/>
          <w:szCs w:val="21"/>
        </w:rPr>
        <w:t>Spring Boot</w:t>
      </w:r>
      <w:r w:rsidRPr="002E63D6">
        <w:rPr>
          <w:rFonts w:ascii="Arial" w:eastAsia="Times New Roman" w:hAnsi="Arial" w:cs="Arial"/>
          <w:sz w:val="21"/>
          <w:szCs w:val="21"/>
        </w:rPr>
        <w:t> and </w:t>
      </w:r>
      <w:r w:rsidRPr="002E63D6">
        <w:rPr>
          <w:rFonts w:ascii="Arial" w:eastAsia="Times New Roman" w:hAnsi="Arial" w:cs="Arial"/>
          <w:b/>
          <w:bCs/>
          <w:sz w:val="21"/>
          <w:szCs w:val="21"/>
        </w:rPr>
        <w:t>LangGraph4j</w:t>
      </w:r>
      <w:r w:rsidRPr="002E63D6">
        <w:rPr>
          <w:rFonts w:ascii="Arial" w:eastAsia="Times New Roman" w:hAnsi="Arial" w:cs="Arial"/>
          <w:sz w:val="21"/>
          <w:szCs w:val="21"/>
        </w:rPr>
        <w:t> to manage complex state machines, ensuring that AI agents can plan, execute tools, wait for human input, and resume execution without losing context.</w:t>
      </w:r>
    </w:p>
    <w:p w14:paraId="1C95234D"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2. Architectural Principles &amp; Patterns</w:t>
      </w:r>
    </w:p>
    <w:p w14:paraId="20780EE6"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2.1 The "Agent Factory" Pattern (Addressing Example 4)</w:t>
      </w:r>
    </w:p>
    <w:p w14:paraId="38E063CC"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To support the "Same Team" extensibility requirement, we reject the microservices-per-agent approach. Instead, we implement a </w:t>
      </w:r>
      <w:r w:rsidRPr="002E63D6">
        <w:rPr>
          <w:rFonts w:ascii="Arial" w:eastAsia="Times New Roman" w:hAnsi="Arial" w:cs="Arial"/>
          <w:b/>
          <w:bCs/>
          <w:sz w:val="21"/>
          <w:szCs w:val="21"/>
        </w:rPr>
        <w:t>Modular Monolith Agent Factory</w:t>
      </w:r>
      <w:r w:rsidRPr="002E63D6">
        <w:rPr>
          <w:rFonts w:ascii="Arial" w:eastAsia="Times New Roman" w:hAnsi="Arial" w:cs="Arial"/>
          <w:sz w:val="21"/>
          <w:szCs w:val="21"/>
        </w:rPr>
        <w:t>.</w:t>
      </w:r>
    </w:p>
    <w:p w14:paraId="13616593" w14:textId="77777777" w:rsidR="002E63D6" w:rsidRPr="002E63D6" w:rsidRDefault="002E63D6" w:rsidP="002E63D6">
      <w:pPr>
        <w:numPr>
          <w:ilvl w:val="0"/>
          <w:numId w:val="1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Definition:</w:t>
      </w:r>
      <w:r w:rsidRPr="002E63D6">
        <w:rPr>
          <w:rFonts w:ascii="Arial" w:eastAsia="Times New Roman" w:hAnsi="Arial" w:cs="Arial"/>
          <w:sz w:val="21"/>
          <w:szCs w:val="21"/>
        </w:rPr>
        <w:t xml:space="preserve"> Agents are not separate </w:t>
      </w:r>
      <w:proofErr w:type="spellStart"/>
      <w:r w:rsidRPr="002E63D6">
        <w:rPr>
          <w:rFonts w:ascii="Arial" w:eastAsia="Times New Roman" w:hAnsi="Arial" w:cs="Arial"/>
          <w:sz w:val="21"/>
          <w:szCs w:val="21"/>
        </w:rPr>
        <w:t>deployables</w:t>
      </w:r>
      <w:proofErr w:type="spellEnd"/>
      <w:r w:rsidRPr="002E63D6">
        <w:rPr>
          <w:rFonts w:ascii="Arial" w:eastAsia="Times New Roman" w:hAnsi="Arial" w:cs="Arial"/>
          <w:sz w:val="21"/>
          <w:szCs w:val="21"/>
        </w:rPr>
        <w:t>. They are defined as </w:t>
      </w:r>
      <w:r w:rsidRPr="002E63D6">
        <w:rPr>
          <w:rFonts w:ascii="Arial" w:eastAsia="Times New Roman" w:hAnsi="Arial" w:cs="Arial"/>
          <w:b/>
          <w:bCs/>
          <w:sz w:val="21"/>
          <w:szCs w:val="21"/>
        </w:rPr>
        <w:t>Spring Beans</w:t>
      </w:r>
      <w:r w:rsidRPr="002E63D6">
        <w:rPr>
          <w:rFonts w:ascii="Arial" w:eastAsia="Times New Roman" w:hAnsi="Arial" w:cs="Arial"/>
          <w:sz w:val="21"/>
          <w:szCs w:val="21"/>
        </w:rPr>
        <w:t> configured via </w:t>
      </w:r>
      <w:r w:rsidRPr="002E63D6">
        <w:rPr>
          <w:rFonts w:ascii="Arial" w:eastAsia="Times New Roman" w:hAnsi="Arial" w:cs="Arial"/>
          <w:b/>
          <w:bCs/>
          <w:sz w:val="21"/>
          <w:szCs w:val="21"/>
        </w:rPr>
        <w:t>LangGraph4j</w:t>
      </w:r>
      <w:r w:rsidRPr="002E63D6">
        <w:rPr>
          <w:rFonts w:ascii="Arial" w:eastAsia="Times New Roman" w:hAnsi="Arial" w:cs="Arial"/>
          <w:sz w:val="21"/>
          <w:szCs w:val="21"/>
        </w:rPr>
        <w:t> blueprints.</w:t>
      </w:r>
    </w:p>
    <w:p w14:paraId="1A82716D" w14:textId="77777777" w:rsidR="002E63D6" w:rsidRPr="002E63D6" w:rsidRDefault="002E63D6" w:rsidP="002E63D6">
      <w:pPr>
        <w:numPr>
          <w:ilvl w:val="0"/>
          <w:numId w:val="1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Mechanism:</w:t>
      </w:r>
      <w:r w:rsidRPr="002E63D6">
        <w:rPr>
          <w:rFonts w:ascii="Arial" w:eastAsia="Times New Roman" w:hAnsi="Arial" w:cs="Arial"/>
          <w:sz w:val="21"/>
          <w:szCs w:val="21"/>
        </w:rPr>
        <w:t> A shared </w:t>
      </w:r>
      <w:proofErr w:type="spellStart"/>
      <w:r w:rsidRPr="002E63D6">
        <w:rPr>
          <w:rFonts w:ascii="Courier New" w:eastAsia="Times New Roman" w:hAnsi="Courier New" w:cs="Courier New"/>
          <w:color w:val="FCFCFC"/>
          <w:sz w:val="21"/>
          <w:szCs w:val="21"/>
          <w:bdr w:val="none" w:sz="0" w:space="0" w:color="auto" w:frame="1"/>
        </w:rPr>
        <w:t>AgentCore</w:t>
      </w:r>
      <w:proofErr w:type="spellEnd"/>
      <w:r w:rsidRPr="002E63D6">
        <w:rPr>
          <w:rFonts w:ascii="Arial" w:eastAsia="Times New Roman" w:hAnsi="Arial" w:cs="Arial"/>
          <w:sz w:val="21"/>
          <w:szCs w:val="21"/>
        </w:rPr>
        <w:t> library provides standardized implementations for Memory, Tooling, and Telemetry. New agents (e.g., "Finding Writer") are added as modules that inherit these capabilities and define their specific state graphs and prompt templates.</w:t>
      </w:r>
    </w:p>
    <w:p w14:paraId="19461ED8"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2.2 Stateful Execution Graph (Addressing Example 3)</w:t>
      </w:r>
    </w:p>
    <w:p w14:paraId="3219F972"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Traditional REST architectures are stateless. However, Agentic Workflows (Plan </w:t>
      </w:r>
    </w:p>
    <w:p w14:paraId="29834E0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lastRenderedPageBreak/>
        <w:t>→</w:t>
      </w:r>
      <w:r w:rsidRPr="002E63D6">
        <w:rPr>
          <w:rFonts w:ascii="Times New Roman" w:eastAsia="Times New Roman" w:hAnsi="Times New Roman" w:cs="Times New Roman"/>
          <w:sz w:val="24"/>
          <w:szCs w:val="24"/>
        </w:rPr>
        <w:t>→</w:t>
      </w:r>
    </w:p>
    <w:p w14:paraId="2D5429B2" w14:textId="77777777"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t> Review </w:t>
      </w:r>
    </w:p>
    <w:p w14:paraId="10D0676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261AECA6" w14:textId="77777777"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t> Human Approval </w:t>
      </w:r>
    </w:p>
    <w:p w14:paraId="71F5722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7029E1F7" w14:textId="77777777"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t> Execute) require durability.</w:t>
      </w:r>
    </w:p>
    <w:p w14:paraId="11CEB4CC" w14:textId="77777777" w:rsidR="002E63D6" w:rsidRPr="002E63D6" w:rsidRDefault="002E63D6" w:rsidP="002E63D6">
      <w:pPr>
        <w:numPr>
          <w:ilvl w:val="0"/>
          <w:numId w:val="1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Solution:</w:t>
      </w:r>
      <w:r w:rsidRPr="002E63D6">
        <w:rPr>
          <w:rFonts w:ascii="Arial" w:eastAsia="Times New Roman" w:hAnsi="Arial" w:cs="Arial"/>
          <w:sz w:val="21"/>
          <w:szCs w:val="21"/>
        </w:rPr>
        <w:t> We utilize a </w:t>
      </w:r>
      <w:r w:rsidRPr="002E63D6">
        <w:rPr>
          <w:rFonts w:ascii="Arial" w:eastAsia="Times New Roman" w:hAnsi="Arial" w:cs="Arial"/>
          <w:b/>
          <w:bCs/>
          <w:sz w:val="21"/>
          <w:szCs w:val="21"/>
        </w:rPr>
        <w:t>Persisted State Graph</w:t>
      </w:r>
      <w:r w:rsidRPr="002E63D6">
        <w:rPr>
          <w:rFonts w:ascii="Arial" w:eastAsia="Times New Roman" w:hAnsi="Arial" w:cs="Arial"/>
          <w:sz w:val="21"/>
          <w:szCs w:val="21"/>
        </w:rPr>
        <w:t> pattern. The execution state of an agent (variables, history, next node) is serialized and stored in </w:t>
      </w:r>
      <w:r w:rsidRPr="002E63D6">
        <w:rPr>
          <w:rFonts w:ascii="Arial" w:eastAsia="Times New Roman" w:hAnsi="Arial" w:cs="Arial"/>
          <w:b/>
          <w:bCs/>
          <w:sz w:val="21"/>
          <w:szCs w:val="21"/>
        </w:rPr>
        <w:t>PostgreSQL</w:t>
      </w:r>
      <w:r w:rsidRPr="002E63D6">
        <w:rPr>
          <w:rFonts w:ascii="Arial" w:eastAsia="Times New Roman" w:hAnsi="Arial" w:cs="Arial"/>
          <w:sz w:val="21"/>
          <w:szCs w:val="21"/>
        </w:rPr>
        <w:t> after every node transition.</w:t>
      </w:r>
    </w:p>
    <w:p w14:paraId="41FAB786" w14:textId="77777777" w:rsidR="002E63D6" w:rsidRPr="002E63D6" w:rsidRDefault="002E63D6" w:rsidP="002E63D6">
      <w:pPr>
        <w:numPr>
          <w:ilvl w:val="0"/>
          <w:numId w:val="1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Benefit:</w:t>
      </w:r>
      <w:r w:rsidRPr="002E63D6">
        <w:rPr>
          <w:rFonts w:ascii="Arial" w:eastAsia="Times New Roman" w:hAnsi="Arial" w:cs="Arial"/>
          <w:sz w:val="21"/>
          <w:szCs w:val="21"/>
        </w:rPr>
        <w:t> This allows the system to "sleep" while waiting for Human Approval (milliseconds to days) without consuming compute resources, and "hydrate" instantly when the Auditor clicks "Approve."</w:t>
      </w:r>
    </w:p>
    <w:p w14:paraId="4A5F591C"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2.3 Model Context Protocol (MCP) Host</w:t>
      </w:r>
    </w:p>
    <w:p w14:paraId="46EA614F"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To solve the "Tool Access" security risk, the Auditor Copilot acts as an </w:t>
      </w:r>
      <w:r w:rsidRPr="002E63D6">
        <w:rPr>
          <w:rFonts w:ascii="Arial" w:eastAsia="Times New Roman" w:hAnsi="Arial" w:cs="Arial"/>
          <w:b/>
          <w:bCs/>
          <w:sz w:val="21"/>
          <w:szCs w:val="21"/>
        </w:rPr>
        <w:t>MCP Host</w:t>
      </w:r>
      <w:r w:rsidRPr="002E63D6">
        <w:rPr>
          <w:rFonts w:ascii="Arial" w:eastAsia="Times New Roman" w:hAnsi="Arial" w:cs="Arial"/>
          <w:sz w:val="21"/>
          <w:szCs w:val="21"/>
        </w:rPr>
        <w:t>.</w:t>
      </w:r>
    </w:p>
    <w:p w14:paraId="28A4013F" w14:textId="77777777" w:rsidR="002E63D6" w:rsidRPr="002E63D6" w:rsidRDefault="002E63D6" w:rsidP="002E63D6">
      <w:pPr>
        <w:numPr>
          <w:ilvl w:val="0"/>
          <w:numId w:val="1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Standard:</w:t>
      </w:r>
      <w:r w:rsidRPr="002E63D6">
        <w:rPr>
          <w:rFonts w:ascii="Arial" w:eastAsia="Times New Roman" w:hAnsi="Arial" w:cs="Arial"/>
          <w:sz w:val="21"/>
          <w:szCs w:val="21"/>
        </w:rPr>
        <w:t> It implements the Model Context Protocol to standardize how agents discover and invoke tools (e.g., </w:t>
      </w:r>
      <w:proofErr w:type="spellStart"/>
      <w:r w:rsidRPr="002E63D6">
        <w:rPr>
          <w:rFonts w:ascii="Courier New" w:eastAsia="Times New Roman" w:hAnsi="Courier New" w:cs="Courier New"/>
          <w:color w:val="FCFCFC"/>
          <w:sz w:val="21"/>
          <w:szCs w:val="21"/>
          <w:bdr w:val="none" w:sz="0" w:space="0" w:color="auto" w:frame="1"/>
        </w:rPr>
        <w:t>fetch_audit_evidence</w:t>
      </w:r>
      <w:proofErr w:type="spellEnd"/>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run_sql_query</w:t>
      </w:r>
      <w:proofErr w:type="spellEnd"/>
      <w:r w:rsidRPr="002E63D6">
        <w:rPr>
          <w:rFonts w:ascii="Arial" w:eastAsia="Times New Roman" w:hAnsi="Arial" w:cs="Arial"/>
          <w:sz w:val="21"/>
          <w:szCs w:val="21"/>
        </w:rPr>
        <w:t>).</w:t>
      </w:r>
    </w:p>
    <w:p w14:paraId="36D096CB" w14:textId="77777777" w:rsidR="002E63D6" w:rsidRPr="002E63D6" w:rsidRDefault="002E63D6" w:rsidP="002E63D6">
      <w:pPr>
        <w:numPr>
          <w:ilvl w:val="0"/>
          <w:numId w:val="1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Security:</w:t>
      </w:r>
      <w:r w:rsidRPr="002E63D6">
        <w:rPr>
          <w:rFonts w:ascii="Arial" w:eastAsia="Times New Roman" w:hAnsi="Arial" w:cs="Arial"/>
          <w:sz w:val="21"/>
          <w:szCs w:val="21"/>
        </w:rPr>
        <w:t> Tools are not hardcoded. They are injected at runtime based on the User’s Role Based Access Control (RBAC).</w:t>
      </w:r>
    </w:p>
    <w:p w14:paraId="7B35B977"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18CD5A1D">
          <v:rect id="_x0000_i1032" style="width:730.5pt;height:1.5pt" o:hrpct="0" o:hralign="center" o:hrstd="t" o:hr="t" fillcolor="#a0a0a0" stroked="f"/>
        </w:pict>
      </w:r>
    </w:p>
    <w:p w14:paraId="5719149F"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3. System Context &amp; Logical Architecture</w:t>
      </w:r>
    </w:p>
    <w:p w14:paraId="7839047B" w14:textId="77777777" w:rsidR="002E63D6" w:rsidRPr="002E63D6" w:rsidRDefault="002E63D6" w:rsidP="002E63D6">
      <w:pPr>
        <w:spacing w:after="0" w:line="300" w:lineRule="atLeast"/>
        <w:rPr>
          <w:rFonts w:ascii="Arial" w:eastAsia="Times New Roman" w:hAnsi="Arial" w:cs="Arial"/>
          <w:sz w:val="21"/>
          <w:szCs w:val="21"/>
        </w:rPr>
      </w:pPr>
      <w:proofErr w:type="spellStart"/>
      <w:r w:rsidRPr="002E63D6">
        <w:rPr>
          <w:rFonts w:ascii="Google Symbols" w:eastAsia="Times New Roman" w:hAnsi="Google Symbols" w:cs="Arial"/>
          <w:color w:val="8C8C8C"/>
          <w:sz w:val="27"/>
          <w:szCs w:val="27"/>
        </w:rPr>
        <w:t>code</w:t>
      </w:r>
      <w:r w:rsidRPr="002E63D6">
        <w:rPr>
          <w:rFonts w:ascii="Arial" w:eastAsia="Times New Roman" w:hAnsi="Arial" w:cs="Arial"/>
          <w:sz w:val="21"/>
          <w:szCs w:val="21"/>
        </w:rPr>
        <w:t>Mermaid</w:t>
      </w:r>
      <w:proofErr w:type="spellEnd"/>
    </w:p>
    <w:p w14:paraId="3E6DD20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graph TD</w:t>
      </w:r>
    </w:p>
    <w:p w14:paraId="161F2D6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STYLES --</w:t>
      </w:r>
    </w:p>
    <w:p w14:paraId="451CF67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java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E3F2FD,stroke:#</w:t>
      </w:r>
      <w:r w:rsidRPr="002E63D6">
        <w:rPr>
          <w:rFonts w:ascii="Courier New" w:eastAsia="Times New Roman" w:hAnsi="Courier New" w:cs="Courier New"/>
          <w:color w:val="6CB6FF"/>
          <w:sz w:val="20"/>
        </w:rPr>
        <w:t>1565</w:t>
      </w:r>
      <w:r w:rsidRPr="002E63D6">
        <w:rPr>
          <w:rFonts w:ascii="Courier New" w:eastAsia="Times New Roman" w:hAnsi="Courier New" w:cs="Courier New"/>
          <w:color w:val="D4D4D4"/>
          <w:sz w:val="20"/>
        </w:rPr>
        <w:t>C0,stroke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0327583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F3E5F5,stroke:#</w:t>
      </w:r>
      <w:r w:rsidRPr="002E63D6">
        <w:rPr>
          <w:rFonts w:ascii="Courier New" w:eastAsia="Times New Roman" w:hAnsi="Courier New" w:cs="Courier New"/>
          <w:color w:val="6CB6FF"/>
          <w:sz w:val="20"/>
        </w:rPr>
        <w:t>7</w:t>
      </w:r>
      <w:r w:rsidRPr="002E63D6">
        <w:rPr>
          <w:rFonts w:ascii="Courier New" w:eastAsia="Times New Roman" w:hAnsi="Courier New" w:cs="Courier New"/>
          <w:color w:val="D4D4D4"/>
          <w:sz w:val="20"/>
        </w:rPr>
        <w:t>B1FA2,stroke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px,shape:cylinder;</w:t>
      </w:r>
    </w:p>
    <w:p w14:paraId="176F356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ext</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ECEFF1,stroke:#</w:t>
      </w:r>
      <w:r w:rsidRPr="002E63D6">
        <w:rPr>
          <w:rFonts w:ascii="Courier New" w:eastAsia="Times New Roman" w:hAnsi="Courier New" w:cs="Courier New"/>
          <w:color w:val="6CB6FF"/>
          <w:sz w:val="20"/>
        </w:rPr>
        <w:t>455</w:t>
      </w:r>
      <w:r w:rsidRPr="002E63D6">
        <w:rPr>
          <w:rFonts w:ascii="Courier New" w:eastAsia="Times New Roman" w:hAnsi="Courier New" w:cs="Courier New"/>
          <w:color w:val="D4D4D4"/>
          <w:sz w:val="20"/>
        </w:rPr>
        <w:t>A64,stroke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dasharray: </w:t>
      </w:r>
      <w:r w:rsidRPr="002E63D6">
        <w:rPr>
          <w:rFonts w:ascii="Courier New" w:eastAsia="Times New Roman" w:hAnsi="Courier New" w:cs="Courier New"/>
          <w:color w:val="6CB6FF"/>
          <w:sz w:val="20"/>
        </w:rPr>
        <w:t>5</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5</w:t>
      </w:r>
      <w:r w:rsidRPr="002E63D6">
        <w:rPr>
          <w:rFonts w:ascii="Courier New" w:eastAsia="Times New Roman" w:hAnsi="Courier New" w:cs="Courier New"/>
          <w:color w:val="D4D4D4"/>
          <w:sz w:val="20"/>
        </w:rPr>
        <w:t>;</w:t>
      </w:r>
    </w:p>
    <w:p w14:paraId="206095F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core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E8F5E9,stroke:#</w:t>
      </w:r>
      <w:r w:rsidRPr="002E63D6">
        <w:rPr>
          <w:rFonts w:ascii="Courier New" w:eastAsia="Times New Roman" w:hAnsi="Courier New" w:cs="Courier New"/>
          <w:color w:val="6CB6FF"/>
          <w:sz w:val="20"/>
        </w:rPr>
        <w:t>2E7</w:t>
      </w:r>
      <w:r w:rsidRPr="002E63D6">
        <w:rPr>
          <w:rFonts w:ascii="Courier New" w:eastAsia="Times New Roman" w:hAnsi="Courier New" w:cs="Courier New"/>
          <w:color w:val="D4D4D4"/>
          <w:sz w:val="20"/>
        </w:rPr>
        <w:t>D32,stroke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34655A7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2F4CD3F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CLIENT --</w:t>
      </w:r>
    </w:p>
    <w:p w14:paraId="316B5AF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Client[</w:t>
      </w:r>
      <w:proofErr w:type="gramEnd"/>
      <w:r w:rsidRPr="002E63D6">
        <w:rPr>
          <w:rFonts w:ascii="Courier New" w:eastAsia="Times New Roman" w:hAnsi="Courier New" w:cs="Courier New"/>
          <w:color w:val="D4D4D4"/>
          <w:sz w:val="20"/>
        </w:rPr>
        <w:t>React Frontend</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(Auditor UI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Copilot Panel)] ::: </w:t>
      </w:r>
      <w:proofErr w:type="spellStart"/>
      <w:r w:rsidRPr="002E63D6">
        <w:rPr>
          <w:rFonts w:ascii="Courier New" w:eastAsia="Times New Roman" w:hAnsi="Courier New" w:cs="Courier New"/>
          <w:color w:val="D4D4D4"/>
          <w:sz w:val="20"/>
        </w:rPr>
        <w:t>ext</w:t>
      </w:r>
      <w:proofErr w:type="spellEnd"/>
    </w:p>
    <w:p w14:paraId="7E8D286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085377C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MAIN SYSTEM --</w:t>
      </w:r>
    </w:p>
    <w:p w14:paraId="05277D2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"Auditor Copilot (Spring Boot / Java 21)"</w:t>
      </w:r>
    </w:p>
    <w:p w14:paraId="56F8921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190A39A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API LAYER --</w:t>
      </w:r>
    </w:p>
    <w:p w14:paraId="3853853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API[</w:t>
      </w:r>
      <w:proofErr w:type="gramEnd"/>
      <w:r w:rsidRPr="002E63D6">
        <w:rPr>
          <w:rFonts w:ascii="Courier New" w:eastAsia="Times New Roman" w:hAnsi="Courier New" w:cs="Courier New"/>
          <w:color w:val="D4D4D4"/>
          <w:sz w:val="20"/>
        </w:rPr>
        <w:t>Controller Layer</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(REST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WebSocket STOMP)] ::: java</w:t>
      </w:r>
    </w:p>
    <w:p w14:paraId="7729F02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lastRenderedPageBreak/>
        <w:t xml:space="preserve">        </w:t>
      </w:r>
    </w:p>
    <w:p w14:paraId="1EF0222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ORCHESTRATION LAYER --</w:t>
      </w:r>
    </w:p>
    <w:p w14:paraId="7D5BEFC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"Agent Orchestration (LangGraph4j)"</w:t>
      </w:r>
    </w:p>
    <w:p w14:paraId="4B0AF13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GraphEngine</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Graph Execution Engine] ::: core</w:t>
      </w:r>
    </w:p>
    <w:p w14:paraId="7DD5E83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StateMgr</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State Manager Service] ::: core</w:t>
      </w:r>
    </w:p>
    <w:p w14:paraId="123A2FC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Router[</w:t>
      </w:r>
      <w:proofErr w:type="gramEnd"/>
      <w:r w:rsidRPr="002E63D6">
        <w:rPr>
          <w:rFonts w:ascii="Courier New" w:eastAsia="Times New Roman" w:hAnsi="Courier New" w:cs="Courier New"/>
          <w:color w:val="D4D4D4"/>
          <w:sz w:val="20"/>
        </w:rPr>
        <w:t>Intent Router] ::: core</w:t>
      </w:r>
    </w:p>
    <w:p w14:paraId="5D48400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37CC6E9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38BB2C8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AGENT MODULES --</w:t>
      </w:r>
    </w:p>
    <w:p w14:paraId="7FA7640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"Agent Factory Modules"</w:t>
      </w:r>
    </w:p>
    <w:p w14:paraId="53B50A2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GenAgent</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Generation Agent</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(Stateless)] ::: java</w:t>
      </w:r>
    </w:p>
    <w:p w14:paraId="635266A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RAGAgent</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Doc Q</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A Agent</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(Transient Memory)] ::: java</w:t>
      </w:r>
    </w:p>
    <w:p w14:paraId="6B383C1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WorkflowAgent</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Control Tester</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(Stateful</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Cyclic)] ::: java</w:t>
      </w:r>
    </w:p>
    <w:p w14:paraId="676696D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65B4ED5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6902613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CORE SERVICES --</w:t>
      </w:r>
    </w:p>
    <w:p w14:paraId="1B58A52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"Platform Services (Spring AI)"</w:t>
      </w:r>
    </w:p>
    <w:p w14:paraId="32C4435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MemorySvc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Memory Service</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(RAG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Chat History)] ::: core</w:t>
      </w:r>
    </w:p>
    <w:p w14:paraId="2E579A8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ToolGateway</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MCP Tool Gateway] ::: core</w:t>
      </w:r>
    </w:p>
    <w:p w14:paraId="71D0CD1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Guardrails[</w:t>
      </w:r>
      <w:proofErr w:type="gramEnd"/>
      <w:r w:rsidRPr="002E63D6">
        <w:rPr>
          <w:rFonts w:ascii="Courier New" w:eastAsia="Times New Roman" w:hAnsi="Courier New" w:cs="Courier New"/>
          <w:color w:val="D4D4D4"/>
          <w:sz w:val="20"/>
        </w:rPr>
        <w:t>Output Guardrails] ::: core</w:t>
      </w:r>
    </w:p>
    <w:p w14:paraId="7257E7B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3160DF3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6C5F764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254957F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DATA STORES --</w:t>
      </w:r>
    </w:p>
    <w:p w14:paraId="09C04E0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VectorDB</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(Vector DB</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proofErr w:type="spellStart"/>
      <w:r w:rsidRPr="002E63D6">
        <w:rPr>
          <w:rFonts w:ascii="Courier New" w:eastAsia="Times New Roman" w:hAnsi="Courier New" w:cs="Courier New"/>
          <w:color w:val="D4D4D4"/>
          <w:sz w:val="20"/>
        </w:rPr>
        <w:t>PgVector</w:t>
      </w:r>
      <w:proofErr w:type="spellEnd"/>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Pinecone)] ::: </w:t>
      </w:r>
      <w:proofErr w:type="spellStart"/>
      <w:r w:rsidRPr="002E63D6">
        <w:rPr>
          <w:rFonts w:ascii="Courier New" w:eastAsia="Times New Roman" w:hAnsi="Courier New" w:cs="Courier New"/>
          <w:color w:val="D4D4D4"/>
          <w:sz w:val="20"/>
        </w:rPr>
        <w:t>db</w:t>
      </w:r>
      <w:proofErr w:type="spellEnd"/>
    </w:p>
    <w:p w14:paraId="317D942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AppDB</w:t>
      </w:r>
      <w:proofErr w:type="spellEnd"/>
      <w:r w:rsidRPr="002E63D6">
        <w:rPr>
          <w:rFonts w:ascii="Courier New" w:eastAsia="Times New Roman" w:hAnsi="Courier New" w:cs="Courier New"/>
          <w:color w:val="D4D4D4"/>
          <w:sz w:val="20"/>
        </w:rPr>
        <w:t>[(PostgreSQL</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Graph State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Config)</w:t>
      </w:r>
      <w:proofErr w:type="gramStart"/>
      <w:r w:rsidRPr="002E63D6">
        <w:rPr>
          <w:rFonts w:ascii="Courier New" w:eastAsia="Times New Roman" w:hAnsi="Courier New" w:cs="Courier New"/>
          <w:color w:val="D4D4D4"/>
          <w:sz w:val="20"/>
        </w:rPr>
        <w:t>] :</w:t>
      </w:r>
      <w:proofErr w:type="gram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w:t>
      </w:r>
      <w:proofErr w:type="spellEnd"/>
    </w:p>
    <w:p w14:paraId="39AA0F9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DocStore</w:t>
      </w:r>
      <w:proofErr w:type="spellEnd"/>
      <w:r w:rsidRPr="002E63D6">
        <w:rPr>
          <w:rFonts w:ascii="Courier New" w:eastAsia="Times New Roman" w:hAnsi="Courier New" w:cs="Courier New"/>
          <w:color w:val="D4D4D4"/>
          <w:sz w:val="20"/>
        </w:rPr>
        <w:t>[(MongoDB</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Chat Logs)</w:t>
      </w:r>
      <w:proofErr w:type="gramStart"/>
      <w:r w:rsidRPr="002E63D6">
        <w:rPr>
          <w:rFonts w:ascii="Courier New" w:eastAsia="Times New Roman" w:hAnsi="Courier New" w:cs="Courier New"/>
          <w:color w:val="D4D4D4"/>
          <w:sz w:val="20"/>
        </w:rPr>
        <w:t>] :</w:t>
      </w:r>
      <w:proofErr w:type="gram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db</w:t>
      </w:r>
      <w:proofErr w:type="spellEnd"/>
    </w:p>
    <w:p w14:paraId="4C25B34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5D5BA24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EXTERNAL --</w:t>
      </w:r>
    </w:p>
    <w:p w14:paraId="1F6E595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LLM_</w:t>
      </w:r>
      <w:proofErr w:type="gramStart"/>
      <w:r w:rsidRPr="002E63D6">
        <w:rPr>
          <w:rFonts w:ascii="Courier New" w:eastAsia="Times New Roman" w:hAnsi="Courier New" w:cs="Courier New"/>
          <w:color w:val="D4D4D4"/>
          <w:sz w:val="20"/>
        </w:rPr>
        <w:t>GW[</w:t>
      </w:r>
      <w:proofErr w:type="gramEnd"/>
      <w:r w:rsidRPr="002E63D6">
        <w:rPr>
          <w:rFonts w:ascii="Courier New" w:eastAsia="Times New Roman" w:hAnsi="Courier New" w:cs="Courier New"/>
          <w:color w:val="D4D4D4"/>
          <w:sz w:val="20"/>
        </w:rPr>
        <w:t xml:space="preserve">Corporate LLM Gateway] ::: </w:t>
      </w:r>
      <w:proofErr w:type="spellStart"/>
      <w:r w:rsidRPr="002E63D6">
        <w:rPr>
          <w:rFonts w:ascii="Courier New" w:eastAsia="Times New Roman" w:hAnsi="Courier New" w:cs="Courier New"/>
          <w:color w:val="D4D4D4"/>
          <w:sz w:val="20"/>
        </w:rPr>
        <w:t>ext</w:t>
      </w:r>
      <w:proofErr w:type="spellEnd"/>
    </w:p>
    <w:p w14:paraId="676516C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EventBus</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Kafka Event Bus] ::: </w:t>
      </w:r>
      <w:proofErr w:type="spellStart"/>
      <w:r w:rsidRPr="002E63D6">
        <w:rPr>
          <w:rFonts w:ascii="Courier New" w:eastAsia="Times New Roman" w:hAnsi="Courier New" w:cs="Courier New"/>
          <w:color w:val="D4D4D4"/>
          <w:sz w:val="20"/>
        </w:rPr>
        <w:t>ext</w:t>
      </w:r>
      <w:proofErr w:type="spellEnd"/>
    </w:p>
    <w:p w14:paraId="2C27731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Systems[</w:t>
      </w:r>
      <w:proofErr w:type="gramEnd"/>
      <w:r w:rsidRPr="002E63D6">
        <w:rPr>
          <w:rFonts w:ascii="Courier New" w:eastAsia="Times New Roman" w:hAnsi="Courier New" w:cs="Courier New"/>
          <w:color w:val="D4D4D4"/>
          <w:sz w:val="20"/>
        </w:rPr>
        <w:t>Enterprise Systems</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w:t>
      </w:r>
      <w:proofErr w:type="spellStart"/>
      <w:r w:rsidRPr="002E63D6">
        <w:rPr>
          <w:rFonts w:ascii="Courier New" w:eastAsia="Times New Roman" w:hAnsi="Courier New" w:cs="Courier New"/>
          <w:color w:val="D4D4D4"/>
          <w:sz w:val="20"/>
        </w:rPr>
        <w:t>AuditBoard</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Data Lake)] ::: </w:t>
      </w:r>
      <w:proofErr w:type="spellStart"/>
      <w:r w:rsidRPr="002E63D6">
        <w:rPr>
          <w:rFonts w:ascii="Courier New" w:eastAsia="Times New Roman" w:hAnsi="Courier New" w:cs="Courier New"/>
          <w:color w:val="D4D4D4"/>
          <w:sz w:val="20"/>
        </w:rPr>
        <w:t>ext</w:t>
      </w:r>
      <w:proofErr w:type="spellEnd"/>
    </w:p>
    <w:p w14:paraId="0075EB1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6C835E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FLOWS --</w:t>
      </w:r>
    </w:p>
    <w:p w14:paraId="09C9D93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Client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--&gt; API</w:t>
      </w:r>
    </w:p>
    <w:p w14:paraId="1F9F95B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API </w:t>
      </w:r>
      <w:r w:rsidRPr="002E63D6">
        <w:rPr>
          <w:rFonts w:ascii="Courier New" w:eastAsia="Times New Roman" w:hAnsi="Courier New" w:cs="Courier New"/>
          <w:color w:val="768390"/>
          <w:sz w:val="20"/>
        </w:rPr>
        <w:t>--&gt; Router</w:t>
      </w:r>
    </w:p>
    <w:p w14:paraId="483F227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Router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GraphEngine</w:t>
      </w:r>
      <w:proofErr w:type="spellEnd"/>
    </w:p>
    <w:p w14:paraId="3919DD5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GraphEngine</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Agent Modules</w:t>
      </w:r>
    </w:p>
    <w:p w14:paraId="304C14B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71C465D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lastRenderedPageBreak/>
        <w:t xml:space="preserve">    Agent Modules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ToolGateway</w:t>
      </w:r>
      <w:proofErr w:type="spellEnd"/>
    </w:p>
    <w:p w14:paraId="1684828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ToolGateway</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Systems</w:t>
      </w:r>
    </w:p>
    <w:p w14:paraId="7490A4E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6C12F14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Agent Modules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MemorySvc</w:t>
      </w:r>
      <w:proofErr w:type="spellEnd"/>
    </w:p>
    <w:p w14:paraId="2DC030F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MemorySvc</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VectorDB</w:t>
      </w:r>
      <w:proofErr w:type="spellEnd"/>
    </w:p>
    <w:p w14:paraId="4122BE9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6CF7227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GraphEngine</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AppDB</w:t>
      </w:r>
      <w:proofErr w:type="spellEnd"/>
    </w:p>
    <w:p w14:paraId="5FF2071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GraphEngine</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LLM_GW</w:t>
      </w:r>
    </w:p>
    <w:p w14:paraId="63080CA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46DA14B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Guardrails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EventBus</w:t>
      </w:r>
      <w:proofErr w:type="spellEnd"/>
    </w:p>
    <w:p w14:paraId="3759BD92"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1906CCD9">
          <v:rect id="_x0000_i1033" style="width:730.5pt;height:1.5pt" o:hrpct="0" o:hralign="center" o:hrstd="t" o:hr="t" fillcolor="#a0a0a0" stroked="f"/>
        </w:pict>
      </w:r>
    </w:p>
    <w:p w14:paraId="08CA6501"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4. Component Deep Dive</w:t>
      </w:r>
    </w:p>
    <w:p w14:paraId="57919E78"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4.1 The Graph Execution Engine (LangGraph4j)</w:t>
      </w:r>
    </w:p>
    <w:p w14:paraId="087949E6"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This is the heart of the system. It replaces linear "Chains" (</w:t>
      </w:r>
      <w:proofErr w:type="spellStart"/>
      <w:r w:rsidRPr="002E63D6">
        <w:rPr>
          <w:rFonts w:ascii="Arial" w:eastAsia="Times New Roman" w:hAnsi="Arial" w:cs="Arial"/>
          <w:sz w:val="21"/>
          <w:szCs w:val="21"/>
        </w:rPr>
        <w:t>LangChain</w:t>
      </w:r>
      <w:proofErr w:type="spellEnd"/>
      <w:r w:rsidRPr="002E63D6">
        <w:rPr>
          <w:rFonts w:ascii="Arial" w:eastAsia="Times New Roman" w:hAnsi="Arial" w:cs="Arial"/>
          <w:sz w:val="21"/>
          <w:szCs w:val="21"/>
        </w:rPr>
        <w:t>) with cyclic "Graphs".</w:t>
      </w:r>
    </w:p>
    <w:p w14:paraId="3014AA0A" w14:textId="77777777" w:rsidR="002E63D6" w:rsidRPr="002E63D6" w:rsidRDefault="002E63D6" w:rsidP="002E63D6">
      <w:pPr>
        <w:numPr>
          <w:ilvl w:val="0"/>
          <w:numId w:val="1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Role:</w:t>
      </w:r>
      <w:r w:rsidRPr="002E63D6">
        <w:rPr>
          <w:rFonts w:ascii="Arial" w:eastAsia="Times New Roman" w:hAnsi="Arial" w:cs="Arial"/>
          <w:sz w:val="21"/>
          <w:szCs w:val="21"/>
        </w:rPr>
        <w:t> Executes the Directed Cyclic Graph (DCG) defined by the specific agent.</w:t>
      </w:r>
    </w:p>
    <w:p w14:paraId="23CBFEED" w14:textId="77777777" w:rsidR="002E63D6" w:rsidRPr="002E63D6" w:rsidRDefault="002E63D6" w:rsidP="002E63D6">
      <w:pPr>
        <w:numPr>
          <w:ilvl w:val="0"/>
          <w:numId w:val="1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Key Capability:</w:t>
      </w:r>
      <w:r w:rsidRPr="002E63D6">
        <w:rPr>
          <w:rFonts w:ascii="Arial" w:eastAsia="Times New Roman" w:hAnsi="Arial" w:cs="Arial"/>
          <w:sz w:val="21"/>
          <w:szCs w:val="21"/>
        </w:rPr>
        <w:t> It handles </w:t>
      </w:r>
      <w:r w:rsidRPr="002E63D6">
        <w:rPr>
          <w:rFonts w:ascii="Arial" w:eastAsia="Times New Roman" w:hAnsi="Arial" w:cs="Arial"/>
          <w:b/>
          <w:bCs/>
          <w:sz w:val="21"/>
          <w:szCs w:val="21"/>
        </w:rPr>
        <w:t>Conditional Edges</w:t>
      </w:r>
      <w:r w:rsidRPr="002E63D6">
        <w:rPr>
          <w:rFonts w:ascii="Arial" w:eastAsia="Times New Roman" w:hAnsi="Arial" w:cs="Arial"/>
          <w:sz w:val="21"/>
          <w:szCs w:val="21"/>
        </w:rPr>
        <w:t>.</w:t>
      </w:r>
    </w:p>
    <w:p w14:paraId="63FF93E6" w14:textId="77777777" w:rsidR="002E63D6" w:rsidRPr="002E63D6" w:rsidRDefault="002E63D6" w:rsidP="002E63D6">
      <w:pPr>
        <w:numPr>
          <w:ilvl w:val="1"/>
          <w:numId w:val="16"/>
        </w:numPr>
        <w:spacing w:after="45" w:line="300" w:lineRule="atLeast"/>
        <w:rPr>
          <w:rFonts w:ascii="Arial" w:eastAsia="Times New Roman" w:hAnsi="Arial" w:cs="Arial"/>
          <w:sz w:val="21"/>
          <w:szCs w:val="21"/>
        </w:rPr>
      </w:pPr>
      <w:r w:rsidRPr="002E63D6">
        <w:rPr>
          <w:rFonts w:ascii="Arial" w:eastAsia="Times New Roman" w:hAnsi="Arial" w:cs="Arial"/>
          <w:i/>
          <w:iCs/>
          <w:sz w:val="21"/>
          <w:szCs w:val="21"/>
        </w:rPr>
        <w:t>Example:</w:t>
      </w:r>
      <w:r w:rsidRPr="002E63D6">
        <w:rPr>
          <w:rFonts w:ascii="Arial" w:eastAsia="Times New Roman" w:hAnsi="Arial" w:cs="Arial"/>
          <w:sz w:val="21"/>
          <w:szCs w:val="21"/>
        </w:rPr>
        <w:t> If </w:t>
      </w:r>
      <w:proofErr w:type="spellStart"/>
      <w:r w:rsidRPr="002E63D6">
        <w:rPr>
          <w:rFonts w:ascii="Courier New" w:eastAsia="Times New Roman" w:hAnsi="Courier New" w:cs="Courier New"/>
          <w:color w:val="FCFCFC"/>
          <w:sz w:val="21"/>
          <w:szCs w:val="21"/>
          <w:bdr w:val="none" w:sz="0" w:space="0" w:color="auto" w:frame="1"/>
        </w:rPr>
        <w:t>ValidationAgent</w:t>
      </w:r>
      <w:proofErr w:type="spellEnd"/>
      <w:r w:rsidRPr="002E63D6">
        <w:rPr>
          <w:rFonts w:ascii="Arial" w:eastAsia="Times New Roman" w:hAnsi="Arial" w:cs="Arial"/>
          <w:sz w:val="21"/>
          <w:szCs w:val="21"/>
        </w:rPr>
        <w:t> returns </w:t>
      </w:r>
      <w:r w:rsidRPr="002E63D6">
        <w:rPr>
          <w:rFonts w:ascii="Courier New" w:eastAsia="Times New Roman" w:hAnsi="Courier New" w:cs="Courier New"/>
          <w:color w:val="FCFCFC"/>
          <w:sz w:val="21"/>
          <w:szCs w:val="21"/>
          <w:bdr w:val="none" w:sz="0" w:space="0" w:color="auto" w:frame="1"/>
        </w:rPr>
        <w:t>score &lt; 80</w:t>
      </w:r>
      <w:r w:rsidRPr="002E63D6">
        <w:rPr>
          <w:rFonts w:ascii="Arial" w:eastAsia="Times New Roman" w:hAnsi="Arial" w:cs="Arial"/>
          <w:sz w:val="21"/>
          <w:szCs w:val="21"/>
        </w:rPr>
        <w:t>, the graph loops back to </w:t>
      </w:r>
      <w:proofErr w:type="spellStart"/>
      <w:r w:rsidRPr="002E63D6">
        <w:rPr>
          <w:rFonts w:ascii="Courier New" w:eastAsia="Times New Roman" w:hAnsi="Courier New" w:cs="Courier New"/>
          <w:color w:val="FCFCFC"/>
          <w:sz w:val="21"/>
          <w:szCs w:val="21"/>
          <w:bdr w:val="none" w:sz="0" w:space="0" w:color="auto" w:frame="1"/>
        </w:rPr>
        <w:t>DraftingNode</w:t>
      </w:r>
      <w:proofErr w:type="spellEnd"/>
      <w:r w:rsidRPr="002E63D6">
        <w:rPr>
          <w:rFonts w:ascii="Arial" w:eastAsia="Times New Roman" w:hAnsi="Arial" w:cs="Arial"/>
          <w:sz w:val="21"/>
          <w:szCs w:val="21"/>
        </w:rPr>
        <w:t>. If </w:t>
      </w:r>
      <w:r w:rsidRPr="002E63D6">
        <w:rPr>
          <w:rFonts w:ascii="Courier New" w:eastAsia="Times New Roman" w:hAnsi="Courier New" w:cs="Courier New"/>
          <w:color w:val="FCFCFC"/>
          <w:sz w:val="21"/>
          <w:szCs w:val="21"/>
          <w:bdr w:val="none" w:sz="0" w:space="0" w:color="auto" w:frame="1"/>
        </w:rPr>
        <w:t>score &gt;= 80</w:t>
      </w:r>
      <w:r w:rsidRPr="002E63D6">
        <w:rPr>
          <w:rFonts w:ascii="Arial" w:eastAsia="Times New Roman" w:hAnsi="Arial" w:cs="Arial"/>
          <w:sz w:val="21"/>
          <w:szCs w:val="21"/>
        </w:rPr>
        <w:t>, it proceeds to </w:t>
      </w:r>
      <w:proofErr w:type="spellStart"/>
      <w:r w:rsidRPr="002E63D6">
        <w:rPr>
          <w:rFonts w:ascii="Courier New" w:eastAsia="Times New Roman" w:hAnsi="Courier New" w:cs="Courier New"/>
          <w:color w:val="FCFCFC"/>
          <w:sz w:val="21"/>
          <w:szCs w:val="21"/>
          <w:bdr w:val="none" w:sz="0" w:space="0" w:color="auto" w:frame="1"/>
        </w:rPr>
        <w:t>OutputNode</w:t>
      </w:r>
      <w:proofErr w:type="spellEnd"/>
      <w:r w:rsidRPr="002E63D6">
        <w:rPr>
          <w:rFonts w:ascii="Arial" w:eastAsia="Times New Roman" w:hAnsi="Arial" w:cs="Arial"/>
          <w:sz w:val="21"/>
          <w:szCs w:val="21"/>
        </w:rPr>
        <w:t>.</w:t>
      </w:r>
    </w:p>
    <w:p w14:paraId="5ED9DB89" w14:textId="77777777" w:rsidR="002E63D6" w:rsidRPr="002E63D6" w:rsidRDefault="002E63D6" w:rsidP="002E63D6">
      <w:pPr>
        <w:numPr>
          <w:ilvl w:val="0"/>
          <w:numId w:val="1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Persistence:</w:t>
      </w:r>
      <w:r w:rsidRPr="002E63D6">
        <w:rPr>
          <w:rFonts w:ascii="Arial" w:eastAsia="Times New Roman" w:hAnsi="Arial" w:cs="Arial"/>
          <w:sz w:val="21"/>
          <w:szCs w:val="21"/>
        </w:rPr>
        <w:t> Uses </w:t>
      </w:r>
      <w:proofErr w:type="spellStart"/>
      <w:r w:rsidRPr="002E63D6">
        <w:rPr>
          <w:rFonts w:ascii="Courier New" w:eastAsia="Times New Roman" w:hAnsi="Courier New" w:cs="Courier New"/>
          <w:color w:val="FCFCFC"/>
          <w:sz w:val="21"/>
          <w:szCs w:val="21"/>
          <w:bdr w:val="none" w:sz="0" w:space="0" w:color="auto" w:frame="1"/>
        </w:rPr>
        <w:t>PostgresCheckpointer</w:t>
      </w:r>
      <w:proofErr w:type="spellEnd"/>
      <w:r w:rsidRPr="002E63D6">
        <w:rPr>
          <w:rFonts w:ascii="Arial" w:eastAsia="Times New Roman" w:hAnsi="Arial" w:cs="Arial"/>
          <w:sz w:val="21"/>
          <w:szCs w:val="21"/>
        </w:rPr>
        <w:t> to save the state of the graph (memory, variables) transactionally.</w:t>
      </w:r>
    </w:p>
    <w:p w14:paraId="66C7EFB5"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4.2 The Memory Manager (RAG Strategy)</w:t>
      </w:r>
    </w:p>
    <w:p w14:paraId="1F43E3E6"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Addressing Examples 2 and 5, we implement a </w:t>
      </w:r>
      <w:r w:rsidRPr="002E63D6">
        <w:rPr>
          <w:rFonts w:ascii="Arial" w:eastAsia="Times New Roman" w:hAnsi="Arial" w:cs="Arial"/>
          <w:b/>
          <w:bCs/>
          <w:sz w:val="21"/>
          <w:szCs w:val="21"/>
        </w:rPr>
        <w:t>Dual-Tier Memory Strategy</w:t>
      </w:r>
      <w:r w:rsidRPr="002E63D6">
        <w:rPr>
          <w:rFonts w:ascii="Arial" w:eastAsia="Times New Roman" w:hAnsi="Arial" w:cs="Arial"/>
          <w:sz w:val="21"/>
          <w:szCs w:val="21"/>
        </w:rPr>
        <w:t>:</w:t>
      </w:r>
    </w:p>
    <w:p w14:paraId="0A8AACAD" w14:textId="77777777" w:rsidR="002E63D6" w:rsidRPr="002E63D6" w:rsidRDefault="002E63D6" w:rsidP="002E63D6">
      <w:pPr>
        <w:numPr>
          <w:ilvl w:val="0"/>
          <w:numId w:val="1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Episodic Memory (Transient - Example 2):</w:t>
      </w:r>
    </w:p>
    <w:p w14:paraId="050F0C38" w14:textId="77777777" w:rsidR="002E63D6" w:rsidRPr="002E63D6" w:rsidRDefault="002E63D6" w:rsidP="002E63D6">
      <w:pPr>
        <w:numPr>
          <w:ilvl w:val="1"/>
          <w:numId w:val="1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Use Case:</w:t>
      </w:r>
      <w:r w:rsidRPr="002E63D6">
        <w:rPr>
          <w:rFonts w:ascii="Arial" w:eastAsia="Times New Roman" w:hAnsi="Arial" w:cs="Arial"/>
          <w:sz w:val="21"/>
          <w:szCs w:val="21"/>
        </w:rPr>
        <w:t> Auditor uploads a policy PDF for </w:t>
      </w:r>
      <w:r w:rsidRPr="002E63D6">
        <w:rPr>
          <w:rFonts w:ascii="Arial" w:eastAsia="Times New Roman" w:hAnsi="Arial" w:cs="Arial"/>
          <w:i/>
          <w:iCs/>
          <w:sz w:val="21"/>
          <w:szCs w:val="21"/>
        </w:rPr>
        <w:t>this specific session</w:t>
      </w:r>
      <w:r w:rsidRPr="002E63D6">
        <w:rPr>
          <w:rFonts w:ascii="Arial" w:eastAsia="Times New Roman" w:hAnsi="Arial" w:cs="Arial"/>
          <w:sz w:val="21"/>
          <w:szCs w:val="21"/>
        </w:rPr>
        <w:t>.</w:t>
      </w:r>
    </w:p>
    <w:p w14:paraId="2D5469A1" w14:textId="77777777" w:rsidR="002E63D6" w:rsidRPr="002E63D6" w:rsidRDefault="002E63D6" w:rsidP="002E63D6">
      <w:pPr>
        <w:numPr>
          <w:ilvl w:val="1"/>
          <w:numId w:val="1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Implementation:</w:t>
      </w:r>
      <w:r w:rsidRPr="002E63D6">
        <w:rPr>
          <w:rFonts w:ascii="Arial" w:eastAsia="Times New Roman" w:hAnsi="Arial" w:cs="Arial"/>
          <w:sz w:val="21"/>
          <w:szCs w:val="21"/>
        </w:rPr>
        <w:t> Documents are chunked and embedded using </w:t>
      </w:r>
      <w:r w:rsidRPr="002E63D6">
        <w:rPr>
          <w:rFonts w:ascii="Arial" w:eastAsia="Times New Roman" w:hAnsi="Arial" w:cs="Arial"/>
          <w:b/>
          <w:bCs/>
          <w:sz w:val="21"/>
          <w:szCs w:val="21"/>
        </w:rPr>
        <w:t>Spring AI ETL pipeline</w:t>
      </w:r>
      <w:r w:rsidRPr="002E63D6">
        <w:rPr>
          <w:rFonts w:ascii="Arial" w:eastAsia="Times New Roman" w:hAnsi="Arial" w:cs="Arial"/>
          <w:sz w:val="21"/>
          <w:szCs w:val="21"/>
        </w:rPr>
        <w:t>.</w:t>
      </w:r>
    </w:p>
    <w:p w14:paraId="1A65228D" w14:textId="77777777" w:rsidR="002E63D6" w:rsidRPr="002E63D6" w:rsidRDefault="002E63D6" w:rsidP="002E63D6">
      <w:pPr>
        <w:numPr>
          <w:ilvl w:val="1"/>
          <w:numId w:val="1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Storage:</w:t>
      </w:r>
      <w:r w:rsidRPr="002E63D6">
        <w:rPr>
          <w:rFonts w:ascii="Arial" w:eastAsia="Times New Roman" w:hAnsi="Arial" w:cs="Arial"/>
          <w:sz w:val="21"/>
          <w:szCs w:val="21"/>
        </w:rPr>
        <w:t> Stored in Vector DB with a </w:t>
      </w:r>
      <w:proofErr w:type="spellStart"/>
      <w:r w:rsidRPr="002E63D6">
        <w:rPr>
          <w:rFonts w:ascii="Courier New" w:eastAsia="Times New Roman" w:hAnsi="Courier New" w:cs="Courier New"/>
          <w:color w:val="FCFCFC"/>
          <w:sz w:val="21"/>
          <w:szCs w:val="21"/>
          <w:bdr w:val="none" w:sz="0" w:space="0" w:color="auto" w:frame="1"/>
        </w:rPr>
        <w:t>session_id</w:t>
      </w:r>
      <w:proofErr w:type="spellEnd"/>
      <w:r w:rsidRPr="002E63D6">
        <w:rPr>
          <w:rFonts w:ascii="Arial" w:eastAsia="Times New Roman" w:hAnsi="Arial" w:cs="Arial"/>
          <w:sz w:val="21"/>
          <w:szCs w:val="21"/>
        </w:rPr>
        <w:t> filter and a strictly enforced </w:t>
      </w:r>
      <w:r w:rsidRPr="002E63D6">
        <w:rPr>
          <w:rFonts w:ascii="Arial" w:eastAsia="Times New Roman" w:hAnsi="Arial" w:cs="Arial"/>
          <w:b/>
          <w:bCs/>
          <w:sz w:val="21"/>
          <w:szCs w:val="21"/>
        </w:rPr>
        <w:t xml:space="preserve">TTL (Time </w:t>
      </w:r>
      <w:proofErr w:type="gramStart"/>
      <w:r w:rsidRPr="002E63D6">
        <w:rPr>
          <w:rFonts w:ascii="Arial" w:eastAsia="Times New Roman" w:hAnsi="Arial" w:cs="Arial"/>
          <w:b/>
          <w:bCs/>
          <w:sz w:val="21"/>
          <w:szCs w:val="21"/>
        </w:rPr>
        <w:t>To</w:t>
      </w:r>
      <w:proofErr w:type="gramEnd"/>
      <w:r w:rsidRPr="002E63D6">
        <w:rPr>
          <w:rFonts w:ascii="Arial" w:eastAsia="Times New Roman" w:hAnsi="Arial" w:cs="Arial"/>
          <w:b/>
          <w:bCs/>
          <w:sz w:val="21"/>
          <w:szCs w:val="21"/>
        </w:rPr>
        <w:t xml:space="preserve"> Live)</w:t>
      </w:r>
      <w:r w:rsidRPr="002E63D6">
        <w:rPr>
          <w:rFonts w:ascii="Arial" w:eastAsia="Times New Roman" w:hAnsi="Arial" w:cs="Arial"/>
          <w:sz w:val="21"/>
          <w:szCs w:val="21"/>
        </w:rPr>
        <w:t> of 24 hours.</w:t>
      </w:r>
    </w:p>
    <w:p w14:paraId="34EB45A1" w14:textId="77777777" w:rsidR="002E63D6" w:rsidRPr="002E63D6" w:rsidRDefault="002E63D6" w:rsidP="002E63D6">
      <w:pPr>
        <w:numPr>
          <w:ilvl w:val="0"/>
          <w:numId w:val="1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Epistemic Memory (Global - Example 5):</w:t>
      </w:r>
    </w:p>
    <w:p w14:paraId="40DAF320" w14:textId="77777777" w:rsidR="002E63D6" w:rsidRPr="002E63D6" w:rsidRDefault="002E63D6" w:rsidP="002E63D6">
      <w:pPr>
        <w:numPr>
          <w:ilvl w:val="1"/>
          <w:numId w:val="1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Use Case:</w:t>
      </w:r>
      <w:r w:rsidRPr="002E63D6">
        <w:rPr>
          <w:rFonts w:ascii="Arial" w:eastAsia="Times New Roman" w:hAnsi="Arial" w:cs="Arial"/>
          <w:sz w:val="21"/>
          <w:szCs w:val="21"/>
        </w:rPr>
        <w:t> "How have we tested this Control in the past?"</w:t>
      </w:r>
    </w:p>
    <w:p w14:paraId="2AADF0F6" w14:textId="77777777" w:rsidR="002E63D6" w:rsidRPr="002E63D6" w:rsidRDefault="002E63D6" w:rsidP="002E63D6">
      <w:pPr>
        <w:numPr>
          <w:ilvl w:val="1"/>
          <w:numId w:val="1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Implementation:</w:t>
      </w:r>
      <w:r w:rsidRPr="002E63D6">
        <w:rPr>
          <w:rFonts w:ascii="Arial" w:eastAsia="Times New Roman" w:hAnsi="Arial" w:cs="Arial"/>
          <w:sz w:val="21"/>
          <w:szCs w:val="21"/>
        </w:rPr>
        <w:t> Pre-indexed historical workpapers.</w:t>
      </w:r>
    </w:p>
    <w:p w14:paraId="6E01DB24" w14:textId="77777777" w:rsidR="002E63D6" w:rsidRPr="002E63D6" w:rsidRDefault="002E63D6" w:rsidP="002E63D6">
      <w:pPr>
        <w:numPr>
          <w:ilvl w:val="1"/>
          <w:numId w:val="1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Security:</w:t>
      </w:r>
      <w:r w:rsidRPr="002E63D6">
        <w:rPr>
          <w:rFonts w:ascii="Arial" w:eastAsia="Times New Roman" w:hAnsi="Arial" w:cs="Arial"/>
          <w:sz w:val="21"/>
          <w:szCs w:val="21"/>
        </w:rPr>
        <w:t> Enforces </w:t>
      </w:r>
      <w:r w:rsidRPr="002E63D6">
        <w:rPr>
          <w:rFonts w:ascii="Arial" w:eastAsia="Times New Roman" w:hAnsi="Arial" w:cs="Arial"/>
          <w:b/>
          <w:bCs/>
          <w:sz w:val="21"/>
          <w:szCs w:val="21"/>
        </w:rPr>
        <w:t>Row-Level Security (RLS)</w:t>
      </w:r>
      <w:r w:rsidRPr="002E63D6">
        <w:rPr>
          <w:rFonts w:ascii="Arial" w:eastAsia="Times New Roman" w:hAnsi="Arial" w:cs="Arial"/>
          <w:sz w:val="21"/>
          <w:szCs w:val="21"/>
        </w:rPr>
        <w:t>. The vector search query strictly appends </w:t>
      </w:r>
      <w:r w:rsidRPr="002E63D6">
        <w:rPr>
          <w:rFonts w:ascii="Courier New" w:eastAsia="Times New Roman" w:hAnsi="Courier New" w:cs="Courier New"/>
          <w:color w:val="FCFCFC"/>
          <w:sz w:val="21"/>
          <w:szCs w:val="21"/>
          <w:bdr w:val="none" w:sz="0" w:space="0" w:color="auto" w:frame="1"/>
        </w:rPr>
        <w:t xml:space="preserve">AND </w:t>
      </w:r>
      <w:proofErr w:type="spellStart"/>
      <w:r w:rsidRPr="002E63D6">
        <w:rPr>
          <w:rFonts w:ascii="Courier New" w:eastAsia="Times New Roman" w:hAnsi="Courier New" w:cs="Courier New"/>
          <w:color w:val="FCFCFC"/>
          <w:sz w:val="21"/>
          <w:szCs w:val="21"/>
          <w:bdr w:val="none" w:sz="0" w:space="0" w:color="auto" w:frame="1"/>
        </w:rPr>
        <w:t>user_access_list</w:t>
      </w:r>
      <w:proofErr w:type="spellEnd"/>
      <w:r w:rsidRPr="002E63D6">
        <w:rPr>
          <w:rFonts w:ascii="Courier New" w:eastAsia="Times New Roman" w:hAnsi="Courier New" w:cs="Courier New"/>
          <w:color w:val="FCFCFC"/>
          <w:sz w:val="21"/>
          <w:szCs w:val="21"/>
          <w:bdr w:val="none" w:sz="0" w:space="0" w:color="auto" w:frame="1"/>
        </w:rPr>
        <w:t xml:space="preserve"> CONTAINS </w:t>
      </w:r>
      <w:proofErr w:type="spellStart"/>
      <w:r w:rsidRPr="002E63D6">
        <w:rPr>
          <w:rFonts w:ascii="Courier New" w:eastAsia="Times New Roman" w:hAnsi="Courier New" w:cs="Courier New"/>
          <w:color w:val="FCFCFC"/>
          <w:sz w:val="21"/>
          <w:szCs w:val="21"/>
          <w:bdr w:val="none" w:sz="0" w:space="0" w:color="auto" w:frame="1"/>
        </w:rPr>
        <w:t>document_id</w:t>
      </w:r>
      <w:proofErr w:type="spellEnd"/>
      <w:r w:rsidRPr="002E63D6">
        <w:rPr>
          <w:rFonts w:ascii="Arial" w:eastAsia="Times New Roman" w:hAnsi="Arial" w:cs="Arial"/>
          <w:sz w:val="21"/>
          <w:szCs w:val="21"/>
        </w:rPr>
        <w:t>.</w:t>
      </w:r>
    </w:p>
    <w:p w14:paraId="5840E2BF"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lastRenderedPageBreak/>
        <w:t>4.3 The MCP Tool Gateway (Addressing Ex 1 &amp; 3)</w:t>
      </w:r>
    </w:p>
    <w:p w14:paraId="4C479E2A"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Copilot never calls a backend system directly. It uses the </w:t>
      </w:r>
      <w:r w:rsidRPr="002E63D6">
        <w:rPr>
          <w:rFonts w:ascii="Arial" w:eastAsia="Times New Roman" w:hAnsi="Arial" w:cs="Arial"/>
          <w:b/>
          <w:bCs/>
          <w:sz w:val="21"/>
          <w:szCs w:val="21"/>
        </w:rPr>
        <w:t>Tool Gateway</w:t>
      </w:r>
      <w:r w:rsidRPr="002E63D6">
        <w:rPr>
          <w:rFonts w:ascii="Arial" w:eastAsia="Times New Roman" w:hAnsi="Arial" w:cs="Arial"/>
          <w:sz w:val="21"/>
          <w:szCs w:val="21"/>
        </w:rPr>
        <w:t>.</w:t>
      </w:r>
    </w:p>
    <w:p w14:paraId="728B96DC" w14:textId="77777777" w:rsidR="002E63D6" w:rsidRPr="002E63D6" w:rsidRDefault="002E63D6" w:rsidP="002E63D6">
      <w:pPr>
        <w:numPr>
          <w:ilvl w:val="0"/>
          <w:numId w:val="1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Technology:</w:t>
      </w:r>
      <w:r w:rsidRPr="002E63D6">
        <w:rPr>
          <w:rFonts w:ascii="Arial" w:eastAsia="Times New Roman" w:hAnsi="Arial" w:cs="Arial"/>
          <w:sz w:val="21"/>
          <w:szCs w:val="21"/>
        </w:rPr>
        <w:t> Java Interfaces annotated with </w:t>
      </w:r>
      <w:r w:rsidRPr="002E63D6">
        <w:rPr>
          <w:rFonts w:ascii="Courier New" w:eastAsia="Times New Roman" w:hAnsi="Courier New" w:cs="Courier New"/>
          <w:color w:val="FCFCFC"/>
          <w:sz w:val="21"/>
          <w:szCs w:val="21"/>
          <w:bdr w:val="none" w:sz="0" w:space="0" w:color="auto" w:frame="1"/>
        </w:rPr>
        <w:t>@Tool</w:t>
      </w:r>
      <w:r w:rsidRPr="002E63D6">
        <w:rPr>
          <w:rFonts w:ascii="Arial" w:eastAsia="Times New Roman" w:hAnsi="Arial" w:cs="Arial"/>
          <w:sz w:val="21"/>
          <w:szCs w:val="21"/>
        </w:rPr>
        <w:t> (Spring AI) or implementing the </w:t>
      </w:r>
      <w:r w:rsidRPr="002E63D6">
        <w:rPr>
          <w:rFonts w:ascii="Arial" w:eastAsia="Times New Roman" w:hAnsi="Arial" w:cs="Arial"/>
          <w:b/>
          <w:bCs/>
          <w:sz w:val="21"/>
          <w:szCs w:val="21"/>
        </w:rPr>
        <w:t>Model Context Protocol</w:t>
      </w:r>
      <w:r w:rsidRPr="002E63D6">
        <w:rPr>
          <w:rFonts w:ascii="Arial" w:eastAsia="Times New Roman" w:hAnsi="Arial" w:cs="Arial"/>
          <w:sz w:val="21"/>
          <w:szCs w:val="21"/>
        </w:rPr>
        <w:t>.</w:t>
      </w:r>
    </w:p>
    <w:p w14:paraId="70275B72" w14:textId="77777777" w:rsidR="002E63D6" w:rsidRPr="002E63D6" w:rsidRDefault="002E63D6" w:rsidP="002E63D6">
      <w:pPr>
        <w:numPr>
          <w:ilvl w:val="0"/>
          <w:numId w:val="1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Function:</w:t>
      </w:r>
    </w:p>
    <w:p w14:paraId="30EC296A" w14:textId="77777777" w:rsidR="002E63D6" w:rsidRPr="002E63D6" w:rsidRDefault="002E63D6" w:rsidP="002E63D6">
      <w:pPr>
        <w:numPr>
          <w:ilvl w:val="1"/>
          <w:numId w:val="1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Registry:</w:t>
      </w:r>
      <w:r w:rsidRPr="002E63D6">
        <w:rPr>
          <w:rFonts w:ascii="Arial" w:eastAsia="Times New Roman" w:hAnsi="Arial" w:cs="Arial"/>
          <w:sz w:val="21"/>
          <w:szCs w:val="21"/>
        </w:rPr>
        <w:t> Defines available tools (</w:t>
      </w:r>
      <w:proofErr w:type="spellStart"/>
      <w:r w:rsidRPr="002E63D6">
        <w:rPr>
          <w:rFonts w:ascii="Courier New" w:eastAsia="Times New Roman" w:hAnsi="Courier New" w:cs="Courier New"/>
          <w:color w:val="FCFCFC"/>
          <w:sz w:val="21"/>
          <w:szCs w:val="21"/>
          <w:bdr w:val="none" w:sz="0" w:space="0" w:color="auto" w:frame="1"/>
        </w:rPr>
        <w:t>getFindingDetails</w:t>
      </w:r>
      <w:proofErr w:type="spellEnd"/>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executeSQL</w:t>
      </w:r>
      <w:proofErr w:type="spellEnd"/>
      <w:r w:rsidRPr="002E63D6">
        <w:rPr>
          <w:rFonts w:ascii="Arial" w:eastAsia="Times New Roman" w:hAnsi="Arial" w:cs="Arial"/>
          <w:sz w:val="21"/>
          <w:szCs w:val="21"/>
        </w:rPr>
        <w:t>).</w:t>
      </w:r>
    </w:p>
    <w:p w14:paraId="6EFD8ADE" w14:textId="77777777" w:rsidR="002E63D6" w:rsidRPr="002E63D6" w:rsidRDefault="002E63D6" w:rsidP="002E63D6">
      <w:pPr>
        <w:numPr>
          <w:ilvl w:val="1"/>
          <w:numId w:val="1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Sandbox:</w:t>
      </w:r>
      <w:r w:rsidRPr="002E63D6">
        <w:rPr>
          <w:rFonts w:ascii="Arial" w:eastAsia="Times New Roman" w:hAnsi="Arial" w:cs="Arial"/>
          <w:sz w:val="21"/>
          <w:szCs w:val="21"/>
        </w:rPr>
        <w:t> When an agent requests to run </w:t>
      </w:r>
      <w:proofErr w:type="spellStart"/>
      <w:r w:rsidRPr="002E63D6">
        <w:rPr>
          <w:rFonts w:ascii="Courier New" w:eastAsia="Times New Roman" w:hAnsi="Courier New" w:cs="Courier New"/>
          <w:color w:val="FCFCFC"/>
          <w:sz w:val="21"/>
          <w:szCs w:val="21"/>
          <w:bdr w:val="none" w:sz="0" w:space="0" w:color="auto" w:frame="1"/>
        </w:rPr>
        <w:t>executeSQL</w:t>
      </w:r>
      <w:proofErr w:type="spellEnd"/>
      <w:r w:rsidRPr="002E63D6">
        <w:rPr>
          <w:rFonts w:ascii="Arial" w:eastAsia="Times New Roman" w:hAnsi="Arial" w:cs="Arial"/>
          <w:sz w:val="21"/>
          <w:szCs w:val="21"/>
        </w:rPr>
        <w:t>, the Gateway intercepts the call.</w:t>
      </w:r>
    </w:p>
    <w:p w14:paraId="0FC54BCE" w14:textId="77777777" w:rsidR="002E63D6" w:rsidRPr="002E63D6" w:rsidRDefault="002E63D6" w:rsidP="002E63D6">
      <w:pPr>
        <w:numPr>
          <w:ilvl w:val="1"/>
          <w:numId w:val="1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Human-in-the-Loop:</w:t>
      </w:r>
      <w:r w:rsidRPr="002E63D6">
        <w:rPr>
          <w:rFonts w:ascii="Arial" w:eastAsia="Times New Roman" w:hAnsi="Arial" w:cs="Arial"/>
          <w:sz w:val="21"/>
          <w:szCs w:val="21"/>
        </w:rPr>
        <w:t> For sensitive tools (defined in config), the Gateway pauses the thread and triggers a </w:t>
      </w:r>
      <w:r w:rsidRPr="002E63D6">
        <w:rPr>
          <w:rFonts w:ascii="Arial" w:eastAsia="Times New Roman" w:hAnsi="Arial" w:cs="Arial"/>
          <w:b/>
          <w:bCs/>
          <w:sz w:val="21"/>
          <w:szCs w:val="21"/>
        </w:rPr>
        <w:t>Human Approval Event</w:t>
      </w:r>
      <w:r w:rsidRPr="002E63D6">
        <w:rPr>
          <w:rFonts w:ascii="Arial" w:eastAsia="Times New Roman" w:hAnsi="Arial" w:cs="Arial"/>
          <w:sz w:val="21"/>
          <w:szCs w:val="21"/>
        </w:rPr>
        <w:t>. The Agent enters a </w:t>
      </w:r>
      <w:r w:rsidRPr="002E63D6">
        <w:rPr>
          <w:rFonts w:ascii="Courier New" w:eastAsia="Times New Roman" w:hAnsi="Courier New" w:cs="Courier New"/>
          <w:color w:val="FCFCFC"/>
          <w:sz w:val="21"/>
          <w:szCs w:val="21"/>
          <w:bdr w:val="none" w:sz="0" w:space="0" w:color="auto" w:frame="1"/>
        </w:rPr>
        <w:t>SUSPENDED</w:t>
      </w:r>
      <w:r w:rsidRPr="002E63D6">
        <w:rPr>
          <w:rFonts w:ascii="Arial" w:eastAsia="Times New Roman" w:hAnsi="Arial" w:cs="Arial"/>
          <w:sz w:val="21"/>
          <w:szCs w:val="21"/>
        </w:rPr>
        <w:t> state until approval is received.</w:t>
      </w:r>
    </w:p>
    <w:p w14:paraId="1EF9D9B5"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34ED7128">
          <v:rect id="_x0000_i1034" style="width:730.5pt;height:1.5pt" o:hrpct="0" o:hralign="center" o:hrstd="t" o:hr="t" fillcolor="#a0a0a0" stroked="f"/>
        </w:pict>
      </w:r>
    </w:p>
    <w:p w14:paraId="7221AD3F"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5. Mapping Examples to Architecture</w:t>
      </w:r>
    </w:p>
    <w:p w14:paraId="11004872"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Scenario 1: Generation &amp; Validation (Stateless)</w:t>
      </w:r>
    </w:p>
    <w:p w14:paraId="52E7E8F2" w14:textId="77777777" w:rsidR="002E63D6" w:rsidRPr="002E63D6" w:rsidRDefault="002E63D6" w:rsidP="002E63D6">
      <w:pPr>
        <w:numPr>
          <w:ilvl w:val="0"/>
          <w:numId w:val="1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Flow:</w:t>
      </w:r>
      <w:r w:rsidRPr="002E63D6">
        <w:rPr>
          <w:rFonts w:ascii="Arial" w:eastAsia="Times New Roman" w:hAnsi="Arial" w:cs="Arial"/>
          <w:sz w:val="21"/>
          <w:szCs w:val="21"/>
        </w:rPr>
        <w:t> Frontend </w:t>
      </w:r>
    </w:p>
    <w:p w14:paraId="25E07A3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2FBD2B7B" w14:textId="77777777" w:rsidR="002E63D6" w:rsidRPr="002E63D6" w:rsidRDefault="002E63D6" w:rsidP="002E63D6">
      <w:pPr>
        <w:spacing w:beforeAutospacing="1" w:after="0" w:afterAutospacing="1" w:line="300" w:lineRule="atLeast"/>
        <w:ind w:left="720"/>
        <w:rPr>
          <w:rFonts w:ascii="Arial" w:eastAsia="Times New Roman" w:hAnsi="Arial" w:cs="Arial"/>
          <w:sz w:val="21"/>
          <w:szCs w:val="21"/>
        </w:rPr>
      </w:pPr>
      <w:r w:rsidRPr="002E63D6">
        <w:rPr>
          <w:rFonts w:ascii="Arial" w:eastAsia="Times New Roman" w:hAnsi="Arial" w:cs="Arial"/>
          <w:sz w:val="21"/>
          <w:szCs w:val="21"/>
        </w:rPr>
        <w:t> REST API </w:t>
      </w:r>
    </w:p>
    <w:p w14:paraId="0739DA9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518287B9" w14:textId="77777777" w:rsidR="002E63D6" w:rsidRPr="002E63D6" w:rsidRDefault="002E63D6" w:rsidP="002E63D6">
      <w:pPr>
        <w:spacing w:beforeAutospacing="1" w:after="0" w:afterAutospacing="1" w:line="300" w:lineRule="atLeast"/>
        <w:ind w:left="720"/>
        <w:rPr>
          <w:rFonts w:ascii="Arial" w:eastAsia="Times New Roman" w:hAnsi="Arial" w:cs="Arial"/>
          <w:sz w:val="21"/>
          <w:szCs w:val="21"/>
        </w:rPr>
      </w:pPr>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GenAgent</w:t>
      </w:r>
      <w:proofErr w:type="spellEnd"/>
      <w:r w:rsidRPr="002E63D6">
        <w:rPr>
          <w:rFonts w:ascii="Arial" w:eastAsia="Times New Roman" w:hAnsi="Arial" w:cs="Arial"/>
          <w:sz w:val="21"/>
          <w:szCs w:val="21"/>
        </w:rPr>
        <w:t>.</w:t>
      </w:r>
    </w:p>
    <w:p w14:paraId="179DB401" w14:textId="77777777" w:rsidR="002E63D6" w:rsidRPr="002E63D6" w:rsidRDefault="002E63D6" w:rsidP="002E63D6">
      <w:pPr>
        <w:numPr>
          <w:ilvl w:val="0"/>
          <w:numId w:val="1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Architecture:</w:t>
      </w:r>
    </w:p>
    <w:p w14:paraId="180F3E24" w14:textId="77777777" w:rsidR="002E63D6" w:rsidRPr="002E63D6" w:rsidRDefault="002E63D6" w:rsidP="002E63D6">
      <w:pPr>
        <w:numPr>
          <w:ilvl w:val="1"/>
          <w:numId w:val="19"/>
        </w:numPr>
        <w:spacing w:after="45" w:line="300" w:lineRule="atLeast"/>
        <w:rPr>
          <w:rFonts w:ascii="Arial" w:eastAsia="Times New Roman" w:hAnsi="Arial" w:cs="Arial"/>
          <w:sz w:val="21"/>
          <w:szCs w:val="21"/>
        </w:rPr>
      </w:pPr>
      <w:r w:rsidRPr="002E63D6">
        <w:rPr>
          <w:rFonts w:ascii="Arial" w:eastAsia="Times New Roman" w:hAnsi="Arial" w:cs="Arial"/>
          <w:sz w:val="21"/>
          <w:szCs w:val="21"/>
        </w:rPr>
        <w:t>Utilizes </w:t>
      </w:r>
      <w:r w:rsidRPr="002E63D6">
        <w:rPr>
          <w:rFonts w:ascii="Arial" w:eastAsia="Times New Roman" w:hAnsi="Arial" w:cs="Arial"/>
          <w:b/>
          <w:bCs/>
          <w:sz w:val="21"/>
          <w:szCs w:val="21"/>
        </w:rPr>
        <w:t xml:space="preserve">Spring AI </w:t>
      </w:r>
      <w:proofErr w:type="spellStart"/>
      <w:r w:rsidRPr="002E63D6">
        <w:rPr>
          <w:rFonts w:ascii="Arial" w:eastAsia="Times New Roman" w:hAnsi="Arial" w:cs="Arial"/>
          <w:b/>
          <w:bCs/>
          <w:sz w:val="21"/>
          <w:szCs w:val="21"/>
        </w:rPr>
        <w:t>ChatClient</w:t>
      </w:r>
      <w:proofErr w:type="spellEnd"/>
      <w:r w:rsidRPr="002E63D6">
        <w:rPr>
          <w:rFonts w:ascii="Arial" w:eastAsia="Times New Roman" w:hAnsi="Arial" w:cs="Arial"/>
          <w:sz w:val="21"/>
          <w:szCs w:val="21"/>
        </w:rPr>
        <w:t> for a streaming response.</w:t>
      </w:r>
    </w:p>
    <w:p w14:paraId="1BCFB243" w14:textId="77777777" w:rsidR="002E63D6" w:rsidRPr="002E63D6" w:rsidRDefault="002E63D6" w:rsidP="002E63D6">
      <w:pPr>
        <w:numPr>
          <w:ilvl w:val="1"/>
          <w:numId w:val="1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Validation:</w:t>
      </w:r>
      <w:r w:rsidRPr="002E63D6">
        <w:rPr>
          <w:rFonts w:ascii="Arial" w:eastAsia="Times New Roman" w:hAnsi="Arial" w:cs="Arial"/>
          <w:sz w:val="21"/>
          <w:szCs w:val="21"/>
        </w:rPr>
        <w:t> The </w:t>
      </w:r>
      <w:proofErr w:type="spellStart"/>
      <w:r w:rsidRPr="002E63D6">
        <w:rPr>
          <w:rFonts w:ascii="Courier New" w:eastAsia="Times New Roman" w:hAnsi="Courier New" w:cs="Courier New"/>
          <w:color w:val="FCFCFC"/>
          <w:sz w:val="21"/>
          <w:szCs w:val="21"/>
          <w:bdr w:val="none" w:sz="0" w:space="0" w:color="auto" w:frame="1"/>
        </w:rPr>
        <w:t>GenAgent</w:t>
      </w:r>
      <w:proofErr w:type="spellEnd"/>
      <w:r w:rsidRPr="002E63D6">
        <w:rPr>
          <w:rFonts w:ascii="Arial" w:eastAsia="Times New Roman" w:hAnsi="Arial" w:cs="Arial"/>
          <w:sz w:val="21"/>
          <w:szCs w:val="21"/>
        </w:rPr>
        <w:t> triggers a sub-graph: </w:t>
      </w:r>
      <w:r w:rsidRPr="002E63D6">
        <w:rPr>
          <w:rFonts w:ascii="Courier New" w:eastAsia="Times New Roman" w:hAnsi="Courier New" w:cs="Courier New"/>
          <w:color w:val="FCFCFC"/>
          <w:sz w:val="21"/>
          <w:szCs w:val="21"/>
          <w:bdr w:val="none" w:sz="0" w:space="0" w:color="auto" w:frame="1"/>
        </w:rPr>
        <w:t>Draft</w:t>
      </w:r>
      <w:r w:rsidRPr="002E63D6">
        <w:rPr>
          <w:rFonts w:ascii="Arial" w:eastAsia="Times New Roman" w:hAnsi="Arial" w:cs="Arial"/>
          <w:sz w:val="21"/>
          <w:szCs w:val="21"/>
        </w:rPr>
        <w:t> </w:t>
      </w:r>
    </w:p>
    <w:p w14:paraId="09F67D4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502FA99C" w14:textId="77777777" w:rsidR="002E63D6" w:rsidRPr="002E63D6" w:rsidRDefault="002E63D6" w:rsidP="002E63D6">
      <w:pPr>
        <w:spacing w:beforeAutospacing="1" w:after="0" w:afterAutospacing="1" w:line="300" w:lineRule="atLeast"/>
        <w:ind w:left="1440"/>
        <w:rPr>
          <w:rFonts w:ascii="Arial" w:eastAsia="Times New Roman" w:hAnsi="Arial" w:cs="Arial"/>
          <w:sz w:val="21"/>
          <w:szCs w:val="21"/>
        </w:rPr>
      </w:pPr>
      <w:r w:rsidRPr="002E63D6">
        <w:rPr>
          <w:rFonts w:ascii="Arial" w:eastAsia="Times New Roman" w:hAnsi="Arial" w:cs="Arial"/>
          <w:sz w:val="21"/>
          <w:szCs w:val="21"/>
        </w:rPr>
        <w:t> </w:t>
      </w:r>
      <w:r w:rsidRPr="002E63D6">
        <w:rPr>
          <w:rFonts w:ascii="Courier New" w:eastAsia="Times New Roman" w:hAnsi="Courier New" w:cs="Courier New"/>
          <w:color w:val="FCFCFC"/>
          <w:sz w:val="21"/>
          <w:szCs w:val="21"/>
          <w:bdr w:val="none" w:sz="0" w:space="0" w:color="auto" w:frame="1"/>
        </w:rPr>
        <w:t>Validate</w:t>
      </w:r>
      <w:r w:rsidRPr="002E63D6">
        <w:rPr>
          <w:rFonts w:ascii="Arial" w:eastAsia="Times New Roman" w:hAnsi="Arial" w:cs="Arial"/>
          <w:sz w:val="21"/>
          <w:szCs w:val="21"/>
        </w:rPr>
        <w:t> </w:t>
      </w:r>
    </w:p>
    <w:p w14:paraId="4F8AA9B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159D24AD" w14:textId="77777777" w:rsidR="002E63D6" w:rsidRPr="002E63D6" w:rsidRDefault="002E63D6" w:rsidP="002E63D6">
      <w:pPr>
        <w:spacing w:beforeAutospacing="1" w:after="0" w:afterAutospacing="1" w:line="300" w:lineRule="atLeast"/>
        <w:ind w:left="1440"/>
        <w:rPr>
          <w:rFonts w:ascii="Arial" w:eastAsia="Times New Roman" w:hAnsi="Arial" w:cs="Arial"/>
          <w:sz w:val="21"/>
          <w:szCs w:val="21"/>
        </w:rPr>
      </w:pPr>
      <w:r w:rsidRPr="002E63D6">
        <w:rPr>
          <w:rFonts w:ascii="Arial" w:eastAsia="Times New Roman" w:hAnsi="Arial" w:cs="Arial"/>
          <w:sz w:val="21"/>
          <w:szCs w:val="21"/>
        </w:rPr>
        <w:t> </w:t>
      </w:r>
      <w:r w:rsidRPr="002E63D6">
        <w:rPr>
          <w:rFonts w:ascii="Courier New" w:eastAsia="Times New Roman" w:hAnsi="Courier New" w:cs="Courier New"/>
          <w:color w:val="FCFCFC"/>
          <w:sz w:val="21"/>
          <w:szCs w:val="21"/>
          <w:bdr w:val="none" w:sz="0" w:space="0" w:color="auto" w:frame="1"/>
        </w:rPr>
        <w:t>Refine</w:t>
      </w:r>
      <w:r w:rsidRPr="002E63D6">
        <w:rPr>
          <w:rFonts w:ascii="Arial" w:eastAsia="Times New Roman" w:hAnsi="Arial" w:cs="Arial"/>
          <w:sz w:val="21"/>
          <w:szCs w:val="21"/>
        </w:rPr>
        <w:t>.</w:t>
      </w:r>
    </w:p>
    <w:p w14:paraId="4894C2DC" w14:textId="77777777" w:rsidR="002E63D6" w:rsidRPr="002E63D6" w:rsidRDefault="002E63D6" w:rsidP="002E63D6">
      <w:pPr>
        <w:numPr>
          <w:ilvl w:val="1"/>
          <w:numId w:val="1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Guardrails:</w:t>
      </w:r>
      <w:r w:rsidRPr="002E63D6">
        <w:rPr>
          <w:rFonts w:ascii="Arial" w:eastAsia="Times New Roman" w:hAnsi="Arial" w:cs="Arial"/>
          <w:sz w:val="21"/>
          <w:szCs w:val="21"/>
        </w:rPr>
        <w:t> The </w:t>
      </w:r>
      <w:proofErr w:type="spellStart"/>
      <w:r w:rsidRPr="002E63D6">
        <w:rPr>
          <w:rFonts w:ascii="Courier New" w:eastAsia="Times New Roman" w:hAnsi="Courier New" w:cs="Courier New"/>
          <w:color w:val="FCFCFC"/>
          <w:sz w:val="21"/>
          <w:szCs w:val="21"/>
          <w:bdr w:val="none" w:sz="0" w:space="0" w:color="auto" w:frame="1"/>
        </w:rPr>
        <w:t>OutputGuardrail</w:t>
      </w:r>
      <w:proofErr w:type="spellEnd"/>
      <w:r w:rsidRPr="002E63D6">
        <w:rPr>
          <w:rFonts w:ascii="Arial" w:eastAsia="Times New Roman" w:hAnsi="Arial" w:cs="Arial"/>
          <w:sz w:val="21"/>
          <w:szCs w:val="21"/>
        </w:rPr>
        <w:t> service runs a deterministic check (not LLM) to ensure no JSON syntax errors before sending to UI.</w:t>
      </w:r>
    </w:p>
    <w:p w14:paraId="0E044CBD"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Scenario 2: Ad-Hoc Doc Analysis</w:t>
      </w:r>
    </w:p>
    <w:p w14:paraId="5600A7D4" w14:textId="77777777" w:rsidR="002E63D6" w:rsidRPr="002E63D6" w:rsidRDefault="002E63D6" w:rsidP="002E63D6">
      <w:pPr>
        <w:numPr>
          <w:ilvl w:val="0"/>
          <w:numId w:val="2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lastRenderedPageBreak/>
        <w:t>Flow:</w:t>
      </w:r>
      <w:r w:rsidRPr="002E63D6">
        <w:rPr>
          <w:rFonts w:ascii="Arial" w:eastAsia="Times New Roman" w:hAnsi="Arial" w:cs="Arial"/>
          <w:sz w:val="21"/>
          <w:szCs w:val="21"/>
        </w:rPr>
        <w:t> User Upload </w:t>
      </w:r>
    </w:p>
    <w:p w14:paraId="7233608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380C210C" w14:textId="77777777" w:rsidR="002E63D6" w:rsidRPr="002E63D6" w:rsidRDefault="002E63D6" w:rsidP="002E63D6">
      <w:pPr>
        <w:spacing w:beforeAutospacing="1" w:after="0" w:afterAutospacing="1" w:line="300" w:lineRule="atLeast"/>
        <w:ind w:left="720"/>
        <w:rPr>
          <w:rFonts w:ascii="Arial" w:eastAsia="Times New Roman" w:hAnsi="Arial" w:cs="Arial"/>
          <w:sz w:val="21"/>
          <w:szCs w:val="21"/>
        </w:rPr>
      </w:pPr>
      <w:r w:rsidRPr="002E63D6">
        <w:rPr>
          <w:rFonts w:ascii="Arial" w:eastAsia="Times New Roman" w:hAnsi="Arial" w:cs="Arial"/>
          <w:sz w:val="21"/>
          <w:szCs w:val="21"/>
        </w:rPr>
        <w:t> API.</w:t>
      </w:r>
    </w:p>
    <w:p w14:paraId="445C8DC5" w14:textId="77777777" w:rsidR="002E63D6" w:rsidRPr="002E63D6" w:rsidRDefault="002E63D6" w:rsidP="002E63D6">
      <w:pPr>
        <w:numPr>
          <w:ilvl w:val="0"/>
          <w:numId w:val="2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Architecture:</w:t>
      </w:r>
    </w:p>
    <w:p w14:paraId="2DB79230" w14:textId="77777777" w:rsidR="002E63D6" w:rsidRPr="002E63D6" w:rsidRDefault="002E63D6" w:rsidP="002E63D6">
      <w:pPr>
        <w:numPr>
          <w:ilvl w:val="1"/>
          <w:numId w:val="2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Spring AI Tika Document Reader</w:t>
      </w:r>
      <w:r w:rsidRPr="002E63D6">
        <w:rPr>
          <w:rFonts w:ascii="Arial" w:eastAsia="Times New Roman" w:hAnsi="Arial" w:cs="Arial"/>
          <w:sz w:val="21"/>
          <w:szCs w:val="21"/>
        </w:rPr>
        <w:t> parses the PDF.</w:t>
      </w:r>
    </w:p>
    <w:p w14:paraId="76700A2F" w14:textId="77777777" w:rsidR="002E63D6" w:rsidRPr="002E63D6" w:rsidRDefault="002E63D6" w:rsidP="002E63D6">
      <w:pPr>
        <w:numPr>
          <w:ilvl w:val="1"/>
          <w:numId w:val="2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Vector Store:</w:t>
      </w:r>
      <w:r w:rsidRPr="002E63D6">
        <w:rPr>
          <w:rFonts w:ascii="Arial" w:eastAsia="Times New Roman" w:hAnsi="Arial" w:cs="Arial"/>
          <w:sz w:val="21"/>
          <w:szCs w:val="21"/>
        </w:rPr>
        <w:t> Embeddings stored in a temporary collection.</w:t>
      </w:r>
    </w:p>
    <w:p w14:paraId="4343A99B" w14:textId="77777777" w:rsidR="002E63D6" w:rsidRPr="002E63D6" w:rsidRDefault="002E63D6" w:rsidP="002E63D6">
      <w:pPr>
        <w:numPr>
          <w:ilvl w:val="1"/>
          <w:numId w:val="2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Chat:</w:t>
      </w:r>
      <w:r w:rsidRPr="002E63D6">
        <w:rPr>
          <w:rFonts w:ascii="Arial" w:eastAsia="Times New Roman" w:hAnsi="Arial" w:cs="Arial"/>
          <w:sz w:val="21"/>
          <w:szCs w:val="21"/>
        </w:rPr>
        <w:t> Subsequent questions query this collection.</w:t>
      </w:r>
    </w:p>
    <w:p w14:paraId="15CE74F4"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Scenario 3: Agentic Workflow (The Control Test)</w:t>
      </w:r>
    </w:p>
    <w:p w14:paraId="2C697FB8" w14:textId="77777777" w:rsidR="002E63D6" w:rsidRPr="002E63D6" w:rsidRDefault="002E63D6" w:rsidP="002E63D6">
      <w:pPr>
        <w:numPr>
          <w:ilvl w:val="0"/>
          <w:numId w:val="2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Flow:</w:t>
      </w:r>
    </w:p>
    <w:p w14:paraId="66558FD5" w14:textId="77777777" w:rsidR="002E63D6" w:rsidRPr="002E63D6" w:rsidRDefault="002E63D6" w:rsidP="002E63D6">
      <w:pPr>
        <w:numPr>
          <w:ilvl w:val="1"/>
          <w:numId w:val="2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Start:</w:t>
      </w:r>
      <w:r w:rsidRPr="002E63D6">
        <w:rPr>
          <w:rFonts w:ascii="Arial" w:eastAsia="Times New Roman" w:hAnsi="Arial" w:cs="Arial"/>
          <w:sz w:val="21"/>
          <w:szCs w:val="21"/>
        </w:rPr>
        <w:t> </w:t>
      </w:r>
      <w:r w:rsidRPr="002E63D6">
        <w:rPr>
          <w:rFonts w:ascii="Courier New" w:eastAsia="Times New Roman" w:hAnsi="Courier New" w:cs="Courier New"/>
          <w:color w:val="FCFCFC"/>
          <w:sz w:val="21"/>
          <w:szCs w:val="21"/>
          <w:bdr w:val="none" w:sz="0" w:space="0" w:color="auto" w:frame="1"/>
        </w:rPr>
        <w:t>Router</w:t>
      </w:r>
      <w:r w:rsidRPr="002E63D6">
        <w:rPr>
          <w:rFonts w:ascii="Arial" w:eastAsia="Times New Roman" w:hAnsi="Arial" w:cs="Arial"/>
          <w:sz w:val="21"/>
          <w:szCs w:val="21"/>
        </w:rPr>
        <w:t> instantiates </w:t>
      </w:r>
      <w:proofErr w:type="spellStart"/>
      <w:r w:rsidRPr="002E63D6">
        <w:rPr>
          <w:rFonts w:ascii="Courier New" w:eastAsia="Times New Roman" w:hAnsi="Courier New" w:cs="Courier New"/>
          <w:color w:val="FCFCFC"/>
          <w:sz w:val="21"/>
          <w:szCs w:val="21"/>
          <w:bdr w:val="none" w:sz="0" w:space="0" w:color="auto" w:frame="1"/>
        </w:rPr>
        <w:t>ControlTestGraph</w:t>
      </w:r>
      <w:proofErr w:type="spellEnd"/>
      <w:r w:rsidRPr="002E63D6">
        <w:rPr>
          <w:rFonts w:ascii="Arial" w:eastAsia="Times New Roman" w:hAnsi="Arial" w:cs="Arial"/>
          <w:sz w:val="21"/>
          <w:szCs w:val="21"/>
        </w:rPr>
        <w:t>.</w:t>
      </w:r>
    </w:p>
    <w:p w14:paraId="7B7BBDFC" w14:textId="77777777" w:rsidR="002E63D6" w:rsidRPr="002E63D6" w:rsidRDefault="002E63D6" w:rsidP="002E63D6">
      <w:pPr>
        <w:numPr>
          <w:ilvl w:val="1"/>
          <w:numId w:val="2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Plan:</w:t>
      </w:r>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PlannerNode</w:t>
      </w:r>
      <w:proofErr w:type="spellEnd"/>
      <w:r w:rsidRPr="002E63D6">
        <w:rPr>
          <w:rFonts w:ascii="Arial" w:eastAsia="Times New Roman" w:hAnsi="Arial" w:cs="Arial"/>
          <w:sz w:val="21"/>
          <w:szCs w:val="21"/>
        </w:rPr>
        <w:t> generates plan. State saved to Postgres.</w:t>
      </w:r>
    </w:p>
    <w:p w14:paraId="5534640E" w14:textId="77777777" w:rsidR="002E63D6" w:rsidRPr="002E63D6" w:rsidRDefault="002E63D6" w:rsidP="002E63D6">
      <w:pPr>
        <w:numPr>
          <w:ilvl w:val="1"/>
          <w:numId w:val="2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Review:</w:t>
      </w:r>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ReviewerAgent</w:t>
      </w:r>
      <w:proofErr w:type="spellEnd"/>
      <w:r w:rsidRPr="002E63D6">
        <w:rPr>
          <w:rFonts w:ascii="Arial" w:eastAsia="Times New Roman" w:hAnsi="Arial" w:cs="Arial"/>
          <w:sz w:val="21"/>
          <w:szCs w:val="21"/>
        </w:rPr>
        <w:t> (LLM) critiques plan.</w:t>
      </w:r>
    </w:p>
    <w:p w14:paraId="55EF627F" w14:textId="77777777" w:rsidR="002E63D6" w:rsidRPr="002E63D6" w:rsidRDefault="002E63D6" w:rsidP="002E63D6">
      <w:pPr>
        <w:numPr>
          <w:ilvl w:val="1"/>
          <w:numId w:val="2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Wait:</w:t>
      </w:r>
      <w:r w:rsidRPr="002E63D6">
        <w:rPr>
          <w:rFonts w:ascii="Arial" w:eastAsia="Times New Roman" w:hAnsi="Arial" w:cs="Arial"/>
          <w:sz w:val="21"/>
          <w:szCs w:val="21"/>
        </w:rPr>
        <w:t> Graph transitions to </w:t>
      </w:r>
      <w:proofErr w:type="spellStart"/>
      <w:r w:rsidRPr="002E63D6">
        <w:rPr>
          <w:rFonts w:ascii="Courier New" w:eastAsia="Times New Roman" w:hAnsi="Courier New" w:cs="Courier New"/>
          <w:color w:val="FCFCFC"/>
          <w:sz w:val="21"/>
          <w:szCs w:val="21"/>
          <w:bdr w:val="none" w:sz="0" w:space="0" w:color="auto" w:frame="1"/>
        </w:rPr>
        <w:t>HumanApprovalNode</w:t>
      </w:r>
      <w:proofErr w:type="spellEnd"/>
      <w:r w:rsidRPr="002E63D6">
        <w:rPr>
          <w:rFonts w:ascii="Arial" w:eastAsia="Times New Roman" w:hAnsi="Arial" w:cs="Arial"/>
          <w:sz w:val="21"/>
          <w:szCs w:val="21"/>
        </w:rPr>
        <w:t>. </w:t>
      </w:r>
      <w:r w:rsidRPr="002E63D6">
        <w:rPr>
          <w:rFonts w:ascii="Arial" w:eastAsia="Times New Roman" w:hAnsi="Arial" w:cs="Arial"/>
          <w:b/>
          <w:bCs/>
          <w:sz w:val="21"/>
          <w:szCs w:val="21"/>
        </w:rPr>
        <w:t>Execution Halts.</w:t>
      </w:r>
      <w:r w:rsidRPr="002E63D6">
        <w:rPr>
          <w:rFonts w:ascii="Arial" w:eastAsia="Times New Roman" w:hAnsi="Arial" w:cs="Arial"/>
          <w:sz w:val="21"/>
          <w:szCs w:val="21"/>
        </w:rPr>
        <w:t> State is persisted.</w:t>
      </w:r>
    </w:p>
    <w:p w14:paraId="5BA2942D" w14:textId="77777777" w:rsidR="002E63D6" w:rsidRPr="002E63D6" w:rsidRDefault="002E63D6" w:rsidP="002E63D6">
      <w:pPr>
        <w:numPr>
          <w:ilvl w:val="1"/>
          <w:numId w:val="2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Resume:</w:t>
      </w:r>
      <w:r w:rsidRPr="002E63D6">
        <w:rPr>
          <w:rFonts w:ascii="Arial" w:eastAsia="Times New Roman" w:hAnsi="Arial" w:cs="Arial"/>
          <w:sz w:val="21"/>
          <w:szCs w:val="21"/>
        </w:rPr>
        <w:t> Auditor clicks "Approve" on UI. API calls </w:t>
      </w:r>
      <w:proofErr w:type="spellStart"/>
      <w:proofErr w:type="gramStart"/>
      <w:r w:rsidRPr="002E63D6">
        <w:rPr>
          <w:rFonts w:ascii="Courier New" w:eastAsia="Times New Roman" w:hAnsi="Courier New" w:cs="Courier New"/>
          <w:color w:val="FCFCFC"/>
          <w:sz w:val="21"/>
          <w:szCs w:val="21"/>
          <w:bdr w:val="none" w:sz="0" w:space="0" w:color="auto" w:frame="1"/>
        </w:rPr>
        <w:t>graph.resume</w:t>
      </w:r>
      <w:proofErr w:type="spellEnd"/>
      <w:proofErr w:type="gramEnd"/>
      <w:r w:rsidRPr="002E63D6">
        <w:rPr>
          <w:rFonts w:ascii="Courier New" w:eastAsia="Times New Roman" w:hAnsi="Courier New" w:cs="Courier New"/>
          <w:color w:val="FCFCFC"/>
          <w:sz w:val="21"/>
          <w:szCs w:val="21"/>
          <w:bdr w:val="none" w:sz="0" w:space="0" w:color="auto" w:frame="1"/>
        </w:rPr>
        <w:t>(</w:t>
      </w:r>
      <w:proofErr w:type="spellStart"/>
      <w:r w:rsidRPr="002E63D6">
        <w:rPr>
          <w:rFonts w:ascii="Courier New" w:eastAsia="Times New Roman" w:hAnsi="Courier New" w:cs="Courier New"/>
          <w:color w:val="FCFCFC"/>
          <w:sz w:val="21"/>
          <w:szCs w:val="21"/>
          <w:bdr w:val="none" w:sz="0" w:space="0" w:color="auto" w:frame="1"/>
        </w:rPr>
        <w:t>threadId</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w:t>
      </w:r>
    </w:p>
    <w:p w14:paraId="071B6DB9" w14:textId="77777777" w:rsidR="002E63D6" w:rsidRPr="002E63D6" w:rsidRDefault="002E63D6" w:rsidP="002E63D6">
      <w:pPr>
        <w:numPr>
          <w:ilvl w:val="1"/>
          <w:numId w:val="2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Action:</w:t>
      </w:r>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TesterNode</w:t>
      </w:r>
      <w:proofErr w:type="spellEnd"/>
      <w:r w:rsidRPr="002E63D6">
        <w:rPr>
          <w:rFonts w:ascii="Arial" w:eastAsia="Times New Roman" w:hAnsi="Arial" w:cs="Arial"/>
          <w:sz w:val="21"/>
          <w:szCs w:val="21"/>
        </w:rPr>
        <w:t> activates. Calls </w:t>
      </w:r>
      <w:proofErr w:type="spellStart"/>
      <w:r w:rsidRPr="002E63D6">
        <w:rPr>
          <w:rFonts w:ascii="Courier New" w:eastAsia="Times New Roman" w:hAnsi="Courier New" w:cs="Courier New"/>
          <w:color w:val="FCFCFC"/>
          <w:sz w:val="21"/>
          <w:szCs w:val="21"/>
          <w:bdr w:val="none" w:sz="0" w:space="0" w:color="auto" w:frame="1"/>
        </w:rPr>
        <w:t>ToolGateway</w:t>
      </w:r>
      <w:proofErr w:type="spellEnd"/>
      <w:r w:rsidRPr="002E63D6">
        <w:rPr>
          <w:rFonts w:ascii="Arial" w:eastAsia="Times New Roman" w:hAnsi="Arial" w:cs="Arial"/>
          <w:sz w:val="21"/>
          <w:szCs w:val="21"/>
        </w:rPr>
        <w:t> to execute specific tests.</w:t>
      </w:r>
    </w:p>
    <w:p w14:paraId="424D10D9"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Scenario 4: Extensibility (The "Same Team" Factory)</w:t>
      </w:r>
    </w:p>
    <w:p w14:paraId="218C28FB" w14:textId="77777777" w:rsidR="002E63D6" w:rsidRPr="002E63D6" w:rsidRDefault="002E63D6" w:rsidP="002E63D6">
      <w:pPr>
        <w:numPr>
          <w:ilvl w:val="0"/>
          <w:numId w:val="2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Requirement:</w:t>
      </w:r>
      <w:r w:rsidRPr="002E63D6">
        <w:rPr>
          <w:rFonts w:ascii="Arial" w:eastAsia="Times New Roman" w:hAnsi="Arial" w:cs="Arial"/>
          <w:sz w:val="21"/>
          <w:szCs w:val="21"/>
        </w:rPr>
        <w:t> Add "Finding Writer Agent".</w:t>
      </w:r>
    </w:p>
    <w:p w14:paraId="190CD7FD" w14:textId="77777777" w:rsidR="002E63D6" w:rsidRPr="002E63D6" w:rsidRDefault="002E63D6" w:rsidP="002E63D6">
      <w:pPr>
        <w:numPr>
          <w:ilvl w:val="0"/>
          <w:numId w:val="2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Process:</w:t>
      </w:r>
    </w:p>
    <w:p w14:paraId="1CC6BE3C" w14:textId="77777777" w:rsidR="002E63D6" w:rsidRPr="002E63D6" w:rsidRDefault="002E63D6" w:rsidP="002E63D6">
      <w:pPr>
        <w:numPr>
          <w:ilvl w:val="1"/>
          <w:numId w:val="22"/>
        </w:numPr>
        <w:spacing w:after="45" w:line="300" w:lineRule="atLeast"/>
        <w:rPr>
          <w:rFonts w:ascii="Arial" w:eastAsia="Times New Roman" w:hAnsi="Arial" w:cs="Arial"/>
          <w:sz w:val="21"/>
          <w:szCs w:val="21"/>
        </w:rPr>
      </w:pPr>
      <w:r w:rsidRPr="002E63D6">
        <w:rPr>
          <w:rFonts w:ascii="Arial" w:eastAsia="Times New Roman" w:hAnsi="Arial" w:cs="Arial"/>
          <w:sz w:val="21"/>
          <w:szCs w:val="21"/>
        </w:rPr>
        <w:t>Developer creates </w:t>
      </w:r>
      <w:r w:rsidRPr="002E63D6">
        <w:rPr>
          <w:rFonts w:ascii="Courier New" w:eastAsia="Times New Roman" w:hAnsi="Courier New" w:cs="Courier New"/>
          <w:color w:val="FCFCFC"/>
          <w:sz w:val="21"/>
          <w:szCs w:val="21"/>
          <w:bdr w:val="none" w:sz="0" w:space="0" w:color="auto" w:frame="1"/>
        </w:rPr>
        <w:t>FindingWriterConfig.java</w:t>
      </w:r>
      <w:r w:rsidRPr="002E63D6">
        <w:rPr>
          <w:rFonts w:ascii="Arial" w:eastAsia="Times New Roman" w:hAnsi="Arial" w:cs="Arial"/>
          <w:sz w:val="21"/>
          <w:szCs w:val="21"/>
        </w:rPr>
        <w:t>.</w:t>
      </w:r>
    </w:p>
    <w:p w14:paraId="0F7CB58D" w14:textId="77777777" w:rsidR="002E63D6" w:rsidRPr="002E63D6" w:rsidRDefault="002E63D6" w:rsidP="002E63D6">
      <w:pPr>
        <w:numPr>
          <w:ilvl w:val="1"/>
          <w:numId w:val="22"/>
        </w:numPr>
        <w:spacing w:after="45" w:line="300" w:lineRule="atLeast"/>
        <w:rPr>
          <w:rFonts w:ascii="Arial" w:eastAsia="Times New Roman" w:hAnsi="Arial" w:cs="Arial"/>
          <w:sz w:val="21"/>
          <w:szCs w:val="21"/>
        </w:rPr>
      </w:pPr>
      <w:r w:rsidRPr="002E63D6">
        <w:rPr>
          <w:rFonts w:ascii="Arial" w:eastAsia="Times New Roman" w:hAnsi="Arial" w:cs="Arial"/>
          <w:sz w:val="21"/>
          <w:szCs w:val="21"/>
        </w:rPr>
        <w:t>Defines </w:t>
      </w:r>
      <w:r w:rsidRPr="002E63D6">
        <w:rPr>
          <w:rFonts w:ascii="Courier New" w:eastAsia="Times New Roman" w:hAnsi="Courier New" w:cs="Courier New"/>
          <w:color w:val="FCFCFC"/>
          <w:sz w:val="21"/>
          <w:szCs w:val="21"/>
          <w:bdr w:val="none" w:sz="0" w:space="0" w:color="auto" w:frame="1"/>
        </w:rPr>
        <w:t>Graph</w:t>
      </w:r>
      <w:r w:rsidRPr="002E63D6">
        <w:rPr>
          <w:rFonts w:ascii="Arial" w:eastAsia="Times New Roman" w:hAnsi="Arial" w:cs="Arial"/>
          <w:sz w:val="21"/>
          <w:szCs w:val="21"/>
        </w:rPr>
        <w:t> definition using the Fluent API:</w:t>
      </w:r>
    </w:p>
    <w:p w14:paraId="3E4DAD14" w14:textId="77777777" w:rsidR="002E63D6" w:rsidRPr="002E63D6" w:rsidRDefault="002E63D6" w:rsidP="002E63D6">
      <w:pPr>
        <w:spacing w:beforeAutospacing="1" w:after="0" w:afterAutospacing="1" w:line="300" w:lineRule="atLeast"/>
        <w:ind w:left="1440"/>
        <w:rPr>
          <w:rFonts w:ascii="Times New Roman" w:eastAsia="Times New Roman" w:hAnsi="Times New Roman" w:cs="Times New Roman"/>
          <w:sz w:val="24"/>
          <w:szCs w:val="24"/>
        </w:rPr>
      </w:pPr>
      <w:proofErr w:type="spellStart"/>
      <w:r w:rsidRPr="002E63D6">
        <w:rPr>
          <w:rFonts w:ascii="Google Symbols" w:eastAsia="Times New Roman" w:hAnsi="Google Symbols" w:cs="Arial"/>
          <w:color w:val="8C8C8C"/>
          <w:sz w:val="27"/>
          <w:szCs w:val="27"/>
        </w:rPr>
        <w:t>code</w:t>
      </w:r>
      <w:r w:rsidRPr="002E63D6">
        <w:rPr>
          <w:rFonts w:ascii="Arial" w:eastAsia="Times New Roman" w:hAnsi="Arial" w:cs="Arial"/>
          <w:sz w:val="21"/>
          <w:szCs w:val="21"/>
        </w:rPr>
        <w:t>Java</w:t>
      </w:r>
      <w:proofErr w:type="spellEnd"/>
    </w:p>
    <w:p w14:paraId="44F59D5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color w:val="D4D4D4"/>
          <w:sz w:val="20"/>
        </w:rPr>
      </w:pPr>
      <w:r w:rsidRPr="002E63D6">
        <w:rPr>
          <w:rFonts w:ascii="Courier New" w:eastAsia="Times New Roman" w:hAnsi="Courier New" w:cs="Courier New"/>
          <w:color w:val="F47067"/>
          <w:sz w:val="20"/>
        </w:rPr>
        <w:t>return</w:t>
      </w:r>
      <w:r w:rsidRPr="002E63D6">
        <w:rPr>
          <w:rFonts w:ascii="Courier New" w:eastAsia="Times New Roman" w:hAnsi="Courier New" w:cs="Courier New"/>
          <w:color w:val="D4D4D4"/>
          <w:sz w:val="20"/>
        </w:rPr>
        <w:t xml:space="preserve"> new </w:t>
      </w:r>
      <w:proofErr w:type="spellStart"/>
      <w:proofErr w:type="gramStart"/>
      <w:r w:rsidRPr="002E63D6">
        <w:rPr>
          <w:rFonts w:ascii="Courier New" w:eastAsia="Times New Roman" w:hAnsi="Courier New" w:cs="Courier New"/>
          <w:color w:val="D4D4D4"/>
          <w:sz w:val="20"/>
        </w:rPr>
        <w:t>StateGraph</w:t>
      </w:r>
      <w:proofErr w:type="spellEnd"/>
      <w:r w:rsidRPr="002E63D6">
        <w:rPr>
          <w:rFonts w:ascii="Courier New" w:eastAsia="Times New Roman" w:hAnsi="Courier New" w:cs="Courier New"/>
          <w:color w:val="D4D4D4"/>
          <w:sz w:val="20"/>
        </w:rPr>
        <w:t>(</w:t>
      </w:r>
      <w:proofErr w:type="spellStart"/>
      <w:proofErr w:type="gramEnd"/>
      <w:r w:rsidRPr="002E63D6">
        <w:rPr>
          <w:rFonts w:ascii="Courier New" w:eastAsia="Times New Roman" w:hAnsi="Courier New" w:cs="Courier New"/>
          <w:color w:val="D4D4D4"/>
          <w:sz w:val="20"/>
        </w:rPr>
        <w:t>State.</w:t>
      </w:r>
      <w:r w:rsidRPr="002E63D6">
        <w:rPr>
          <w:rFonts w:ascii="Courier New" w:eastAsia="Times New Roman" w:hAnsi="Courier New" w:cs="Courier New"/>
          <w:color w:val="F47067"/>
          <w:sz w:val="20"/>
        </w:rPr>
        <w:t>class</w:t>
      </w:r>
      <w:proofErr w:type="spellEnd"/>
      <w:r w:rsidRPr="002E63D6">
        <w:rPr>
          <w:rFonts w:ascii="Courier New" w:eastAsia="Times New Roman" w:hAnsi="Courier New" w:cs="Courier New"/>
          <w:color w:val="D4D4D4"/>
          <w:sz w:val="20"/>
        </w:rPr>
        <w:t>)</w:t>
      </w:r>
    </w:p>
    <w:p w14:paraId="1DA24B4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w:t>
      </w:r>
      <w:proofErr w:type="spellStart"/>
      <w:r w:rsidRPr="002E63D6">
        <w:rPr>
          <w:rFonts w:ascii="Courier New" w:eastAsia="Times New Roman" w:hAnsi="Courier New" w:cs="Courier New"/>
          <w:color w:val="D4D4D4"/>
          <w:sz w:val="20"/>
        </w:rPr>
        <w:t>addNode</w:t>
      </w:r>
      <w:proofErr w:type="spellEnd"/>
      <w:proofErr w:type="gramEnd"/>
      <w:r w:rsidRPr="002E63D6">
        <w:rPr>
          <w:rFonts w:ascii="Courier New" w:eastAsia="Times New Roman" w:hAnsi="Courier New" w:cs="Courier New"/>
          <w:color w:val="D4D4D4"/>
          <w:sz w:val="20"/>
        </w:rPr>
        <w:t>(</w:t>
      </w:r>
      <w:r w:rsidRPr="002E63D6">
        <w:rPr>
          <w:rFonts w:ascii="Courier New" w:eastAsia="Times New Roman" w:hAnsi="Courier New" w:cs="Courier New"/>
          <w:color w:val="96D0FF"/>
          <w:sz w:val="20"/>
        </w:rPr>
        <w:t>"</w:t>
      </w:r>
      <w:proofErr w:type="spellStart"/>
      <w:r w:rsidRPr="002E63D6">
        <w:rPr>
          <w:rFonts w:ascii="Courier New" w:eastAsia="Times New Roman" w:hAnsi="Courier New" w:cs="Courier New"/>
          <w:color w:val="96D0FF"/>
          <w:sz w:val="20"/>
        </w:rPr>
        <w:t>gather_data</w:t>
      </w:r>
      <w:proofErr w:type="spellEnd"/>
      <w:r w:rsidRPr="002E63D6">
        <w:rPr>
          <w:rFonts w:ascii="Courier New" w:eastAsia="Times New Roman" w:hAnsi="Courier New" w:cs="Courier New"/>
          <w:color w:val="96D0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this</w:t>
      </w:r>
      <w:r w:rsidRPr="002E63D6">
        <w:rPr>
          <w:rFonts w:ascii="Courier New" w:eastAsia="Times New Roman" w:hAnsi="Courier New" w:cs="Courier New"/>
          <w:color w:val="D4D4D4"/>
          <w:sz w:val="20"/>
        </w:rPr>
        <w:t>::</w:t>
      </w:r>
      <w:proofErr w:type="spellStart"/>
      <w:r w:rsidRPr="002E63D6">
        <w:rPr>
          <w:rFonts w:ascii="Courier New" w:eastAsia="Times New Roman" w:hAnsi="Courier New" w:cs="Courier New"/>
          <w:color w:val="D4D4D4"/>
          <w:sz w:val="20"/>
        </w:rPr>
        <w:t>gatherData</w:t>
      </w:r>
      <w:proofErr w:type="spellEnd"/>
      <w:r w:rsidRPr="002E63D6">
        <w:rPr>
          <w:rFonts w:ascii="Courier New" w:eastAsia="Times New Roman" w:hAnsi="Courier New" w:cs="Courier New"/>
          <w:color w:val="D4D4D4"/>
          <w:sz w:val="20"/>
        </w:rPr>
        <w:t>)</w:t>
      </w:r>
    </w:p>
    <w:p w14:paraId="762FBF5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w:t>
      </w:r>
      <w:proofErr w:type="spellStart"/>
      <w:r w:rsidRPr="002E63D6">
        <w:rPr>
          <w:rFonts w:ascii="Courier New" w:eastAsia="Times New Roman" w:hAnsi="Courier New" w:cs="Courier New"/>
          <w:color w:val="D4D4D4"/>
          <w:sz w:val="20"/>
        </w:rPr>
        <w:t>addNode</w:t>
      </w:r>
      <w:proofErr w:type="spellEnd"/>
      <w:proofErr w:type="gramEnd"/>
      <w:r w:rsidRPr="002E63D6">
        <w:rPr>
          <w:rFonts w:ascii="Courier New" w:eastAsia="Times New Roman" w:hAnsi="Courier New" w:cs="Courier New"/>
          <w:color w:val="D4D4D4"/>
          <w:sz w:val="20"/>
        </w:rPr>
        <w:t>(</w:t>
      </w:r>
      <w:r w:rsidRPr="002E63D6">
        <w:rPr>
          <w:rFonts w:ascii="Courier New" w:eastAsia="Times New Roman" w:hAnsi="Courier New" w:cs="Courier New"/>
          <w:color w:val="96D0FF"/>
          <w:sz w:val="20"/>
        </w:rPr>
        <w:t>"</w:t>
      </w:r>
      <w:proofErr w:type="spellStart"/>
      <w:r w:rsidRPr="002E63D6">
        <w:rPr>
          <w:rFonts w:ascii="Courier New" w:eastAsia="Times New Roman" w:hAnsi="Courier New" w:cs="Courier New"/>
          <w:color w:val="96D0FF"/>
          <w:sz w:val="20"/>
        </w:rPr>
        <w:t>write_draft</w:t>
      </w:r>
      <w:proofErr w:type="spellEnd"/>
      <w:r w:rsidRPr="002E63D6">
        <w:rPr>
          <w:rFonts w:ascii="Courier New" w:eastAsia="Times New Roman" w:hAnsi="Courier New" w:cs="Courier New"/>
          <w:color w:val="96D0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this</w:t>
      </w:r>
      <w:r w:rsidRPr="002E63D6">
        <w:rPr>
          <w:rFonts w:ascii="Courier New" w:eastAsia="Times New Roman" w:hAnsi="Courier New" w:cs="Courier New"/>
          <w:color w:val="D4D4D4"/>
          <w:sz w:val="20"/>
        </w:rPr>
        <w:t>::</w:t>
      </w:r>
      <w:proofErr w:type="spellStart"/>
      <w:r w:rsidRPr="002E63D6">
        <w:rPr>
          <w:rFonts w:ascii="Courier New" w:eastAsia="Times New Roman" w:hAnsi="Courier New" w:cs="Courier New"/>
          <w:color w:val="D4D4D4"/>
          <w:sz w:val="20"/>
        </w:rPr>
        <w:t>writeDraft</w:t>
      </w:r>
      <w:proofErr w:type="spellEnd"/>
      <w:r w:rsidRPr="002E63D6">
        <w:rPr>
          <w:rFonts w:ascii="Courier New" w:eastAsia="Times New Roman" w:hAnsi="Courier New" w:cs="Courier New"/>
          <w:color w:val="D4D4D4"/>
          <w:sz w:val="20"/>
        </w:rPr>
        <w:t>)</w:t>
      </w:r>
    </w:p>
    <w:p w14:paraId="20CD05F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1440"/>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w:t>
      </w:r>
      <w:proofErr w:type="spellStart"/>
      <w:r w:rsidRPr="002E63D6">
        <w:rPr>
          <w:rFonts w:ascii="Courier New" w:eastAsia="Times New Roman" w:hAnsi="Courier New" w:cs="Courier New"/>
          <w:color w:val="D4D4D4"/>
          <w:sz w:val="20"/>
        </w:rPr>
        <w:t>addEdge</w:t>
      </w:r>
      <w:proofErr w:type="spellEnd"/>
      <w:proofErr w:type="gramEnd"/>
      <w:r w:rsidRPr="002E63D6">
        <w:rPr>
          <w:rFonts w:ascii="Courier New" w:eastAsia="Times New Roman" w:hAnsi="Courier New" w:cs="Courier New"/>
          <w:color w:val="D4D4D4"/>
          <w:sz w:val="20"/>
        </w:rPr>
        <w:t>(</w:t>
      </w:r>
      <w:r w:rsidRPr="002E63D6">
        <w:rPr>
          <w:rFonts w:ascii="Courier New" w:eastAsia="Times New Roman" w:hAnsi="Courier New" w:cs="Courier New"/>
          <w:color w:val="96D0FF"/>
          <w:sz w:val="20"/>
        </w:rPr>
        <w:t>"</w:t>
      </w:r>
      <w:proofErr w:type="spellStart"/>
      <w:r w:rsidRPr="002E63D6">
        <w:rPr>
          <w:rFonts w:ascii="Courier New" w:eastAsia="Times New Roman" w:hAnsi="Courier New" w:cs="Courier New"/>
          <w:color w:val="96D0FF"/>
          <w:sz w:val="20"/>
        </w:rPr>
        <w:t>gather_data</w:t>
      </w:r>
      <w:proofErr w:type="spellEnd"/>
      <w:r w:rsidRPr="002E63D6">
        <w:rPr>
          <w:rFonts w:ascii="Courier New" w:eastAsia="Times New Roman" w:hAnsi="Courier New" w:cs="Courier New"/>
          <w:color w:val="96D0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96D0FF"/>
          <w:sz w:val="20"/>
        </w:rPr>
        <w:t>"</w:t>
      </w:r>
      <w:proofErr w:type="spellStart"/>
      <w:r w:rsidRPr="002E63D6">
        <w:rPr>
          <w:rFonts w:ascii="Courier New" w:eastAsia="Times New Roman" w:hAnsi="Courier New" w:cs="Courier New"/>
          <w:color w:val="96D0FF"/>
          <w:sz w:val="20"/>
        </w:rPr>
        <w:t>write_draft</w:t>
      </w:r>
      <w:proofErr w:type="spellEnd"/>
      <w:r w:rsidRPr="002E63D6">
        <w:rPr>
          <w:rFonts w:ascii="Courier New" w:eastAsia="Times New Roman" w:hAnsi="Courier New" w:cs="Courier New"/>
          <w:color w:val="96D0FF"/>
          <w:sz w:val="20"/>
        </w:rPr>
        <w:t>"</w:t>
      </w:r>
      <w:r w:rsidRPr="002E63D6">
        <w:rPr>
          <w:rFonts w:ascii="Courier New" w:eastAsia="Times New Roman" w:hAnsi="Courier New" w:cs="Courier New"/>
          <w:color w:val="D4D4D4"/>
          <w:sz w:val="20"/>
        </w:rPr>
        <w:t>)</w:t>
      </w:r>
    </w:p>
    <w:p w14:paraId="746A8A9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ind w:left="1440"/>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.compile</w:t>
      </w:r>
      <w:proofErr w:type="gramEnd"/>
      <w:r w:rsidRPr="002E63D6">
        <w:rPr>
          <w:rFonts w:ascii="Courier New" w:eastAsia="Times New Roman" w:hAnsi="Courier New" w:cs="Courier New"/>
          <w:color w:val="D4D4D4"/>
          <w:sz w:val="20"/>
        </w:rPr>
        <w:t>();</w:t>
      </w:r>
    </w:p>
    <w:p w14:paraId="365426CA" w14:textId="77777777" w:rsidR="002E63D6" w:rsidRPr="002E63D6" w:rsidRDefault="002E63D6" w:rsidP="002E63D6">
      <w:pPr>
        <w:numPr>
          <w:ilvl w:val="1"/>
          <w:numId w:val="22"/>
        </w:numPr>
        <w:spacing w:after="45" w:line="300" w:lineRule="atLeast"/>
        <w:rPr>
          <w:rFonts w:ascii="Arial" w:eastAsia="Times New Roman" w:hAnsi="Arial" w:cs="Arial"/>
          <w:sz w:val="21"/>
          <w:szCs w:val="21"/>
        </w:rPr>
      </w:pPr>
      <w:r w:rsidRPr="002E63D6">
        <w:rPr>
          <w:rFonts w:ascii="Arial" w:eastAsia="Times New Roman" w:hAnsi="Arial" w:cs="Arial"/>
          <w:sz w:val="21"/>
          <w:szCs w:val="21"/>
        </w:rPr>
        <w:t>Because it uses the shared </w:t>
      </w:r>
      <w:proofErr w:type="spellStart"/>
      <w:r w:rsidRPr="002E63D6">
        <w:rPr>
          <w:rFonts w:ascii="Courier New" w:eastAsia="Times New Roman" w:hAnsi="Courier New" w:cs="Courier New"/>
          <w:color w:val="FCFCFC"/>
          <w:sz w:val="21"/>
          <w:szCs w:val="21"/>
          <w:bdr w:val="none" w:sz="0" w:space="0" w:color="auto" w:frame="1"/>
        </w:rPr>
        <w:t>AgentCore</w:t>
      </w:r>
      <w:proofErr w:type="spellEnd"/>
      <w:r w:rsidRPr="002E63D6">
        <w:rPr>
          <w:rFonts w:ascii="Arial" w:eastAsia="Times New Roman" w:hAnsi="Arial" w:cs="Arial"/>
          <w:sz w:val="21"/>
          <w:szCs w:val="21"/>
        </w:rPr>
        <w:t>, it automatically gets Audit Logging and Tool Access.</w:t>
      </w:r>
    </w:p>
    <w:p w14:paraId="5560DC23"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141ADA95">
          <v:rect id="_x0000_i1035" style="width:730.5pt;height:1.5pt" o:hrpct="0" o:hralign="center" o:hrstd="t" o:hr="t" fillcolor="#a0a0a0" stroked="f"/>
        </w:pict>
      </w:r>
    </w:p>
    <w:p w14:paraId="7FEA12DD"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6. Technology Stack &amp; Specs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6"/>
        <w:gridCol w:w="2421"/>
        <w:gridCol w:w="5043"/>
      </w:tblGrid>
      <w:tr w:rsidR="002E63D6" w:rsidRPr="002E63D6" w14:paraId="3F3E41FF" w14:textId="77777777" w:rsidTr="002E63D6">
        <w:trPr>
          <w:tblCellSpacing w:w="15" w:type="dxa"/>
        </w:trPr>
        <w:tc>
          <w:tcPr>
            <w:tcW w:w="0" w:type="auto"/>
            <w:tcBorders>
              <w:top w:val="nil"/>
              <w:right w:val="nil"/>
            </w:tcBorders>
            <w:tcMar>
              <w:top w:w="90" w:type="dxa"/>
              <w:left w:w="180" w:type="dxa"/>
              <w:bottom w:w="90" w:type="dxa"/>
              <w:right w:w="180" w:type="dxa"/>
            </w:tcMar>
            <w:vAlign w:val="center"/>
            <w:hideMark/>
          </w:tcPr>
          <w:p w14:paraId="51E2948E"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Component</w:t>
            </w:r>
          </w:p>
        </w:tc>
        <w:tc>
          <w:tcPr>
            <w:tcW w:w="0" w:type="auto"/>
            <w:tcBorders>
              <w:top w:val="nil"/>
              <w:right w:val="nil"/>
            </w:tcBorders>
            <w:tcMar>
              <w:top w:w="90" w:type="dxa"/>
              <w:left w:w="180" w:type="dxa"/>
              <w:bottom w:w="90" w:type="dxa"/>
              <w:right w:w="180" w:type="dxa"/>
            </w:tcMar>
            <w:vAlign w:val="center"/>
            <w:hideMark/>
          </w:tcPr>
          <w:p w14:paraId="7C69F78E"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Technology Selection</w:t>
            </w:r>
          </w:p>
        </w:tc>
        <w:tc>
          <w:tcPr>
            <w:tcW w:w="0" w:type="auto"/>
            <w:tcBorders>
              <w:top w:val="nil"/>
              <w:right w:val="nil"/>
            </w:tcBorders>
            <w:tcMar>
              <w:top w:w="90" w:type="dxa"/>
              <w:left w:w="180" w:type="dxa"/>
              <w:bottom w:w="90" w:type="dxa"/>
              <w:right w:w="180" w:type="dxa"/>
            </w:tcMar>
            <w:vAlign w:val="center"/>
            <w:hideMark/>
          </w:tcPr>
          <w:p w14:paraId="084AF8FA"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Justification for Bar Raiser</w:t>
            </w:r>
          </w:p>
        </w:tc>
      </w:tr>
      <w:tr w:rsidR="002E63D6" w:rsidRPr="002E63D6" w14:paraId="43D1A545"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5276AFCC"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lastRenderedPageBreak/>
              <w:t>Language</w:t>
            </w:r>
          </w:p>
        </w:tc>
        <w:tc>
          <w:tcPr>
            <w:tcW w:w="0" w:type="auto"/>
            <w:tcBorders>
              <w:right w:val="nil"/>
            </w:tcBorders>
            <w:tcMar>
              <w:top w:w="90" w:type="dxa"/>
              <w:left w:w="180" w:type="dxa"/>
              <w:bottom w:w="90" w:type="dxa"/>
              <w:right w:w="180" w:type="dxa"/>
            </w:tcMar>
            <w:vAlign w:val="center"/>
            <w:hideMark/>
          </w:tcPr>
          <w:p w14:paraId="2E430EFC"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Java 21 (LTS)</w:t>
            </w:r>
          </w:p>
        </w:tc>
        <w:tc>
          <w:tcPr>
            <w:tcW w:w="0" w:type="auto"/>
            <w:tcBorders>
              <w:right w:val="nil"/>
            </w:tcBorders>
            <w:tcMar>
              <w:top w:w="90" w:type="dxa"/>
              <w:left w:w="180" w:type="dxa"/>
              <w:bottom w:w="90" w:type="dxa"/>
              <w:right w:w="180" w:type="dxa"/>
            </w:tcMar>
            <w:vAlign w:val="center"/>
            <w:hideMark/>
          </w:tcPr>
          <w:p w14:paraId="5DA2A646"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Leveraging virtual threads (Project Loom) for high-concurrency agent orchestration.</w:t>
            </w:r>
          </w:p>
        </w:tc>
      </w:tr>
      <w:tr w:rsidR="002E63D6" w:rsidRPr="002E63D6" w14:paraId="1B1AFF08"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5CBE19BD"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Framework</w:t>
            </w:r>
          </w:p>
        </w:tc>
        <w:tc>
          <w:tcPr>
            <w:tcW w:w="0" w:type="auto"/>
            <w:tcBorders>
              <w:right w:val="nil"/>
            </w:tcBorders>
            <w:tcMar>
              <w:top w:w="90" w:type="dxa"/>
              <w:left w:w="180" w:type="dxa"/>
              <w:bottom w:w="90" w:type="dxa"/>
              <w:right w:w="180" w:type="dxa"/>
            </w:tcMar>
            <w:vAlign w:val="center"/>
            <w:hideMark/>
          </w:tcPr>
          <w:p w14:paraId="03EE410E"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Spring Boot 3.3+</w:t>
            </w:r>
          </w:p>
        </w:tc>
        <w:tc>
          <w:tcPr>
            <w:tcW w:w="0" w:type="auto"/>
            <w:tcBorders>
              <w:right w:val="nil"/>
            </w:tcBorders>
            <w:tcMar>
              <w:top w:w="90" w:type="dxa"/>
              <w:left w:w="180" w:type="dxa"/>
              <w:bottom w:w="90" w:type="dxa"/>
              <w:right w:w="180" w:type="dxa"/>
            </w:tcMar>
            <w:vAlign w:val="center"/>
            <w:hideMark/>
          </w:tcPr>
          <w:p w14:paraId="66425DF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Industry standard, robust DI, and seamless integration with Enterprise Security.</w:t>
            </w:r>
          </w:p>
        </w:tc>
      </w:tr>
      <w:tr w:rsidR="002E63D6" w:rsidRPr="002E63D6" w14:paraId="4855CCC4"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75B6A1E1"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AI Framework</w:t>
            </w:r>
          </w:p>
        </w:tc>
        <w:tc>
          <w:tcPr>
            <w:tcW w:w="0" w:type="auto"/>
            <w:tcBorders>
              <w:right w:val="nil"/>
            </w:tcBorders>
            <w:tcMar>
              <w:top w:w="90" w:type="dxa"/>
              <w:left w:w="180" w:type="dxa"/>
              <w:bottom w:w="90" w:type="dxa"/>
              <w:right w:w="180" w:type="dxa"/>
            </w:tcMar>
            <w:vAlign w:val="center"/>
            <w:hideMark/>
          </w:tcPr>
          <w:p w14:paraId="7A6D3BFB"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Spring AI</w:t>
            </w:r>
          </w:p>
        </w:tc>
        <w:tc>
          <w:tcPr>
            <w:tcW w:w="0" w:type="auto"/>
            <w:tcBorders>
              <w:right w:val="nil"/>
            </w:tcBorders>
            <w:tcMar>
              <w:top w:w="90" w:type="dxa"/>
              <w:left w:w="180" w:type="dxa"/>
              <w:bottom w:w="90" w:type="dxa"/>
              <w:right w:w="180" w:type="dxa"/>
            </w:tcMar>
            <w:vAlign w:val="center"/>
            <w:hideMark/>
          </w:tcPr>
          <w:p w14:paraId="4BA30724"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Provides portable abstractions for Models, Embeddings, and Vector Stores (avoids vendor lock-in).</w:t>
            </w:r>
          </w:p>
        </w:tc>
      </w:tr>
      <w:tr w:rsidR="002E63D6" w:rsidRPr="002E63D6" w14:paraId="695BAC93"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1E9D492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Orchestration</w:t>
            </w:r>
          </w:p>
        </w:tc>
        <w:tc>
          <w:tcPr>
            <w:tcW w:w="0" w:type="auto"/>
            <w:tcBorders>
              <w:right w:val="nil"/>
            </w:tcBorders>
            <w:tcMar>
              <w:top w:w="90" w:type="dxa"/>
              <w:left w:w="180" w:type="dxa"/>
              <w:bottom w:w="90" w:type="dxa"/>
              <w:right w:w="180" w:type="dxa"/>
            </w:tcMar>
            <w:vAlign w:val="center"/>
            <w:hideMark/>
          </w:tcPr>
          <w:p w14:paraId="130B4D3C"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LangGraph4j</w:t>
            </w:r>
          </w:p>
        </w:tc>
        <w:tc>
          <w:tcPr>
            <w:tcW w:w="0" w:type="auto"/>
            <w:tcBorders>
              <w:right w:val="nil"/>
            </w:tcBorders>
            <w:tcMar>
              <w:top w:w="90" w:type="dxa"/>
              <w:left w:w="180" w:type="dxa"/>
              <w:bottom w:w="90" w:type="dxa"/>
              <w:right w:w="180" w:type="dxa"/>
            </w:tcMar>
            <w:vAlign w:val="center"/>
            <w:hideMark/>
          </w:tcPr>
          <w:p w14:paraId="339EACE5"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Enables cyclic, stateful graphs required for complex agentic workflows (Example 3).</w:t>
            </w:r>
          </w:p>
        </w:tc>
      </w:tr>
      <w:tr w:rsidR="002E63D6" w:rsidRPr="002E63D6" w14:paraId="13DD0569"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7CF86601"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Tooling</w:t>
            </w:r>
          </w:p>
        </w:tc>
        <w:tc>
          <w:tcPr>
            <w:tcW w:w="0" w:type="auto"/>
            <w:tcBorders>
              <w:right w:val="nil"/>
            </w:tcBorders>
            <w:tcMar>
              <w:top w:w="90" w:type="dxa"/>
              <w:left w:w="180" w:type="dxa"/>
              <w:bottom w:w="90" w:type="dxa"/>
              <w:right w:w="180" w:type="dxa"/>
            </w:tcMar>
            <w:vAlign w:val="center"/>
            <w:hideMark/>
          </w:tcPr>
          <w:p w14:paraId="606E3610"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MCP (Model Context Protocol)</w:t>
            </w:r>
          </w:p>
        </w:tc>
        <w:tc>
          <w:tcPr>
            <w:tcW w:w="0" w:type="auto"/>
            <w:tcBorders>
              <w:right w:val="nil"/>
            </w:tcBorders>
            <w:tcMar>
              <w:top w:w="90" w:type="dxa"/>
              <w:left w:w="180" w:type="dxa"/>
              <w:bottom w:w="90" w:type="dxa"/>
              <w:right w:w="180" w:type="dxa"/>
            </w:tcMar>
            <w:vAlign w:val="center"/>
            <w:hideMark/>
          </w:tcPr>
          <w:p w14:paraId="7F1CEDD5"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 xml:space="preserve">Standardizes how the Copilot connects to </w:t>
            </w:r>
            <w:proofErr w:type="spellStart"/>
            <w:r w:rsidRPr="002E63D6">
              <w:rPr>
                <w:rFonts w:ascii="Arial" w:eastAsia="Times New Roman" w:hAnsi="Arial" w:cs="Arial"/>
                <w:sz w:val="21"/>
                <w:szCs w:val="21"/>
              </w:rPr>
              <w:t>AuditBoard</w:t>
            </w:r>
            <w:proofErr w:type="spellEnd"/>
            <w:r w:rsidRPr="002E63D6">
              <w:rPr>
                <w:rFonts w:ascii="Arial" w:eastAsia="Times New Roman" w:hAnsi="Arial" w:cs="Arial"/>
                <w:sz w:val="21"/>
                <w:szCs w:val="21"/>
              </w:rPr>
              <w:t xml:space="preserve"> and Data Lakes.</w:t>
            </w:r>
          </w:p>
        </w:tc>
      </w:tr>
      <w:tr w:rsidR="002E63D6" w:rsidRPr="002E63D6" w14:paraId="693EE0CE"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21253888"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Database (State)</w:t>
            </w:r>
          </w:p>
        </w:tc>
        <w:tc>
          <w:tcPr>
            <w:tcW w:w="0" w:type="auto"/>
            <w:tcBorders>
              <w:right w:val="nil"/>
            </w:tcBorders>
            <w:tcMar>
              <w:top w:w="90" w:type="dxa"/>
              <w:left w:w="180" w:type="dxa"/>
              <w:bottom w:w="90" w:type="dxa"/>
              <w:right w:w="180" w:type="dxa"/>
            </w:tcMar>
            <w:vAlign w:val="center"/>
            <w:hideMark/>
          </w:tcPr>
          <w:p w14:paraId="2BF67367"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PostgreSQL (JSONB)</w:t>
            </w:r>
          </w:p>
        </w:tc>
        <w:tc>
          <w:tcPr>
            <w:tcW w:w="0" w:type="auto"/>
            <w:tcBorders>
              <w:right w:val="nil"/>
            </w:tcBorders>
            <w:tcMar>
              <w:top w:w="90" w:type="dxa"/>
              <w:left w:w="180" w:type="dxa"/>
              <w:bottom w:w="90" w:type="dxa"/>
              <w:right w:w="180" w:type="dxa"/>
            </w:tcMar>
            <w:vAlign w:val="center"/>
            <w:hideMark/>
          </w:tcPr>
          <w:p w14:paraId="28B60086"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Reliability of ACID transactions for Agent State + flexibility of JSON for context.</w:t>
            </w:r>
          </w:p>
        </w:tc>
      </w:tr>
      <w:tr w:rsidR="002E63D6" w:rsidRPr="002E63D6" w14:paraId="2CD297C1"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2C432DA8"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Vector DB</w:t>
            </w:r>
          </w:p>
        </w:tc>
        <w:tc>
          <w:tcPr>
            <w:tcW w:w="0" w:type="auto"/>
            <w:tcBorders>
              <w:right w:val="nil"/>
            </w:tcBorders>
            <w:tcMar>
              <w:top w:w="90" w:type="dxa"/>
              <w:left w:w="180" w:type="dxa"/>
              <w:bottom w:w="90" w:type="dxa"/>
              <w:right w:w="180" w:type="dxa"/>
            </w:tcMar>
            <w:vAlign w:val="center"/>
            <w:hideMark/>
          </w:tcPr>
          <w:p w14:paraId="283B524F" w14:textId="77777777" w:rsidR="002E63D6" w:rsidRPr="002E63D6" w:rsidRDefault="002E63D6" w:rsidP="002E63D6">
            <w:pPr>
              <w:spacing w:after="0" w:line="300" w:lineRule="atLeast"/>
              <w:rPr>
                <w:rFonts w:ascii="Arial" w:eastAsia="Times New Roman" w:hAnsi="Arial" w:cs="Arial"/>
                <w:sz w:val="21"/>
                <w:szCs w:val="21"/>
              </w:rPr>
            </w:pPr>
            <w:proofErr w:type="spellStart"/>
            <w:r w:rsidRPr="002E63D6">
              <w:rPr>
                <w:rFonts w:ascii="Arial" w:eastAsia="Times New Roman" w:hAnsi="Arial" w:cs="Arial"/>
                <w:b/>
                <w:bCs/>
                <w:sz w:val="21"/>
                <w:szCs w:val="21"/>
              </w:rPr>
              <w:t>pgvector</w:t>
            </w:r>
            <w:proofErr w:type="spellEnd"/>
          </w:p>
        </w:tc>
        <w:tc>
          <w:tcPr>
            <w:tcW w:w="0" w:type="auto"/>
            <w:tcBorders>
              <w:right w:val="nil"/>
            </w:tcBorders>
            <w:tcMar>
              <w:top w:w="90" w:type="dxa"/>
              <w:left w:w="180" w:type="dxa"/>
              <w:bottom w:w="90" w:type="dxa"/>
              <w:right w:w="180" w:type="dxa"/>
            </w:tcMar>
            <w:vAlign w:val="center"/>
            <w:hideMark/>
          </w:tcPr>
          <w:p w14:paraId="06D17718"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Keeps embeddings alongside operational data in Postgres (simplifies infra).</w:t>
            </w:r>
          </w:p>
        </w:tc>
      </w:tr>
      <w:tr w:rsidR="002E63D6" w:rsidRPr="002E63D6" w14:paraId="54B3B911"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26149E4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Event Bus</w:t>
            </w:r>
          </w:p>
        </w:tc>
        <w:tc>
          <w:tcPr>
            <w:tcW w:w="0" w:type="auto"/>
            <w:tcBorders>
              <w:right w:val="nil"/>
            </w:tcBorders>
            <w:tcMar>
              <w:top w:w="90" w:type="dxa"/>
              <w:left w:w="180" w:type="dxa"/>
              <w:bottom w:w="90" w:type="dxa"/>
              <w:right w:w="180" w:type="dxa"/>
            </w:tcMar>
            <w:vAlign w:val="center"/>
            <w:hideMark/>
          </w:tcPr>
          <w:p w14:paraId="000806F9"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Apache Kafka</w:t>
            </w:r>
          </w:p>
        </w:tc>
        <w:tc>
          <w:tcPr>
            <w:tcW w:w="0" w:type="auto"/>
            <w:tcBorders>
              <w:right w:val="nil"/>
            </w:tcBorders>
            <w:tcMar>
              <w:top w:w="90" w:type="dxa"/>
              <w:left w:w="180" w:type="dxa"/>
              <w:bottom w:w="90" w:type="dxa"/>
              <w:right w:w="180" w:type="dxa"/>
            </w:tcMar>
            <w:vAlign w:val="center"/>
            <w:hideMark/>
          </w:tcPr>
          <w:p w14:paraId="4F002C6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High-throughput async logging for the Audit Trail.</w:t>
            </w:r>
          </w:p>
        </w:tc>
      </w:tr>
      <w:tr w:rsidR="002E63D6" w:rsidRPr="002E63D6" w14:paraId="2F59612B"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0DCFA64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API</w:t>
            </w:r>
          </w:p>
        </w:tc>
        <w:tc>
          <w:tcPr>
            <w:tcW w:w="0" w:type="auto"/>
            <w:tcBorders>
              <w:right w:val="nil"/>
            </w:tcBorders>
            <w:tcMar>
              <w:top w:w="90" w:type="dxa"/>
              <w:left w:w="180" w:type="dxa"/>
              <w:bottom w:w="90" w:type="dxa"/>
              <w:right w:w="180" w:type="dxa"/>
            </w:tcMar>
            <w:vAlign w:val="center"/>
            <w:hideMark/>
          </w:tcPr>
          <w:p w14:paraId="7229E6B9" w14:textId="77777777" w:rsidR="002E63D6" w:rsidRPr="002E63D6" w:rsidRDefault="002E63D6" w:rsidP="002E63D6">
            <w:pPr>
              <w:spacing w:after="0" w:line="300" w:lineRule="atLeast"/>
              <w:rPr>
                <w:rFonts w:ascii="Arial" w:eastAsia="Times New Roman" w:hAnsi="Arial" w:cs="Arial"/>
                <w:sz w:val="21"/>
                <w:szCs w:val="21"/>
              </w:rPr>
            </w:pPr>
            <w:proofErr w:type="spellStart"/>
            <w:r w:rsidRPr="002E63D6">
              <w:rPr>
                <w:rFonts w:ascii="Arial" w:eastAsia="Times New Roman" w:hAnsi="Arial" w:cs="Arial"/>
                <w:b/>
                <w:bCs/>
                <w:sz w:val="21"/>
                <w:szCs w:val="21"/>
              </w:rPr>
              <w:t>GraphQL</w:t>
            </w:r>
            <w:proofErr w:type="spellEnd"/>
            <w:r w:rsidRPr="002E63D6">
              <w:rPr>
                <w:rFonts w:ascii="Arial" w:eastAsia="Times New Roman" w:hAnsi="Arial" w:cs="Arial"/>
                <w:b/>
                <w:bCs/>
                <w:sz w:val="21"/>
                <w:szCs w:val="21"/>
              </w:rPr>
              <w:t xml:space="preserve"> &amp; WebSocket</w:t>
            </w:r>
          </w:p>
        </w:tc>
        <w:tc>
          <w:tcPr>
            <w:tcW w:w="0" w:type="auto"/>
            <w:tcBorders>
              <w:right w:val="nil"/>
            </w:tcBorders>
            <w:tcMar>
              <w:top w:w="90" w:type="dxa"/>
              <w:left w:w="180" w:type="dxa"/>
              <w:bottom w:w="90" w:type="dxa"/>
              <w:right w:w="180" w:type="dxa"/>
            </w:tcMar>
            <w:vAlign w:val="center"/>
            <w:hideMark/>
          </w:tcPr>
          <w:p w14:paraId="4C85429D" w14:textId="77777777" w:rsidR="002E63D6" w:rsidRPr="002E63D6" w:rsidRDefault="002E63D6" w:rsidP="002E63D6">
            <w:pPr>
              <w:spacing w:after="0" w:line="300" w:lineRule="atLeast"/>
              <w:rPr>
                <w:rFonts w:ascii="Arial" w:eastAsia="Times New Roman" w:hAnsi="Arial" w:cs="Arial"/>
                <w:sz w:val="21"/>
                <w:szCs w:val="21"/>
              </w:rPr>
            </w:pPr>
            <w:proofErr w:type="spellStart"/>
            <w:r w:rsidRPr="002E63D6">
              <w:rPr>
                <w:rFonts w:ascii="Arial" w:eastAsia="Times New Roman" w:hAnsi="Arial" w:cs="Arial"/>
                <w:sz w:val="21"/>
                <w:szCs w:val="21"/>
              </w:rPr>
              <w:t>GraphQL</w:t>
            </w:r>
            <w:proofErr w:type="spellEnd"/>
            <w:r w:rsidRPr="002E63D6">
              <w:rPr>
                <w:rFonts w:ascii="Arial" w:eastAsia="Times New Roman" w:hAnsi="Arial" w:cs="Arial"/>
                <w:sz w:val="21"/>
                <w:szCs w:val="21"/>
              </w:rPr>
              <w:t xml:space="preserve"> for complex data fetching; </w:t>
            </w:r>
            <w:proofErr w:type="spellStart"/>
            <w:r w:rsidRPr="002E63D6">
              <w:rPr>
                <w:rFonts w:ascii="Arial" w:eastAsia="Times New Roman" w:hAnsi="Arial" w:cs="Arial"/>
                <w:sz w:val="21"/>
                <w:szCs w:val="21"/>
              </w:rPr>
              <w:t>WebSockets</w:t>
            </w:r>
            <w:proofErr w:type="spellEnd"/>
            <w:r w:rsidRPr="002E63D6">
              <w:rPr>
                <w:rFonts w:ascii="Arial" w:eastAsia="Times New Roman" w:hAnsi="Arial" w:cs="Arial"/>
                <w:sz w:val="21"/>
                <w:szCs w:val="21"/>
              </w:rPr>
              <w:t xml:space="preserve"> for streaming LLM tokens to the UI.</w:t>
            </w:r>
          </w:p>
        </w:tc>
      </w:tr>
    </w:tbl>
    <w:p w14:paraId="12F18A30"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7. Security &amp; Governance Design</w:t>
      </w:r>
    </w:p>
    <w:p w14:paraId="574F0590"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7.1 The "Jailbreak" Defense (Prompt Injection)</w:t>
      </w:r>
    </w:p>
    <w:p w14:paraId="0D955303" w14:textId="77777777" w:rsidR="002E63D6" w:rsidRPr="002E63D6" w:rsidRDefault="002E63D6" w:rsidP="002E63D6">
      <w:pPr>
        <w:numPr>
          <w:ilvl w:val="0"/>
          <w:numId w:val="2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Layer 1:</w:t>
      </w:r>
      <w:r w:rsidRPr="002E63D6">
        <w:rPr>
          <w:rFonts w:ascii="Arial" w:eastAsia="Times New Roman" w:hAnsi="Arial" w:cs="Arial"/>
          <w:sz w:val="21"/>
          <w:szCs w:val="21"/>
        </w:rPr>
        <w:t> Input Guardrails (Regex &amp; Semantic analysis) reject known attack patterns.</w:t>
      </w:r>
    </w:p>
    <w:p w14:paraId="349E4A92" w14:textId="77777777" w:rsidR="002E63D6" w:rsidRPr="002E63D6" w:rsidRDefault="002E63D6" w:rsidP="002E63D6">
      <w:pPr>
        <w:numPr>
          <w:ilvl w:val="0"/>
          <w:numId w:val="2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Layer 2:</w:t>
      </w:r>
      <w:r w:rsidRPr="002E63D6">
        <w:rPr>
          <w:rFonts w:ascii="Arial" w:eastAsia="Times New Roman" w:hAnsi="Arial" w:cs="Arial"/>
          <w:sz w:val="21"/>
          <w:szCs w:val="21"/>
        </w:rPr>
        <w:t> System Prompts are immutable and injected by the </w:t>
      </w:r>
      <w:proofErr w:type="spellStart"/>
      <w:r w:rsidRPr="002E63D6">
        <w:rPr>
          <w:rFonts w:ascii="Courier New" w:eastAsia="Times New Roman" w:hAnsi="Courier New" w:cs="Courier New"/>
          <w:color w:val="FCFCFC"/>
          <w:sz w:val="21"/>
          <w:szCs w:val="21"/>
          <w:bdr w:val="none" w:sz="0" w:space="0" w:color="auto" w:frame="1"/>
        </w:rPr>
        <w:t>AgentFactory</w:t>
      </w:r>
      <w:proofErr w:type="spellEnd"/>
      <w:r w:rsidRPr="002E63D6">
        <w:rPr>
          <w:rFonts w:ascii="Arial" w:eastAsia="Times New Roman" w:hAnsi="Arial" w:cs="Arial"/>
          <w:sz w:val="21"/>
          <w:szCs w:val="21"/>
        </w:rPr>
        <w:t>, not the user.</w:t>
      </w:r>
    </w:p>
    <w:p w14:paraId="379F8A86"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7.2 Data Leakage Prevention</w:t>
      </w:r>
    </w:p>
    <w:p w14:paraId="7E91F517" w14:textId="77777777" w:rsidR="002E63D6" w:rsidRPr="002E63D6" w:rsidRDefault="002E63D6" w:rsidP="002E63D6">
      <w:pPr>
        <w:numPr>
          <w:ilvl w:val="0"/>
          <w:numId w:val="2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Tenant Isolation:</w:t>
      </w:r>
      <w:r w:rsidRPr="002E63D6">
        <w:rPr>
          <w:rFonts w:ascii="Arial" w:eastAsia="Times New Roman" w:hAnsi="Arial" w:cs="Arial"/>
          <w:sz w:val="21"/>
          <w:szCs w:val="21"/>
        </w:rPr>
        <w:t> The </w:t>
      </w:r>
      <w:proofErr w:type="spellStart"/>
      <w:r w:rsidRPr="002E63D6">
        <w:rPr>
          <w:rFonts w:ascii="Courier New" w:eastAsia="Times New Roman" w:hAnsi="Courier New" w:cs="Courier New"/>
          <w:color w:val="FCFCFC"/>
          <w:sz w:val="21"/>
          <w:szCs w:val="21"/>
          <w:bdr w:val="none" w:sz="0" w:space="0" w:color="auto" w:frame="1"/>
        </w:rPr>
        <w:t>MemoryService</w:t>
      </w:r>
      <w:proofErr w:type="spellEnd"/>
      <w:r w:rsidRPr="002E63D6">
        <w:rPr>
          <w:rFonts w:ascii="Arial" w:eastAsia="Times New Roman" w:hAnsi="Arial" w:cs="Arial"/>
          <w:sz w:val="21"/>
          <w:szCs w:val="21"/>
        </w:rPr>
        <w:t> injects a mandatory filter </w:t>
      </w:r>
      <w:r w:rsidRPr="002E63D6">
        <w:rPr>
          <w:rFonts w:ascii="Courier New" w:eastAsia="Times New Roman" w:hAnsi="Courier New" w:cs="Courier New"/>
          <w:color w:val="FCFCFC"/>
          <w:sz w:val="21"/>
          <w:szCs w:val="21"/>
          <w:bdr w:val="none" w:sz="0" w:space="0" w:color="auto" w:frame="1"/>
        </w:rPr>
        <w:t xml:space="preserve">WHERE </w:t>
      </w:r>
      <w:proofErr w:type="spellStart"/>
      <w:r w:rsidRPr="002E63D6">
        <w:rPr>
          <w:rFonts w:ascii="Courier New" w:eastAsia="Times New Roman" w:hAnsi="Courier New" w:cs="Courier New"/>
          <w:color w:val="FCFCFC"/>
          <w:sz w:val="21"/>
          <w:szCs w:val="21"/>
          <w:bdr w:val="none" w:sz="0" w:space="0" w:color="auto" w:frame="1"/>
        </w:rPr>
        <w:t>tenant_id</w:t>
      </w:r>
      <w:proofErr w:type="spellEnd"/>
      <w:r w:rsidRPr="002E63D6">
        <w:rPr>
          <w:rFonts w:ascii="Courier New" w:eastAsia="Times New Roman" w:hAnsi="Courier New" w:cs="Courier New"/>
          <w:color w:val="FCFCFC"/>
          <w:sz w:val="21"/>
          <w:szCs w:val="21"/>
          <w:bdr w:val="none" w:sz="0" w:space="0" w:color="auto" w:frame="1"/>
        </w:rPr>
        <w:t xml:space="preserve"> = </w:t>
      </w:r>
      <w:proofErr w:type="spellStart"/>
      <w:r w:rsidRPr="002E63D6">
        <w:rPr>
          <w:rFonts w:ascii="Courier New" w:eastAsia="Times New Roman" w:hAnsi="Courier New" w:cs="Courier New"/>
          <w:color w:val="FCFCFC"/>
          <w:sz w:val="21"/>
          <w:szCs w:val="21"/>
          <w:bdr w:val="none" w:sz="0" w:space="0" w:color="auto" w:frame="1"/>
        </w:rPr>
        <w:t>current_</w:t>
      </w:r>
      <w:proofErr w:type="gramStart"/>
      <w:r w:rsidRPr="002E63D6">
        <w:rPr>
          <w:rFonts w:ascii="Courier New" w:eastAsia="Times New Roman" w:hAnsi="Courier New" w:cs="Courier New"/>
          <w:color w:val="FCFCFC"/>
          <w:sz w:val="21"/>
          <w:szCs w:val="21"/>
          <w:bdr w:val="none" w:sz="0" w:space="0" w:color="auto" w:frame="1"/>
        </w:rPr>
        <w:t>user.tenant</w:t>
      </w:r>
      <w:proofErr w:type="gramEnd"/>
      <w:r w:rsidRPr="002E63D6">
        <w:rPr>
          <w:rFonts w:ascii="Courier New" w:eastAsia="Times New Roman" w:hAnsi="Courier New" w:cs="Courier New"/>
          <w:color w:val="FCFCFC"/>
          <w:sz w:val="21"/>
          <w:szCs w:val="21"/>
          <w:bdr w:val="none" w:sz="0" w:space="0" w:color="auto" w:frame="1"/>
        </w:rPr>
        <w:t>_id</w:t>
      </w:r>
      <w:proofErr w:type="spellEnd"/>
      <w:r w:rsidRPr="002E63D6">
        <w:rPr>
          <w:rFonts w:ascii="Arial" w:eastAsia="Times New Roman" w:hAnsi="Arial" w:cs="Arial"/>
          <w:sz w:val="21"/>
          <w:szCs w:val="21"/>
        </w:rPr>
        <w:t> into </w:t>
      </w:r>
      <w:r w:rsidRPr="002E63D6">
        <w:rPr>
          <w:rFonts w:ascii="Arial" w:eastAsia="Times New Roman" w:hAnsi="Arial" w:cs="Arial"/>
          <w:i/>
          <w:iCs/>
          <w:sz w:val="21"/>
          <w:szCs w:val="21"/>
        </w:rPr>
        <w:t>every</w:t>
      </w:r>
      <w:r w:rsidRPr="002E63D6">
        <w:rPr>
          <w:rFonts w:ascii="Arial" w:eastAsia="Times New Roman" w:hAnsi="Arial" w:cs="Arial"/>
          <w:sz w:val="21"/>
          <w:szCs w:val="21"/>
        </w:rPr>
        <w:t> Vector DB query. This is enforced at the Data Access Object (DAO) layer, making it impossible for developer error to bypass.</w:t>
      </w:r>
    </w:p>
    <w:p w14:paraId="40747F52"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7.3 Auditability</w:t>
      </w:r>
    </w:p>
    <w:p w14:paraId="50455251" w14:textId="77777777" w:rsidR="002E63D6" w:rsidRPr="002E63D6" w:rsidRDefault="002E63D6" w:rsidP="002E63D6">
      <w:pPr>
        <w:numPr>
          <w:ilvl w:val="0"/>
          <w:numId w:val="25"/>
        </w:numPr>
        <w:spacing w:after="45" w:line="300" w:lineRule="atLeast"/>
        <w:rPr>
          <w:rFonts w:ascii="Arial" w:eastAsia="Times New Roman" w:hAnsi="Arial" w:cs="Arial"/>
          <w:sz w:val="21"/>
          <w:szCs w:val="21"/>
        </w:rPr>
      </w:pPr>
      <w:r w:rsidRPr="002E63D6">
        <w:rPr>
          <w:rFonts w:ascii="Arial" w:eastAsia="Times New Roman" w:hAnsi="Arial" w:cs="Arial"/>
          <w:sz w:val="21"/>
          <w:szCs w:val="21"/>
        </w:rPr>
        <w:t>Every "Thought" (Chain of Thought step) and every "Action" (Tool Call) is emitted to Kafka.</w:t>
      </w:r>
    </w:p>
    <w:p w14:paraId="0E73CBFD" w14:textId="77777777" w:rsidR="002E63D6" w:rsidRPr="002E63D6" w:rsidRDefault="002E63D6" w:rsidP="002E63D6">
      <w:pPr>
        <w:numPr>
          <w:ilvl w:val="0"/>
          <w:numId w:val="2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Schema:</w:t>
      </w:r>
      <w:r w:rsidRPr="002E63D6">
        <w:rPr>
          <w:rFonts w:ascii="Arial" w:eastAsia="Times New Roman" w:hAnsi="Arial" w:cs="Arial"/>
          <w:sz w:val="21"/>
          <w:szCs w:val="21"/>
        </w:rPr>
        <w:t> </w:t>
      </w:r>
      <w:proofErr w:type="gramStart"/>
      <w:r w:rsidRPr="002E63D6">
        <w:rPr>
          <w:rFonts w:ascii="Courier New" w:eastAsia="Times New Roman" w:hAnsi="Courier New" w:cs="Courier New"/>
          <w:color w:val="FCFCFC"/>
          <w:sz w:val="21"/>
          <w:szCs w:val="21"/>
          <w:bdr w:val="none" w:sz="0" w:space="0" w:color="auto" w:frame="1"/>
        </w:rPr>
        <w:t xml:space="preserve">{ </w:t>
      </w:r>
      <w:proofErr w:type="spellStart"/>
      <w:r w:rsidRPr="002E63D6">
        <w:rPr>
          <w:rFonts w:ascii="Courier New" w:eastAsia="Times New Roman" w:hAnsi="Courier New" w:cs="Courier New"/>
          <w:color w:val="FCFCFC"/>
          <w:sz w:val="21"/>
          <w:szCs w:val="21"/>
          <w:bdr w:val="none" w:sz="0" w:space="0" w:color="auto" w:frame="1"/>
        </w:rPr>
        <w:t>traceId</w:t>
      </w:r>
      <w:proofErr w:type="spellEnd"/>
      <w:proofErr w:type="gramEnd"/>
      <w:r w:rsidRPr="002E63D6">
        <w:rPr>
          <w:rFonts w:ascii="Courier New" w:eastAsia="Times New Roman" w:hAnsi="Courier New" w:cs="Courier New"/>
          <w:color w:val="FCFCFC"/>
          <w:sz w:val="21"/>
          <w:szCs w:val="21"/>
          <w:bdr w:val="none" w:sz="0" w:space="0" w:color="auto" w:frame="1"/>
        </w:rPr>
        <w:t xml:space="preserve">, </w:t>
      </w:r>
      <w:proofErr w:type="spellStart"/>
      <w:r w:rsidRPr="002E63D6">
        <w:rPr>
          <w:rFonts w:ascii="Courier New" w:eastAsia="Times New Roman" w:hAnsi="Courier New" w:cs="Courier New"/>
          <w:color w:val="FCFCFC"/>
          <w:sz w:val="21"/>
          <w:szCs w:val="21"/>
          <w:bdr w:val="none" w:sz="0" w:space="0" w:color="auto" w:frame="1"/>
        </w:rPr>
        <w:t>agentId</w:t>
      </w:r>
      <w:proofErr w:type="spellEnd"/>
      <w:r w:rsidRPr="002E63D6">
        <w:rPr>
          <w:rFonts w:ascii="Courier New" w:eastAsia="Times New Roman" w:hAnsi="Courier New" w:cs="Courier New"/>
          <w:color w:val="FCFCFC"/>
          <w:sz w:val="21"/>
          <w:szCs w:val="21"/>
          <w:bdr w:val="none" w:sz="0" w:space="0" w:color="auto" w:frame="1"/>
        </w:rPr>
        <w:t xml:space="preserve">, </w:t>
      </w:r>
      <w:proofErr w:type="spellStart"/>
      <w:r w:rsidRPr="002E63D6">
        <w:rPr>
          <w:rFonts w:ascii="Courier New" w:eastAsia="Times New Roman" w:hAnsi="Courier New" w:cs="Courier New"/>
          <w:color w:val="FCFCFC"/>
          <w:sz w:val="21"/>
          <w:szCs w:val="21"/>
          <w:bdr w:val="none" w:sz="0" w:space="0" w:color="auto" w:frame="1"/>
        </w:rPr>
        <w:t>stepName</w:t>
      </w:r>
      <w:proofErr w:type="spellEnd"/>
      <w:r w:rsidRPr="002E63D6">
        <w:rPr>
          <w:rFonts w:ascii="Courier New" w:eastAsia="Times New Roman" w:hAnsi="Courier New" w:cs="Courier New"/>
          <w:color w:val="FCFCFC"/>
          <w:sz w:val="21"/>
          <w:szCs w:val="21"/>
          <w:bdr w:val="none" w:sz="0" w:space="0" w:color="auto" w:frame="1"/>
        </w:rPr>
        <w:t xml:space="preserve">, </w:t>
      </w:r>
      <w:proofErr w:type="spellStart"/>
      <w:r w:rsidRPr="002E63D6">
        <w:rPr>
          <w:rFonts w:ascii="Courier New" w:eastAsia="Times New Roman" w:hAnsi="Courier New" w:cs="Courier New"/>
          <w:color w:val="FCFCFC"/>
          <w:sz w:val="21"/>
          <w:szCs w:val="21"/>
          <w:bdr w:val="none" w:sz="0" w:space="0" w:color="auto" w:frame="1"/>
        </w:rPr>
        <w:t>promptHash</w:t>
      </w:r>
      <w:proofErr w:type="spellEnd"/>
      <w:r w:rsidRPr="002E63D6">
        <w:rPr>
          <w:rFonts w:ascii="Courier New" w:eastAsia="Times New Roman" w:hAnsi="Courier New" w:cs="Courier New"/>
          <w:color w:val="FCFCFC"/>
          <w:sz w:val="21"/>
          <w:szCs w:val="21"/>
          <w:bdr w:val="none" w:sz="0" w:space="0" w:color="auto" w:frame="1"/>
        </w:rPr>
        <w:t xml:space="preserve">, output, </w:t>
      </w:r>
      <w:proofErr w:type="spellStart"/>
      <w:r w:rsidRPr="002E63D6">
        <w:rPr>
          <w:rFonts w:ascii="Courier New" w:eastAsia="Times New Roman" w:hAnsi="Courier New" w:cs="Courier New"/>
          <w:color w:val="FCFCFC"/>
          <w:sz w:val="21"/>
          <w:szCs w:val="21"/>
          <w:bdr w:val="none" w:sz="0" w:space="0" w:color="auto" w:frame="1"/>
        </w:rPr>
        <w:t>toolCalls</w:t>
      </w:r>
      <w:proofErr w:type="spellEnd"/>
      <w:r w:rsidRPr="002E63D6">
        <w:rPr>
          <w:rFonts w:ascii="Courier New" w:eastAsia="Times New Roman" w:hAnsi="Courier New" w:cs="Courier New"/>
          <w:color w:val="FCFCFC"/>
          <w:sz w:val="21"/>
          <w:szCs w:val="21"/>
          <w:bdr w:val="none" w:sz="0" w:space="0" w:color="auto" w:frame="1"/>
        </w:rPr>
        <w:t>: [] }</w:t>
      </w:r>
      <w:r w:rsidRPr="002E63D6">
        <w:rPr>
          <w:rFonts w:ascii="Arial" w:eastAsia="Times New Roman" w:hAnsi="Arial" w:cs="Arial"/>
          <w:sz w:val="21"/>
          <w:szCs w:val="21"/>
        </w:rPr>
        <w:t>.</w:t>
      </w:r>
    </w:p>
    <w:p w14:paraId="0B65653B" w14:textId="77777777" w:rsidR="002E63D6" w:rsidRPr="002E63D6" w:rsidRDefault="002E63D6" w:rsidP="002E63D6">
      <w:pPr>
        <w:numPr>
          <w:ilvl w:val="0"/>
          <w:numId w:val="25"/>
        </w:numPr>
        <w:spacing w:after="45" w:line="300" w:lineRule="atLeast"/>
        <w:rPr>
          <w:rFonts w:ascii="Arial" w:eastAsia="Times New Roman" w:hAnsi="Arial" w:cs="Arial"/>
          <w:sz w:val="21"/>
          <w:szCs w:val="21"/>
        </w:rPr>
      </w:pPr>
      <w:r w:rsidRPr="002E63D6">
        <w:rPr>
          <w:rFonts w:ascii="Arial" w:eastAsia="Times New Roman" w:hAnsi="Arial" w:cs="Arial"/>
          <w:sz w:val="21"/>
          <w:szCs w:val="21"/>
        </w:rPr>
        <w:t>This ensures that if the Agent makes a mistake, we can replay the exact logic flow for Root Cause Analysis (RCA).</w:t>
      </w:r>
    </w:p>
    <w:p w14:paraId="4BE94460"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654051CE">
          <v:rect id="_x0000_i1036" style="width:730.5pt;height:1.5pt" o:hrpct="0" o:hralign="center" o:hrstd="t" o:hr="t" fillcolor="#a0a0a0" stroked="f"/>
        </w:pict>
      </w:r>
    </w:p>
    <w:p w14:paraId="4EF0FCB4"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lastRenderedPageBreak/>
        <w:t>8. Conclusion</w:t>
      </w:r>
    </w:p>
    <w:p w14:paraId="0E1B5977" w14:textId="77777777" w:rsidR="002E63D6" w:rsidRPr="002E63D6" w:rsidRDefault="002E63D6" w:rsidP="002E63D6">
      <w:pPr>
        <w:spacing w:before="100" w:beforeAutospacing="1" w:after="0" w:line="300" w:lineRule="atLeast"/>
        <w:rPr>
          <w:rFonts w:ascii="Arial" w:eastAsia="Times New Roman" w:hAnsi="Arial" w:cs="Arial"/>
          <w:sz w:val="21"/>
          <w:szCs w:val="21"/>
        </w:rPr>
      </w:pPr>
      <w:r w:rsidRPr="002E63D6">
        <w:rPr>
          <w:rFonts w:ascii="Arial" w:eastAsia="Times New Roman" w:hAnsi="Arial" w:cs="Arial"/>
          <w:sz w:val="21"/>
          <w:szCs w:val="21"/>
        </w:rPr>
        <w:t>This architecture provides a </w:t>
      </w:r>
      <w:r w:rsidRPr="002E63D6">
        <w:rPr>
          <w:rFonts w:ascii="Arial" w:eastAsia="Times New Roman" w:hAnsi="Arial" w:cs="Arial"/>
          <w:b/>
          <w:bCs/>
          <w:sz w:val="21"/>
          <w:szCs w:val="21"/>
        </w:rPr>
        <w:t>robust, compliant, and extensible foundation</w:t>
      </w:r>
      <w:r w:rsidRPr="002E63D6">
        <w:rPr>
          <w:rFonts w:ascii="Arial" w:eastAsia="Times New Roman" w:hAnsi="Arial" w:cs="Arial"/>
          <w:sz w:val="21"/>
          <w:szCs w:val="21"/>
        </w:rPr>
        <w:t> for the Auditor Copilot. By moving state management into the database (via LangGraph4j) and enforcing strict tool contracts (via MCP), we solve the stability and security challenges inherent in Agentic AI. The Modular Monolith design allows the team to rapidly iterate on new agents (Example 4) while maintaining the stability of a critical enterprise system.</w:t>
      </w:r>
    </w:p>
    <w:p w14:paraId="4A43D610" w14:textId="77777777" w:rsidR="002E63D6" w:rsidRPr="002E63D6" w:rsidRDefault="002E63D6" w:rsidP="002E63D6">
      <w:pPr>
        <w:spacing w:after="120" w:line="300" w:lineRule="atLeast"/>
        <w:rPr>
          <w:rFonts w:ascii="Arial" w:eastAsia="Times New Roman" w:hAnsi="Arial" w:cs="Arial"/>
          <w:color w:val="8C8C8C"/>
          <w:sz w:val="18"/>
          <w:szCs w:val="18"/>
        </w:rPr>
      </w:pPr>
      <w:r w:rsidRPr="002E63D6">
        <w:rPr>
          <w:rFonts w:ascii="Arial" w:eastAsia="Times New Roman" w:hAnsi="Arial" w:cs="Arial"/>
          <w:color w:val="8C8C8C"/>
          <w:sz w:val="18"/>
          <w:szCs w:val="18"/>
        </w:rPr>
        <w:t>Model</w:t>
      </w:r>
    </w:p>
    <w:p w14:paraId="2778079E" w14:textId="0AEC9CC3"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noProof/>
          <w:sz w:val="24"/>
          <w:szCs w:val="24"/>
        </w:rPr>
        <w:drawing>
          <wp:inline distT="0" distB="0" distL="0" distR="0" wp14:anchorId="6F8F3735" wp14:editId="1F0B2DE6">
            <wp:extent cx="1524000" cy="1524000"/>
            <wp:effectExtent l="0" t="0" r="0" b="0"/>
            <wp:docPr id="4" name="Picture 4"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2E63D6">
        <w:rPr>
          <w:rFonts w:ascii="Times New Roman" w:eastAsia="Times New Roman" w:hAnsi="Times New Roman" w:cs="Times New Roman"/>
          <w:sz w:val="24"/>
          <w:szCs w:val="24"/>
        </w:rPr>
        <w:t>Thoughts</w:t>
      </w:r>
    </w:p>
    <w:p w14:paraId="42C91024" w14:textId="77777777" w:rsidR="002E63D6" w:rsidRPr="002E63D6" w:rsidRDefault="002E63D6" w:rsidP="002E63D6">
      <w:pPr>
        <w:spacing w:before="100" w:beforeAutospacing="1" w:after="100" w:afterAutospacing="1" w:line="300" w:lineRule="atLeast"/>
        <w:ind w:right="360"/>
        <w:rPr>
          <w:rFonts w:ascii="Times New Roman" w:eastAsia="Times New Roman" w:hAnsi="Times New Roman" w:cs="Times New Roman"/>
          <w:sz w:val="20"/>
        </w:rPr>
      </w:pPr>
      <w:r w:rsidRPr="002E63D6">
        <w:rPr>
          <w:rFonts w:ascii="Times New Roman" w:eastAsia="Times New Roman" w:hAnsi="Times New Roman" w:cs="Times New Roman"/>
          <w:sz w:val="20"/>
        </w:rPr>
        <w:t>Expand to view model thoughts</w:t>
      </w:r>
    </w:p>
    <w:p w14:paraId="367D0374" w14:textId="77777777" w:rsidR="002E63D6" w:rsidRPr="002E63D6" w:rsidRDefault="002E63D6" w:rsidP="002E63D6">
      <w:pPr>
        <w:spacing w:after="0" w:line="240" w:lineRule="auto"/>
        <w:rPr>
          <w:rFonts w:ascii="Times New Roman" w:eastAsia="Times New Roman" w:hAnsi="Times New Roman" w:cs="Times New Roman"/>
          <w:sz w:val="24"/>
          <w:szCs w:val="24"/>
        </w:rPr>
      </w:pPr>
      <w:proofErr w:type="spellStart"/>
      <w:r w:rsidRPr="002E63D6">
        <w:rPr>
          <w:rFonts w:ascii="Google Symbols" w:eastAsia="Times New Roman" w:hAnsi="Google Symbols" w:cs="Times New Roman"/>
          <w:sz w:val="27"/>
          <w:szCs w:val="27"/>
        </w:rPr>
        <w:t>chevron_right</w:t>
      </w:r>
      <w:proofErr w:type="spellEnd"/>
    </w:p>
    <w:p w14:paraId="74FA52D4" w14:textId="77777777" w:rsidR="002E63D6" w:rsidRPr="002E63D6" w:rsidRDefault="002E63D6" w:rsidP="002E63D6">
      <w:pPr>
        <w:spacing w:after="270" w:line="300" w:lineRule="atLeast"/>
        <w:rPr>
          <w:rFonts w:ascii="Arial" w:eastAsia="Times New Roman" w:hAnsi="Arial" w:cs="Arial"/>
          <w:sz w:val="21"/>
          <w:szCs w:val="21"/>
        </w:rPr>
      </w:pPr>
      <w:r w:rsidRPr="002E63D6">
        <w:rPr>
          <w:rFonts w:ascii="Arial" w:eastAsia="Times New Roman" w:hAnsi="Arial" w:cs="Arial"/>
          <w:sz w:val="21"/>
          <w:szCs w:val="21"/>
        </w:rPr>
        <w:t>This is a comprehensive, revised Technical Architecture Document. It addresses the architectural corrections (MCP Client vs. Host, Polyglot Persistence), details the internal mechanics (Memory, State, Context), and includes the necessary Non-Functional Requirements (NFRs) and Quality Assurance strategies required by a Bar Raiser Committee.</w:t>
      </w:r>
    </w:p>
    <w:p w14:paraId="4248791D"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6445D141">
          <v:rect id="_x0000_i1038" style="width:730.5pt;height:1.5pt" o:hrpct="0" o:hralign="center" o:hrstd="t" o:hr="t" fillcolor="#a0a0a0" stroked="f"/>
        </w:pict>
      </w:r>
    </w:p>
    <w:p w14:paraId="715B2F2A" w14:textId="77777777" w:rsidR="002E63D6" w:rsidRPr="002E63D6" w:rsidRDefault="002E63D6" w:rsidP="002E63D6">
      <w:pPr>
        <w:spacing w:after="0" w:line="420" w:lineRule="atLeast"/>
        <w:outlineLvl w:val="0"/>
        <w:rPr>
          <w:rFonts w:ascii="Times New Roman" w:eastAsia="Times New Roman" w:hAnsi="Times New Roman" w:cs="Times New Roman"/>
          <w:b/>
          <w:bCs/>
          <w:kern w:val="36"/>
          <w:sz w:val="48"/>
          <w:szCs w:val="48"/>
        </w:rPr>
      </w:pPr>
      <w:r w:rsidRPr="002E63D6">
        <w:rPr>
          <w:rFonts w:ascii="Times New Roman" w:eastAsia="Times New Roman" w:hAnsi="Times New Roman" w:cs="Times New Roman"/>
          <w:b/>
          <w:bCs/>
          <w:kern w:val="36"/>
          <w:sz w:val="48"/>
          <w:szCs w:val="48"/>
        </w:rPr>
        <w:t>Technical Architecture Document: Intelligent Assistance &amp; Automation Domain (The Auditor Copilot)</w:t>
      </w:r>
    </w:p>
    <w:p w14:paraId="522D5219"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System:</w:t>
      </w:r>
      <w:r w:rsidRPr="002E63D6">
        <w:rPr>
          <w:rFonts w:ascii="Arial" w:eastAsia="Times New Roman" w:hAnsi="Arial" w:cs="Arial"/>
          <w:sz w:val="21"/>
          <w:szCs w:val="21"/>
        </w:rPr>
        <w:t> IA Meridian Platform</w:t>
      </w:r>
      <w:r w:rsidRPr="002E63D6">
        <w:rPr>
          <w:rFonts w:ascii="Arial" w:eastAsia="Times New Roman" w:hAnsi="Arial" w:cs="Arial"/>
          <w:sz w:val="21"/>
          <w:szCs w:val="21"/>
        </w:rPr>
        <w:br/>
      </w:r>
      <w:r w:rsidRPr="002E63D6">
        <w:rPr>
          <w:rFonts w:ascii="Arial" w:eastAsia="Times New Roman" w:hAnsi="Arial" w:cs="Arial"/>
          <w:b/>
          <w:bCs/>
          <w:sz w:val="21"/>
          <w:szCs w:val="21"/>
        </w:rPr>
        <w:t>Component:</w:t>
      </w:r>
      <w:r w:rsidRPr="002E63D6">
        <w:rPr>
          <w:rFonts w:ascii="Arial" w:eastAsia="Times New Roman" w:hAnsi="Arial" w:cs="Arial"/>
          <w:sz w:val="21"/>
          <w:szCs w:val="21"/>
        </w:rPr>
        <w:t> Auditor Copilot &amp; Agent Runtime</w:t>
      </w:r>
      <w:r w:rsidRPr="002E63D6">
        <w:rPr>
          <w:rFonts w:ascii="Arial" w:eastAsia="Times New Roman" w:hAnsi="Arial" w:cs="Arial"/>
          <w:sz w:val="21"/>
          <w:szCs w:val="21"/>
        </w:rPr>
        <w:br/>
      </w:r>
      <w:r w:rsidRPr="002E63D6">
        <w:rPr>
          <w:rFonts w:ascii="Arial" w:eastAsia="Times New Roman" w:hAnsi="Arial" w:cs="Arial"/>
          <w:b/>
          <w:bCs/>
          <w:sz w:val="21"/>
          <w:szCs w:val="21"/>
        </w:rPr>
        <w:t>Target Audience:</w:t>
      </w:r>
      <w:r w:rsidRPr="002E63D6">
        <w:rPr>
          <w:rFonts w:ascii="Arial" w:eastAsia="Times New Roman" w:hAnsi="Arial" w:cs="Arial"/>
          <w:sz w:val="21"/>
          <w:szCs w:val="21"/>
        </w:rPr>
        <w:t> Architecture Review Board / Bar Raiser Committee</w:t>
      </w:r>
      <w:r w:rsidRPr="002E63D6">
        <w:rPr>
          <w:rFonts w:ascii="Arial" w:eastAsia="Times New Roman" w:hAnsi="Arial" w:cs="Arial"/>
          <w:sz w:val="21"/>
          <w:szCs w:val="21"/>
        </w:rPr>
        <w:br/>
      </w:r>
      <w:r w:rsidRPr="002E63D6">
        <w:rPr>
          <w:rFonts w:ascii="Arial" w:eastAsia="Times New Roman" w:hAnsi="Arial" w:cs="Arial"/>
          <w:b/>
          <w:bCs/>
          <w:sz w:val="21"/>
          <w:szCs w:val="21"/>
        </w:rPr>
        <w:t>Version:</w:t>
      </w:r>
      <w:r w:rsidRPr="002E63D6">
        <w:rPr>
          <w:rFonts w:ascii="Arial" w:eastAsia="Times New Roman" w:hAnsi="Arial" w:cs="Arial"/>
          <w:sz w:val="21"/>
          <w:szCs w:val="21"/>
        </w:rPr>
        <w:t> 3.0</w:t>
      </w:r>
      <w:r w:rsidRPr="002E63D6">
        <w:rPr>
          <w:rFonts w:ascii="Arial" w:eastAsia="Times New Roman" w:hAnsi="Arial" w:cs="Arial"/>
          <w:sz w:val="21"/>
          <w:szCs w:val="21"/>
        </w:rPr>
        <w:br/>
      </w:r>
      <w:r w:rsidRPr="002E63D6">
        <w:rPr>
          <w:rFonts w:ascii="Arial" w:eastAsia="Times New Roman" w:hAnsi="Arial" w:cs="Arial"/>
          <w:b/>
          <w:bCs/>
          <w:sz w:val="21"/>
          <w:szCs w:val="21"/>
        </w:rPr>
        <w:t>Status:</w:t>
      </w:r>
      <w:r w:rsidRPr="002E63D6">
        <w:rPr>
          <w:rFonts w:ascii="Arial" w:eastAsia="Times New Roman" w:hAnsi="Arial" w:cs="Arial"/>
          <w:sz w:val="21"/>
          <w:szCs w:val="21"/>
        </w:rPr>
        <w:t> Proposed</w:t>
      </w:r>
    </w:p>
    <w:p w14:paraId="2FB35C07"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1. Executive Summary</w:t>
      </w:r>
    </w:p>
    <w:p w14:paraId="0EDE554F"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lastRenderedPageBreak/>
        <w:t>The </w:t>
      </w:r>
      <w:r w:rsidRPr="002E63D6">
        <w:rPr>
          <w:rFonts w:ascii="Arial" w:eastAsia="Times New Roman" w:hAnsi="Arial" w:cs="Arial"/>
          <w:b/>
          <w:bCs/>
          <w:sz w:val="21"/>
          <w:szCs w:val="21"/>
        </w:rPr>
        <w:t>Intelligent Assistance Domain</w:t>
      </w:r>
      <w:r w:rsidRPr="002E63D6">
        <w:rPr>
          <w:rFonts w:ascii="Arial" w:eastAsia="Times New Roman" w:hAnsi="Arial" w:cs="Arial"/>
          <w:sz w:val="21"/>
          <w:szCs w:val="21"/>
        </w:rPr>
        <w:t> (colloquially "Auditor Copilot") is a highly scalable, </w:t>
      </w:r>
      <w:r w:rsidRPr="002E63D6">
        <w:rPr>
          <w:rFonts w:ascii="Arial" w:eastAsia="Times New Roman" w:hAnsi="Arial" w:cs="Arial"/>
          <w:b/>
          <w:bCs/>
          <w:sz w:val="21"/>
          <w:szCs w:val="21"/>
        </w:rPr>
        <w:t>Java-based Agentic Platform</w:t>
      </w:r>
      <w:r w:rsidRPr="002E63D6">
        <w:rPr>
          <w:rFonts w:ascii="Arial" w:eastAsia="Times New Roman" w:hAnsi="Arial" w:cs="Arial"/>
          <w:sz w:val="21"/>
          <w:szCs w:val="21"/>
        </w:rPr>
        <w:t> designed to augment the Internal Audit lifecycle. It supports two distinct runtime behaviors:</w:t>
      </w:r>
    </w:p>
    <w:p w14:paraId="027B663C" w14:textId="77777777" w:rsidR="002E63D6" w:rsidRPr="002E63D6" w:rsidRDefault="002E63D6" w:rsidP="002E63D6">
      <w:pPr>
        <w:numPr>
          <w:ilvl w:val="0"/>
          <w:numId w:val="2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Synchronous Conversational Assistance:</w:t>
      </w:r>
      <w:r w:rsidRPr="002E63D6">
        <w:rPr>
          <w:rFonts w:ascii="Arial" w:eastAsia="Times New Roman" w:hAnsi="Arial" w:cs="Arial"/>
          <w:sz w:val="21"/>
          <w:szCs w:val="21"/>
        </w:rPr>
        <w:t> Low-latency, streaming interaction for generation and Q&amp;A.</w:t>
      </w:r>
    </w:p>
    <w:p w14:paraId="530DB78E" w14:textId="77777777" w:rsidR="002E63D6" w:rsidRPr="002E63D6" w:rsidRDefault="002E63D6" w:rsidP="002E63D6">
      <w:pPr>
        <w:numPr>
          <w:ilvl w:val="0"/>
          <w:numId w:val="2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Asynchronous Autonomous Agents:</w:t>
      </w:r>
      <w:r w:rsidRPr="002E63D6">
        <w:rPr>
          <w:rFonts w:ascii="Arial" w:eastAsia="Times New Roman" w:hAnsi="Arial" w:cs="Arial"/>
          <w:sz w:val="21"/>
          <w:szCs w:val="21"/>
        </w:rPr>
        <w:t> Long-running, stateful workflows (e.g., Finding Remediation Verification) that execute efficiently in the background without blocking user threads.</w:t>
      </w:r>
    </w:p>
    <w:p w14:paraId="50479F6C"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system leverages a </w:t>
      </w:r>
      <w:r w:rsidRPr="002E63D6">
        <w:rPr>
          <w:rFonts w:ascii="Arial" w:eastAsia="Times New Roman" w:hAnsi="Arial" w:cs="Arial"/>
          <w:b/>
          <w:bCs/>
          <w:sz w:val="21"/>
          <w:szCs w:val="21"/>
        </w:rPr>
        <w:t>Modular Monolith</w:t>
      </w:r>
      <w:r w:rsidRPr="002E63D6">
        <w:rPr>
          <w:rFonts w:ascii="Arial" w:eastAsia="Times New Roman" w:hAnsi="Arial" w:cs="Arial"/>
          <w:sz w:val="21"/>
          <w:szCs w:val="21"/>
        </w:rPr>
        <w:t> architecture built on </w:t>
      </w:r>
      <w:r w:rsidRPr="002E63D6">
        <w:rPr>
          <w:rFonts w:ascii="Arial" w:eastAsia="Times New Roman" w:hAnsi="Arial" w:cs="Arial"/>
          <w:b/>
          <w:bCs/>
          <w:sz w:val="21"/>
          <w:szCs w:val="21"/>
        </w:rPr>
        <w:t>Spring Boot</w:t>
      </w:r>
      <w:r w:rsidRPr="002E63D6">
        <w:rPr>
          <w:rFonts w:ascii="Arial" w:eastAsia="Times New Roman" w:hAnsi="Arial" w:cs="Arial"/>
          <w:sz w:val="21"/>
          <w:szCs w:val="21"/>
        </w:rPr>
        <w:t> and </w:t>
      </w:r>
      <w:r w:rsidRPr="002E63D6">
        <w:rPr>
          <w:rFonts w:ascii="Arial" w:eastAsia="Times New Roman" w:hAnsi="Arial" w:cs="Arial"/>
          <w:b/>
          <w:bCs/>
          <w:sz w:val="21"/>
          <w:szCs w:val="21"/>
        </w:rPr>
        <w:t>LangGraph4j</w:t>
      </w:r>
      <w:r w:rsidRPr="002E63D6">
        <w:rPr>
          <w:rFonts w:ascii="Arial" w:eastAsia="Times New Roman" w:hAnsi="Arial" w:cs="Arial"/>
          <w:sz w:val="21"/>
          <w:szCs w:val="21"/>
        </w:rPr>
        <w:t>, utilizing </w:t>
      </w:r>
      <w:r w:rsidRPr="002E63D6">
        <w:rPr>
          <w:rFonts w:ascii="Arial" w:eastAsia="Times New Roman" w:hAnsi="Arial" w:cs="Arial"/>
          <w:b/>
          <w:bCs/>
          <w:sz w:val="21"/>
          <w:szCs w:val="21"/>
        </w:rPr>
        <w:t>Polyglot Persistence</w:t>
      </w:r>
      <w:r w:rsidRPr="002E63D6">
        <w:rPr>
          <w:rFonts w:ascii="Arial" w:eastAsia="Times New Roman" w:hAnsi="Arial" w:cs="Arial"/>
          <w:sz w:val="21"/>
          <w:szCs w:val="21"/>
        </w:rPr>
        <w:t> (PostgreSQL + MongoDB) to optimize for both transactional state integrity and unstructured conversational history.</w:t>
      </w:r>
    </w:p>
    <w:p w14:paraId="66BBE519"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2. High-Level Architecture</w:t>
      </w:r>
    </w:p>
    <w:p w14:paraId="5150DB61"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architecture follows the </w:t>
      </w:r>
      <w:r w:rsidRPr="002E63D6">
        <w:rPr>
          <w:rFonts w:ascii="Arial" w:eastAsia="Times New Roman" w:hAnsi="Arial" w:cs="Arial"/>
          <w:b/>
          <w:bCs/>
          <w:sz w:val="21"/>
          <w:szCs w:val="21"/>
        </w:rPr>
        <w:t>Hexagonal (Ports and Adapters)</w:t>
      </w:r>
      <w:r w:rsidRPr="002E63D6">
        <w:rPr>
          <w:rFonts w:ascii="Arial" w:eastAsia="Times New Roman" w:hAnsi="Arial" w:cs="Arial"/>
          <w:sz w:val="21"/>
          <w:szCs w:val="21"/>
        </w:rPr>
        <w:t> pattern to isolate the core Agent Logic from external tools and interfaces.</w:t>
      </w:r>
    </w:p>
    <w:p w14:paraId="25FCF646" w14:textId="77777777" w:rsidR="002E63D6" w:rsidRPr="002E63D6" w:rsidRDefault="002E63D6" w:rsidP="002E63D6">
      <w:pPr>
        <w:spacing w:after="0" w:line="300" w:lineRule="atLeast"/>
        <w:rPr>
          <w:rFonts w:ascii="Times New Roman" w:eastAsia="Times New Roman" w:hAnsi="Times New Roman" w:cs="Times New Roman"/>
          <w:sz w:val="24"/>
          <w:szCs w:val="24"/>
        </w:rPr>
      </w:pPr>
      <w:proofErr w:type="spellStart"/>
      <w:r w:rsidRPr="002E63D6">
        <w:rPr>
          <w:rFonts w:ascii="Google Symbols" w:eastAsia="Times New Roman" w:hAnsi="Google Symbols" w:cs="Arial"/>
          <w:color w:val="8C8C8C"/>
          <w:sz w:val="27"/>
          <w:szCs w:val="27"/>
        </w:rPr>
        <w:t>code</w:t>
      </w:r>
      <w:r w:rsidRPr="002E63D6">
        <w:rPr>
          <w:rFonts w:ascii="Arial" w:eastAsia="Times New Roman" w:hAnsi="Arial" w:cs="Arial"/>
          <w:sz w:val="21"/>
          <w:szCs w:val="21"/>
        </w:rPr>
        <w:t>Mermaid</w:t>
      </w:r>
      <w:proofErr w:type="spellEnd"/>
    </w:p>
    <w:p w14:paraId="7480B3B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graph TD</w:t>
      </w:r>
    </w:p>
    <w:p w14:paraId="087A8C7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STYLES --</w:t>
      </w:r>
    </w:p>
    <w:p w14:paraId="606B216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core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E8F5E9,stroke:#</w:t>
      </w:r>
      <w:r w:rsidRPr="002E63D6">
        <w:rPr>
          <w:rFonts w:ascii="Courier New" w:eastAsia="Times New Roman" w:hAnsi="Courier New" w:cs="Courier New"/>
          <w:color w:val="6CB6FF"/>
          <w:sz w:val="20"/>
        </w:rPr>
        <w:t>2E7</w:t>
      </w:r>
      <w:r w:rsidRPr="002E63D6">
        <w:rPr>
          <w:rFonts w:ascii="Courier New" w:eastAsia="Times New Roman" w:hAnsi="Courier New" w:cs="Courier New"/>
          <w:color w:val="D4D4D4"/>
          <w:sz w:val="20"/>
        </w:rPr>
        <w:t>D32,stroke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08EDF99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infra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E3F2FD,stroke:#</w:t>
      </w:r>
      <w:r w:rsidRPr="002E63D6">
        <w:rPr>
          <w:rFonts w:ascii="Courier New" w:eastAsia="Times New Roman" w:hAnsi="Courier New" w:cs="Courier New"/>
          <w:color w:val="6CB6FF"/>
          <w:sz w:val="20"/>
        </w:rPr>
        <w:t>1565</w:t>
      </w:r>
      <w:r w:rsidRPr="002E63D6">
        <w:rPr>
          <w:rFonts w:ascii="Courier New" w:eastAsia="Times New Roman" w:hAnsi="Courier New" w:cs="Courier New"/>
          <w:color w:val="D4D4D4"/>
          <w:sz w:val="20"/>
        </w:rPr>
        <w:t>C0,stroke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2C8BCE2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data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F3E5F5,stroke:#</w:t>
      </w:r>
      <w:r w:rsidRPr="002E63D6">
        <w:rPr>
          <w:rFonts w:ascii="Courier New" w:eastAsia="Times New Roman" w:hAnsi="Courier New" w:cs="Courier New"/>
          <w:color w:val="6CB6FF"/>
          <w:sz w:val="20"/>
        </w:rPr>
        <w:t>7</w:t>
      </w:r>
      <w:r w:rsidRPr="002E63D6">
        <w:rPr>
          <w:rFonts w:ascii="Courier New" w:eastAsia="Times New Roman" w:hAnsi="Courier New" w:cs="Courier New"/>
          <w:color w:val="D4D4D4"/>
          <w:sz w:val="20"/>
        </w:rPr>
        <w:t>B1FA2,stroke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px,shape:cylinder;</w:t>
      </w:r>
    </w:p>
    <w:p w14:paraId="0A71450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ext</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ECEFF1,stroke:#</w:t>
      </w:r>
      <w:r w:rsidRPr="002E63D6">
        <w:rPr>
          <w:rFonts w:ascii="Courier New" w:eastAsia="Times New Roman" w:hAnsi="Courier New" w:cs="Courier New"/>
          <w:color w:val="6CB6FF"/>
          <w:sz w:val="20"/>
        </w:rPr>
        <w:t>455</w:t>
      </w:r>
      <w:r w:rsidRPr="002E63D6">
        <w:rPr>
          <w:rFonts w:ascii="Courier New" w:eastAsia="Times New Roman" w:hAnsi="Courier New" w:cs="Courier New"/>
          <w:color w:val="D4D4D4"/>
          <w:sz w:val="20"/>
        </w:rPr>
        <w:t>A64,stroke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dasharray: </w:t>
      </w:r>
      <w:r w:rsidRPr="002E63D6">
        <w:rPr>
          <w:rFonts w:ascii="Courier New" w:eastAsia="Times New Roman" w:hAnsi="Courier New" w:cs="Courier New"/>
          <w:color w:val="6CB6FF"/>
          <w:sz w:val="20"/>
        </w:rPr>
        <w:t>5</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5</w:t>
      </w:r>
      <w:r w:rsidRPr="002E63D6">
        <w:rPr>
          <w:rFonts w:ascii="Courier New" w:eastAsia="Times New Roman" w:hAnsi="Courier New" w:cs="Courier New"/>
          <w:color w:val="D4D4D4"/>
          <w:sz w:val="20"/>
        </w:rPr>
        <w:t>;</w:t>
      </w:r>
    </w:p>
    <w:p w14:paraId="3672E01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700C6A9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"Intelligent Assistance Domain (Spring Boot)"</w:t>
      </w:r>
    </w:p>
    <w:p w14:paraId="2761E33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7156B66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INGRESS PORTS --</w:t>
      </w:r>
    </w:p>
    <w:p w14:paraId="269F9BA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API_</w:t>
      </w:r>
      <w:proofErr w:type="gramStart"/>
      <w:r w:rsidRPr="002E63D6">
        <w:rPr>
          <w:rFonts w:ascii="Courier New" w:eastAsia="Times New Roman" w:hAnsi="Courier New" w:cs="Courier New"/>
          <w:color w:val="D4D4D4"/>
          <w:sz w:val="20"/>
        </w:rPr>
        <w:t>Port</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API Controller</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(SSE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WebSocket)] ::: infra</w:t>
      </w:r>
    </w:p>
    <w:p w14:paraId="5424202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Event_</w:t>
      </w:r>
      <w:proofErr w:type="gramStart"/>
      <w:r w:rsidRPr="002E63D6">
        <w:rPr>
          <w:rFonts w:ascii="Courier New" w:eastAsia="Times New Roman" w:hAnsi="Courier New" w:cs="Courier New"/>
          <w:color w:val="D4D4D4"/>
          <w:sz w:val="20"/>
        </w:rPr>
        <w:t>Port</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Kafka Consumer</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(Async Triggers)] ::: infra</w:t>
      </w:r>
    </w:p>
    <w:p w14:paraId="08F3408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76FE6CC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DOMAIN CORE --</w:t>
      </w:r>
    </w:p>
    <w:p w14:paraId="199F046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"Agent Core Runtime"</w:t>
      </w:r>
    </w:p>
    <w:p w14:paraId="04799B0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Orchestrator[</w:t>
      </w:r>
      <w:proofErr w:type="gramEnd"/>
      <w:r w:rsidRPr="002E63D6">
        <w:rPr>
          <w:rFonts w:ascii="Courier New" w:eastAsia="Times New Roman" w:hAnsi="Courier New" w:cs="Courier New"/>
          <w:color w:val="D4D4D4"/>
          <w:sz w:val="20"/>
        </w:rPr>
        <w:t>Graph Orchestrator</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(LangGraph4j)] ::: core</w:t>
      </w:r>
    </w:p>
    <w:p w14:paraId="483DDFD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ContextMgr</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Context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Memory Manager] ::: core</w:t>
      </w:r>
    </w:p>
    <w:p w14:paraId="08C13C1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PromptSvc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Prompt Service] ::: core</w:t>
      </w:r>
    </w:p>
    <w:p w14:paraId="7829D61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lastRenderedPageBreak/>
        <w:t xml:space="preserve">            </w:t>
      </w:r>
      <w:proofErr w:type="spellStart"/>
      <w:proofErr w:type="gramStart"/>
      <w:r w:rsidRPr="002E63D6">
        <w:rPr>
          <w:rFonts w:ascii="Courier New" w:eastAsia="Times New Roman" w:hAnsi="Courier New" w:cs="Courier New"/>
          <w:color w:val="D4D4D4"/>
          <w:sz w:val="20"/>
        </w:rPr>
        <w:t>EvalSvc</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 xml:space="preserve">Quality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Confidence Evaluator] ::: core</w:t>
      </w:r>
    </w:p>
    <w:p w14:paraId="780693C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2F613E3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09DCCD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OUTBOUND ADAPTERS --</w:t>
      </w:r>
    </w:p>
    <w:p w14:paraId="00C7C7F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MCP_</w:t>
      </w:r>
      <w:proofErr w:type="gramStart"/>
      <w:r w:rsidRPr="002E63D6">
        <w:rPr>
          <w:rFonts w:ascii="Courier New" w:eastAsia="Times New Roman" w:hAnsi="Courier New" w:cs="Courier New"/>
          <w:color w:val="D4D4D4"/>
          <w:sz w:val="20"/>
        </w:rPr>
        <w:t>Client</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MCP Client Manager] ::: infra</w:t>
      </w:r>
    </w:p>
    <w:p w14:paraId="0B4F3E9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LLM_</w:t>
      </w:r>
      <w:proofErr w:type="gramStart"/>
      <w:r w:rsidRPr="002E63D6">
        <w:rPr>
          <w:rFonts w:ascii="Courier New" w:eastAsia="Times New Roman" w:hAnsi="Courier New" w:cs="Courier New"/>
          <w:color w:val="D4D4D4"/>
          <w:sz w:val="20"/>
        </w:rPr>
        <w:t>Adapter</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Spring AI Model Client] ::: infra</w:t>
      </w:r>
    </w:p>
    <w:p w14:paraId="7A2154B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6BBAD8D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7A1E6E5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DATA LAYER --</w:t>
      </w:r>
    </w:p>
    <w:p w14:paraId="7C7B507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"Polyglot Persistence Layer"</w:t>
      </w:r>
    </w:p>
    <w:p w14:paraId="21CB289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Postgres[(PostgreSQL</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Agent State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Vector Embeddings)</w:t>
      </w:r>
      <w:proofErr w:type="gramStart"/>
      <w:r w:rsidRPr="002E63D6">
        <w:rPr>
          <w:rFonts w:ascii="Courier New" w:eastAsia="Times New Roman" w:hAnsi="Courier New" w:cs="Courier New"/>
          <w:color w:val="D4D4D4"/>
          <w:sz w:val="20"/>
        </w:rPr>
        <w:t>] :</w:t>
      </w:r>
      <w:proofErr w:type="gramEnd"/>
      <w:r w:rsidRPr="002E63D6">
        <w:rPr>
          <w:rFonts w:ascii="Courier New" w:eastAsia="Times New Roman" w:hAnsi="Courier New" w:cs="Courier New"/>
          <w:color w:val="D4D4D4"/>
          <w:sz w:val="20"/>
        </w:rPr>
        <w:t>:: data</w:t>
      </w:r>
    </w:p>
    <w:p w14:paraId="09E0313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Mongo[(MongoDB</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Chat History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Trace Logs)</w:t>
      </w:r>
      <w:proofErr w:type="gramStart"/>
      <w:r w:rsidRPr="002E63D6">
        <w:rPr>
          <w:rFonts w:ascii="Courier New" w:eastAsia="Times New Roman" w:hAnsi="Courier New" w:cs="Courier New"/>
          <w:color w:val="D4D4D4"/>
          <w:sz w:val="20"/>
        </w:rPr>
        <w:t>] :</w:t>
      </w:r>
      <w:proofErr w:type="gramEnd"/>
      <w:r w:rsidRPr="002E63D6">
        <w:rPr>
          <w:rFonts w:ascii="Courier New" w:eastAsia="Times New Roman" w:hAnsi="Courier New" w:cs="Courier New"/>
          <w:color w:val="D4D4D4"/>
          <w:sz w:val="20"/>
        </w:rPr>
        <w:t>:: data</w:t>
      </w:r>
    </w:p>
    <w:p w14:paraId="78CC21E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Redis[(Redis</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Hot Cache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Rate Limits)</w:t>
      </w:r>
      <w:proofErr w:type="gramStart"/>
      <w:r w:rsidRPr="002E63D6">
        <w:rPr>
          <w:rFonts w:ascii="Courier New" w:eastAsia="Times New Roman" w:hAnsi="Courier New" w:cs="Courier New"/>
          <w:color w:val="D4D4D4"/>
          <w:sz w:val="20"/>
        </w:rPr>
        <w:t>] :</w:t>
      </w:r>
      <w:proofErr w:type="gramEnd"/>
      <w:r w:rsidRPr="002E63D6">
        <w:rPr>
          <w:rFonts w:ascii="Courier New" w:eastAsia="Times New Roman" w:hAnsi="Courier New" w:cs="Courier New"/>
          <w:color w:val="D4D4D4"/>
          <w:sz w:val="20"/>
        </w:rPr>
        <w:t>:: data</w:t>
      </w:r>
    </w:p>
    <w:p w14:paraId="4A3E8E5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5CE7623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33AFC42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EXTERNAL ECOSYSTEM --</w:t>
      </w:r>
    </w:p>
    <w:p w14:paraId="7905D74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"External Dependencies"</w:t>
      </w:r>
    </w:p>
    <w:p w14:paraId="70208BF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MCP_</w:t>
      </w:r>
      <w:proofErr w:type="gramStart"/>
      <w:r w:rsidRPr="002E63D6">
        <w:rPr>
          <w:rFonts w:ascii="Courier New" w:eastAsia="Times New Roman" w:hAnsi="Courier New" w:cs="Courier New"/>
          <w:color w:val="D4D4D4"/>
          <w:sz w:val="20"/>
        </w:rPr>
        <w:t>Servers</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Internal MCP Servers</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w:t>
      </w:r>
      <w:proofErr w:type="spellStart"/>
      <w:r w:rsidRPr="002E63D6">
        <w:rPr>
          <w:rFonts w:ascii="Courier New" w:eastAsia="Times New Roman" w:hAnsi="Courier New" w:cs="Courier New"/>
          <w:color w:val="D4D4D4"/>
          <w:sz w:val="20"/>
        </w:rPr>
        <w:t>AuditBoard</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Data Lake)] ::: </w:t>
      </w:r>
      <w:proofErr w:type="spellStart"/>
      <w:r w:rsidRPr="002E63D6">
        <w:rPr>
          <w:rFonts w:ascii="Courier New" w:eastAsia="Times New Roman" w:hAnsi="Courier New" w:cs="Courier New"/>
          <w:color w:val="D4D4D4"/>
          <w:sz w:val="20"/>
        </w:rPr>
        <w:t>ext</w:t>
      </w:r>
      <w:proofErr w:type="spellEnd"/>
    </w:p>
    <w:p w14:paraId="2BA6868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Kafka[</w:t>
      </w:r>
      <w:proofErr w:type="gramEnd"/>
      <w:r w:rsidRPr="002E63D6">
        <w:rPr>
          <w:rFonts w:ascii="Courier New" w:eastAsia="Times New Roman" w:hAnsi="Courier New" w:cs="Courier New"/>
          <w:color w:val="D4D4D4"/>
          <w:sz w:val="20"/>
        </w:rPr>
        <w:t xml:space="preserve">Event Bus] ::: </w:t>
      </w:r>
      <w:proofErr w:type="spellStart"/>
      <w:r w:rsidRPr="002E63D6">
        <w:rPr>
          <w:rFonts w:ascii="Courier New" w:eastAsia="Times New Roman" w:hAnsi="Courier New" w:cs="Courier New"/>
          <w:color w:val="D4D4D4"/>
          <w:sz w:val="20"/>
        </w:rPr>
        <w:t>ext</w:t>
      </w:r>
      <w:proofErr w:type="spellEnd"/>
    </w:p>
    <w:p w14:paraId="2E83D65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LLM_</w:t>
      </w:r>
      <w:proofErr w:type="gramStart"/>
      <w:r w:rsidRPr="002E63D6">
        <w:rPr>
          <w:rFonts w:ascii="Courier New" w:eastAsia="Times New Roman" w:hAnsi="Courier New" w:cs="Courier New"/>
          <w:color w:val="D4D4D4"/>
          <w:sz w:val="20"/>
        </w:rPr>
        <w:t>GW[</w:t>
      </w:r>
      <w:proofErr w:type="gramEnd"/>
      <w:r w:rsidRPr="002E63D6">
        <w:rPr>
          <w:rFonts w:ascii="Courier New" w:eastAsia="Times New Roman" w:hAnsi="Courier New" w:cs="Courier New"/>
          <w:color w:val="D4D4D4"/>
          <w:sz w:val="20"/>
        </w:rPr>
        <w:t xml:space="preserve">Enterprise LLM Gateway] ::: </w:t>
      </w:r>
      <w:proofErr w:type="spellStart"/>
      <w:r w:rsidRPr="002E63D6">
        <w:rPr>
          <w:rFonts w:ascii="Courier New" w:eastAsia="Times New Roman" w:hAnsi="Courier New" w:cs="Courier New"/>
          <w:color w:val="D4D4D4"/>
          <w:sz w:val="20"/>
        </w:rPr>
        <w:t>ext</w:t>
      </w:r>
      <w:proofErr w:type="spellEnd"/>
    </w:p>
    <w:p w14:paraId="12C3882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724AF5E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0C80EB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FLOWS --</w:t>
      </w:r>
    </w:p>
    <w:p w14:paraId="55EA132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API_Port</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Orchestrator</w:t>
      </w:r>
    </w:p>
    <w:p w14:paraId="0FED4BE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Event_Port</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Orchestrator</w:t>
      </w:r>
    </w:p>
    <w:p w14:paraId="1D85D87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32CE87F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ContextMgr</w:t>
      </w:r>
      <w:proofErr w:type="spellEnd"/>
    </w:p>
    <w:p w14:paraId="384267F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PromptSvc</w:t>
      </w:r>
      <w:proofErr w:type="spellEnd"/>
    </w:p>
    <w:p w14:paraId="669C58A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EvalSvc</w:t>
      </w:r>
      <w:proofErr w:type="spellEnd"/>
    </w:p>
    <w:p w14:paraId="1701252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21FA3A8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--&gt; Postgres</w:t>
      </w:r>
    </w:p>
    <w:p w14:paraId="17A346B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ContextMgr</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--&gt; Postgres</w:t>
      </w:r>
    </w:p>
    <w:p w14:paraId="6DDC00B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768390"/>
          <w:sz w:val="20"/>
        </w:rPr>
        <w:t>--&gt; Mongo</w:t>
      </w:r>
    </w:p>
    <w:p w14:paraId="2C14557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231F2F6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MCP_Client</w:t>
      </w:r>
      <w:proofErr w:type="spellEnd"/>
    </w:p>
    <w:p w14:paraId="7E6ABB0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MCP_Client</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MCP_Servers</w:t>
      </w:r>
      <w:proofErr w:type="spellEnd"/>
    </w:p>
    <w:p w14:paraId="5F965E0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26A2F67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LLM_Adapter</w:t>
      </w:r>
      <w:proofErr w:type="spellEnd"/>
    </w:p>
    <w:p w14:paraId="54D5C94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lastRenderedPageBreak/>
        <w:t xml:space="preserve">    </w:t>
      </w:r>
      <w:proofErr w:type="spellStart"/>
      <w:r w:rsidRPr="002E63D6">
        <w:rPr>
          <w:rFonts w:ascii="Courier New" w:eastAsia="Times New Roman" w:hAnsi="Courier New" w:cs="Courier New"/>
          <w:color w:val="D4D4D4"/>
          <w:sz w:val="20"/>
        </w:rPr>
        <w:t>LLM_Adapter</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--&gt; LLM_GW</w:t>
      </w:r>
    </w:p>
    <w:p w14:paraId="2896D241"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6579A51E">
          <v:rect id="_x0000_i1039" style="width:730.5pt;height:1.5pt" o:hrpct="0" o:hralign="center" o:hrstd="t" o:hr="t" fillcolor="#a0a0a0" stroked="f"/>
        </w:pict>
      </w:r>
    </w:p>
    <w:p w14:paraId="3D0CC2F5"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3. Core Architectural Decisions</w:t>
      </w:r>
    </w:p>
    <w:p w14:paraId="2DA00573"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3.1 Model Context Protocol (MCP) Client Architecture</w:t>
      </w:r>
    </w:p>
    <w:p w14:paraId="6EFDDB73"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To ensure secure and standardized tool usage, the Auditor Copilot acts strictly as an </w:t>
      </w:r>
      <w:r w:rsidRPr="002E63D6">
        <w:rPr>
          <w:rFonts w:ascii="Arial" w:eastAsia="Times New Roman" w:hAnsi="Arial" w:cs="Arial"/>
          <w:b/>
          <w:bCs/>
          <w:sz w:val="21"/>
          <w:szCs w:val="21"/>
        </w:rPr>
        <w:t>MCP Client</w:t>
      </w:r>
      <w:r w:rsidRPr="002E63D6">
        <w:rPr>
          <w:rFonts w:ascii="Arial" w:eastAsia="Times New Roman" w:hAnsi="Arial" w:cs="Arial"/>
          <w:sz w:val="21"/>
          <w:szCs w:val="21"/>
        </w:rPr>
        <w:t>.</w:t>
      </w:r>
    </w:p>
    <w:p w14:paraId="1BD8C058" w14:textId="77777777" w:rsidR="002E63D6" w:rsidRPr="002E63D6" w:rsidRDefault="002E63D6" w:rsidP="002E63D6">
      <w:pPr>
        <w:numPr>
          <w:ilvl w:val="0"/>
          <w:numId w:val="2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Decoupling:</w:t>
      </w:r>
      <w:r w:rsidRPr="002E63D6">
        <w:rPr>
          <w:rFonts w:ascii="Arial" w:eastAsia="Times New Roman" w:hAnsi="Arial" w:cs="Arial"/>
          <w:sz w:val="21"/>
          <w:szCs w:val="21"/>
        </w:rPr>
        <w:t> Tools are not hardcoded in the Agent. They are hosted on upstream microservices (e.g., the </w:t>
      </w:r>
      <w:r w:rsidRPr="002E63D6">
        <w:rPr>
          <w:rFonts w:ascii="Arial" w:eastAsia="Times New Roman" w:hAnsi="Arial" w:cs="Arial"/>
          <w:i/>
          <w:iCs/>
          <w:sz w:val="21"/>
          <w:szCs w:val="21"/>
        </w:rPr>
        <w:t>Workpaper Service</w:t>
      </w:r>
      <w:r w:rsidRPr="002E63D6">
        <w:rPr>
          <w:rFonts w:ascii="Arial" w:eastAsia="Times New Roman" w:hAnsi="Arial" w:cs="Arial"/>
          <w:sz w:val="21"/>
          <w:szCs w:val="21"/>
        </w:rPr>
        <w:t> acts as an MCP Server exposing </w:t>
      </w:r>
      <w:proofErr w:type="spellStart"/>
      <w:r w:rsidRPr="002E63D6">
        <w:rPr>
          <w:rFonts w:ascii="Courier New" w:eastAsia="Times New Roman" w:hAnsi="Courier New" w:cs="Courier New"/>
          <w:color w:val="FCFCFC"/>
          <w:sz w:val="21"/>
          <w:szCs w:val="21"/>
          <w:bdr w:val="none" w:sz="0" w:space="0" w:color="auto" w:frame="1"/>
        </w:rPr>
        <w:t>get_workpaper_details</w:t>
      </w:r>
      <w:proofErr w:type="spellEnd"/>
      <w:r w:rsidRPr="002E63D6">
        <w:rPr>
          <w:rFonts w:ascii="Arial" w:eastAsia="Times New Roman" w:hAnsi="Arial" w:cs="Arial"/>
          <w:sz w:val="21"/>
          <w:szCs w:val="21"/>
        </w:rPr>
        <w:t>).</w:t>
      </w:r>
    </w:p>
    <w:p w14:paraId="6557A34B" w14:textId="77777777" w:rsidR="002E63D6" w:rsidRPr="002E63D6" w:rsidRDefault="002E63D6" w:rsidP="002E63D6">
      <w:pPr>
        <w:numPr>
          <w:ilvl w:val="0"/>
          <w:numId w:val="2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Discovery:</w:t>
      </w:r>
      <w:r w:rsidRPr="002E63D6">
        <w:rPr>
          <w:rFonts w:ascii="Arial" w:eastAsia="Times New Roman" w:hAnsi="Arial" w:cs="Arial"/>
          <w:sz w:val="21"/>
          <w:szCs w:val="21"/>
        </w:rPr>
        <w:t xml:space="preserve"> On startup (or session </w:t>
      </w:r>
      <w:proofErr w:type="spellStart"/>
      <w:r w:rsidRPr="002E63D6">
        <w:rPr>
          <w:rFonts w:ascii="Arial" w:eastAsia="Times New Roman" w:hAnsi="Arial" w:cs="Arial"/>
          <w:sz w:val="21"/>
          <w:szCs w:val="21"/>
        </w:rPr>
        <w:t>init</w:t>
      </w:r>
      <w:proofErr w:type="spellEnd"/>
      <w:r w:rsidRPr="002E63D6">
        <w:rPr>
          <w:rFonts w:ascii="Arial" w:eastAsia="Times New Roman" w:hAnsi="Arial" w:cs="Arial"/>
          <w:sz w:val="21"/>
          <w:szCs w:val="21"/>
        </w:rPr>
        <w:t>), the Copilot negotiates with registered MCP Servers to load available tool definitions (schemas) dynamically based on the user’s entitlements.</w:t>
      </w:r>
    </w:p>
    <w:p w14:paraId="6E205E58" w14:textId="77777777" w:rsidR="002E63D6" w:rsidRPr="002E63D6" w:rsidRDefault="002E63D6" w:rsidP="002E63D6">
      <w:pPr>
        <w:numPr>
          <w:ilvl w:val="0"/>
          <w:numId w:val="2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Execution:</w:t>
      </w:r>
      <w:r w:rsidRPr="002E63D6">
        <w:rPr>
          <w:rFonts w:ascii="Arial" w:eastAsia="Times New Roman" w:hAnsi="Arial" w:cs="Arial"/>
          <w:sz w:val="21"/>
          <w:szCs w:val="21"/>
        </w:rPr>
        <w:t> When the LLM decides to call a tool, the Copilot routes the JSON payload to the appropriate MCP Server via REST/</w:t>
      </w:r>
      <w:proofErr w:type="spellStart"/>
      <w:r w:rsidRPr="002E63D6">
        <w:rPr>
          <w:rFonts w:ascii="Arial" w:eastAsia="Times New Roman" w:hAnsi="Arial" w:cs="Arial"/>
          <w:sz w:val="21"/>
          <w:szCs w:val="21"/>
        </w:rPr>
        <w:t>gRPC</w:t>
      </w:r>
      <w:proofErr w:type="spellEnd"/>
      <w:r w:rsidRPr="002E63D6">
        <w:rPr>
          <w:rFonts w:ascii="Arial" w:eastAsia="Times New Roman" w:hAnsi="Arial" w:cs="Arial"/>
          <w:sz w:val="21"/>
          <w:szCs w:val="21"/>
        </w:rPr>
        <w:t>, ensuring the AI domain never directly accesses database credentials of downstream systems.</w:t>
      </w:r>
    </w:p>
    <w:p w14:paraId="6AD03799"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3.2 Polyglot Persistence Strategy</w:t>
      </w:r>
    </w:p>
    <w:p w14:paraId="50F1DC7F"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We utilize specific databases for their distinct strengths:</w:t>
      </w:r>
    </w:p>
    <w:p w14:paraId="69A4CDF9" w14:textId="77777777" w:rsidR="002E63D6" w:rsidRPr="002E63D6" w:rsidRDefault="002E63D6" w:rsidP="002E63D6">
      <w:pPr>
        <w:numPr>
          <w:ilvl w:val="0"/>
          <w:numId w:val="2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PostgreSQL (Transactional &amp; Vector):</w:t>
      </w:r>
    </w:p>
    <w:p w14:paraId="727EC17D" w14:textId="77777777" w:rsidR="002E63D6" w:rsidRPr="002E63D6" w:rsidRDefault="002E63D6" w:rsidP="002E63D6">
      <w:pPr>
        <w:numPr>
          <w:ilvl w:val="1"/>
          <w:numId w:val="2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Agent State:</w:t>
      </w:r>
      <w:r w:rsidRPr="002E63D6">
        <w:rPr>
          <w:rFonts w:ascii="Arial" w:eastAsia="Times New Roman" w:hAnsi="Arial" w:cs="Arial"/>
          <w:sz w:val="21"/>
          <w:szCs w:val="21"/>
        </w:rPr>
        <w:t> Stores the serialized graph state (checkpoints) of LangGraph4j. This requires strict ACID compliance to ensure workflows (like Remediation Verification) never lose state during a restart.</w:t>
      </w:r>
    </w:p>
    <w:p w14:paraId="03D1D82B" w14:textId="77777777" w:rsidR="002E63D6" w:rsidRPr="002E63D6" w:rsidRDefault="002E63D6" w:rsidP="002E63D6">
      <w:pPr>
        <w:numPr>
          <w:ilvl w:val="1"/>
          <w:numId w:val="2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Vector Store:</w:t>
      </w:r>
      <w:r w:rsidRPr="002E63D6">
        <w:rPr>
          <w:rFonts w:ascii="Arial" w:eastAsia="Times New Roman" w:hAnsi="Arial" w:cs="Arial"/>
          <w:sz w:val="21"/>
          <w:szCs w:val="21"/>
        </w:rPr>
        <w:t> Uses </w:t>
      </w:r>
      <w:proofErr w:type="spellStart"/>
      <w:r w:rsidRPr="002E63D6">
        <w:rPr>
          <w:rFonts w:ascii="Courier New" w:eastAsia="Times New Roman" w:hAnsi="Courier New" w:cs="Courier New"/>
          <w:color w:val="FCFCFC"/>
          <w:sz w:val="21"/>
          <w:szCs w:val="21"/>
          <w:bdr w:val="none" w:sz="0" w:space="0" w:color="auto" w:frame="1"/>
        </w:rPr>
        <w:t>pgvector</w:t>
      </w:r>
      <w:proofErr w:type="spellEnd"/>
      <w:r w:rsidRPr="002E63D6">
        <w:rPr>
          <w:rFonts w:ascii="Arial" w:eastAsia="Times New Roman" w:hAnsi="Arial" w:cs="Arial"/>
          <w:sz w:val="21"/>
          <w:szCs w:val="21"/>
        </w:rPr>
        <w:t> to store embeddings for RAG, benefiting from relational joins (e.g., filtering vectors by </w:t>
      </w:r>
      <w:proofErr w:type="spellStart"/>
      <w:r w:rsidRPr="002E63D6">
        <w:rPr>
          <w:rFonts w:ascii="Courier New" w:eastAsia="Times New Roman" w:hAnsi="Courier New" w:cs="Courier New"/>
          <w:color w:val="FCFCFC"/>
          <w:sz w:val="21"/>
          <w:szCs w:val="21"/>
          <w:bdr w:val="none" w:sz="0" w:space="0" w:color="auto" w:frame="1"/>
        </w:rPr>
        <w:t>audit_id</w:t>
      </w:r>
      <w:proofErr w:type="spellEnd"/>
      <w:r w:rsidRPr="002E63D6">
        <w:rPr>
          <w:rFonts w:ascii="Arial" w:eastAsia="Times New Roman" w:hAnsi="Arial" w:cs="Arial"/>
          <w:sz w:val="21"/>
          <w:szCs w:val="21"/>
        </w:rPr>
        <w:t>).</w:t>
      </w:r>
    </w:p>
    <w:p w14:paraId="245E918F" w14:textId="77777777" w:rsidR="002E63D6" w:rsidRPr="002E63D6" w:rsidRDefault="002E63D6" w:rsidP="002E63D6">
      <w:pPr>
        <w:numPr>
          <w:ilvl w:val="0"/>
          <w:numId w:val="2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MongoDB (Unstructured History):</w:t>
      </w:r>
    </w:p>
    <w:p w14:paraId="5B02EDAB" w14:textId="77777777" w:rsidR="002E63D6" w:rsidRPr="002E63D6" w:rsidRDefault="002E63D6" w:rsidP="002E63D6">
      <w:pPr>
        <w:numPr>
          <w:ilvl w:val="1"/>
          <w:numId w:val="2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Chat Logs:</w:t>
      </w:r>
      <w:r w:rsidRPr="002E63D6">
        <w:rPr>
          <w:rFonts w:ascii="Arial" w:eastAsia="Times New Roman" w:hAnsi="Arial" w:cs="Arial"/>
          <w:sz w:val="21"/>
          <w:szCs w:val="21"/>
        </w:rPr>
        <w:t> Stores the raw, verbose turn-by-turn conversation history.</w:t>
      </w:r>
    </w:p>
    <w:p w14:paraId="1A64A758" w14:textId="77777777" w:rsidR="002E63D6" w:rsidRPr="002E63D6" w:rsidRDefault="002E63D6" w:rsidP="002E63D6">
      <w:pPr>
        <w:numPr>
          <w:ilvl w:val="1"/>
          <w:numId w:val="2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Traceability:</w:t>
      </w:r>
      <w:r w:rsidRPr="002E63D6">
        <w:rPr>
          <w:rFonts w:ascii="Arial" w:eastAsia="Times New Roman" w:hAnsi="Arial" w:cs="Arial"/>
          <w:sz w:val="21"/>
          <w:szCs w:val="21"/>
        </w:rPr>
        <w:t> Stores full "Chain of Thought" execution traces (Prompt Inputs </w:t>
      </w:r>
    </w:p>
    <w:p w14:paraId="227495D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6DA61048" w14:textId="77777777" w:rsidR="002E63D6" w:rsidRPr="002E63D6" w:rsidRDefault="002E63D6" w:rsidP="002E63D6">
      <w:pPr>
        <w:spacing w:beforeAutospacing="1" w:after="0" w:afterAutospacing="1" w:line="300" w:lineRule="atLeast"/>
        <w:ind w:left="1440"/>
        <w:rPr>
          <w:rFonts w:ascii="Arial" w:eastAsia="Times New Roman" w:hAnsi="Arial" w:cs="Arial"/>
          <w:sz w:val="21"/>
          <w:szCs w:val="21"/>
        </w:rPr>
      </w:pPr>
      <w:r w:rsidRPr="002E63D6">
        <w:rPr>
          <w:rFonts w:ascii="Arial" w:eastAsia="Times New Roman" w:hAnsi="Arial" w:cs="Arial"/>
          <w:sz w:val="21"/>
          <w:szCs w:val="21"/>
        </w:rPr>
        <w:t> Intermediate Steps </w:t>
      </w:r>
    </w:p>
    <w:p w14:paraId="16CB818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183617E7" w14:textId="77777777" w:rsidR="002E63D6" w:rsidRPr="002E63D6" w:rsidRDefault="002E63D6" w:rsidP="002E63D6">
      <w:pPr>
        <w:spacing w:beforeAutospacing="1" w:after="0" w:afterAutospacing="1" w:line="300" w:lineRule="atLeast"/>
        <w:ind w:left="1440"/>
        <w:rPr>
          <w:rFonts w:ascii="Arial" w:eastAsia="Times New Roman" w:hAnsi="Arial" w:cs="Arial"/>
          <w:sz w:val="21"/>
          <w:szCs w:val="21"/>
        </w:rPr>
      </w:pPr>
      <w:r w:rsidRPr="002E63D6">
        <w:rPr>
          <w:rFonts w:ascii="Arial" w:eastAsia="Times New Roman" w:hAnsi="Arial" w:cs="Arial"/>
          <w:sz w:val="21"/>
          <w:szCs w:val="21"/>
        </w:rPr>
        <w:t> Tool Outputs </w:t>
      </w:r>
    </w:p>
    <w:p w14:paraId="6E3FC14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144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1EE76C49" w14:textId="77777777" w:rsidR="002E63D6" w:rsidRPr="002E63D6" w:rsidRDefault="002E63D6" w:rsidP="002E63D6">
      <w:pPr>
        <w:spacing w:beforeAutospacing="1" w:after="0" w:afterAutospacing="1" w:line="300" w:lineRule="atLeast"/>
        <w:ind w:left="1440"/>
        <w:rPr>
          <w:rFonts w:ascii="Arial" w:eastAsia="Times New Roman" w:hAnsi="Arial" w:cs="Arial"/>
          <w:sz w:val="21"/>
          <w:szCs w:val="21"/>
        </w:rPr>
      </w:pPr>
      <w:r w:rsidRPr="002E63D6">
        <w:rPr>
          <w:rFonts w:ascii="Arial" w:eastAsia="Times New Roman" w:hAnsi="Arial" w:cs="Arial"/>
          <w:sz w:val="21"/>
          <w:szCs w:val="21"/>
        </w:rPr>
        <w:t> Final Response) for debugging and auditing.</w:t>
      </w:r>
    </w:p>
    <w:p w14:paraId="2F31E0BF" w14:textId="77777777" w:rsidR="002E63D6" w:rsidRPr="002E63D6" w:rsidRDefault="002E63D6" w:rsidP="002E63D6">
      <w:pPr>
        <w:numPr>
          <w:ilvl w:val="0"/>
          <w:numId w:val="2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lastRenderedPageBreak/>
        <w:t>Redis:</w:t>
      </w:r>
    </w:p>
    <w:p w14:paraId="2787CA04" w14:textId="77777777" w:rsidR="002E63D6" w:rsidRPr="002E63D6" w:rsidRDefault="002E63D6" w:rsidP="002E63D6">
      <w:pPr>
        <w:numPr>
          <w:ilvl w:val="1"/>
          <w:numId w:val="28"/>
        </w:numPr>
        <w:spacing w:after="45" w:line="300" w:lineRule="atLeast"/>
        <w:rPr>
          <w:rFonts w:ascii="Arial" w:eastAsia="Times New Roman" w:hAnsi="Arial" w:cs="Arial"/>
          <w:sz w:val="21"/>
          <w:szCs w:val="21"/>
        </w:rPr>
      </w:pPr>
      <w:r w:rsidRPr="002E63D6">
        <w:rPr>
          <w:rFonts w:ascii="Arial" w:eastAsia="Times New Roman" w:hAnsi="Arial" w:cs="Arial"/>
          <w:sz w:val="21"/>
          <w:szCs w:val="21"/>
        </w:rPr>
        <w:t>Used for ephemeral "hot" session memory and API Rate Limiting tokens.</w:t>
      </w:r>
    </w:p>
    <w:p w14:paraId="1F5DD1FF"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3.3 Prompt Management as a Service</w:t>
      </w:r>
    </w:p>
    <w:p w14:paraId="6D4DF59B"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Prompts are treated as code/assets, not string constants.</w:t>
      </w:r>
    </w:p>
    <w:p w14:paraId="62D43092" w14:textId="77777777" w:rsidR="002E63D6" w:rsidRPr="002E63D6" w:rsidRDefault="002E63D6" w:rsidP="002E63D6">
      <w:pPr>
        <w:numPr>
          <w:ilvl w:val="0"/>
          <w:numId w:val="2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Service Logic:</w:t>
      </w:r>
      <w:r w:rsidRPr="002E63D6">
        <w:rPr>
          <w:rFonts w:ascii="Arial" w:eastAsia="Times New Roman" w:hAnsi="Arial" w:cs="Arial"/>
          <w:sz w:val="21"/>
          <w:szCs w:val="21"/>
        </w:rPr>
        <w:t> The </w:t>
      </w:r>
      <w:proofErr w:type="spellStart"/>
      <w:r w:rsidRPr="002E63D6">
        <w:rPr>
          <w:rFonts w:ascii="Courier New" w:eastAsia="Times New Roman" w:hAnsi="Courier New" w:cs="Courier New"/>
          <w:color w:val="FCFCFC"/>
          <w:sz w:val="21"/>
          <w:szCs w:val="21"/>
          <w:bdr w:val="none" w:sz="0" w:space="0" w:color="auto" w:frame="1"/>
        </w:rPr>
        <w:t>PromptService</w:t>
      </w:r>
      <w:proofErr w:type="spellEnd"/>
      <w:r w:rsidRPr="002E63D6">
        <w:rPr>
          <w:rFonts w:ascii="Arial" w:eastAsia="Times New Roman" w:hAnsi="Arial" w:cs="Arial"/>
          <w:sz w:val="21"/>
          <w:szCs w:val="21"/>
        </w:rPr>
        <w:t> resolves prompts based on the </w:t>
      </w:r>
      <w:r w:rsidRPr="002E63D6">
        <w:rPr>
          <w:rFonts w:ascii="Arial" w:eastAsia="Times New Roman" w:hAnsi="Arial" w:cs="Arial"/>
          <w:b/>
          <w:bCs/>
          <w:sz w:val="21"/>
          <w:szCs w:val="21"/>
        </w:rPr>
        <w:t>Context Tuple</w:t>
      </w:r>
      <w:r w:rsidRPr="002E63D6">
        <w:rPr>
          <w:rFonts w:ascii="Arial" w:eastAsia="Times New Roman" w:hAnsi="Arial" w:cs="Arial"/>
          <w:sz w:val="21"/>
          <w:szCs w:val="21"/>
        </w:rPr>
        <w:t>: </w:t>
      </w:r>
      <w:r w:rsidRPr="002E63D6">
        <w:rPr>
          <w:rFonts w:ascii="Courier New" w:eastAsia="Times New Roman" w:hAnsi="Courier New" w:cs="Courier New"/>
          <w:color w:val="FCFCFC"/>
          <w:sz w:val="21"/>
          <w:szCs w:val="21"/>
          <w:bdr w:val="none" w:sz="0" w:space="0" w:color="auto" w:frame="1"/>
        </w:rPr>
        <w:t>(</w:t>
      </w:r>
      <w:proofErr w:type="spellStart"/>
      <w:r w:rsidRPr="002E63D6">
        <w:rPr>
          <w:rFonts w:ascii="Courier New" w:eastAsia="Times New Roman" w:hAnsi="Courier New" w:cs="Courier New"/>
          <w:color w:val="FCFCFC"/>
          <w:sz w:val="21"/>
          <w:szCs w:val="21"/>
          <w:bdr w:val="none" w:sz="0" w:space="0" w:color="auto" w:frame="1"/>
        </w:rPr>
        <w:t>BusinessProcess</w:t>
      </w:r>
      <w:proofErr w:type="spellEnd"/>
      <w:r w:rsidRPr="002E63D6">
        <w:rPr>
          <w:rFonts w:ascii="Courier New" w:eastAsia="Times New Roman" w:hAnsi="Courier New" w:cs="Courier New"/>
          <w:color w:val="FCFCFC"/>
          <w:sz w:val="21"/>
          <w:szCs w:val="21"/>
          <w:bdr w:val="none" w:sz="0" w:space="0" w:color="auto" w:frame="1"/>
        </w:rPr>
        <w:t xml:space="preserve">, Activity, </w:t>
      </w:r>
      <w:proofErr w:type="spellStart"/>
      <w:r w:rsidRPr="002E63D6">
        <w:rPr>
          <w:rFonts w:ascii="Courier New" w:eastAsia="Times New Roman" w:hAnsi="Courier New" w:cs="Courier New"/>
          <w:color w:val="FCFCFC"/>
          <w:sz w:val="21"/>
          <w:szCs w:val="21"/>
          <w:bdr w:val="none" w:sz="0" w:space="0" w:color="auto" w:frame="1"/>
        </w:rPr>
        <w:t>SubActivity</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w:t>
      </w:r>
    </w:p>
    <w:p w14:paraId="01583539" w14:textId="77777777" w:rsidR="002E63D6" w:rsidRPr="002E63D6" w:rsidRDefault="002E63D6" w:rsidP="002E63D6">
      <w:pPr>
        <w:numPr>
          <w:ilvl w:val="1"/>
          <w:numId w:val="29"/>
        </w:numPr>
        <w:spacing w:after="45" w:line="300" w:lineRule="atLeast"/>
        <w:rPr>
          <w:rFonts w:ascii="Arial" w:eastAsia="Times New Roman" w:hAnsi="Arial" w:cs="Arial"/>
          <w:sz w:val="21"/>
          <w:szCs w:val="21"/>
        </w:rPr>
      </w:pPr>
      <w:r w:rsidRPr="002E63D6">
        <w:rPr>
          <w:rFonts w:ascii="Arial" w:eastAsia="Times New Roman" w:hAnsi="Arial" w:cs="Arial"/>
          <w:i/>
          <w:iCs/>
          <w:sz w:val="21"/>
          <w:szCs w:val="21"/>
        </w:rPr>
        <w:t>Example:</w:t>
      </w:r>
      <w:r w:rsidRPr="002E63D6">
        <w:rPr>
          <w:rFonts w:ascii="Arial" w:eastAsia="Times New Roman" w:hAnsi="Arial" w:cs="Arial"/>
          <w:sz w:val="21"/>
          <w:szCs w:val="21"/>
        </w:rPr>
        <w:t> If the user is in </w:t>
      </w:r>
      <w:r w:rsidRPr="002E63D6">
        <w:rPr>
          <w:rFonts w:ascii="Courier New" w:eastAsia="Times New Roman" w:hAnsi="Courier New" w:cs="Courier New"/>
          <w:color w:val="FCFCFC"/>
          <w:sz w:val="21"/>
          <w:szCs w:val="21"/>
          <w:bdr w:val="none" w:sz="0" w:space="0" w:color="auto" w:frame="1"/>
        </w:rPr>
        <w:t xml:space="preserve">(Execution, Testing, </w:t>
      </w:r>
      <w:proofErr w:type="spellStart"/>
      <w:r w:rsidRPr="002E63D6">
        <w:rPr>
          <w:rFonts w:ascii="Courier New" w:eastAsia="Times New Roman" w:hAnsi="Courier New" w:cs="Courier New"/>
          <w:color w:val="FCFCFC"/>
          <w:sz w:val="21"/>
          <w:szCs w:val="21"/>
          <w:bdr w:val="none" w:sz="0" w:space="0" w:color="auto" w:frame="1"/>
        </w:rPr>
        <w:t>Control_X</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 the service retrieves the </w:t>
      </w:r>
      <w:r w:rsidRPr="002E63D6">
        <w:rPr>
          <w:rFonts w:ascii="Courier New" w:eastAsia="Times New Roman" w:hAnsi="Courier New" w:cs="Courier New"/>
          <w:color w:val="FCFCFC"/>
          <w:sz w:val="21"/>
          <w:szCs w:val="21"/>
          <w:bdr w:val="none" w:sz="0" w:space="0" w:color="auto" w:frame="1"/>
        </w:rPr>
        <w:t>control_testing_v2</w:t>
      </w:r>
      <w:r w:rsidRPr="002E63D6">
        <w:rPr>
          <w:rFonts w:ascii="Arial" w:eastAsia="Times New Roman" w:hAnsi="Arial" w:cs="Arial"/>
          <w:sz w:val="21"/>
          <w:szCs w:val="21"/>
        </w:rPr>
        <w:t> prompt.</w:t>
      </w:r>
    </w:p>
    <w:p w14:paraId="2FFE7991" w14:textId="77777777" w:rsidR="002E63D6" w:rsidRPr="002E63D6" w:rsidRDefault="002E63D6" w:rsidP="002E63D6">
      <w:pPr>
        <w:numPr>
          <w:ilvl w:val="0"/>
          <w:numId w:val="2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Variable Injection:</w:t>
      </w:r>
      <w:r w:rsidRPr="002E63D6">
        <w:rPr>
          <w:rFonts w:ascii="Arial" w:eastAsia="Times New Roman" w:hAnsi="Arial" w:cs="Arial"/>
          <w:sz w:val="21"/>
          <w:szCs w:val="21"/>
        </w:rPr>
        <w:t> The service injects rigid system instructions (Data Classification, Tone, Formatting) that cannot be overridden by user input.</w:t>
      </w:r>
    </w:p>
    <w:p w14:paraId="508A6972"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06C06F6E">
          <v:rect id="_x0000_i1040" style="width:730.5pt;height:1.5pt" o:hrpct="0" o:hralign="center" o:hrstd="t" o:hr="t" fillcolor="#a0a0a0" stroked="f"/>
        </w:pict>
      </w:r>
    </w:p>
    <w:p w14:paraId="68FC217A"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4. Detailed Component Design</w:t>
      </w:r>
    </w:p>
    <w:p w14:paraId="2B9D2C6C"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4.1 State &amp; Session Management (LangGraph4j)</w:t>
      </w:r>
    </w:p>
    <w:p w14:paraId="47BE02AD"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runtime uses a directed cyclic graph to manage agent behavior.</w:t>
      </w:r>
    </w:p>
    <w:p w14:paraId="5F797FB6" w14:textId="77777777" w:rsidR="002E63D6" w:rsidRPr="002E63D6" w:rsidRDefault="002E63D6" w:rsidP="002E63D6">
      <w:pPr>
        <w:numPr>
          <w:ilvl w:val="0"/>
          <w:numId w:val="3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State Schema:</w:t>
      </w:r>
      <w:r w:rsidRPr="002E63D6">
        <w:rPr>
          <w:rFonts w:ascii="Arial" w:eastAsia="Times New Roman" w:hAnsi="Arial" w:cs="Arial"/>
          <w:sz w:val="21"/>
          <w:szCs w:val="21"/>
        </w:rPr>
        <w:t> Each workflow defines a </w:t>
      </w:r>
      <w:r w:rsidRPr="002E63D6">
        <w:rPr>
          <w:rFonts w:ascii="Courier New" w:eastAsia="Times New Roman" w:hAnsi="Courier New" w:cs="Courier New"/>
          <w:color w:val="FCFCFC"/>
          <w:sz w:val="21"/>
          <w:szCs w:val="21"/>
          <w:bdr w:val="none" w:sz="0" w:space="0" w:color="auto" w:frame="1"/>
        </w:rPr>
        <w:t>State</w:t>
      </w:r>
      <w:r w:rsidRPr="002E63D6">
        <w:rPr>
          <w:rFonts w:ascii="Arial" w:eastAsia="Times New Roman" w:hAnsi="Arial" w:cs="Arial"/>
          <w:sz w:val="21"/>
          <w:szCs w:val="21"/>
        </w:rPr>
        <w:t> object (Java Record).</w:t>
      </w:r>
    </w:p>
    <w:p w14:paraId="5325534A" w14:textId="77777777" w:rsidR="002E63D6" w:rsidRPr="002E63D6" w:rsidRDefault="002E63D6" w:rsidP="002E63D6">
      <w:pPr>
        <w:numPr>
          <w:ilvl w:val="1"/>
          <w:numId w:val="30"/>
        </w:numPr>
        <w:spacing w:after="45" w:line="300" w:lineRule="atLeast"/>
        <w:rPr>
          <w:rFonts w:ascii="Arial" w:eastAsia="Times New Roman" w:hAnsi="Arial" w:cs="Arial"/>
          <w:sz w:val="21"/>
          <w:szCs w:val="21"/>
        </w:rPr>
      </w:pPr>
      <w:r w:rsidRPr="002E63D6">
        <w:rPr>
          <w:rFonts w:ascii="Courier New" w:eastAsia="Times New Roman" w:hAnsi="Courier New" w:cs="Courier New"/>
          <w:color w:val="FCFCFC"/>
          <w:sz w:val="21"/>
          <w:szCs w:val="21"/>
          <w:bdr w:val="none" w:sz="0" w:space="0" w:color="auto" w:frame="1"/>
        </w:rPr>
        <w:t>Map&lt;String, Object&gt; variables</w:t>
      </w:r>
      <w:r w:rsidRPr="002E63D6">
        <w:rPr>
          <w:rFonts w:ascii="Arial" w:eastAsia="Times New Roman" w:hAnsi="Arial" w:cs="Arial"/>
          <w:sz w:val="21"/>
          <w:szCs w:val="21"/>
        </w:rPr>
        <w:t> (Process Data)</w:t>
      </w:r>
    </w:p>
    <w:p w14:paraId="59F9267B" w14:textId="77777777" w:rsidR="002E63D6" w:rsidRPr="002E63D6" w:rsidRDefault="002E63D6" w:rsidP="002E63D6">
      <w:pPr>
        <w:numPr>
          <w:ilvl w:val="1"/>
          <w:numId w:val="30"/>
        </w:numPr>
        <w:spacing w:after="45" w:line="300" w:lineRule="atLeast"/>
        <w:rPr>
          <w:rFonts w:ascii="Arial" w:eastAsia="Times New Roman" w:hAnsi="Arial" w:cs="Arial"/>
          <w:sz w:val="21"/>
          <w:szCs w:val="21"/>
        </w:rPr>
      </w:pPr>
      <w:r w:rsidRPr="002E63D6">
        <w:rPr>
          <w:rFonts w:ascii="Courier New" w:eastAsia="Times New Roman" w:hAnsi="Courier New" w:cs="Courier New"/>
          <w:color w:val="FCFCFC"/>
          <w:sz w:val="21"/>
          <w:szCs w:val="21"/>
          <w:bdr w:val="none" w:sz="0" w:space="0" w:color="auto" w:frame="1"/>
        </w:rPr>
        <w:t xml:space="preserve">List&lt;Message&gt; </w:t>
      </w:r>
      <w:proofErr w:type="spellStart"/>
      <w:r w:rsidRPr="002E63D6">
        <w:rPr>
          <w:rFonts w:ascii="Courier New" w:eastAsia="Times New Roman" w:hAnsi="Courier New" w:cs="Courier New"/>
          <w:color w:val="FCFCFC"/>
          <w:sz w:val="21"/>
          <w:szCs w:val="21"/>
          <w:bdr w:val="none" w:sz="0" w:space="0" w:color="auto" w:frame="1"/>
        </w:rPr>
        <w:t>messageHistory</w:t>
      </w:r>
      <w:proofErr w:type="spellEnd"/>
      <w:r w:rsidRPr="002E63D6">
        <w:rPr>
          <w:rFonts w:ascii="Arial" w:eastAsia="Times New Roman" w:hAnsi="Arial" w:cs="Arial"/>
          <w:sz w:val="21"/>
          <w:szCs w:val="21"/>
        </w:rPr>
        <w:t> (Conversation Context)</w:t>
      </w:r>
    </w:p>
    <w:p w14:paraId="46462C67" w14:textId="77777777" w:rsidR="002E63D6" w:rsidRPr="002E63D6" w:rsidRDefault="002E63D6" w:rsidP="002E63D6">
      <w:pPr>
        <w:numPr>
          <w:ilvl w:val="1"/>
          <w:numId w:val="30"/>
        </w:numPr>
        <w:spacing w:after="45" w:line="300" w:lineRule="atLeast"/>
        <w:rPr>
          <w:rFonts w:ascii="Arial" w:eastAsia="Times New Roman" w:hAnsi="Arial" w:cs="Arial"/>
          <w:sz w:val="21"/>
          <w:szCs w:val="21"/>
        </w:rPr>
      </w:pPr>
      <w:r w:rsidRPr="002E63D6">
        <w:rPr>
          <w:rFonts w:ascii="Courier New" w:eastAsia="Times New Roman" w:hAnsi="Courier New" w:cs="Courier New"/>
          <w:color w:val="FCFCFC"/>
          <w:sz w:val="21"/>
          <w:szCs w:val="21"/>
          <w:bdr w:val="none" w:sz="0" w:space="0" w:color="auto" w:frame="1"/>
        </w:rPr>
        <w:t xml:space="preserve">String </w:t>
      </w:r>
      <w:proofErr w:type="spellStart"/>
      <w:r w:rsidRPr="002E63D6">
        <w:rPr>
          <w:rFonts w:ascii="Courier New" w:eastAsia="Times New Roman" w:hAnsi="Courier New" w:cs="Courier New"/>
          <w:color w:val="FCFCFC"/>
          <w:sz w:val="21"/>
          <w:szCs w:val="21"/>
          <w:bdr w:val="none" w:sz="0" w:space="0" w:color="auto" w:frame="1"/>
        </w:rPr>
        <w:t>currentStep</w:t>
      </w:r>
      <w:proofErr w:type="spellEnd"/>
      <w:r w:rsidRPr="002E63D6">
        <w:rPr>
          <w:rFonts w:ascii="Arial" w:eastAsia="Times New Roman" w:hAnsi="Arial" w:cs="Arial"/>
          <w:sz w:val="21"/>
          <w:szCs w:val="21"/>
        </w:rPr>
        <w:t> (Graph Node)</w:t>
      </w:r>
    </w:p>
    <w:p w14:paraId="0D223E98" w14:textId="77777777" w:rsidR="002E63D6" w:rsidRPr="002E63D6" w:rsidRDefault="002E63D6" w:rsidP="002E63D6">
      <w:pPr>
        <w:numPr>
          <w:ilvl w:val="0"/>
          <w:numId w:val="3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Checkpointing:</w:t>
      </w:r>
      <w:r w:rsidRPr="002E63D6">
        <w:rPr>
          <w:rFonts w:ascii="Arial" w:eastAsia="Times New Roman" w:hAnsi="Arial" w:cs="Arial"/>
          <w:sz w:val="21"/>
          <w:szCs w:val="21"/>
        </w:rPr>
        <w:t> After every node execution, the </w:t>
      </w:r>
      <w:proofErr w:type="spellStart"/>
      <w:r w:rsidRPr="002E63D6">
        <w:rPr>
          <w:rFonts w:ascii="Courier New" w:eastAsia="Times New Roman" w:hAnsi="Courier New" w:cs="Courier New"/>
          <w:color w:val="FCFCFC"/>
          <w:sz w:val="21"/>
          <w:szCs w:val="21"/>
          <w:bdr w:val="none" w:sz="0" w:space="0" w:color="auto" w:frame="1"/>
        </w:rPr>
        <w:t>PostgresCheckpointer</w:t>
      </w:r>
      <w:proofErr w:type="spellEnd"/>
      <w:r w:rsidRPr="002E63D6">
        <w:rPr>
          <w:rFonts w:ascii="Arial" w:eastAsia="Times New Roman" w:hAnsi="Arial" w:cs="Arial"/>
          <w:sz w:val="21"/>
          <w:szCs w:val="21"/>
        </w:rPr>
        <w:t> serializes this state.</w:t>
      </w:r>
    </w:p>
    <w:p w14:paraId="75C7F228" w14:textId="77777777" w:rsidR="002E63D6" w:rsidRPr="002E63D6" w:rsidRDefault="002E63D6" w:rsidP="002E63D6">
      <w:pPr>
        <w:numPr>
          <w:ilvl w:val="0"/>
          <w:numId w:val="3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Resumption:</w:t>
      </w:r>
      <w:r w:rsidRPr="002E63D6">
        <w:rPr>
          <w:rFonts w:ascii="Arial" w:eastAsia="Times New Roman" w:hAnsi="Arial" w:cs="Arial"/>
          <w:sz w:val="21"/>
          <w:szCs w:val="21"/>
        </w:rPr>
        <w:t> For long-running workflows (e.g., Remediation Review), the system uses a </w:t>
      </w:r>
      <w:proofErr w:type="spellStart"/>
      <w:r w:rsidRPr="002E63D6">
        <w:rPr>
          <w:rFonts w:ascii="Courier New" w:eastAsia="Times New Roman" w:hAnsi="Courier New" w:cs="Courier New"/>
          <w:color w:val="FCFCFC"/>
          <w:sz w:val="21"/>
          <w:szCs w:val="21"/>
          <w:bdr w:val="none" w:sz="0" w:space="0" w:color="auto" w:frame="1"/>
        </w:rPr>
        <w:t>thread_id</w:t>
      </w:r>
      <w:proofErr w:type="spellEnd"/>
      <w:r w:rsidRPr="002E63D6">
        <w:rPr>
          <w:rFonts w:ascii="Arial" w:eastAsia="Times New Roman" w:hAnsi="Arial" w:cs="Arial"/>
          <w:sz w:val="21"/>
          <w:szCs w:val="21"/>
        </w:rPr>
        <w:t> to reload the state from Postgres and resume execution days later without keeping the object in RAM.</w:t>
      </w:r>
    </w:p>
    <w:p w14:paraId="12A1D76E"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4.2 Memory &amp; Context Window Management</w:t>
      </w:r>
    </w:p>
    <w:p w14:paraId="65D243D7"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LLM Context Windows are finite and expensive. We employ a tiered strategy:</w:t>
      </w:r>
    </w:p>
    <w:p w14:paraId="4E8187BD" w14:textId="77777777" w:rsidR="002E63D6" w:rsidRPr="002E63D6" w:rsidRDefault="002E63D6" w:rsidP="002E63D6">
      <w:pPr>
        <w:numPr>
          <w:ilvl w:val="0"/>
          <w:numId w:val="3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Short-Term (Hot) Memory:</w:t>
      </w:r>
    </w:p>
    <w:p w14:paraId="5A41486F" w14:textId="77777777" w:rsidR="002E63D6" w:rsidRPr="002E63D6" w:rsidRDefault="002E63D6" w:rsidP="002E63D6">
      <w:pPr>
        <w:numPr>
          <w:ilvl w:val="1"/>
          <w:numId w:val="31"/>
        </w:numPr>
        <w:spacing w:after="45" w:line="300" w:lineRule="atLeast"/>
        <w:rPr>
          <w:rFonts w:ascii="Arial" w:eastAsia="Times New Roman" w:hAnsi="Arial" w:cs="Arial"/>
          <w:sz w:val="21"/>
          <w:szCs w:val="21"/>
        </w:rPr>
      </w:pPr>
      <w:r w:rsidRPr="002E63D6">
        <w:rPr>
          <w:rFonts w:ascii="Arial" w:eastAsia="Times New Roman" w:hAnsi="Arial" w:cs="Arial"/>
          <w:sz w:val="21"/>
          <w:szCs w:val="21"/>
        </w:rPr>
        <w:t>Maintained in the active </w:t>
      </w:r>
      <w:proofErr w:type="spellStart"/>
      <w:r w:rsidRPr="002E63D6">
        <w:rPr>
          <w:rFonts w:ascii="Courier New" w:eastAsia="Times New Roman" w:hAnsi="Courier New" w:cs="Courier New"/>
          <w:color w:val="FCFCFC"/>
          <w:sz w:val="21"/>
          <w:szCs w:val="21"/>
          <w:bdr w:val="none" w:sz="0" w:space="0" w:color="auto" w:frame="1"/>
        </w:rPr>
        <w:t>GraphState</w:t>
      </w:r>
      <w:proofErr w:type="spellEnd"/>
      <w:r w:rsidRPr="002E63D6">
        <w:rPr>
          <w:rFonts w:ascii="Arial" w:eastAsia="Times New Roman" w:hAnsi="Arial" w:cs="Arial"/>
          <w:sz w:val="21"/>
          <w:szCs w:val="21"/>
        </w:rPr>
        <w:t>.</w:t>
      </w:r>
    </w:p>
    <w:p w14:paraId="15849DF2" w14:textId="77777777" w:rsidR="002E63D6" w:rsidRPr="002E63D6" w:rsidRDefault="002E63D6" w:rsidP="002E63D6">
      <w:pPr>
        <w:numPr>
          <w:ilvl w:val="1"/>
          <w:numId w:val="3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Pruning Strategy:</w:t>
      </w:r>
      <w:r w:rsidRPr="002E63D6">
        <w:rPr>
          <w:rFonts w:ascii="Arial" w:eastAsia="Times New Roman" w:hAnsi="Arial" w:cs="Arial"/>
          <w:sz w:val="21"/>
          <w:szCs w:val="21"/>
        </w:rPr>
        <w:t> We implement a </w:t>
      </w:r>
      <w:r w:rsidRPr="002E63D6">
        <w:rPr>
          <w:rFonts w:ascii="Arial" w:eastAsia="Times New Roman" w:hAnsi="Arial" w:cs="Arial"/>
          <w:b/>
          <w:bCs/>
          <w:sz w:val="21"/>
          <w:szCs w:val="21"/>
        </w:rPr>
        <w:t>Token Window Buffer</w:t>
      </w:r>
      <w:r w:rsidRPr="002E63D6">
        <w:rPr>
          <w:rFonts w:ascii="Arial" w:eastAsia="Times New Roman" w:hAnsi="Arial" w:cs="Arial"/>
          <w:sz w:val="21"/>
          <w:szCs w:val="21"/>
        </w:rPr>
        <w:t>. When the conversation exceeds the model's limit (e.g., 128k tokens), we apply a "Summarization Node" that condenses the oldest 50% of turns into a summary string, retaining the most recent interactions in full.</w:t>
      </w:r>
    </w:p>
    <w:p w14:paraId="1BAC1BAB" w14:textId="77777777" w:rsidR="002E63D6" w:rsidRPr="002E63D6" w:rsidRDefault="002E63D6" w:rsidP="002E63D6">
      <w:pPr>
        <w:numPr>
          <w:ilvl w:val="0"/>
          <w:numId w:val="3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Long-Term (Cold) Memory:</w:t>
      </w:r>
    </w:p>
    <w:p w14:paraId="34AE1EED" w14:textId="77777777" w:rsidR="002E63D6" w:rsidRPr="002E63D6" w:rsidRDefault="002E63D6" w:rsidP="002E63D6">
      <w:pPr>
        <w:numPr>
          <w:ilvl w:val="1"/>
          <w:numId w:val="3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lastRenderedPageBreak/>
        <w:t>Episodic RAG:</w:t>
      </w:r>
      <w:r w:rsidRPr="002E63D6">
        <w:rPr>
          <w:rFonts w:ascii="Arial" w:eastAsia="Times New Roman" w:hAnsi="Arial" w:cs="Arial"/>
          <w:sz w:val="21"/>
          <w:szCs w:val="21"/>
        </w:rPr>
        <w:t> Historic workpapers and policy documents stored in </w:t>
      </w:r>
      <w:proofErr w:type="spellStart"/>
      <w:r w:rsidRPr="002E63D6">
        <w:rPr>
          <w:rFonts w:ascii="Courier New" w:eastAsia="Times New Roman" w:hAnsi="Courier New" w:cs="Courier New"/>
          <w:color w:val="FCFCFC"/>
          <w:sz w:val="21"/>
          <w:szCs w:val="21"/>
          <w:bdr w:val="none" w:sz="0" w:space="0" w:color="auto" w:frame="1"/>
        </w:rPr>
        <w:t>pgvector</w:t>
      </w:r>
      <w:proofErr w:type="spellEnd"/>
      <w:r w:rsidRPr="002E63D6">
        <w:rPr>
          <w:rFonts w:ascii="Arial" w:eastAsia="Times New Roman" w:hAnsi="Arial" w:cs="Arial"/>
          <w:sz w:val="21"/>
          <w:szCs w:val="21"/>
        </w:rPr>
        <w:t>.</w:t>
      </w:r>
    </w:p>
    <w:p w14:paraId="16E53F98" w14:textId="77777777" w:rsidR="002E63D6" w:rsidRPr="002E63D6" w:rsidRDefault="002E63D6" w:rsidP="002E63D6">
      <w:pPr>
        <w:numPr>
          <w:ilvl w:val="1"/>
          <w:numId w:val="3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Context Injection:</w:t>
      </w:r>
      <w:r w:rsidRPr="002E63D6">
        <w:rPr>
          <w:rFonts w:ascii="Arial" w:eastAsia="Times New Roman" w:hAnsi="Arial" w:cs="Arial"/>
          <w:sz w:val="21"/>
          <w:szCs w:val="21"/>
        </w:rPr>
        <w:t> The system automatically filters retrieval using the </w:t>
      </w:r>
      <w:proofErr w:type="spellStart"/>
      <w:r w:rsidRPr="002E63D6">
        <w:rPr>
          <w:rFonts w:ascii="Courier New" w:eastAsia="Times New Roman" w:hAnsi="Courier New" w:cs="Courier New"/>
          <w:color w:val="FCFCFC"/>
          <w:sz w:val="21"/>
          <w:szCs w:val="21"/>
          <w:bdr w:val="none" w:sz="0" w:space="0" w:color="auto" w:frame="1"/>
        </w:rPr>
        <w:t>BusinessProcess</w:t>
      </w:r>
      <w:proofErr w:type="spellEnd"/>
      <w:r w:rsidRPr="002E63D6">
        <w:rPr>
          <w:rFonts w:ascii="Arial" w:eastAsia="Times New Roman" w:hAnsi="Arial" w:cs="Arial"/>
          <w:sz w:val="21"/>
          <w:szCs w:val="21"/>
        </w:rPr>
        <w:t> and </w:t>
      </w:r>
      <w:r w:rsidRPr="002E63D6">
        <w:rPr>
          <w:rFonts w:ascii="Courier New" w:eastAsia="Times New Roman" w:hAnsi="Courier New" w:cs="Courier New"/>
          <w:color w:val="FCFCFC"/>
          <w:sz w:val="21"/>
          <w:szCs w:val="21"/>
          <w:bdr w:val="none" w:sz="0" w:space="0" w:color="auto" w:frame="1"/>
        </w:rPr>
        <w:t>Activity</w:t>
      </w:r>
      <w:r w:rsidRPr="002E63D6">
        <w:rPr>
          <w:rFonts w:ascii="Arial" w:eastAsia="Times New Roman" w:hAnsi="Arial" w:cs="Arial"/>
          <w:sz w:val="21"/>
          <w:szCs w:val="21"/>
        </w:rPr>
        <w:t> tags from the user's current session to prevent hallucinating irrelevant policies.</w:t>
      </w:r>
    </w:p>
    <w:p w14:paraId="73C5675B"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4.3 Autonomous Workflow: Remediation Verification</w:t>
      </w:r>
    </w:p>
    <w:p w14:paraId="771B16A6"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i/>
          <w:iCs/>
          <w:sz w:val="21"/>
          <w:szCs w:val="21"/>
        </w:rPr>
        <w:t>Scenario: Management uploads evidence. The Agent verifies it against the Finding.</w:t>
      </w:r>
    </w:p>
    <w:p w14:paraId="6540E39A" w14:textId="77777777" w:rsidR="002E63D6" w:rsidRPr="002E63D6" w:rsidRDefault="002E63D6" w:rsidP="002E63D6">
      <w:pPr>
        <w:numPr>
          <w:ilvl w:val="0"/>
          <w:numId w:val="3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Trigger:</w:t>
      </w:r>
      <w:r w:rsidRPr="002E63D6">
        <w:rPr>
          <w:rFonts w:ascii="Arial" w:eastAsia="Times New Roman" w:hAnsi="Arial" w:cs="Arial"/>
          <w:sz w:val="21"/>
          <w:szCs w:val="21"/>
        </w:rPr>
        <w:t> Finding Status changes to "Management Response Received" </w:t>
      </w:r>
    </w:p>
    <w:p w14:paraId="05686A2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11BE3B62" w14:textId="77777777" w:rsidR="002E63D6" w:rsidRPr="002E63D6" w:rsidRDefault="002E63D6" w:rsidP="002E63D6">
      <w:pPr>
        <w:spacing w:beforeAutospacing="1" w:after="0" w:afterAutospacing="1" w:line="300" w:lineRule="atLeast"/>
        <w:ind w:left="720"/>
        <w:rPr>
          <w:rFonts w:ascii="Arial" w:eastAsia="Times New Roman" w:hAnsi="Arial" w:cs="Arial"/>
          <w:sz w:val="21"/>
          <w:szCs w:val="21"/>
        </w:rPr>
      </w:pPr>
      <w:r w:rsidRPr="002E63D6">
        <w:rPr>
          <w:rFonts w:ascii="Arial" w:eastAsia="Times New Roman" w:hAnsi="Arial" w:cs="Arial"/>
          <w:sz w:val="21"/>
          <w:szCs w:val="21"/>
        </w:rPr>
        <w:t> Kafka Event.</w:t>
      </w:r>
    </w:p>
    <w:p w14:paraId="49F8DBD1" w14:textId="77777777" w:rsidR="002E63D6" w:rsidRPr="002E63D6" w:rsidRDefault="002E63D6" w:rsidP="002E63D6">
      <w:pPr>
        <w:numPr>
          <w:ilvl w:val="0"/>
          <w:numId w:val="3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Ingest:</w:t>
      </w:r>
      <w:r w:rsidRPr="002E63D6">
        <w:rPr>
          <w:rFonts w:ascii="Arial" w:eastAsia="Times New Roman" w:hAnsi="Arial" w:cs="Arial"/>
          <w:sz w:val="21"/>
          <w:szCs w:val="21"/>
        </w:rPr>
        <w:t> Copilot consumes event </w:t>
      </w:r>
    </w:p>
    <w:p w14:paraId="6B15CA1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ind w:left="720"/>
        <w:rPr>
          <w:rFonts w:ascii="Courier New" w:eastAsia="Times New Roman" w:hAnsi="Courier New" w:cs="Courier New"/>
          <w:sz w:val="20"/>
        </w:rPr>
      </w:pPr>
      <w:r w:rsidRPr="002E63D6">
        <w:rPr>
          <w:rFonts w:ascii="Times New Roman" w:eastAsia="Times New Roman" w:hAnsi="Times New Roman" w:cs="Times New Roman"/>
          <w:sz w:val="24"/>
          <w:szCs w:val="24"/>
          <w:bdr w:val="none" w:sz="0" w:space="0" w:color="auto" w:frame="1"/>
        </w:rPr>
        <w:t>→</w:t>
      </w:r>
      <w:r w:rsidRPr="002E63D6">
        <w:rPr>
          <w:rFonts w:ascii="Times New Roman" w:eastAsia="Times New Roman" w:hAnsi="Times New Roman" w:cs="Times New Roman"/>
          <w:sz w:val="24"/>
          <w:szCs w:val="24"/>
        </w:rPr>
        <w:t>→</w:t>
      </w:r>
    </w:p>
    <w:p w14:paraId="3DF8085D" w14:textId="77777777" w:rsidR="002E63D6" w:rsidRPr="002E63D6" w:rsidRDefault="002E63D6" w:rsidP="002E63D6">
      <w:pPr>
        <w:spacing w:beforeAutospacing="1" w:after="0" w:afterAutospacing="1" w:line="300" w:lineRule="atLeast"/>
        <w:ind w:left="720"/>
        <w:rPr>
          <w:rFonts w:ascii="Arial" w:eastAsia="Times New Roman" w:hAnsi="Arial" w:cs="Arial"/>
          <w:sz w:val="21"/>
          <w:szCs w:val="21"/>
        </w:rPr>
      </w:pPr>
      <w:r w:rsidRPr="002E63D6">
        <w:rPr>
          <w:rFonts w:ascii="Arial" w:eastAsia="Times New Roman" w:hAnsi="Arial" w:cs="Arial"/>
          <w:sz w:val="21"/>
          <w:szCs w:val="21"/>
        </w:rPr>
        <w:t> Initializes </w:t>
      </w:r>
      <w:proofErr w:type="spellStart"/>
      <w:r w:rsidRPr="002E63D6">
        <w:rPr>
          <w:rFonts w:ascii="Courier New" w:eastAsia="Times New Roman" w:hAnsi="Courier New" w:cs="Courier New"/>
          <w:color w:val="FCFCFC"/>
          <w:sz w:val="21"/>
          <w:szCs w:val="21"/>
          <w:bdr w:val="none" w:sz="0" w:space="0" w:color="auto" w:frame="1"/>
        </w:rPr>
        <w:t>RemediationVerificationGraph</w:t>
      </w:r>
      <w:proofErr w:type="spellEnd"/>
      <w:r w:rsidRPr="002E63D6">
        <w:rPr>
          <w:rFonts w:ascii="Arial" w:eastAsia="Times New Roman" w:hAnsi="Arial" w:cs="Arial"/>
          <w:sz w:val="21"/>
          <w:szCs w:val="21"/>
        </w:rPr>
        <w:t>.</w:t>
      </w:r>
    </w:p>
    <w:p w14:paraId="6F65B06C" w14:textId="77777777" w:rsidR="002E63D6" w:rsidRPr="002E63D6" w:rsidRDefault="002E63D6" w:rsidP="002E63D6">
      <w:pPr>
        <w:numPr>
          <w:ilvl w:val="0"/>
          <w:numId w:val="3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Reasoning Loop (Autonomous):</w:t>
      </w:r>
    </w:p>
    <w:p w14:paraId="2B2E1ADE" w14:textId="77777777" w:rsidR="002E63D6" w:rsidRPr="002E63D6" w:rsidRDefault="002E63D6" w:rsidP="002E63D6">
      <w:pPr>
        <w:numPr>
          <w:ilvl w:val="1"/>
          <w:numId w:val="32"/>
        </w:numPr>
        <w:spacing w:after="45" w:line="300" w:lineRule="atLeast"/>
        <w:rPr>
          <w:rFonts w:ascii="Arial" w:eastAsia="Times New Roman" w:hAnsi="Arial" w:cs="Arial"/>
          <w:sz w:val="21"/>
          <w:szCs w:val="21"/>
        </w:rPr>
      </w:pPr>
      <w:r w:rsidRPr="002E63D6">
        <w:rPr>
          <w:rFonts w:ascii="Arial" w:eastAsia="Times New Roman" w:hAnsi="Arial" w:cs="Arial"/>
          <w:i/>
          <w:iCs/>
          <w:sz w:val="21"/>
          <w:szCs w:val="21"/>
        </w:rPr>
        <w:t>Step 1:</w:t>
      </w:r>
      <w:r w:rsidRPr="002E63D6">
        <w:rPr>
          <w:rFonts w:ascii="Arial" w:eastAsia="Times New Roman" w:hAnsi="Arial" w:cs="Arial"/>
          <w:sz w:val="21"/>
          <w:szCs w:val="21"/>
        </w:rPr>
        <w:t> Fetch Finding Details &amp; Management Rationale (via MCP).</w:t>
      </w:r>
    </w:p>
    <w:p w14:paraId="22C98566" w14:textId="77777777" w:rsidR="002E63D6" w:rsidRPr="002E63D6" w:rsidRDefault="002E63D6" w:rsidP="002E63D6">
      <w:pPr>
        <w:numPr>
          <w:ilvl w:val="1"/>
          <w:numId w:val="32"/>
        </w:numPr>
        <w:spacing w:after="45" w:line="300" w:lineRule="atLeast"/>
        <w:rPr>
          <w:rFonts w:ascii="Arial" w:eastAsia="Times New Roman" w:hAnsi="Arial" w:cs="Arial"/>
          <w:sz w:val="21"/>
          <w:szCs w:val="21"/>
        </w:rPr>
      </w:pPr>
      <w:r w:rsidRPr="002E63D6">
        <w:rPr>
          <w:rFonts w:ascii="Arial" w:eastAsia="Times New Roman" w:hAnsi="Arial" w:cs="Arial"/>
          <w:i/>
          <w:iCs/>
          <w:sz w:val="21"/>
          <w:szCs w:val="21"/>
        </w:rPr>
        <w:t>Step 2:</w:t>
      </w:r>
      <w:r w:rsidRPr="002E63D6">
        <w:rPr>
          <w:rFonts w:ascii="Arial" w:eastAsia="Times New Roman" w:hAnsi="Arial" w:cs="Arial"/>
          <w:sz w:val="21"/>
          <w:szCs w:val="21"/>
        </w:rPr>
        <w:t> Analyze Evidence Attachments (OCR/Vision Model).</w:t>
      </w:r>
    </w:p>
    <w:p w14:paraId="280F7039" w14:textId="77777777" w:rsidR="002E63D6" w:rsidRPr="002E63D6" w:rsidRDefault="002E63D6" w:rsidP="002E63D6">
      <w:pPr>
        <w:numPr>
          <w:ilvl w:val="1"/>
          <w:numId w:val="32"/>
        </w:numPr>
        <w:spacing w:after="45" w:line="300" w:lineRule="atLeast"/>
        <w:rPr>
          <w:rFonts w:ascii="Arial" w:eastAsia="Times New Roman" w:hAnsi="Arial" w:cs="Arial"/>
          <w:sz w:val="21"/>
          <w:szCs w:val="21"/>
        </w:rPr>
      </w:pPr>
      <w:r w:rsidRPr="002E63D6">
        <w:rPr>
          <w:rFonts w:ascii="Arial" w:eastAsia="Times New Roman" w:hAnsi="Arial" w:cs="Arial"/>
          <w:i/>
          <w:iCs/>
          <w:sz w:val="21"/>
          <w:szCs w:val="21"/>
        </w:rPr>
        <w:t>Step 3:</w:t>
      </w:r>
      <w:r w:rsidRPr="002E63D6">
        <w:rPr>
          <w:rFonts w:ascii="Arial" w:eastAsia="Times New Roman" w:hAnsi="Arial" w:cs="Arial"/>
          <w:sz w:val="21"/>
          <w:szCs w:val="21"/>
        </w:rPr>
        <w:t> Compare Evidence vs. Recommendation.</w:t>
      </w:r>
    </w:p>
    <w:p w14:paraId="73511033" w14:textId="77777777" w:rsidR="002E63D6" w:rsidRPr="002E63D6" w:rsidRDefault="002E63D6" w:rsidP="002E63D6">
      <w:pPr>
        <w:numPr>
          <w:ilvl w:val="1"/>
          <w:numId w:val="32"/>
        </w:numPr>
        <w:spacing w:after="45" w:line="300" w:lineRule="atLeast"/>
        <w:rPr>
          <w:rFonts w:ascii="Arial" w:eastAsia="Times New Roman" w:hAnsi="Arial" w:cs="Arial"/>
          <w:sz w:val="21"/>
          <w:szCs w:val="21"/>
        </w:rPr>
      </w:pPr>
      <w:r w:rsidRPr="002E63D6">
        <w:rPr>
          <w:rFonts w:ascii="Arial" w:eastAsia="Times New Roman" w:hAnsi="Arial" w:cs="Arial"/>
          <w:i/>
          <w:iCs/>
          <w:sz w:val="21"/>
          <w:szCs w:val="21"/>
        </w:rPr>
        <w:t>Step 4 (Decision):</w:t>
      </w:r>
      <w:r w:rsidRPr="002E63D6">
        <w:rPr>
          <w:rFonts w:ascii="Arial" w:eastAsia="Times New Roman" w:hAnsi="Arial" w:cs="Arial"/>
          <w:sz w:val="21"/>
          <w:szCs w:val="21"/>
        </w:rPr>
        <w:t> If high confidence, draft "Closure Memo". If low confidence, draft "Rejection Note".</w:t>
      </w:r>
    </w:p>
    <w:p w14:paraId="07E75809" w14:textId="77777777" w:rsidR="002E63D6" w:rsidRPr="002E63D6" w:rsidRDefault="002E63D6" w:rsidP="002E63D6">
      <w:pPr>
        <w:numPr>
          <w:ilvl w:val="0"/>
          <w:numId w:val="3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Human-in-the-Loop:</w:t>
      </w:r>
      <w:r w:rsidRPr="002E63D6">
        <w:rPr>
          <w:rFonts w:ascii="Arial" w:eastAsia="Times New Roman" w:hAnsi="Arial" w:cs="Arial"/>
          <w:sz w:val="21"/>
          <w:szCs w:val="21"/>
        </w:rPr>
        <w:t> The workflow pauses and notifies the auditor. The auditor reviews the Agent's assessment before final commit.</w:t>
      </w:r>
    </w:p>
    <w:p w14:paraId="51290D23"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1F7F8849">
          <v:rect id="_x0000_i1041" style="width:730.5pt;height:1.5pt" o:hrpct="0" o:hralign="center" o:hrstd="t" o:hr="t" fillcolor="#a0a0a0" stroked="f"/>
        </w:pict>
      </w:r>
    </w:p>
    <w:p w14:paraId="2EE9D693"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5. Quality Assurance &amp; Evaluation</w:t>
      </w:r>
    </w:p>
    <w:p w14:paraId="5BD99D97"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How do we know the Agent is correct? We implement a </w:t>
      </w:r>
      <w:r w:rsidRPr="002E63D6">
        <w:rPr>
          <w:rFonts w:ascii="Arial" w:eastAsia="Times New Roman" w:hAnsi="Arial" w:cs="Arial"/>
          <w:b/>
          <w:bCs/>
          <w:sz w:val="21"/>
          <w:szCs w:val="21"/>
        </w:rPr>
        <w:t>Confidence Matrix</w:t>
      </w:r>
      <w:r w:rsidRPr="002E63D6">
        <w:rPr>
          <w:rFonts w:ascii="Arial" w:eastAsia="Times New Roman" w:hAnsi="Arial" w:cs="Arial"/>
          <w:sz w:val="21"/>
          <w:szCs w:val="21"/>
        </w:rPr>
        <w:t> and </w:t>
      </w:r>
      <w:r w:rsidRPr="002E63D6">
        <w:rPr>
          <w:rFonts w:ascii="Arial" w:eastAsia="Times New Roman" w:hAnsi="Arial" w:cs="Arial"/>
          <w:b/>
          <w:bCs/>
          <w:sz w:val="21"/>
          <w:szCs w:val="21"/>
        </w:rPr>
        <w:t>Evaluation Pipeline</w:t>
      </w:r>
      <w:r w:rsidRPr="002E63D6">
        <w:rPr>
          <w:rFonts w:ascii="Arial" w:eastAsia="Times New Roman" w:hAnsi="Arial" w:cs="Arial"/>
          <w:sz w:val="21"/>
          <w:szCs w:val="21"/>
        </w:rPr>
        <w:t>.</w:t>
      </w:r>
    </w:p>
    <w:p w14:paraId="467FA20A"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5.1 Runtime Confidence Scoring</w:t>
      </w:r>
    </w:p>
    <w:p w14:paraId="297840F6"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Every generative output must be accompanied by a Confidence Score (0.0 - 1.0).</w:t>
      </w:r>
    </w:p>
    <w:p w14:paraId="0560E35B" w14:textId="77777777" w:rsidR="002E63D6" w:rsidRPr="002E63D6" w:rsidRDefault="002E63D6" w:rsidP="002E63D6">
      <w:pPr>
        <w:numPr>
          <w:ilvl w:val="0"/>
          <w:numId w:val="3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Log Probability:</w:t>
      </w:r>
      <w:r w:rsidRPr="002E63D6">
        <w:rPr>
          <w:rFonts w:ascii="Arial" w:eastAsia="Times New Roman" w:hAnsi="Arial" w:cs="Arial"/>
          <w:sz w:val="21"/>
          <w:szCs w:val="21"/>
        </w:rPr>
        <w:t> We extract token log-probabilities from the LLM to gauge model certainty.</w:t>
      </w:r>
    </w:p>
    <w:p w14:paraId="70FEC032" w14:textId="77777777" w:rsidR="002E63D6" w:rsidRPr="002E63D6" w:rsidRDefault="002E63D6" w:rsidP="002E63D6">
      <w:pPr>
        <w:numPr>
          <w:ilvl w:val="0"/>
          <w:numId w:val="3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Self-Reflection:</w:t>
      </w:r>
      <w:r w:rsidRPr="002E63D6">
        <w:rPr>
          <w:rFonts w:ascii="Arial" w:eastAsia="Times New Roman" w:hAnsi="Arial" w:cs="Arial"/>
          <w:sz w:val="21"/>
          <w:szCs w:val="21"/>
        </w:rPr>
        <w:t> A secondary, smaller model (the "Critic") reviews the output against the prompt requirements and assigns a pass/fail score before showing it to the user.</w:t>
      </w:r>
    </w:p>
    <w:p w14:paraId="78202975" w14:textId="77777777" w:rsidR="002E63D6" w:rsidRPr="002E63D6" w:rsidRDefault="002E63D6" w:rsidP="002E63D6">
      <w:pPr>
        <w:numPr>
          <w:ilvl w:val="0"/>
          <w:numId w:val="3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UI Impact:</w:t>
      </w:r>
    </w:p>
    <w:p w14:paraId="04E371E8" w14:textId="77777777" w:rsidR="002E63D6" w:rsidRPr="002E63D6" w:rsidRDefault="002E63D6" w:rsidP="002E63D6">
      <w:pPr>
        <w:numPr>
          <w:ilvl w:val="1"/>
          <w:numId w:val="33"/>
        </w:numPr>
        <w:spacing w:after="45" w:line="300" w:lineRule="atLeast"/>
        <w:rPr>
          <w:rFonts w:ascii="Arial" w:eastAsia="Times New Roman" w:hAnsi="Arial" w:cs="Arial"/>
          <w:sz w:val="21"/>
          <w:szCs w:val="21"/>
        </w:rPr>
      </w:pPr>
      <w:r w:rsidRPr="002E63D6">
        <w:rPr>
          <w:rFonts w:ascii="Arial" w:eastAsia="Times New Roman" w:hAnsi="Arial" w:cs="Arial"/>
          <w:sz w:val="21"/>
          <w:szCs w:val="21"/>
        </w:rPr>
        <w:lastRenderedPageBreak/>
        <w:t>Score &gt; 0.9: Shown as "Verified Suggestion".</w:t>
      </w:r>
    </w:p>
    <w:p w14:paraId="24958343" w14:textId="77777777" w:rsidR="002E63D6" w:rsidRPr="002E63D6" w:rsidRDefault="002E63D6" w:rsidP="002E63D6">
      <w:pPr>
        <w:numPr>
          <w:ilvl w:val="1"/>
          <w:numId w:val="33"/>
        </w:numPr>
        <w:spacing w:after="45" w:line="300" w:lineRule="atLeast"/>
        <w:rPr>
          <w:rFonts w:ascii="Arial" w:eastAsia="Times New Roman" w:hAnsi="Arial" w:cs="Arial"/>
          <w:sz w:val="21"/>
          <w:szCs w:val="21"/>
        </w:rPr>
      </w:pPr>
      <w:r w:rsidRPr="002E63D6">
        <w:rPr>
          <w:rFonts w:ascii="Arial" w:eastAsia="Times New Roman" w:hAnsi="Arial" w:cs="Arial"/>
          <w:sz w:val="21"/>
          <w:szCs w:val="21"/>
        </w:rPr>
        <w:t>Score &lt; 0.7: Shown with "Low Confidence - Please Review Carefully" warning.</w:t>
      </w:r>
    </w:p>
    <w:p w14:paraId="16D95ABD"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5.2 Offline Evaluation (Golden Datasets)</w:t>
      </w:r>
    </w:p>
    <w:p w14:paraId="2B7ABD62"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We maintain a dataset of 500+ historic "Perfect Findings" and "Bad Findings."</w:t>
      </w:r>
    </w:p>
    <w:p w14:paraId="1EC01F56" w14:textId="77777777" w:rsidR="002E63D6" w:rsidRPr="002E63D6" w:rsidRDefault="002E63D6" w:rsidP="002E63D6">
      <w:pPr>
        <w:numPr>
          <w:ilvl w:val="0"/>
          <w:numId w:val="3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Regression Testing:</w:t>
      </w:r>
      <w:r w:rsidRPr="002E63D6">
        <w:rPr>
          <w:rFonts w:ascii="Arial" w:eastAsia="Times New Roman" w:hAnsi="Arial" w:cs="Arial"/>
          <w:sz w:val="21"/>
          <w:szCs w:val="21"/>
        </w:rPr>
        <w:t> Before deploying a new Prompt version or Agent Logic, we run it against this dataset using </w:t>
      </w:r>
      <w:r w:rsidRPr="002E63D6">
        <w:rPr>
          <w:rFonts w:ascii="Arial" w:eastAsia="Times New Roman" w:hAnsi="Arial" w:cs="Arial"/>
          <w:b/>
          <w:bCs/>
          <w:sz w:val="21"/>
          <w:szCs w:val="21"/>
        </w:rPr>
        <w:t>LLM-as-a-Judge</w:t>
      </w:r>
      <w:r w:rsidRPr="002E63D6">
        <w:rPr>
          <w:rFonts w:ascii="Arial" w:eastAsia="Times New Roman" w:hAnsi="Arial" w:cs="Arial"/>
          <w:sz w:val="21"/>
          <w:szCs w:val="21"/>
        </w:rPr>
        <w:t>.</w:t>
      </w:r>
    </w:p>
    <w:p w14:paraId="4B7EEBB3" w14:textId="77777777" w:rsidR="002E63D6" w:rsidRPr="002E63D6" w:rsidRDefault="002E63D6" w:rsidP="002E63D6">
      <w:pPr>
        <w:numPr>
          <w:ilvl w:val="0"/>
          <w:numId w:val="3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Metric:</w:t>
      </w:r>
      <w:r w:rsidRPr="002E63D6">
        <w:rPr>
          <w:rFonts w:ascii="Arial" w:eastAsia="Times New Roman" w:hAnsi="Arial" w:cs="Arial"/>
          <w:sz w:val="21"/>
          <w:szCs w:val="21"/>
        </w:rPr>
        <w:t> We measure </w:t>
      </w:r>
      <w:r w:rsidRPr="002E63D6">
        <w:rPr>
          <w:rFonts w:ascii="Arial" w:eastAsia="Times New Roman" w:hAnsi="Arial" w:cs="Arial"/>
          <w:b/>
          <w:bCs/>
          <w:sz w:val="21"/>
          <w:szCs w:val="21"/>
        </w:rPr>
        <w:t>Semantic Similarity</w:t>
      </w:r>
      <w:r w:rsidRPr="002E63D6">
        <w:rPr>
          <w:rFonts w:ascii="Arial" w:eastAsia="Times New Roman" w:hAnsi="Arial" w:cs="Arial"/>
          <w:sz w:val="21"/>
          <w:szCs w:val="21"/>
        </w:rPr>
        <w:t> and </w:t>
      </w:r>
      <w:r w:rsidRPr="002E63D6">
        <w:rPr>
          <w:rFonts w:ascii="Arial" w:eastAsia="Times New Roman" w:hAnsi="Arial" w:cs="Arial"/>
          <w:b/>
          <w:bCs/>
          <w:sz w:val="21"/>
          <w:szCs w:val="21"/>
        </w:rPr>
        <w:t>Factual Consistency</w:t>
      </w:r>
      <w:r w:rsidRPr="002E63D6">
        <w:rPr>
          <w:rFonts w:ascii="Arial" w:eastAsia="Times New Roman" w:hAnsi="Arial" w:cs="Arial"/>
          <w:sz w:val="21"/>
          <w:szCs w:val="21"/>
        </w:rPr>
        <w:t> (RAGAS Score). If the new agent's score drops below the baseline, the deployment pipeline fails.</w:t>
      </w:r>
    </w:p>
    <w:p w14:paraId="5F251A7A"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7A9C0A45">
          <v:rect id="_x0000_i1042" style="width:730.5pt;height:1.5pt" o:hrpct="0" o:hralign="center" o:hrstd="t" o:hr="t" fillcolor="#a0a0a0" stroked="f"/>
        </w:pict>
      </w:r>
    </w:p>
    <w:p w14:paraId="2D759C1A"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6. Non-Functional Requirements (NFRs)</w:t>
      </w:r>
    </w:p>
    <w:p w14:paraId="13F26CDC"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6.1 Availability &amp; Reliability</w:t>
      </w:r>
    </w:p>
    <w:p w14:paraId="5646FE79" w14:textId="77777777" w:rsidR="002E63D6" w:rsidRPr="002E63D6" w:rsidRDefault="002E63D6" w:rsidP="002E63D6">
      <w:pPr>
        <w:numPr>
          <w:ilvl w:val="0"/>
          <w:numId w:val="3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Architecture:</w:t>
      </w:r>
      <w:r w:rsidRPr="002E63D6">
        <w:rPr>
          <w:rFonts w:ascii="Arial" w:eastAsia="Times New Roman" w:hAnsi="Arial" w:cs="Arial"/>
          <w:sz w:val="21"/>
          <w:szCs w:val="21"/>
        </w:rPr>
        <w:t> Active-Active deployment across 3 Availability Zones (AZs).</w:t>
      </w:r>
    </w:p>
    <w:p w14:paraId="7C9D5DE4" w14:textId="77777777" w:rsidR="002E63D6" w:rsidRPr="002E63D6" w:rsidRDefault="002E63D6" w:rsidP="002E63D6">
      <w:pPr>
        <w:numPr>
          <w:ilvl w:val="0"/>
          <w:numId w:val="3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RPO (Recovery Point Objective):</w:t>
      </w:r>
      <w:r w:rsidRPr="002E63D6">
        <w:rPr>
          <w:rFonts w:ascii="Arial" w:eastAsia="Times New Roman" w:hAnsi="Arial" w:cs="Arial"/>
          <w:sz w:val="21"/>
          <w:szCs w:val="21"/>
        </w:rPr>
        <w:t> &lt; 5 minutes. Postgres WAL logs are replicated synchronously to standby instances.</w:t>
      </w:r>
    </w:p>
    <w:p w14:paraId="3C27F049" w14:textId="77777777" w:rsidR="002E63D6" w:rsidRPr="002E63D6" w:rsidRDefault="002E63D6" w:rsidP="002E63D6">
      <w:pPr>
        <w:numPr>
          <w:ilvl w:val="0"/>
          <w:numId w:val="3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RTO (Recovery Time Objective):</w:t>
      </w:r>
      <w:r w:rsidRPr="002E63D6">
        <w:rPr>
          <w:rFonts w:ascii="Arial" w:eastAsia="Times New Roman" w:hAnsi="Arial" w:cs="Arial"/>
          <w:sz w:val="21"/>
          <w:szCs w:val="21"/>
        </w:rPr>
        <w:t> &lt; 15 minutes. Auto-scaling groups replace failed pods automatically.</w:t>
      </w:r>
    </w:p>
    <w:p w14:paraId="6339EF1E" w14:textId="77777777" w:rsidR="002E63D6" w:rsidRPr="002E63D6" w:rsidRDefault="002E63D6" w:rsidP="002E63D6">
      <w:pPr>
        <w:numPr>
          <w:ilvl w:val="0"/>
          <w:numId w:val="3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Circuit Breakers:</w:t>
      </w:r>
      <w:r w:rsidRPr="002E63D6">
        <w:rPr>
          <w:rFonts w:ascii="Arial" w:eastAsia="Times New Roman" w:hAnsi="Arial" w:cs="Arial"/>
          <w:sz w:val="21"/>
          <w:szCs w:val="21"/>
        </w:rPr>
        <w:t xml:space="preserve"> Implemented on all MCP Client calls. If the </w:t>
      </w:r>
      <w:proofErr w:type="spellStart"/>
      <w:r w:rsidRPr="002E63D6">
        <w:rPr>
          <w:rFonts w:ascii="Arial" w:eastAsia="Times New Roman" w:hAnsi="Arial" w:cs="Arial"/>
          <w:sz w:val="21"/>
          <w:szCs w:val="21"/>
        </w:rPr>
        <w:t>AuditBoard</w:t>
      </w:r>
      <w:proofErr w:type="spellEnd"/>
      <w:r w:rsidRPr="002E63D6">
        <w:rPr>
          <w:rFonts w:ascii="Arial" w:eastAsia="Times New Roman" w:hAnsi="Arial" w:cs="Arial"/>
          <w:sz w:val="21"/>
          <w:szCs w:val="21"/>
        </w:rPr>
        <w:t xml:space="preserve"> API fails, the Agent degrades gracefully (returns "Unable to fetch evidence" rather than hanging).</w:t>
      </w:r>
    </w:p>
    <w:p w14:paraId="4097407E"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6.2 Performance &amp; Latency</w:t>
      </w:r>
    </w:p>
    <w:p w14:paraId="0591FF83" w14:textId="77777777" w:rsidR="002E63D6" w:rsidRPr="002E63D6" w:rsidRDefault="002E63D6" w:rsidP="002E63D6">
      <w:pPr>
        <w:numPr>
          <w:ilvl w:val="0"/>
          <w:numId w:val="3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Streaming:</w:t>
      </w:r>
      <w:r w:rsidRPr="002E63D6">
        <w:rPr>
          <w:rFonts w:ascii="Arial" w:eastAsia="Times New Roman" w:hAnsi="Arial" w:cs="Arial"/>
          <w:sz w:val="21"/>
          <w:szCs w:val="21"/>
        </w:rPr>
        <w:t> All synchronous endpoints use </w:t>
      </w:r>
      <w:r w:rsidRPr="002E63D6">
        <w:rPr>
          <w:rFonts w:ascii="Arial" w:eastAsia="Times New Roman" w:hAnsi="Arial" w:cs="Arial"/>
          <w:b/>
          <w:bCs/>
          <w:sz w:val="21"/>
          <w:szCs w:val="21"/>
        </w:rPr>
        <w:t>Server-Sent Events (SSE)</w:t>
      </w:r>
      <w:r w:rsidRPr="002E63D6">
        <w:rPr>
          <w:rFonts w:ascii="Arial" w:eastAsia="Times New Roman" w:hAnsi="Arial" w:cs="Arial"/>
          <w:sz w:val="21"/>
          <w:szCs w:val="21"/>
        </w:rPr>
        <w:t>. Time-to-First-Token (TTFT) &lt; 1.5 seconds.</w:t>
      </w:r>
    </w:p>
    <w:p w14:paraId="4D0400FB" w14:textId="77777777" w:rsidR="002E63D6" w:rsidRPr="002E63D6" w:rsidRDefault="002E63D6" w:rsidP="002E63D6">
      <w:pPr>
        <w:numPr>
          <w:ilvl w:val="0"/>
          <w:numId w:val="3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Throughput:</w:t>
      </w:r>
      <w:r w:rsidRPr="002E63D6">
        <w:rPr>
          <w:rFonts w:ascii="Arial" w:eastAsia="Times New Roman" w:hAnsi="Arial" w:cs="Arial"/>
          <w:sz w:val="21"/>
          <w:szCs w:val="21"/>
        </w:rPr>
        <w:t> Horizontal Pod Autoscaling (HPA) based on CPU and Request Queue depth.</w:t>
      </w:r>
    </w:p>
    <w:p w14:paraId="2DA68676" w14:textId="77777777" w:rsidR="002E63D6" w:rsidRPr="002E63D6" w:rsidRDefault="002E63D6" w:rsidP="002E63D6">
      <w:pPr>
        <w:numPr>
          <w:ilvl w:val="0"/>
          <w:numId w:val="3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Burst Handling:</w:t>
      </w:r>
      <w:r w:rsidRPr="002E63D6">
        <w:rPr>
          <w:rFonts w:ascii="Arial" w:eastAsia="Times New Roman" w:hAnsi="Arial" w:cs="Arial"/>
          <w:sz w:val="21"/>
          <w:szCs w:val="21"/>
        </w:rPr>
        <w:t> Kafka buffers asynchronous requests (Remediation Verification) during peak loads to protect downstream systems.</w:t>
      </w:r>
    </w:p>
    <w:p w14:paraId="68811835"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6.3 Security &amp; Data Governance</w:t>
      </w:r>
    </w:p>
    <w:p w14:paraId="3B8AA410" w14:textId="77777777" w:rsidR="002E63D6" w:rsidRPr="002E63D6" w:rsidRDefault="002E63D6" w:rsidP="002E63D6">
      <w:pPr>
        <w:numPr>
          <w:ilvl w:val="0"/>
          <w:numId w:val="3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Data Classification in Prompts:</w:t>
      </w:r>
      <w:r w:rsidRPr="002E63D6">
        <w:rPr>
          <w:rFonts w:ascii="Arial" w:eastAsia="Times New Roman" w:hAnsi="Arial" w:cs="Arial"/>
          <w:sz w:val="21"/>
          <w:szCs w:val="21"/>
        </w:rPr>
        <w:t> The </w:t>
      </w:r>
      <w:proofErr w:type="spellStart"/>
      <w:r w:rsidRPr="002E63D6">
        <w:rPr>
          <w:rFonts w:ascii="Courier New" w:eastAsia="Times New Roman" w:hAnsi="Courier New" w:cs="Courier New"/>
          <w:color w:val="FCFCFC"/>
          <w:sz w:val="21"/>
          <w:szCs w:val="21"/>
          <w:bdr w:val="none" w:sz="0" w:space="0" w:color="auto" w:frame="1"/>
        </w:rPr>
        <w:t>PromptService</w:t>
      </w:r>
      <w:proofErr w:type="spellEnd"/>
      <w:r w:rsidRPr="002E63D6">
        <w:rPr>
          <w:rFonts w:ascii="Arial" w:eastAsia="Times New Roman" w:hAnsi="Arial" w:cs="Arial"/>
          <w:sz w:val="21"/>
          <w:szCs w:val="21"/>
        </w:rPr>
        <w:t> appends classification headers (e.g., </w:t>
      </w:r>
      <w:r w:rsidRPr="002E63D6">
        <w:rPr>
          <w:rFonts w:ascii="Courier New" w:eastAsia="Times New Roman" w:hAnsi="Courier New" w:cs="Courier New"/>
          <w:color w:val="FCFCFC"/>
          <w:sz w:val="21"/>
          <w:szCs w:val="21"/>
          <w:bdr w:val="none" w:sz="0" w:space="0" w:color="auto" w:frame="1"/>
        </w:rPr>
        <w:t>[CONFIDENTIAL - INTERNAL USE ONLY]</w:t>
      </w:r>
      <w:r w:rsidRPr="002E63D6">
        <w:rPr>
          <w:rFonts w:ascii="Arial" w:eastAsia="Times New Roman" w:hAnsi="Arial" w:cs="Arial"/>
          <w:sz w:val="21"/>
          <w:szCs w:val="21"/>
        </w:rPr>
        <w:t>) to every prompt.</w:t>
      </w:r>
    </w:p>
    <w:p w14:paraId="50C4C87D" w14:textId="77777777" w:rsidR="002E63D6" w:rsidRPr="002E63D6" w:rsidRDefault="002E63D6" w:rsidP="002E63D6">
      <w:pPr>
        <w:numPr>
          <w:ilvl w:val="0"/>
          <w:numId w:val="3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PII Masking:</w:t>
      </w:r>
      <w:r w:rsidRPr="002E63D6">
        <w:rPr>
          <w:rFonts w:ascii="Arial" w:eastAsia="Times New Roman" w:hAnsi="Arial" w:cs="Arial"/>
          <w:sz w:val="21"/>
          <w:szCs w:val="21"/>
        </w:rPr>
        <w:t> An interceptor scans all outgoing prompts for regex patterns (SSN, Credit Card) and replaces them with tokens </w:t>
      </w:r>
      <w:r w:rsidRPr="002E63D6">
        <w:rPr>
          <w:rFonts w:ascii="Courier New" w:eastAsia="Times New Roman" w:hAnsi="Courier New" w:cs="Courier New"/>
          <w:color w:val="FCFCFC"/>
          <w:sz w:val="21"/>
          <w:szCs w:val="21"/>
          <w:bdr w:val="none" w:sz="0" w:space="0" w:color="auto" w:frame="1"/>
        </w:rPr>
        <w:t>&lt;MASKED_PII&gt;</w:t>
      </w:r>
      <w:r w:rsidRPr="002E63D6">
        <w:rPr>
          <w:rFonts w:ascii="Arial" w:eastAsia="Times New Roman" w:hAnsi="Arial" w:cs="Arial"/>
          <w:sz w:val="21"/>
          <w:szCs w:val="21"/>
        </w:rPr>
        <w:t> before transmission to the LLM Gateway.</w:t>
      </w:r>
    </w:p>
    <w:p w14:paraId="284C329C" w14:textId="77777777" w:rsidR="002E63D6" w:rsidRPr="002E63D6" w:rsidRDefault="002E63D6" w:rsidP="002E63D6">
      <w:pPr>
        <w:numPr>
          <w:ilvl w:val="0"/>
          <w:numId w:val="3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Rate Limiting:</w:t>
      </w:r>
      <w:r w:rsidRPr="002E63D6">
        <w:rPr>
          <w:rFonts w:ascii="Arial" w:eastAsia="Times New Roman" w:hAnsi="Arial" w:cs="Arial"/>
          <w:sz w:val="21"/>
          <w:szCs w:val="21"/>
        </w:rPr>
        <w:t> Per-tenant and Per-user token buckets (implemented in Redis) prevent abuse and cost overruns.</w:t>
      </w:r>
    </w:p>
    <w:p w14:paraId="0E3E644A"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4F42EA48">
          <v:rect id="_x0000_i1043" style="width:730.5pt;height:1.5pt" o:hrpct="0" o:hralign="center" o:hrstd="t" o:hr="t" fillcolor="#a0a0a0" stroked="f"/>
        </w:pict>
      </w:r>
    </w:p>
    <w:p w14:paraId="0A9A27A7"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7. Technology Stack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2645"/>
        <w:gridCol w:w="4714"/>
      </w:tblGrid>
      <w:tr w:rsidR="002E63D6" w:rsidRPr="002E63D6" w14:paraId="19C66D91" w14:textId="77777777" w:rsidTr="002E63D6">
        <w:trPr>
          <w:tblCellSpacing w:w="15" w:type="dxa"/>
        </w:trPr>
        <w:tc>
          <w:tcPr>
            <w:tcW w:w="0" w:type="auto"/>
            <w:tcBorders>
              <w:top w:val="nil"/>
              <w:right w:val="nil"/>
            </w:tcBorders>
            <w:tcMar>
              <w:top w:w="90" w:type="dxa"/>
              <w:left w:w="180" w:type="dxa"/>
              <w:bottom w:w="90" w:type="dxa"/>
              <w:right w:w="180" w:type="dxa"/>
            </w:tcMar>
            <w:vAlign w:val="center"/>
            <w:hideMark/>
          </w:tcPr>
          <w:p w14:paraId="56EFF10E"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lastRenderedPageBreak/>
              <w:t>Component</w:t>
            </w:r>
          </w:p>
        </w:tc>
        <w:tc>
          <w:tcPr>
            <w:tcW w:w="0" w:type="auto"/>
            <w:tcBorders>
              <w:top w:val="nil"/>
              <w:right w:val="nil"/>
            </w:tcBorders>
            <w:tcMar>
              <w:top w:w="90" w:type="dxa"/>
              <w:left w:w="180" w:type="dxa"/>
              <w:bottom w:w="90" w:type="dxa"/>
              <w:right w:w="180" w:type="dxa"/>
            </w:tcMar>
            <w:vAlign w:val="center"/>
            <w:hideMark/>
          </w:tcPr>
          <w:p w14:paraId="4DFF998D"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Technology</w:t>
            </w:r>
          </w:p>
        </w:tc>
        <w:tc>
          <w:tcPr>
            <w:tcW w:w="0" w:type="auto"/>
            <w:tcBorders>
              <w:top w:val="nil"/>
              <w:right w:val="nil"/>
            </w:tcBorders>
            <w:tcMar>
              <w:top w:w="90" w:type="dxa"/>
              <w:left w:w="180" w:type="dxa"/>
              <w:bottom w:w="90" w:type="dxa"/>
              <w:right w:w="180" w:type="dxa"/>
            </w:tcMar>
            <w:vAlign w:val="center"/>
            <w:hideMark/>
          </w:tcPr>
          <w:p w14:paraId="61B28C8A"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Justification</w:t>
            </w:r>
          </w:p>
        </w:tc>
      </w:tr>
      <w:tr w:rsidR="002E63D6" w:rsidRPr="002E63D6" w14:paraId="2193AB16"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6C66089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Language</w:t>
            </w:r>
          </w:p>
        </w:tc>
        <w:tc>
          <w:tcPr>
            <w:tcW w:w="0" w:type="auto"/>
            <w:tcBorders>
              <w:right w:val="nil"/>
            </w:tcBorders>
            <w:tcMar>
              <w:top w:w="90" w:type="dxa"/>
              <w:left w:w="180" w:type="dxa"/>
              <w:bottom w:w="90" w:type="dxa"/>
              <w:right w:w="180" w:type="dxa"/>
            </w:tcMar>
            <w:vAlign w:val="center"/>
            <w:hideMark/>
          </w:tcPr>
          <w:p w14:paraId="2163D26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Java 21</w:t>
            </w:r>
          </w:p>
        </w:tc>
        <w:tc>
          <w:tcPr>
            <w:tcW w:w="0" w:type="auto"/>
            <w:tcBorders>
              <w:right w:val="nil"/>
            </w:tcBorders>
            <w:tcMar>
              <w:top w:w="90" w:type="dxa"/>
              <w:left w:w="180" w:type="dxa"/>
              <w:bottom w:w="90" w:type="dxa"/>
              <w:right w:w="180" w:type="dxa"/>
            </w:tcMar>
            <w:vAlign w:val="center"/>
            <w:hideMark/>
          </w:tcPr>
          <w:p w14:paraId="0D8AD17F"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Virtual Threads for high-concurrency I/O (LLM streaming).</w:t>
            </w:r>
          </w:p>
        </w:tc>
      </w:tr>
      <w:tr w:rsidR="002E63D6" w:rsidRPr="002E63D6" w14:paraId="6793E50C"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39173C71"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Framework</w:t>
            </w:r>
          </w:p>
        </w:tc>
        <w:tc>
          <w:tcPr>
            <w:tcW w:w="0" w:type="auto"/>
            <w:tcBorders>
              <w:right w:val="nil"/>
            </w:tcBorders>
            <w:tcMar>
              <w:top w:w="90" w:type="dxa"/>
              <w:left w:w="180" w:type="dxa"/>
              <w:bottom w:w="90" w:type="dxa"/>
              <w:right w:w="180" w:type="dxa"/>
            </w:tcMar>
            <w:vAlign w:val="center"/>
            <w:hideMark/>
          </w:tcPr>
          <w:p w14:paraId="4B767F89"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Spring Boot 3.3</w:t>
            </w:r>
          </w:p>
        </w:tc>
        <w:tc>
          <w:tcPr>
            <w:tcW w:w="0" w:type="auto"/>
            <w:tcBorders>
              <w:right w:val="nil"/>
            </w:tcBorders>
            <w:tcMar>
              <w:top w:w="90" w:type="dxa"/>
              <w:left w:w="180" w:type="dxa"/>
              <w:bottom w:w="90" w:type="dxa"/>
              <w:right w:w="180" w:type="dxa"/>
            </w:tcMar>
            <w:vAlign w:val="center"/>
            <w:hideMark/>
          </w:tcPr>
          <w:p w14:paraId="1C07855C"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Enterprise standard, integrates with IAM/Security ecosystem.</w:t>
            </w:r>
          </w:p>
        </w:tc>
      </w:tr>
      <w:tr w:rsidR="002E63D6" w:rsidRPr="002E63D6" w14:paraId="67BAE690"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2FC6FA44"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AI Framework</w:t>
            </w:r>
          </w:p>
        </w:tc>
        <w:tc>
          <w:tcPr>
            <w:tcW w:w="0" w:type="auto"/>
            <w:tcBorders>
              <w:right w:val="nil"/>
            </w:tcBorders>
            <w:tcMar>
              <w:top w:w="90" w:type="dxa"/>
              <w:left w:w="180" w:type="dxa"/>
              <w:bottom w:w="90" w:type="dxa"/>
              <w:right w:w="180" w:type="dxa"/>
            </w:tcMar>
            <w:vAlign w:val="center"/>
            <w:hideMark/>
          </w:tcPr>
          <w:p w14:paraId="7F7BD4AC"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Spring AI + LangGraph4j</w:t>
            </w:r>
          </w:p>
        </w:tc>
        <w:tc>
          <w:tcPr>
            <w:tcW w:w="0" w:type="auto"/>
            <w:tcBorders>
              <w:right w:val="nil"/>
            </w:tcBorders>
            <w:tcMar>
              <w:top w:w="90" w:type="dxa"/>
              <w:left w:w="180" w:type="dxa"/>
              <w:bottom w:w="90" w:type="dxa"/>
              <w:right w:w="180" w:type="dxa"/>
            </w:tcMar>
            <w:vAlign w:val="center"/>
            <w:hideMark/>
          </w:tcPr>
          <w:p w14:paraId="4C9ABFBF" w14:textId="77777777" w:rsidR="002E63D6" w:rsidRPr="002E63D6" w:rsidRDefault="002E63D6" w:rsidP="002E63D6">
            <w:pPr>
              <w:spacing w:after="0" w:line="300" w:lineRule="atLeast"/>
              <w:rPr>
                <w:rFonts w:ascii="Arial" w:eastAsia="Times New Roman" w:hAnsi="Arial" w:cs="Arial"/>
                <w:sz w:val="21"/>
                <w:szCs w:val="21"/>
              </w:rPr>
            </w:pPr>
            <w:proofErr w:type="spellStart"/>
            <w:r w:rsidRPr="002E63D6">
              <w:rPr>
                <w:rFonts w:ascii="Arial" w:eastAsia="Times New Roman" w:hAnsi="Arial" w:cs="Arial"/>
                <w:sz w:val="21"/>
                <w:szCs w:val="21"/>
              </w:rPr>
              <w:t>Typesafe</w:t>
            </w:r>
            <w:proofErr w:type="spellEnd"/>
            <w:r w:rsidRPr="002E63D6">
              <w:rPr>
                <w:rFonts w:ascii="Arial" w:eastAsia="Times New Roman" w:hAnsi="Arial" w:cs="Arial"/>
                <w:sz w:val="21"/>
                <w:szCs w:val="21"/>
              </w:rPr>
              <w:t xml:space="preserve"> interactions, graph-based state management.</w:t>
            </w:r>
          </w:p>
        </w:tc>
      </w:tr>
      <w:tr w:rsidR="002E63D6" w:rsidRPr="002E63D6" w14:paraId="257188F9"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082C1CE6"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Transactional DB</w:t>
            </w:r>
          </w:p>
        </w:tc>
        <w:tc>
          <w:tcPr>
            <w:tcW w:w="0" w:type="auto"/>
            <w:tcBorders>
              <w:right w:val="nil"/>
            </w:tcBorders>
            <w:tcMar>
              <w:top w:w="90" w:type="dxa"/>
              <w:left w:w="180" w:type="dxa"/>
              <w:bottom w:w="90" w:type="dxa"/>
              <w:right w:w="180" w:type="dxa"/>
            </w:tcMar>
            <w:vAlign w:val="center"/>
            <w:hideMark/>
          </w:tcPr>
          <w:p w14:paraId="1F5D5D54"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PostgreSQL 16</w:t>
            </w:r>
          </w:p>
        </w:tc>
        <w:tc>
          <w:tcPr>
            <w:tcW w:w="0" w:type="auto"/>
            <w:tcBorders>
              <w:right w:val="nil"/>
            </w:tcBorders>
            <w:tcMar>
              <w:top w:w="90" w:type="dxa"/>
              <w:left w:w="180" w:type="dxa"/>
              <w:bottom w:w="90" w:type="dxa"/>
              <w:right w:w="180" w:type="dxa"/>
            </w:tcMar>
            <w:vAlign w:val="center"/>
            <w:hideMark/>
          </w:tcPr>
          <w:p w14:paraId="5BD214B7"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ACID compliance for Workflow State; </w:t>
            </w:r>
            <w:proofErr w:type="spellStart"/>
            <w:r w:rsidRPr="002E63D6">
              <w:rPr>
                <w:rFonts w:ascii="Courier New" w:eastAsia="Times New Roman" w:hAnsi="Courier New" w:cs="Courier New"/>
                <w:color w:val="FCFCFC"/>
                <w:sz w:val="21"/>
                <w:szCs w:val="21"/>
                <w:bdr w:val="none" w:sz="0" w:space="0" w:color="auto" w:frame="1"/>
              </w:rPr>
              <w:t>pgvector</w:t>
            </w:r>
            <w:proofErr w:type="spellEnd"/>
            <w:r w:rsidRPr="002E63D6">
              <w:rPr>
                <w:rFonts w:ascii="Arial" w:eastAsia="Times New Roman" w:hAnsi="Arial" w:cs="Arial"/>
                <w:sz w:val="21"/>
                <w:szCs w:val="21"/>
              </w:rPr>
              <w:t> for RAG.</w:t>
            </w:r>
          </w:p>
        </w:tc>
      </w:tr>
      <w:tr w:rsidR="002E63D6" w:rsidRPr="002E63D6" w14:paraId="0C9E1501"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0FA07FCB"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Log/History DB</w:t>
            </w:r>
          </w:p>
        </w:tc>
        <w:tc>
          <w:tcPr>
            <w:tcW w:w="0" w:type="auto"/>
            <w:tcBorders>
              <w:right w:val="nil"/>
            </w:tcBorders>
            <w:tcMar>
              <w:top w:w="90" w:type="dxa"/>
              <w:left w:w="180" w:type="dxa"/>
              <w:bottom w:w="90" w:type="dxa"/>
              <w:right w:w="180" w:type="dxa"/>
            </w:tcMar>
            <w:vAlign w:val="center"/>
            <w:hideMark/>
          </w:tcPr>
          <w:p w14:paraId="1B533F3A"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MongoDB 7.0</w:t>
            </w:r>
          </w:p>
        </w:tc>
        <w:tc>
          <w:tcPr>
            <w:tcW w:w="0" w:type="auto"/>
            <w:tcBorders>
              <w:right w:val="nil"/>
            </w:tcBorders>
            <w:tcMar>
              <w:top w:w="90" w:type="dxa"/>
              <w:left w:w="180" w:type="dxa"/>
              <w:bottom w:w="90" w:type="dxa"/>
              <w:right w:w="180" w:type="dxa"/>
            </w:tcMar>
            <w:vAlign w:val="center"/>
            <w:hideMark/>
          </w:tcPr>
          <w:p w14:paraId="63AD5B8D"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High-write throughput for verbose chat/trace logs.</w:t>
            </w:r>
          </w:p>
        </w:tc>
      </w:tr>
      <w:tr w:rsidR="002E63D6" w:rsidRPr="002E63D6" w14:paraId="1521C9A3"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2798869B"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Tool Protocol</w:t>
            </w:r>
          </w:p>
        </w:tc>
        <w:tc>
          <w:tcPr>
            <w:tcW w:w="0" w:type="auto"/>
            <w:tcBorders>
              <w:right w:val="nil"/>
            </w:tcBorders>
            <w:tcMar>
              <w:top w:w="90" w:type="dxa"/>
              <w:left w:w="180" w:type="dxa"/>
              <w:bottom w:w="90" w:type="dxa"/>
              <w:right w:w="180" w:type="dxa"/>
            </w:tcMar>
            <w:vAlign w:val="center"/>
            <w:hideMark/>
          </w:tcPr>
          <w:p w14:paraId="2170A77A"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Model Context Protocol (MCP)</w:t>
            </w:r>
          </w:p>
        </w:tc>
        <w:tc>
          <w:tcPr>
            <w:tcW w:w="0" w:type="auto"/>
            <w:tcBorders>
              <w:right w:val="nil"/>
            </w:tcBorders>
            <w:tcMar>
              <w:top w:w="90" w:type="dxa"/>
              <w:left w:w="180" w:type="dxa"/>
              <w:bottom w:w="90" w:type="dxa"/>
              <w:right w:w="180" w:type="dxa"/>
            </w:tcMar>
            <w:vAlign w:val="center"/>
            <w:hideMark/>
          </w:tcPr>
          <w:p w14:paraId="79D5AB8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Standardized, secure interface for tool discovery.</w:t>
            </w:r>
          </w:p>
        </w:tc>
      </w:tr>
      <w:tr w:rsidR="002E63D6" w:rsidRPr="002E63D6" w14:paraId="0DC3F740"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4C412E3B"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Message Bus</w:t>
            </w:r>
          </w:p>
        </w:tc>
        <w:tc>
          <w:tcPr>
            <w:tcW w:w="0" w:type="auto"/>
            <w:tcBorders>
              <w:right w:val="nil"/>
            </w:tcBorders>
            <w:tcMar>
              <w:top w:w="90" w:type="dxa"/>
              <w:left w:w="180" w:type="dxa"/>
              <w:bottom w:w="90" w:type="dxa"/>
              <w:right w:w="180" w:type="dxa"/>
            </w:tcMar>
            <w:vAlign w:val="center"/>
            <w:hideMark/>
          </w:tcPr>
          <w:p w14:paraId="7B977A3A"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Apache Kafka</w:t>
            </w:r>
          </w:p>
        </w:tc>
        <w:tc>
          <w:tcPr>
            <w:tcW w:w="0" w:type="auto"/>
            <w:tcBorders>
              <w:right w:val="nil"/>
            </w:tcBorders>
            <w:tcMar>
              <w:top w:w="90" w:type="dxa"/>
              <w:left w:w="180" w:type="dxa"/>
              <w:bottom w:w="90" w:type="dxa"/>
              <w:right w:w="180" w:type="dxa"/>
            </w:tcMar>
            <w:vAlign w:val="center"/>
            <w:hideMark/>
          </w:tcPr>
          <w:p w14:paraId="7D38F961"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Decoupling asynchronous agent triggers.</w:t>
            </w:r>
          </w:p>
        </w:tc>
      </w:tr>
    </w:tbl>
    <w:p w14:paraId="31F11337" w14:textId="77777777" w:rsidR="002E63D6" w:rsidRPr="002E63D6" w:rsidRDefault="002E63D6" w:rsidP="002E63D6">
      <w:pPr>
        <w:spacing w:before="100" w:beforeAutospacing="1" w:after="0" w:line="300" w:lineRule="atLeast"/>
        <w:rPr>
          <w:rFonts w:ascii="Arial" w:eastAsia="Times New Roman" w:hAnsi="Arial" w:cs="Arial"/>
          <w:sz w:val="21"/>
          <w:szCs w:val="21"/>
        </w:rPr>
      </w:pPr>
      <w:r w:rsidRPr="002E63D6">
        <w:rPr>
          <w:rFonts w:ascii="Arial" w:eastAsia="Times New Roman" w:hAnsi="Arial" w:cs="Arial"/>
          <w:sz w:val="21"/>
          <w:szCs w:val="21"/>
        </w:rPr>
        <w:t>This architecture provides the depth, rigor, and safety mechanisms required for an enterprise-grade Autonomous Audit System.</w:t>
      </w:r>
    </w:p>
    <w:p w14:paraId="087AEAF8" w14:textId="77777777" w:rsidR="002E63D6" w:rsidRPr="002E63D6" w:rsidRDefault="002E63D6" w:rsidP="002E63D6">
      <w:pPr>
        <w:spacing w:after="120" w:line="300" w:lineRule="atLeast"/>
        <w:rPr>
          <w:rFonts w:ascii="Arial" w:eastAsia="Times New Roman" w:hAnsi="Arial" w:cs="Arial"/>
          <w:color w:val="8C8C8C"/>
          <w:sz w:val="18"/>
          <w:szCs w:val="18"/>
        </w:rPr>
      </w:pPr>
      <w:r w:rsidRPr="002E63D6">
        <w:rPr>
          <w:rFonts w:ascii="Arial" w:eastAsia="Times New Roman" w:hAnsi="Arial" w:cs="Arial"/>
          <w:color w:val="8C8C8C"/>
          <w:sz w:val="18"/>
          <w:szCs w:val="18"/>
        </w:rPr>
        <w:t>Model</w:t>
      </w:r>
    </w:p>
    <w:p w14:paraId="6E94D23B" w14:textId="33BA60BD"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noProof/>
          <w:sz w:val="24"/>
          <w:szCs w:val="24"/>
        </w:rPr>
        <w:drawing>
          <wp:inline distT="0" distB="0" distL="0" distR="0" wp14:anchorId="5522B7AD" wp14:editId="14D1125E">
            <wp:extent cx="1524000" cy="1524000"/>
            <wp:effectExtent l="0" t="0" r="0" b="0"/>
            <wp:docPr id="3" name="Picture 3"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2E63D6">
        <w:rPr>
          <w:rFonts w:ascii="Times New Roman" w:eastAsia="Times New Roman" w:hAnsi="Times New Roman" w:cs="Times New Roman"/>
          <w:sz w:val="24"/>
          <w:szCs w:val="24"/>
        </w:rPr>
        <w:t>Thoughts</w:t>
      </w:r>
    </w:p>
    <w:p w14:paraId="5E520CBB" w14:textId="77777777" w:rsidR="002E63D6" w:rsidRPr="002E63D6" w:rsidRDefault="002E63D6" w:rsidP="002E63D6">
      <w:pPr>
        <w:spacing w:before="100" w:beforeAutospacing="1" w:after="100" w:afterAutospacing="1" w:line="300" w:lineRule="atLeast"/>
        <w:ind w:right="360"/>
        <w:rPr>
          <w:rFonts w:ascii="Times New Roman" w:eastAsia="Times New Roman" w:hAnsi="Times New Roman" w:cs="Times New Roman"/>
          <w:sz w:val="20"/>
        </w:rPr>
      </w:pPr>
      <w:r w:rsidRPr="002E63D6">
        <w:rPr>
          <w:rFonts w:ascii="Times New Roman" w:eastAsia="Times New Roman" w:hAnsi="Times New Roman" w:cs="Times New Roman"/>
          <w:sz w:val="20"/>
        </w:rPr>
        <w:t>Expand to view model thoughts</w:t>
      </w:r>
    </w:p>
    <w:p w14:paraId="0CBF3FF9" w14:textId="77777777" w:rsidR="002E63D6" w:rsidRPr="002E63D6" w:rsidRDefault="002E63D6" w:rsidP="002E63D6">
      <w:pPr>
        <w:spacing w:after="0" w:line="240" w:lineRule="auto"/>
        <w:rPr>
          <w:rFonts w:ascii="Times New Roman" w:eastAsia="Times New Roman" w:hAnsi="Times New Roman" w:cs="Times New Roman"/>
          <w:sz w:val="24"/>
          <w:szCs w:val="24"/>
        </w:rPr>
      </w:pPr>
      <w:proofErr w:type="spellStart"/>
      <w:r w:rsidRPr="002E63D6">
        <w:rPr>
          <w:rFonts w:ascii="Google Symbols" w:eastAsia="Times New Roman" w:hAnsi="Google Symbols" w:cs="Times New Roman"/>
          <w:sz w:val="27"/>
          <w:szCs w:val="27"/>
        </w:rPr>
        <w:t>chevron_right</w:t>
      </w:r>
      <w:proofErr w:type="spellEnd"/>
    </w:p>
    <w:p w14:paraId="2005E55D" w14:textId="77777777" w:rsidR="002E63D6" w:rsidRPr="002E63D6" w:rsidRDefault="002E63D6" w:rsidP="002E63D6">
      <w:pPr>
        <w:spacing w:after="270" w:line="300" w:lineRule="atLeast"/>
        <w:rPr>
          <w:rFonts w:ascii="Arial" w:eastAsia="Times New Roman" w:hAnsi="Arial" w:cs="Arial"/>
          <w:sz w:val="21"/>
          <w:szCs w:val="21"/>
        </w:rPr>
      </w:pPr>
      <w:r w:rsidRPr="002E63D6">
        <w:rPr>
          <w:rFonts w:ascii="Arial" w:eastAsia="Times New Roman" w:hAnsi="Arial" w:cs="Arial"/>
          <w:sz w:val="21"/>
          <w:szCs w:val="21"/>
        </w:rPr>
        <w:t>This is the definitive </w:t>
      </w:r>
      <w:r w:rsidRPr="002E63D6">
        <w:rPr>
          <w:rFonts w:ascii="Arial" w:eastAsia="Times New Roman" w:hAnsi="Arial" w:cs="Arial"/>
          <w:b/>
          <w:bCs/>
          <w:sz w:val="21"/>
          <w:szCs w:val="21"/>
        </w:rPr>
        <w:t>Technical Architecture Document (TAD)</w:t>
      </w:r>
      <w:r w:rsidRPr="002E63D6">
        <w:rPr>
          <w:rFonts w:ascii="Arial" w:eastAsia="Times New Roman" w:hAnsi="Arial" w:cs="Arial"/>
          <w:sz w:val="21"/>
          <w:szCs w:val="21"/>
        </w:rPr>
        <w:t> for the </w:t>
      </w:r>
      <w:r w:rsidRPr="002E63D6">
        <w:rPr>
          <w:rFonts w:ascii="Arial" w:eastAsia="Times New Roman" w:hAnsi="Arial" w:cs="Arial"/>
          <w:b/>
          <w:bCs/>
          <w:sz w:val="21"/>
          <w:szCs w:val="21"/>
        </w:rPr>
        <w:t>Auditor Copilot</w:t>
      </w:r>
      <w:r w:rsidRPr="002E63D6">
        <w:rPr>
          <w:rFonts w:ascii="Arial" w:eastAsia="Times New Roman" w:hAnsi="Arial" w:cs="Arial"/>
          <w:sz w:val="21"/>
          <w:szCs w:val="21"/>
        </w:rPr>
        <w:t> within the IA Meridian platform.</w:t>
      </w:r>
    </w:p>
    <w:p w14:paraId="1D3CD337"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This document is structured for the </w:t>
      </w:r>
      <w:r w:rsidRPr="002E63D6">
        <w:rPr>
          <w:rFonts w:ascii="Arial" w:eastAsia="Times New Roman" w:hAnsi="Arial" w:cs="Arial"/>
          <w:b/>
          <w:bCs/>
          <w:sz w:val="21"/>
          <w:szCs w:val="21"/>
        </w:rPr>
        <w:t>Bar Raiser Committee</w:t>
      </w:r>
      <w:r w:rsidRPr="002E63D6">
        <w:rPr>
          <w:rFonts w:ascii="Arial" w:eastAsia="Times New Roman" w:hAnsi="Arial" w:cs="Arial"/>
          <w:sz w:val="21"/>
          <w:szCs w:val="21"/>
        </w:rPr>
        <w:t> to evaluate technical depth, resilience, and architectural soundness, while serving as the </w:t>
      </w:r>
      <w:r w:rsidRPr="002E63D6">
        <w:rPr>
          <w:rFonts w:ascii="Arial" w:eastAsia="Times New Roman" w:hAnsi="Arial" w:cs="Arial"/>
          <w:b/>
          <w:bCs/>
          <w:sz w:val="21"/>
          <w:szCs w:val="21"/>
        </w:rPr>
        <w:t>Implementation Blueprint</w:t>
      </w:r>
      <w:r w:rsidRPr="002E63D6">
        <w:rPr>
          <w:rFonts w:ascii="Arial" w:eastAsia="Times New Roman" w:hAnsi="Arial" w:cs="Arial"/>
          <w:sz w:val="21"/>
          <w:szCs w:val="21"/>
        </w:rPr>
        <w:t> for the Engineering Team.</w:t>
      </w:r>
    </w:p>
    <w:p w14:paraId="417FA1D3"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lastRenderedPageBreak/>
        <w:pict w14:anchorId="2FED5ACA">
          <v:rect id="_x0000_i1045" style="width:730.5pt;height:1.5pt" o:hrpct="0" o:hralign="center" o:hrstd="t" o:hr="t" fillcolor="#a0a0a0" stroked="f"/>
        </w:pict>
      </w:r>
    </w:p>
    <w:p w14:paraId="586FE202" w14:textId="77777777" w:rsidR="002E63D6" w:rsidRPr="002E63D6" w:rsidRDefault="002E63D6" w:rsidP="002E63D6">
      <w:pPr>
        <w:spacing w:after="0" w:line="420" w:lineRule="atLeast"/>
        <w:outlineLvl w:val="0"/>
        <w:rPr>
          <w:rFonts w:ascii="Times New Roman" w:eastAsia="Times New Roman" w:hAnsi="Times New Roman" w:cs="Times New Roman"/>
          <w:b/>
          <w:bCs/>
          <w:kern w:val="36"/>
          <w:sz w:val="48"/>
          <w:szCs w:val="48"/>
        </w:rPr>
      </w:pPr>
      <w:r w:rsidRPr="002E63D6">
        <w:rPr>
          <w:rFonts w:ascii="Times New Roman" w:eastAsia="Times New Roman" w:hAnsi="Times New Roman" w:cs="Times New Roman"/>
          <w:b/>
          <w:bCs/>
          <w:kern w:val="36"/>
          <w:sz w:val="48"/>
          <w:szCs w:val="48"/>
        </w:rPr>
        <w:t>Technical Architecture Document: The Auditor Copilot</w:t>
      </w:r>
    </w:p>
    <w:p w14:paraId="573E5612"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System:</w:t>
      </w:r>
      <w:r w:rsidRPr="002E63D6">
        <w:rPr>
          <w:rFonts w:ascii="Arial" w:eastAsia="Times New Roman" w:hAnsi="Arial" w:cs="Arial"/>
          <w:sz w:val="21"/>
          <w:szCs w:val="21"/>
        </w:rPr>
        <w:t> IA Meridian Platform</w:t>
      </w:r>
      <w:r w:rsidRPr="002E63D6">
        <w:rPr>
          <w:rFonts w:ascii="Arial" w:eastAsia="Times New Roman" w:hAnsi="Arial" w:cs="Arial"/>
          <w:sz w:val="21"/>
          <w:szCs w:val="21"/>
        </w:rPr>
        <w:br/>
      </w:r>
      <w:r w:rsidRPr="002E63D6">
        <w:rPr>
          <w:rFonts w:ascii="Arial" w:eastAsia="Times New Roman" w:hAnsi="Arial" w:cs="Arial"/>
          <w:b/>
          <w:bCs/>
          <w:sz w:val="21"/>
          <w:szCs w:val="21"/>
        </w:rPr>
        <w:t>Domain:</w:t>
      </w:r>
      <w:r w:rsidRPr="002E63D6">
        <w:rPr>
          <w:rFonts w:ascii="Arial" w:eastAsia="Times New Roman" w:hAnsi="Arial" w:cs="Arial"/>
          <w:sz w:val="21"/>
          <w:szCs w:val="21"/>
        </w:rPr>
        <w:t> Intelligent Assistance &amp; Automation</w:t>
      </w:r>
      <w:r w:rsidRPr="002E63D6">
        <w:rPr>
          <w:rFonts w:ascii="Arial" w:eastAsia="Times New Roman" w:hAnsi="Arial" w:cs="Arial"/>
          <w:sz w:val="21"/>
          <w:szCs w:val="21"/>
        </w:rPr>
        <w:br/>
      </w:r>
      <w:r w:rsidRPr="002E63D6">
        <w:rPr>
          <w:rFonts w:ascii="Arial" w:eastAsia="Times New Roman" w:hAnsi="Arial" w:cs="Arial"/>
          <w:b/>
          <w:bCs/>
          <w:sz w:val="21"/>
          <w:szCs w:val="21"/>
        </w:rPr>
        <w:t>Version:</w:t>
      </w:r>
      <w:r w:rsidRPr="002E63D6">
        <w:rPr>
          <w:rFonts w:ascii="Arial" w:eastAsia="Times New Roman" w:hAnsi="Arial" w:cs="Arial"/>
          <w:sz w:val="21"/>
          <w:szCs w:val="21"/>
        </w:rPr>
        <w:t> 4.0 (Release Candidate)</w:t>
      </w:r>
      <w:r w:rsidRPr="002E63D6">
        <w:rPr>
          <w:rFonts w:ascii="Arial" w:eastAsia="Times New Roman" w:hAnsi="Arial" w:cs="Arial"/>
          <w:sz w:val="21"/>
          <w:szCs w:val="21"/>
        </w:rPr>
        <w:br/>
      </w:r>
      <w:r w:rsidRPr="002E63D6">
        <w:rPr>
          <w:rFonts w:ascii="Arial" w:eastAsia="Times New Roman" w:hAnsi="Arial" w:cs="Arial"/>
          <w:b/>
          <w:bCs/>
          <w:sz w:val="21"/>
          <w:szCs w:val="21"/>
        </w:rPr>
        <w:t>Status:</w:t>
      </w:r>
      <w:r w:rsidRPr="002E63D6">
        <w:rPr>
          <w:rFonts w:ascii="Arial" w:eastAsia="Times New Roman" w:hAnsi="Arial" w:cs="Arial"/>
          <w:sz w:val="21"/>
          <w:szCs w:val="21"/>
        </w:rPr>
        <w:t> </w:t>
      </w:r>
      <w:r w:rsidRPr="002E63D6">
        <w:rPr>
          <w:rFonts w:ascii="Arial" w:eastAsia="Times New Roman" w:hAnsi="Arial" w:cs="Arial"/>
          <w:b/>
          <w:bCs/>
          <w:sz w:val="21"/>
          <w:szCs w:val="21"/>
        </w:rPr>
        <w:t>SUBMITTED FOR BAR RAISER REVIEW</w:t>
      </w:r>
      <w:r w:rsidRPr="002E63D6">
        <w:rPr>
          <w:rFonts w:ascii="Arial" w:eastAsia="Times New Roman" w:hAnsi="Arial" w:cs="Arial"/>
          <w:sz w:val="21"/>
          <w:szCs w:val="21"/>
        </w:rPr>
        <w:br/>
      </w:r>
      <w:r w:rsidRPr="002E63D6">
        <w:rPr>
          <w:rFonts w:ascii="Arial" w:eastAsia="Times New Roman" w:hAnsi="Arial" w:cs="Arial"/>
          <w:b/>
          <w:bCs/>
          <w:sz w:val="21"/>
          <w:szCs w:val="21"/>
        </w:rPr>
        <w:t>Architect:</w:t>
      </w:r>
      <w:r w:rsidRPr="002E63D6">
        <w:rPr>
          <w:rFonts w:ascii="Arial" w:eastAsia="Times New Roman" w:hAnsi="Arial" w:cs="Arial"/>
          <w:sz w:val="21"/>
          <w:szCs w:val="21"/>
        </w:rPr>
        <w:t> [Your Name/Role]</w:t>
      </w:r>
    </w:p>
    <w:p w14:paraId="0D78C73C"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3FC0C349">
          <v:rect id="_x0000_i1046" style="width:730.5pt;height:1.5pt" o:hrpct="0" o:hralign="center" o:hrstd="t" o:hr="t" fillcolor="#a0a0a0" stroked="f"/>
        </w:pict>
      </w:r>
    </w:p>
    <w:p w14:paraId="6D800257"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1. Strategic Context</w:t>
      </w:r>
    </w:p>
    <w:p w14:paraId="62E6B0A0"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1.1 Business Context</w:t>
      </w:r>
    </w:p>
    <w:p w14:paraId="4712CF0E"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Internal Audit (IA) function is currently constrained by manual, file-centric workflows. Auditors spend disproportionate time on low-value tasks—formatting findings, aggregating evidence, and switching between disjointed systems—rather than high-value risk analysis.</w:t>
      </w:r>
    </w:p>
    <w:p w14:paraId="379E1943"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IA Meridian</w:t>
      </w:r>
      <w:r w:rsidRPr="002E63D6">
        <w:rPr>
          <w:rFonts w:ascii="Arial" w:eastAsia="Times New Roman" w:hAnsi="Arial" w:cs="Arial"/>
          <w:sz w:val="21"/>
          <w:szCs w:val="21"/>
        </w:rPr>
        <w:t> is the strategic platform to digitize this lifecycle. Within Meridian, the </w:t>
      </w:r>
      <w:r w:rsidRPr="002E63D6">
        <w:rPr>
          <w:rFonts w:ascii="Arial" w:eastAsia="Times New Roman" w:hAnsi="Arial" w:cs="Arial"/>
          <w:b/>
          <w:bCs/>
          <w:sz w:val="21"/>
          <w:szCs w:val="21"/>
        </w:rPr>
        <w:t>Intelligent Assistance &amp; Automation Domain</w:t>
      </w:r>
      <w:r w:rsidRPr="002E63D6">
        <w:rPr>
          <w:rFonts w:ascii="Arial" w:eastAsia="Times New Roman" w:hAnsi="Arial" w:cs="Arial"/>
          <w:sz w:val="21"/>
          <w:szCs w:val="21"/>
        </w:rPr>
        <w:t> is the engine designed to disrupt legacy auditing.</w:t>
      </w:r>
    </w:p>
    <w:p w14:paraId="473BFCA0"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1.2 Problem Statement</w:t>
      </w:r>
    </w:p>
    <w:p w14:paraId="6357656F"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Current "AI" implementations in audit are fragmented scripts or insecure chatbots. They lack:</w:t>
      </w:r>
    </w:p>
    <w:p w14:paraId="2ADB2EF7" w14:textId="77777777" w:rsidR="002E63D6" w:rsidRPr="002E63D6" w:rsidRDefault="002E63D6" w:rsidP="002E63D6">
      <w:pPr>
        <w:numPr>
          <w:ilvl w:val="0"/>
          <w:numId w:val="3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Context Awareness:</w:t>
      </w:r>
      <w:r w:rsidRPr="002E63D6">
        <w:rPr>
          <w:rFonts w:ascii="Arial" w:eastAsia="Times New Roman" w:hAnsi="Arial" w:cs="Arial"/>
          <w:sz w:val="21"/>
          <w:szCs w:val="21"/>
        </w:rPr>
        <w:t> They don't know the specific audit methodology or business process.</w:t>
      </w:r>
    </w:p>
    <w:p w14:paraId="35A572D4" w14:textId="77777777" w:rsidR="002E63D6" w:rsidRPr="002E63D6" w:rsidRDefault="002E63D6" w:rsidP="002E63D6">
      <w:pPr>
        <w:numPr>
          <w:ilvl w:val="0"/>
          <w:numId w:val="3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State Persistence:</w:t>
      </w:r>
      <w:r w:rsidRPr="002E63D6">
        <w:rPr>
          <w:rFonts w:ascii="Arial" w:eastAsia="Times New Roman" w:hAnsi="Arial" w:cs="Arial"/>
          <w:sz w:val="21"/>
          <w:szCs w:val="21"/>
        </w:rPr>
        <w:t> They cannot handle multi-step workflows (e.g., "Test this control, then review the result, then ask me").</w:t>
      </w:r>
    </w:p>
    <w:p w14:paraId="2732F23A" w14:textId="77777777" w:rsidR="002E63D6" w:rsidRPr="002E63D6" w:rsidRDefault="002E63D6" w:rsidP="002E63D6">
      <w:pPr>
        <w:numPr>
          <w:ilvl w:val="0"/>
          <w:numId w:val="3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Safety Guardrails:</w:t>
      </w:r>
      <w:r w:rsidRPr="002E63D6">
        <w:rPr>
          <w:rFonts w:ascii="Arial" w:eastAsia="Times New Roman" w:hAnsi="Arial" w:cs="Arial"/>
          <w:sz w:val="21"/>
          <w:szCs w:val="21"/>
        </w:rPr>
        <w:t> They risk hallucination and data leakage.</w:t>
      </w:r>
    </w:p>
    <w:p w14:paraId="68837249" w14:textId="77777777" w:rsidR="002E63D6" w:rsidRPr="002E63D6" w:rsidRDefault="002E63D6" w:rsidP="002E63D6">
      <w:pPr>
        <w:numPr>
          <w:ilvl w:val="0"/>
          <w:numId w:val="3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Auditability:</w:t>
      </w:r>
      <w:r w:rsidRPr="002E63D6">
        <w:rPr>
          <w:rFonts w:ascii="Arial" w:eastAsia="Times New Roman" w:hAnsi="Arial" w:cs="Arial"/>
          <w:sz w:val="21"/>
          <w:szCs w:val="21"/>
        </w:rPr>
        <w:t> There is no "Black Box" recording of </w:t>
      </w:r>
      <w:r w:rsidRPr="002E63D6">
        <w:rPr>
          <w:rFonts w:ascii="Arial" w:eastAsia="Times New Roman" w:hAnsi="Arial" w:cs="Arial"/>
          <w:i/>
          <w:iCs/>
          <w:sz w:val="21"/>
          <w:szCs w:val="21"/>
        </w:rPr>
        <w:t>why</w:t>
      </w:r>
      <w:r w:rsidRPr="002E63D6">
        <w:rPr>
          <w:rFonts w:ascii="Arial" w:eastAsia="Times New Roman" w:hAnsi="Arial" w:cs="Arial"/>
          <w:sz w:val="21"/>
          <w:szCs w:val="21"/>
        </w:rPr>
        <w:t> the AI made a specific decision.</w:t>
      </w:r>
    </w:p>
    <w:p w14:paraId="15C444D8"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1.3 Architecture Vision</w:t>
      </w:r>
    </w:p>
    <w:p w14:paraId="2591E2A5"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Theme:</w:t>
      </w:r>
      <w:r w:rsidRPr="002E63D6">
        <w:rPr>
          <w:rFonts w:ascii="Arial" w:eastAsia="Times New Roman" w:hAnsi="Arial" w:cs="Arial"/>
          <w:sz w:val="21"/>
          <w:szCs w:val="21"/>
        </w:rPr>
        <w:t> </w:t>
      </w:r>
      <w:r w:rsidRPr="002E63D6">
        <w:rPr>
          <w:rFonts w:ascii="Arial" w:eastAsia="Times New Roman" w:hAnsi="Arial" w:cs="Arial"/>
          <w:i/>
          <w:iCs/>
          <w:sz w:val="21"/>
          <w:szCs w:val="21"/>
        </w:rPr>
        <w:t>Disrupting Internal Audit with Technology</w:t>
      </w:r>
      <w:r w:rsidRPr="002E63D6">
        <w:rPr>
          <w:rFonts w:ascii="Arial" w:eastAsia="Times New Roman" w:hAnsi="Arial" w:cs="Arial"/>
          <w:sz w:val="21"/>
          <w:szCs w:val="21"/>
        </w:rPr>
        <w:t> | </w:t>
      </w:r>
      <w:r w:rsidRPr="002E63D6">
        <w:rPr>
          <w:rFonts w:ascii="Arial" w:eastAsia="Times New Roman" w:hAnsi="Arial" w:cs="Arial"/>
          <w:i/>
          <w:iCs/>
          <w:sz w:val="21"/>
          <w:szCs w:val="21"/>
        </w:rPr>
        <w:t>Efficiency with Guardrails</w:t>
      </w:r>
    </w:p>
    <w:p w14:paraId="68B0950D"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w:t>
      </w:r>
      <w:r w:rsidRPr="002E63D6">
        <w:rPr>
          <w:rFonts w:ascii="Arial" w:eastAsia="Times New Roman" w:hAnsi="Arial" w:cs="Arial"/>
          <w:b/>
          <w:bCs/>
          <w:sz w:val="21"/>
          <w:szCs w:val="21"/>
        </w:rPr>
        <w:t>Auditor Copilot</w:t>
      </w:r>
      <w:r w:rsidRPr="002E63D6">
        <w:rPr>
          <w:rFonts w:ascii="Arial" w:eastAsia="Times New Roman" w:hAnsi="Arial" w:cs="Arial"/>
          <w:sz w:val="21"/>
          <w:szCs w:val="21"/>
        </w:rPr>
        <w:t> is not a chatbot. It is a </w:t>
      </w:r>
      <w:r w:rsidRPr="002E63D6">
        <w:rPr>
          <w:rFonts w:ascii="Arial" w:eastAsia="Times New Roman" w:hAnsi="Arial" w:cs="Arial"/>
          <w:b/>
          <w:bCs/>
          <w:sz w:val="21"/>
          <w:szCs w:val="21"/>
        </w:rPr>
        <w:t>Java-based Agentic Runtime Environment</w:t>
      </w:r>
      <w:r w:rsidRPr="002E63D6">
        <w:rPr>
          <w:rFonts w:ascii="Arial" w:eastAsia="Times New Roman" w:hAnsi="Arial" w:cs="Arial"/>
          <w:sz w:val="21"/>
          <w:szCs w:val="21"/>
        </w:rPr>
        <w:t>. It is designed to be the "Active Left Hand" of the auditor—capable of drafting, validating, and autonomously executing bounded tasks under strict human supervision.</w:t>
      </w:r>
    </w:p>
    <w:p w14:paraId="59530E01"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lastRenderedPageBreak/>
        <w:pict w14:anchorId="6110A16F">
          <v:rect id="_x0000_i1047" style="width:730.5pt;height:1.5pt" o:hrpct="0" o:hralign="center" o:hrstd="t" o:hr="t" fillcolor="#a0a0a0" stroked="f"/>
        </w:pict>
      </w:r>
    </w:p>
    <w:p w14:paraId="624D26FC"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2. High-Level Architecture (HLD)</w:t>
      </w:r>
    </w:p>
    <w:p w14:paraId="44DD7D98"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system follows a </w:t>
      </w:r>
      <w:r w:rsidRPr="002E63D6">
        <w:rPr>
          <w:rFonts w:ascii="Arial" w:eastAsia="Times New Roman" w:hAnsi="Arial" w:cs="Arial"/>
          <w:b/>
          <w:bCs/>
          <w:sz w:val="21"/>
          <w:szCs w:val="21"/>
        </w:rPr>
        <w:t>Modular Monolith</w:t>
      </w:r>
      <w:r w:rsidRPr="002E63D6">
        <w:rPr>
          <w:rFonts w:ascii="Arial" w:eastAsia="Times New Roman" w:hAnsi="Arial" w:cs="Arial"/>
          <w:sz w:val="21"/>
          <w:szCs w:val="21"/>
        </w:rPr>
        <w:t> pattern using </w:t>
      </w:r>
      <w:r w:rsidRPr="002E63D6">
        <w:rPr>
          <w:rFonts w:ascii="Arial" w:eastAsia="Times New Roman" w:hAnsi="Arial" w:cs="Arial"/>
          <w:b/>
          <w:bCs/>
          <w:sz w:val="21"/>
          <w:szCs w:val="21"/>
        </w:rPr>
        <w:t>Hexagonal Architecture (Ports and Adapters)</w:t>
      </w:r>
      <w:r w:rsidRPr="002E63D6">
        <w:rPr>
          <w:rFonts w:ascii="Arial" w:eastAsia="Times New Roman" w:hAnsi="Arial" w:cs="Arial"/>
          <w:sz w:val="21"/>
          <w:szCs w:val="21"/>
        </w:rPr>
        <w:t>. This isolates the core "Agent Brain" from the volatility of external LLM providers and downstream Enterprise Systems.</w:t>
      </w:r>
    </w:p>
    <w:p w14:paraId="00280737"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2.1 System Context Diagram</w:t>
      </w:r>
    </w:p>
    <w:p w14:paraId="1AA9780A" w14:textId="77777777" w:rsidR="002E63D6" w:rsidRPr="002E63D6" w:rsidRDefault="002E63D6" w:rsidP="002E63D6">
      <w:pPr>
        <w:spacing w:after="0" w:line="300" w:lineRule="atLeast"/>
        <w:rPr>
          <w:rFonts w:ascii="Arial" w:eastAsia="Times New Roman" w:hAnsi="Arial" w:cs="Arial"/>
          <w:sz w:val="21"/>
          <w:szCs w:val="21"/>
        </w:rPr>
      </w:pPr>
      <w:proofErr w:type="spellStart"/>
      <w:r w:rsidRPr="002E63D6">
        <w:rPr>
          <w:rFonts w:ascii="Google Symbols" w:eastAsia="Times New Roman" w:hAnsi="Google Symbols" w:cs="Arial"/>
          <w:color w:val="8C8C8C"/>
          <w:sz w:val="27"/>
          <w:szCs w:val="27"/>
        </w:rPr>
        <w:t>code</w:t>
      </w:r>
      <w:r w:rsidRPr="002E63D6">
        <w:rPr>
          <w:rFonts w:ascii="Arial" w:eastAsia="Times New Roman" w:hAnsi="Arial" w:cs="Arial"/>
          <w:sz w:val="21"/>
          <w:szCs w:val="21"/>
        </w:rPr>
        <w:t>Mermaid</w:t>
      </w:r>
      <w:proofErr w:type="spellEnd"/>
    </w:p>
    <w:p w14:paraId="726ECDC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graph TD</w:t>
      </w:r>
    </w:p>
    <w:p w14:paraId="1FDA4C8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STYLES --</w:t>
      </w:r>
    </w:p>
    <w:p w14:paraId="14B7C53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client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E1F5FE,stroke:#</w:t>
      </w:r>
      <w:r w:rsidRPr="002E63D6">
        <w:rPr>
          <w:rFonts w:ascii="Courier New" w:eastAsia="Times New Roman" w:hAnsi="Courier New" w:cs="Courier New"/>
          <w:color w:val="6CB6FF"/>
          <w:sz w:val="20"/>
        </w:rPr>
        <w:t>0277</w:t>
      </w:r>
      <w:r w:rsidRPr="002E63D6">
        <w:rPr>
          <w:rFonts w:ascii="Courier New" w:eastAsia="Times New Roman" w:hAnsi="Courier New" w:cs="Courier New"/>
          <w:color w:val="D4D4D4"/>
          <w:sz w:val="20"/>
        </w:rPr>
        <w:t>BD,stroke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6915C2D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core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E8F5E9,stroke:#</w:t>
      </w:r>
      <w:r w:rsidRPr="002E63D6">
        <w:rPr>
          <w:rFonts w:ascii="Courier New" w:eastAsia="Times New Roman" w:hAnsi="Courier New" w:cs="Courier New"/>
          <w:color w:val="6CB6FF"/>
          <w:sz w:val="20"/>
        </w:rPr>
        <w:t>2E7</w:t>
      </w:r>
      <w:r w:rsidRPr="002E63D6">
        <w:rPr>
          <w:rFonts w:ascii="Courier New" w:eastAsia="Times New Roman" w:hAnsi="Courier New" w:cs="Courier New"/>
          <w:color w:val="D4D4D4"/>
          <w:sz w:val="20"/>
        </w:rPr>
        <w:t>D32,stroke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02DFC51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infra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FFF3E0,stroke:#EF6C00,stroke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w:t>
      </w:r>
    </w:p>
    <w:p w14:paraId="5D98ABD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data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F3E5F5,stroke:#</w:t>
      </w:r>
      <w:r w:rsidRPr="002E63D6">
        <w:rPr>
          <w:rFonts w:ascii="Courier New" w:eastAsia="Times New Roman" w:hAnsi="Courier New" w:cs="Courier New"/>
          <w:color w:val="6CB6FF"/>
          <w:sz w:val="20"/>
        </w:rPr>
        <w:t>7</w:t>
      </w:r>
      <w:r w:rsidRPr="002E63D6">
        <w:rPr>
          <w:rFonts w:ascii="Courier New" w:eastAsia="Times New Roman" w:hAnsi="Courier New" w:cs="Courier New"/>
          <w:color w:val="D4D4D4"/>
          <w:sz w:val="20"/>
        </w:rPr>
        <w:t>B1FA2,stroke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px,shape:cylinder;</w:t>
      </w:r>
    </w:p>
    <w:p w14:paraId="45044E1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classDef</w:t>
      </w:r>
      <w:proofErr w:type="spellEnd"/>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ext</w:t>
      </w:r>
      <w:proofErr w:type="spellEnd"/>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fill:#</w:t>
      </w:r>
      <w:proofErr w:type="gramEnd"/>
      <w:r w:rsidRPr="002E63D6">
        <w:rPr>
          <w:rFonts w:ascii="Courier New" w:eastAsia="Times New Roman" w:hAnsi="Courier New" w:cs="Courier New"/>
          <w:color w:val="D4D4D4"/>
          <w:sz w:val="20"/>
        </w:rPr>
        <w:t>ECEFF1,stroke:#</w:t>
      </w:r>
      <w:r w:rsidRPr="002E63D6">
        <w:rPr>
          <w:rFonts w:ascii="Courier New" w:eastAsia="Times New Roman" w:hAnsi="Courier New" w:cs="Courier New"/>
          <w:color w:val="6CB6FF"/>
          <w:sz w:val="20"/>
        </w:rPr>
        <w:t>455</w:t>
      </w:r>
      <w:r w:rsidRPr="002E63D6">
        <w:rPr>
          <w:rFonts w:ascii="Courier New" w:eastAsia="Times New Roman" w:hAnsi="Courier New" w:cs="Courier New"/>
          <w:color w:val="D4D4D4"/>
          <w:sz w:val="20"/>
        </w:rPr>
        <w:t>A64,stroke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width:</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px,stroke</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dasharray: </w:t>
      </w:r>
      <w:r w:rsidRPr="002E63D6">
        <w:rPr>
          <w:rFonts w:ascii="Courier New" w:eastAsia="Times New Roman" w:hAnsi="Courier New" w:cs="Courier New"/>
          <w:color w:val="6CB6FF"/>
          <w:sz w:val="20"/>
        </w:rPr>
        <w:t>5</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5</w:t>
      </w:r>
      <w:r w:rsidRPr="002E63D6">
        <w:rPr>
          <w:rFonts w:ascii="Courier New" w:eastAsia="Times New Roman" w:hAnsi="Courier New" w:cs="Courier New"/>
          <w:color w:val="D4D4D4"/>
          <w:sz w:val="20"/>
        </w:rPr>
        <w:t>;</w:t>
      </w:r>
    </w:p>
    <w:p w14:paraId="5133A43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52EA04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ACTORS --</w:t>
      </w:r>
    </w:p>
    <w:p w14:paraId="28C696C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Auditor[</w:t>
      </w:r>
      <w:proofErr w:type="gramEnd"/>
      <w:r w:rsidRPr="002E63D6">
        <w:rPr>
          <w:rFonts w:ascii="Courier New" w:eastAsia="Times New Roman" w:hAnsi="Courier New" w:cs="Courier New"/>
          <w:color w:val="D4D4D4"/>
          <w:sz w:val="20"/>
        </w:rPr>
        <w:t>Auditor] ::: client</w:t>
      </w:r>
    </w:p>
    <w:p w14:paraId="6593673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ExtSystem</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Enterprise Systems</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w:t>
      </w:r>
      <w:proofErr w:type="spellStart"/>
      <w:r w:rsidRPr="002E63D6">
        <w:rPr>
          <w:rFonts w:ascii="Courier New" w:eastAsia="Times New Roman" w:hAnsi="Courier New" w:cs="Courier New"/>
          <w:color w:val="D4D4D4"/>
          <w:sz w:val="20"/>
        </w:rPr>
        <w:t>AuditBoard</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DataLake</w:t>
      </w:r>
      <w:proofErr w:type="spellEnd"/>
      <w:r w:rsidRPr="002E63D6">
        <w:rPr>
          <w:rFonts w:ascii="Courier New" w:eastAsia="Times New Roman" w:hAnsi="Courier New" w:cs="Courier New"/>
          <w:color w:val="D4D4D4"/>
          <w:sz w:val="20"/>
        </w:rPr>
        <w:t xml:space="preserve">)] ::: </w:t>
      </w:r>
      <w:proofErr w:type="spellStart"/>
      <w:r w:rsidRPr="002E63D6">
        <w:rPr>
          <w:rFonts w:ascii="Courier New" w:eastAsia="Times New Roman" w:hAnsi="Courier New" w:cs="Courier New"/>
          <w:color w:val="D4D4D4"/>
          <w:sz w:val="20"/>
        </w:rPr>
        <w:t>ext</w:t>
      </w:r>
      <w:proofErr w:type="spellEnd"/>
    </w:p>
    <w:p w14:paraId="62EAE29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6804D87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IA MERIDIAN PLATFORM --</w:t>
      </w:r>
    </w:p>
    <w:p w14:paraId="1CF0F38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"IA Meridian: Intelligent Assistance Domain"</w:t>
      </w:r>
    </w:p>
    <w:p w14:paraId="62BB082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3C35EF3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INGRESS --</w:t>
      </w:r>
    </w:p>
    <w:p w14:paraId="7C27837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Gateway[</w:t>
      </w:r>
      <w:proofErr w:type="gramEnd"/>
      <w:r w:rsidRPr="002E63D6">
        <w:rPr>
          <w:rFonts w:ascii="Courier New" w:eastAsia="Times New Roman" w:hAnsi="Courier New" w:cs="Courier New"/>
          <w:color w:val="D4D4D4"/>
          <w:sz w:val="20"/>
        </w:rPr>
        <w:t xml:space="preserve">API Gateway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Ingress] ::: infra</w:t>
      </w:r>
    </w:p>
    <w:p w14:paraId="12EAA48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4EB6891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THE AUDITOR COPILOT SERVICE --</w:t>
      </w:r>
    </w:p>
    <w:p w14:paraId="4BB6EE9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"Auditor Copilot Service (Spring Boot)"</w:t>
      </w:r>
    </w:p>
    <w:p w14:paraId="43EC9EA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Controller[</w:t>
      </w:r>
      <w:proofErr w:type="gramEnd"/>
      <w:r w:rsidRPr="002E63D6">
        <w:rPr>
          <w:rFonts w:ascii="Courier New" w:eastAsia="Times New Roman" w:hAnsi="Courier New" w:cs="Courier New"/>
          <w:color w:val="D4D4D4"/>
          <w:sz w:val="20"/>
        </w:rPr>
        <w:t xml:space="preserve">API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Event Controller] ::: core</w:t>
      </w:r>
    </w:p>
    <w:p w14:paraId="6790420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244268C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"Agent Runtime (LangGraph4j)"</w:t>
      </w:r>
    </w:p>
    <w:p w14:paraId="22B975E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Orchestrator[</w:t>
      </w:r>
      <w:proofErr w:type="gramEnd"/>
      <w:r w:rsidRPr="002E63D6">
        <w:rPr>
          <w:rFonts w:ascii="Courier New" w:eastAsia="Times New Roman" w:hAnsi="Courier New" w:cs="Courier New"/>
          <w:color w:val="D4D4D4"/>
          <w:sz w:val="20"/>
        </w:rPr>
        <w:t>Graph Orchestrator] ::: core</w:t>
      </w:r>
    </w:p>
    <w:p w14:paraId="3FECE4D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proofErr w:type="gramStart"/>
      <w:r w:rsidRPr="002E63D6">
        <w:rPr>
          <w:rFonts w:ascii="Courier New" w:eastAsia="Times New Roman" w:hAnsi="Courier New" w:cs="Courier New"/>
          <w:color w:val="D4D4D4"/>
          <w:sz w:val="20"/>
        </w:rPr>
        <w:t>StateMgr</w:t>
      </w:r>
      <w:proofErr w:type="spellEnd"/>
      <w:r w:rsidRPr="002E63D6">
        <w:rPr>
          <w:rFonts w:ascii="Courier New" w:eastAsia="Times New Roman" w:hAnsi="Courier New" w:cs="Courier New"/>
          <w:color w:val="D4D4D4"/>
          <w:sz w:val="20"/>
        </w:rPr>
        <w:t>[</w:t>
      </w:r>
      <w:proofErr w:type="gramEnd"/>
      <w:r w:rsidRPr="002E63D6">
        <w:rPr>
          <w:rFonts w:ascii="Courier New" w:eastAsia="Times New Roman" w:hAnsi="Courier New" w:cs="Courier New"/>
          <w:color w:val="D4D4D4"/>
          <w:sz w:val="20"/>
        </w:rPr>
        <w:t>State Manager] ::: core</w:t>
      </w:r>
    </w:p>
    <w:p w14:paraId="7E135E8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Factory[</w:t>
      </w:r>
      <w:proofErr w:type="gramEnd"/>
      <w:r w:rsidRPr="002E63D6">
        <w:rPr>
          <w:rFonts w:ascii="Courier New" w:eastAsia="Times New Roman" w:hAnsi="Courier New" w:cs="Courier New"/>
          <w:color w:val="D4D4D4"/>
          <w:sz w:val="20"/>
        </w:rPr>
        <w:t>Agent Factory] ::: core</w:t>
      </w:r>
    </w:p>
    <w:p w14:paraId="481F104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6AC0518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6F048AC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lastRenderedPageBreak/>
        <w:t xml:space="preserve">            subgraph "Service Layer"</w:t>
      </w:r>
    </w:p>
    <w:p w14:paraId="1C4D9D6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Memory[</w:t>
      </w:r>
      <w:proofErr w:type="gramEnd"/>
      <w:r w:rsidRPr="002E63D6">
        <w:rPr>
          <w:rFonts w:ascii="Courier New" w:eastAsia="Times New Roman" w:hAnsi="Courier New" w:cs="Courier New"/>
          <w:color w:val="D4D4D4"/>
          <w:sz w:val="20"/>
        </w:rPr>
        <w:t xml:space="preserve">Context </w:t>
      </w:r>
      <w:r w:rsidRPr="002E63D6">
        <w:rPr>
          <w:rFonts w:ascii="Courier New" w:eastAsia="Times New Roman" w:hAnsi="Courier New" w:cs="Courier New"/>
          <w:color w:val="6CB6FF"/>
          <w:sz w:val="20"/>
        </w:rPr>
        <w:t>&amp;</w:t>
      </w:r>
      <w:r w:rsidRPr="002E63D6">
        <w:rPr>
          <w:rFonts w:ascii="Courier New" w:eastAsia="Times New Roman" w:hAnsi="Courier New" w:cs="Courier New"/>
          <w:color w:val="D4D4D4"/>
          <w:sz w:val="20"/>
        </w:rPr>
        <w:t xml:space="preserve"> Memory Svc] ::: core</w:t>
      </w:r>
    </w:p>
    <w:p w14:paraId="689B9A6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Tools[</w:t>
      </w:r>
      <w:proofErr w:type="gramEnd"/>
      <w:r w:rsidRPr="002E63D6">
        <w:rPr>
          <w:rFonts w:ascii="Courier New" w:eastAsia="Times New Roman" w:hAnsi="Courier New" w:cs="Courier New"/>
          <w:color w:val="D4D4D4"/>
          <w:sz w:val="20"/>
        </w:rPr>
        <w:t>MCP Client Manager] ::: core</w:t>
      </w:r>
    </w:p>
    <w:p w14:paraId="347E7D0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Guard[</w:t>
      </w:r>
      <w:proofErr w:type="gramEnd"/>
      <w:r w:rsidRPr="002E63D6">
        <w:rPr>
          <w:rFonts w:ascii="Courier New" w:eastAsia="Times New Roman" w:hAnsi="Courier New" w:cs="Courier New"/>
          <w:color w:val="D4D4D4"/>
          <w:sz w:val="20"/>
        </w:rPr>
        <w:t>Safety Guardrails] ::: core</w:t>
      </w:r>
    </w:p>
    <w:p w14:paraId="738ECD0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485B954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7C7B813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2918F77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PERSISTENCE --</w:t>
      </w:r>
    </w:p>
    <w:p w14:paraId="3DD9899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subgraph "Polyglot Data Layer"</w:t>
      </w:r>
    </w:p>
    <w:p w14:paraId="5D8009A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Postgres[(PostgreSQL</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State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Vectors)</w:t>
      </w:r>
      <w:proofErr w:type="gramStart"/>
      <w:r w:rsidRPr="002E63D6">
        <w:rPr>
          <w:rFonts w:ascii="Courier New" w:eastAsia="Times New Roman" w:hAnsi="Courier New" w:cs="Courier New"/>
          <w:color w:val="D4D4D4"/>
          <w:sz w:val="20"/>
        </w:rPr>
        <w:t>] :</w:t>
      </w:r>
      <w:proofErr w:type="gramEnd"/>
      <w:r w:rsidRPr="002E63D6">
        <w:rPr>
          <w:rFonts w:ascii="Courier New" w:eastAsia="Times New Roman" w:hAnsi="Courier New" w:cs="Courier New"/>
          <w:color w:val="D4D4D4"/>
          <w:sz w:val="20"/>
        </w:rPr>
        <w:t>:: data</w:t>
      </w:r>
    </w:p>
    <w:p w14:paraId="13FFDE9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Mongo[(MongoDB</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Logs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History)</w:t>
      </w:r>
      <w:proofErr w:type="gramStart"/>
      <w:r w:rsidRPr="002E63D6">
        <w:rPr>
          <w:rFonts w:ascii="Courier New" w:eastAsia="Times New Roman" w:hAnsi="Courier New" w:cs="Courier New"/>
          <w:color w:val="D4D4D4"/>
          <w:sz w:val="20"/>
        </w:rPr>
        <w:t>] :</w:t>
      </w:r>
      <w:proofErr w:type="gramEnd"/>
      <w:r w:rsidRPr="002E63D6">
        <w:rPr>
          <w:rFonts w:ascii="Courier New" w:eastAsia="Times New Roman" w:hAnsi="Courier New" w:cs="Courier New"/>
          <w:color w:val="D4D4D4"/>
          <w:sz w:val="20"/>
        </w:rPr>
        <w:t>:: data</w:t>
      </w:r>
    </w:p>
    <w:p w14:paraId="5A0ABE7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Redis[(Redis</w:t>
      </w:r>
      <w:r w:rsidRPr="002E63D6">
        <w:rPr>
          <w:rFonts w:ascii="Courier New" w:eastAsia="Times New Roman" w:hAnsi="Courier New" w:cs="Courier New"/>
          <w:color w:val="6CB6FF"/>
          <w:sz w:val="20"/>
        </w:rPr>
        <w:t>&lt;</w:t>
      </w:r>
      <w:proofErr w:type="spellStart"/>
      <w:r w:rsidRPr="002E63D6">
        <w:rPr>
          <w:rFonts w:ascii="Courier New" w:eastAsia="Times New Roman" w:hAnsi="Courier New" w:cs="Courier New"/>
          <w:color w:val="D4D4D4"/>
          <w:sz w:val="20"/>
        </w:rPr>
        <w:t>br</w:t>
      </w:r>
      <w:proofErr w:type="spell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Hot Cache)</w:t>
      </w:r>
      <w:proofErr w:type="gramStart"/>
      <w:r w:rsidRPr="002E63D6">
        <w:rPr>
          <w:rFonts w:ascii="Courier New" w:eastAsia="Times New Roman" w:hAnsi="Courier New" w:cs="Courier New"/>
          <w:color w:val="D4D4D4"/>
          <w:sz w:val="20"/>
        </w:rPr>
        <w:t>] :</w:t>
      </w:r>
      <w:proofErr w:type="gramEnd"/>
      <w:r w:rsidRPr="002E63D6">
        <w:rPr>
          <w:rFonts w:ascii="Courier New" w:eastAsia="Times New Roman" w:hAnsi="Courier New" w:cs="Courier New"/>
          <w:color w:val="D4D4D4"/>
          <w:sz w:val="20"/>
        </w:rPr>
        <w:t>:: data</w:t>
      </w:r>
    </w:p>
    <w:p w14:paraId="6939A7E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63EA5BF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30D7354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4B22B14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EXTERNAL --</w:t>
      </w:r>
    </w:p>
    <w:p w14:paraId="0CF74F7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LLM[</w:t>
      </w:r>
      <w:proofErr w:type="gramEnd"/>
      <w:r w:rsidRPr="002E63D6">
        <w:rPr>
          <w:rFonts w:ascii="Courier New" w:eastAsia="Times New Roman" w:hAnsi="Courier New" w:cs="Courier New"/>
          <w:color w:val="D4D4D4"/>
          <w:sz w:val="20"/>
        </w:rPr>
        <w:t xml:space="preserve">LLM Gateway] ::: </w:t>
      </w:r>
      <w:proofErr w:type="spellStart"/>
      <w:r w:rsidRPr="002E63D6">
        <w:rPr>
          <w:rFonts w:ascii="Courier New" w:eastAsia="Times New Roman" w:hAnsi="Courier New" w:cs="Courier New"/>
          <w:color w:val="D4D4D4"/>
          <w:sz w:val="20"/>
        </w:rPr>
        <w:t>ext</w:t>
      </w:r>
      <w:proofErr w:type="spellEnd"/>
    </w:p>
    <w:p w14:paraId="06AFCF2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gramStart"/>
      <w:r w:rsidRPr="002E63D6">
        <w:rPr>
          <w:rFonts w:ascii="Courier New" w:eastAsia="Times New Roman" w:hAnsi="Courier New" w:cs="Courier New"/>
          <w:color w:val="D4D4D4"/>
          <w:sz w:val="20"/>
        </w:rPr>
        <w:t>Kafka[</w:t>
      </w:r>
      <w:proofErr w:type="gramEnd"/>
      <w:r w:rsidRPr="002E63D6">
        <w:rPr>
          <w:rFonts w:ascii="Courier New" w:eastAsia="Times New Roman" w:hAnsi="Courier New" w:cs="Courier New"/>
          <w:color w:val="D4D4D4"/>
          <w:sz w:val="20"/>
        </w:rPr>
        <w:t xml:space="preserve">Kafka Event Bus] ::: </w:t>
      </w:r>
      <w:proofErr w:type="spellStart"/>
      <w:r w:rsidRPr="002E63D6">
        <w:rPr>
          <w:rFonts w:ascii="Courier New" w:eastAsia="Times New Roman" w:hAnsi="Courier New" w:cs="Courier New"/>
          <w:color w:val="D4D4D4"/>
          <w:sz w:val="20"/>
        </w:rPr>
        <w:t>ext</w:t>
      </w:r>
      <w:proofErr w:type="spellEnd"/>
    </w:p>
    <w:p w14:paraId="21AA3BD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1AC5B36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768390"/>
          <w:sz w:val="20"/>
        </w:rPr>
        <w:t>-- FLOWS --</w:t>
      </w:r>
    </w:p>
    <w:p w14:paraId="2D80D85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Auditor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--&gt; Gateway</w:t>
      </w:r>
    </w:p>
    <w:p w14:paraId="42F7DAC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Gateway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--&gt; Controller</w:t>
      </w:r>
    </w:p>
    <w:p w14:paraId="3991742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1C214D1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Controller </w:t>
      </w:r>
      <w:r w:rsidRPr="002E63D6">
        <w:rPr>
          <w:rFonts w:ascii="Courier New" w:eastAsia="Times New Roman" w:hAnsi="Courier New" w:cs="Courier New"/>
          <w:color w:val="768390"/>
          <w:sz w:val="20"/>
        </w:rPr>
        <w:t>--&gt; Orchestrator</w:t>
      </w:r>
    </w:p>
    <w:p w14:paraId="449828A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768390"/>
          <w:sz w:val="20"/>
        </w:rPr>
        <w:t>--&gt; Factory</w:t>
      </w:r>
    </w:p>
    <w:p w14:paraId="1C5D583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StateMgr</w:t>
      </w:r>
      <w:proofErr w:type="spellEnd"/>
    </w:p>
    <w:p w14:paraId="440D972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StateMgr</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--&gt; Postgres</w:t>
      </w:r>
    </w:p>
    <w:p w14:paraId="586DCD2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07650EC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768390"/>
          <w:sz w:val="20"/>
        </w:rPr>
        <w:t>--&gt; Tools</w:t>
      </w:r>
    </w:p>
    <w:p w14:paraId="4AF5343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Tools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 xml:space="preserve">--&gt; </w:t>
      </w:r>
      <w:proofErr w:type="spellStart"/>
      <w:r w:rsidRPr="002E63D6">
        <w:rPr>
          <w:rFonts w:ascii="Courier New" w:eastAsia="Times New Roman" w:hAnsi="Courier New" w:cs="Courier New"/>
          <w:color w:val="768390"/>
          <w:sz w:val="20"/>
        </w:rPr>
        <w:t>ExtSystem</w:t>
      </w:r>
      <w:proofErr w:type="spellEnd"/>
    </w:p>
    <w:p w14:paraId="3BE23F1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719A0B0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768390"/>
          <w:sz w:val="20"/>
        </w:rPr>
        <w:t>--&gt; Memory</w:t>
      </w:r>
    </w:p>
    <w:p w14:paraId="3DA6BB1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Memory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--&gt; Postgres</w:t>
      </w:r>
    </w:p>
    <w:p w14:paraId="4063C18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Memory </w:t>
      </w:r>
      <w:r w:rsidRPr="002E63D6">
        <w:rPr>
          <w:rFonts w:ascii="Courier New" w:eastAsia="Times New Roman" w:hAnsi="Courier New" w:cs="Courier New"/>
          <w:color w:val="6CB6FF"/>
          <w:sz w:val="20"/>
        </w:rPr>
        <w:t>&lt;</w:t>
      </w:r>
      <w:r w:rsidRPr="002E63D6">
        <w:rPr>
          <w:rFonts w:ascii="Courier New" w:eastAsia="Times New Roman" w:hAnsi="Courier New" w:cs="Courier New"/>
          <w:color w:val="768390"/>
          <w:sz w:val="20"/>
        </w:rPr>
        <w:t>--&gt; Mongo</w:t>
      </w:r>
    </w:p>
    <w:p w14:paraId="4E0390D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79D932B1"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 </w:t>
      </w:r>
      <w:r w:rsidRPr="002E63D6">
        <w:rPr>
          <w:rFonts w:ascii="Courier New" w:eastAsia="Times New Roman" w:hAnsi="Courier New" w:cs="Courier New"/>
          <w:color w:val="768390"/>
          <w:sz w:val="20"/>
        </w:rPr>
        <w:t>--&gt; LLM</w:t>
      </w:r>
    </w:p>
    <w:p w14:paraId="1C7AAA4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Guard </w:t>
      </w:r>
      <w:proofErr w:type="gramStart"/>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w:t>
      </w:r>
      <w:r w:rsidRPr="002E63D6">
        <w:rPr>
          <w:rFonts w:ascii="Courier New" w:eastAsia="Times New Roman" w:hAnsi="Courier New" w:cs="Courier New"/>
          <w:color w:val="6CB6FF"/>
          <w:sz w:val="20"/>
        </w:rPr>
        <w:t>-</w:t>
      </w:r>
      <w:proofErr w:type="gramEnd"/>
      <w:r w:rsidRPr="002E63D6">
        <w:rPr>
          <w:rFonts w:ascii="Courier New" w:eastAsia="Times New Roman" w:hAnsi="Courier New" w:cs="Courier New"/>
          <w:color w:val="6CB6FF"/>
          <w:sz w:val="20"/>
        </w:rPr>
        <w:t>&gt;</w:t>
      </w:r>
      <w:r w:rsidRPr="002E63D6">
        <w:rPr>
          <w:rFonts w:ascii="Courier New" w:eastAsia="Times New Roman" w:hAnsi="Courier New" w:cs="Courier New"/>
          <w:color w:val="D4D4D4"/>
          <w:sz w:val="20"/>
        </w:rPr>
        <w:t xml:space="preserve"> Kafka</w:t>
      </w:r>
    </w:p>
    <w:p w14:paraId="28E38145"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560DF7F7">
          <v:rect id="_x0000_i1048" style="width:730.5pt;height:1.5pt" o:hrpct="0" o:hralign="center" o:hrstd="t" o:hr="t" fillcolor="#a0a0a0" stroked="f"/>
        </w:pict>
      </w:r>
    </w:p>
    <w:p w14:paraId="3AE30A3C"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lastRenderedPageBreak/>
        <w:t>3. Low-Level Component Design (LLD)</w:t>
      </w:r>
    </w:p>
    <w:p w14:paraId="330C754B"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3.1 The Agent Factory &amp; Orchestrator</w:t>
      </w:r>
    </w:p>
    <w:p w14:paraId="7FFC7B62"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To support extensibility (Example 4), we move away from hardcoded logic.</w:t>
      </w:r>
    </w:p>
    <w:p w14:paraId="14166733" w14:textId="77777777" w:rsidR="002E63D6" w:rsidRPr="002E63D6" w:rsidRDefault="002E63D6" w:rsidP="002E63D6">
      <w:pPr>
        <w:numPr>
          <w:ilvl w:val="0"/>
          <w:numId w:val="3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Agent Definition:</w:t>
      </w:r>
      <w:r w:rsidRPr="002E63D6">
        <w:rPr>
          <w:rFonts w:ascii="Arial" w:eastAsia="Times New Roman" w:hAnsi="Arial" w:cs="Arial"/>
          <w:sz w:val="21"/>
          <w:szCs w:val="21"/>
        </w:rPr>
        <w:t> Agents are defined via configuration (Java Beans or YAML), specifying:</w:t>
      </w:r>
    </w:p>
    <w:p w14:paraId="3A81C819" w14:textId="77777777" w:rsidR="002E63D6" w:rsidRPr="002E63D6" w:rsidRDefault="002E63D6" w:rsidP="002E63D6">
      <w:pPr>
        <w:numPr>
          <w:ilvl w:val="1"/>
          <w:numId w:val="39"/>
        </w:numPr>
        <w:spacing w:after="45" w:line="300" w:lineRule="atLeast"/>
        <w:rPr>
          <w:rFonts w:ascii="Arial" w:eastAsia="Times New Roman" w:hAnsi="Arial" w:cs="Arial"/>
          <w:sz w:val="21"/>
          <w:szCs w:val="21"/>
        </w:rPr>
      </w:pPr>
      <w:proofErr w:type="spellStart"/>
      <w:r w:rsidRPr="002E63D6">
        <w:rPr>
          <w:rFonts w:ascii="Courier New" w:eastAsia="Times New Roman" w:hAnsi="Courier New" w:cs="Courier New"/>
          <w:color w:val="FCFCFC"/>
          <w:sz w:val="21"/>
          <w:szCs w:val="21"/>
          <w:bdr w:val="none" w:sz="0" w:space="0" w:color="auto" w:frame="1"/>
        </w:rPr>
        <w:t>GraphDefinition</w:t>
      </w:r>
      <w:proofErr w:type="spellEnd"/>
      <w:r w:rsidRPr="002E63D6">
        <w:rPr>
          <w:rFonts w:ascii="Arial" w:eastAsia="Times New Roman" w:hAnsi="Arial" w:cs="Arial"/>
          <w:sz w:val="21"/>
          <w:szCs w:val="21"/>
        </w:rPr>
        <w:t>: The state machine nodes.</w:t>
      </w:r>
    </w:p>
    <w:p w14:paraId="1FE6463E" w14:textId="77777777" w:rsidR="002E63D6" w:rsidRPr="002E63D6" w:rsidRDefault="002E63D6" w:rsidP="002E63D6">
      <w:pPr>
        <w:numPr>
          <w:ilvl w:val="1"/>
          <w:numId w:val="39"/>
        </w:numPr>
        <w:spacing w:after="45" w:line="300" w:lineRule="atLeast"/>
        <w:rPr>
          <w:rFonts w:ascii="Arial" w:eastAsia="Times New Roman" w:hAnsi="Arial" w:cs="Arial"/>
          <w:sz w:val="21"/>
          <w:szCs w:val="21"/>
        </w:rPr>
      </w:pPr>
      <w:r w:rsidRPr="002E63D6">
        <w:rPr>
          <w:rFonts w:ascii="Courier New" w:eastAsia="Times New Roman" w:hAnsi="Courier New" w:cs="Courier New"/>
          <w:color w:val="FCFCFC"/>
          <w:sz w:val="21"/>
          <w:szCs w:val="21"/>
          <w:bdr w:val="none" w:sz="0" w:space="0" w:color="auto" w:frame="1"/>
        </w:rPr>
        <w:t>Tools</w:t>
      </w:r>
      <w:r w:rsidRPr="002E63D6">
        <w:rPr>
          <w:rFonts w:ascii="Arial" w:eastAsia="Times New Roman" w:hAnsi="Arial" w:cs="Arial"/>
          <w:sz w:val="21"/>
          <w:szCs w:val="21"/>
        </w:rPr>
        <w:t>: List of MCP capabilities required.</w:t>
      </w:r>
    </w:p>
    <w:p w14:paraId="60218639" w14:textId="77777777" w:rsidR="002E63D6" w:rsidRPr="002E63D6" w:rsidRDefault="002E63D6" w:rsidP="002E63D6">
      <w:pPr>
        <w:numPr>
          <w:ilvl w:val="1"/>
          <w:numId w:val="39"/>
        </w:numPr>
        <w:spacing w:after="45" w:line="300" w:lineRule="atLeast"/>
        <w:rPr>
          <w:rFonts w:ascii="Arial" w:eastAsia="Times New Roman" w:hAnsi="Arial" w:cs="Arial"/>
          <w:sz w:val="21"/>
          <w:szCs w:val="21"/>
        </w:rPr>
      </w:pPr>
      <w:r w:rsidRPr="002E63D6">
        <w:rPr>
          <w:rFonts w:ascii="Courier New" w:eastAsia="Times New Roman" w:hAnsi="Courier New" w:cs="Courier New"/>
          <w:color w:val="FCFCFC"/>
          <w:sz w:val="21"/>
          <w:szCs w:val="21"/>
          <w:bdr w:val="none" w:sz="0" w:space="0" w:color="auto" w:frame="1"/>
        </w:rPr>
        <w:t>Prompts</w:t>
      </w:r>
      <w:r w:rsidRPr="002E63D6">
        <w:rPr>
          <w:rFonts w:ascii="Arial" w:eastAsia="Times New Roman" w:hAnsi="Arial" w:cs="Arial"/>
          <w:sz w:val="21"/>
          <w:szCs w:val="21"/>
        </w:rPr>
        <w:t>: Reference to the Prompt Registry.</w:t>
      </w:r>
    </w:p>
    <w:p w14:paraId="01272069" w14:textId="77777777" w:rsidR="002E63D6" w:rsidRPr="002E63D6" w:rsidRDefault="002E63D6" w:rsidP="002E63D6">
      <w:pPr>
        <w:numPr>
          <w:ilvl w:val="0"/>
          <w:numId w:val="3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Orchestrator:</w:t>
      </w:r>
      <w:r w:rsidRPr="002E63D6">
        <w:rPr>
          <w:rFonts w:ascii="Arial" w:eastAsia="Times New Roman" w:hAnsi="Arial" w:cs="Arial"/>
          <w:sz w:val="21"/>
          <w:szCs w:val="21"/>
        </w:rPr>
        <w:t> Uses </w:t>
      </w:r>
      <w:r w:rsidRPr="002E63D6">
        <w:rPr>
          <w:rFonts w:ascii="Arial" w:eastAsia="Times New Roman" w:hAnsi="Arial" w:cs="Arial"/>
          <w:b/>
          <w:bCs/>
          <w:sz w:val="21"/>
          <w:szCs w:val="21"/>
        </w:rPr>
        <w:t>LangGraph4j</w:t>
      </w:r>
      <w:r w:rsidRPr="002E63D6">
        <w:rPr>
          <w:rFonts w:ascii="Arial" w:eastAsia="Times New Roman" w:hAnsi="Arial" w:cs="Arial"/>
          <w:sz w:val="21"/>
          <w:szCs w:val="21"/>
        </w:rPr>
        <w:t> to execute these definitions. It manages the </w:t>
      </w:r>
      <w:proofErr w:type="spellStart"/>
      <w:r w:rsidRPr="002E63D6">
        <w:rPr>
          <w:rFonts w:ascii="Courier New" w:eastAsia="Times New Roman" w:hAnsi="Courier New" w:cs="Courier New"/>
          <w:color w:val="FCFCFC"/>
          <w:sz w:val="21"/>
          <w:szCs w:val="21"/>
          <w:bdr w:val="none" w:sz="0" w:space="0" w:color="auto" w:frame="1"/>
        </w:rPr>
        <w:t>GraphState</w:t>
      </w:r>
      <w:proofErr w:type="spellEnd"/>
      <w:r w:rsidRPr="002E63D6">
        <w:rPr>
          <w:rFonts w:ascii="Arial" w:eastAsia="Times New Roman" w:hAnsi="Arial" w:cs="Arial"/>
          <w:sz w:val="21"/>
          <w:szCs w:val="21"/>
        </w:rPr>
        <w:t> object, which passes context between nodes (e.g., passing "Draft Text" from a </w:t>
      </w:r>
      <w:r w:rsidRPr="002E63D6">
        <w:rPr>
          <w:rFonts w:ascii="Arial" w:eastAsia="Times New Roman" w:hAnsi="Arial" w:cs="Arial"/>
          <w:i/>
          <w:iCs/>
          <w:sz w:val="21"/>
          <w:szCs w:val="21"/>
        </w:rPr>
        <w:t>Generator Node</w:t>
      </w:r>
      <w:r w:rsidRPr="002E63D6">
        <w:rPr>
          <w:rFonts w:ascii="Arial" w:eastAsia="Times New Roman" w:hAnsi="Arial" w:cs="Arial"/>
          <w:sz w:val="21"/>
          <w:szCs w:val="21"/>
        </w:rPr>
        <w:t> to a </w:t>
      </w:r>
      <w:r w:rsidRPr="002E63D6">
        <w:rPr>
          <w:rFonts w:ascii="Arial" w:eastAsia="Times New Roman" w:hAnsi="Arial" w:cs="Arial"/>
          <w:i/>
          <w:iCs/>
          <w:sz w:val="21"/>
          <w:szCs w:val="21"/>
        </w:rPr>
        <w:t>Validation Node</w:t>
      </w:r>
      <w:r w:rsidRPr="002E63D6">
        <w:rPr>
          <w:rFonts w:ascii="Arial" w:eastAsia="Times New Roman" w:hAnsi="Arial" w:cs="Arial"/>
          <w:sz w:val="21"/>
          <w:szCs w:val="21"/>
        </w:rPr>
        <w:t>).</w:t>
      </w:r>
    </w:p>
    <w:p w14:paraId="55131E9B"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3.2 Model Context Protocol (MCP) Client</w:t>
      </w:r>
    </w:p>
    <w:p w14:paraId="5989FE91"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Copilot acts as an </w:t>
      </w:r>
      <w:r w:rsidRPr="002E63D6">
        <w:rPr>
          <w:rFonts w:ascii="Arial" w:eastAsia="Times New Roman" w:hAnsi="Arial" w:cs="Arial"/>
          <w:b/>
          <w:bCs/>
          <w:sz w:val="21"/>
          <w:szCs w:val="21"/>
        </w:rPr>
        <w:t>MCP Client</w:t>
      </w:r>
      <w:r w:rsidRPr="002E63D6">
        <w:rPr>
          <w:rFonts w:ascii="Arial" w:eastAsia="Times New Roman" w:hAnsi="Arial" w:cs="Arial"/>
          <w:sz w:val="21"/>
          <w:szCs w:val="21"/>
        </w:rPr>
        <w:t xml:space="preserve">. It does not own the logic to connect to </w:t>
      </w:r>
      <w:proofErr w:type="spellStart"/>
      <w:r w:rsidRPr="002E63D6">
        <w:rPr>
          <w:rFonts w:ascii="Arial" w:eastAsia="Times New Roman" w:hAnsi="Arial" w:cs="Arial"/>
          <w:sz w:val="21"/>
          <w:szCs w:val="21"/>
        </w:rPr>
        <w:t>AuditBoard</w:t>
      </w:r>
      <w:proofErr w:type="spellEnd"/>
      <w:r w:rsidRPr="002E63D6">
        <w:rPr>
          <w:rFonts w:ascii="Arial" w:eastAsia="Times New Roman" w:hAnsi="Arial" w:cs="Arial"/>
          <w:sz w:val="21"/>
          <w:szCs w:val="21"/>
        </w:rPr>
        <w:t>.</w:t>
      </w:r>
    </w:p>
    <w:p w14:paraId="1DF7F950" w14:textId="77777777" w:rsidR="002E63D6" w:rsidRPr="002E63D6" w:rsidRDefault="002E63D6" w:rsidP="002E63D6">
      <w:pPr>
        <w:numPr>
          <w:ilvl w:val="0"/>
          <w:numId w:val="4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Discovery:</w:t>
      </w:r>
      <w:r w:rsidRPr="002E63D6">
        <w:rPr>
          <w:rFonts w:ascii="Arial" w:eastAsia="Times New Roman" w:hAnsi="Arial" w:cs="Arial"/>
          <w:sz w:val="21"/>
          <w:szCs w:val="21"/>
        </w:rPr>
        <w:t> Connects to the </w:t>
      </w:r>
      <w:r w:rsidRPr="002E63D6">
        <w:rPr>
          <w:rFonts w:ascii="Courier New" w:eastAsia="Times New Roman" w:hAnsi="Courier New" w:cs="Courier New"/>
          <w:color w:val="FCFCFC"/>
          <w:sz w:val="21"/>
          <w:szCs w:val="21"/>
          <w:bdr w:val="none" w:sz="0" w:space="0" w:color="auto" w:frame="1"/>
        </w:rPr>
        <w:t>Workpaper Service</w:t>
      </w:r>
      <w:r w:rsidRPr="002E63D6">
        <w:rPr>
          <w:rFonts w:ascii="Arial" w:eastAsia="Times New Roman" w:hAnsi="Arial" w:cs="Arial"/>
          <w:sz w:val="21"/>
          <w:szCs w:val="21"/>
        </w:rPr>
        <w:t> (acting as MCP Server) to discover available functions: </w:t>
      </w:r>
      <w:proofErr w:type="spellStart"/>
      <w:r w:rsidRPr="002E63D6">
        <w:rPr>
          <w:rFonts w:ascii="Courier New" w:eastAsia="Times New Roman" w:hAnsi="Courier New" w:cs="Courier New"/>
          <w:color w:val="FCFCFC"/>
          <w:sz w:val="21"/>
          <w:szCs w:val="21"/>
          <w:bdr w:val="none" w:sz="0" w:space="0" w:color="auto" w:frame="1"/>
        </w:rPr>
        <w:t>get_finding</w:t>
      </w:r>
      <w:proofErr w:type="spellEnd"/>
      <w:r w:rsidRPr="002E63D6">
        <w:rPr>
          <w:rFonts w:ascii="Courier New" w:eastAsia="Times New Roman" w:hAnsi="Courier New" w:cs="Courier New"/>
          <w:color w:val="FCFCFC"/>
          <w:sz w:val="21"/>
          <w:szCs w:val="21"/>
          <w:bdr w:val="none" w:sz="0" w:space="0" w:color="auto" w:frame="1"/>
        </w:rPr>
        <w:t>(id)</w:t>
      </w:r>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update_</w:t>
      </w:r>
      <w:proofErr w:type="gramStart"/>
      <w:r w:rsidRPr="002E63D6">
        <w:rPr>
          <w:rFonts w:ascii="Courier New" w:eastAsia="Times New Roman" w:hAnsi="Courier New" w:cs="Courier New"/>
          <w:color w:val="FCFCFC"/>
          <w:sz w:val="21"/>
          <w:szCs w:val="21"/>
          <w:bdr w:val="none" w:sz="0" w:space="0" w:color="auto" w:frame="1"/>
        </w:rPr>
        <w:t>risk</w:t>
      </w:r>
      <w:proofErr w:type="spellEnd"/>
      <w:r w:rsidRPr="002E63D6">
        <w:rPr>
          <w:rFonts w:ascii="Courier New" w:eastAsia="Times New Roman" w:hAnsi="Courier New" w:cs="Courier New"/>
          <w:color w:val="FCFCFC"/>
          <w:sz w:val="21"/>
          <w:szCs w:val="21"/>
          <w:bdr w:val="none" w:sz="0" w:space="0" w:color="auto" w:frame="1"/>
        </w:rPr>
        <w:t>(</w:t>
      </w:r>
      <w:proofErr w:type="gramEnd"/>
      <w:r w:rsidRPr="002E63D6">
        <w:rPr>
          <w:rFonts w:ascii="Courier New" w:eastAsia="Times New Roman" w:hAnsi="Courier New" w:cs="Courier New"/>
          <w:color w:val="FCFCFC"/>
          <w:sz w:val="21"/>
          <w:szCs w:val="21"/>
          <w:bdr w:val="none" w:sz="0" w:space="0" w:color="auto" w:frame="1"/>
        </w:rPr>
        <w:t>id, value)</w:t>
      </w:r>
      <w:r w:rsidRPr="002E63D6">
        <w:rPr>
          <w:rFonts w:ascii="Arial" w:eastAsia="Times New Roman" w:hAnsi="Arial" w:cs="Arial"/>
          <w:sz w:val="21"/>
          <w:szCs w:val="21"/>
        </w:rPr>
        <w:t>.</w:t>
      </w:r>
    </w:p>
    <w:p w14:paraId="4D243679" w14:textId="77777777" w:rsidR="002E63D6" w:rsidRPr="002E63D6" w:rsidRDefault="002E63D6" w:rsidP="002E63D6">
      <w:pPr>
        <w:numPr>
          <w:ilvl w:val="0"/>
          <w:numId w:val="4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Execution:</w:t>
      </w:r>
      <w:r w:rsidRPr="002E63D6">
        <w:rPr>
          <w:rFonts w:ascii="Arial" w:eastAsia="Times New Roman" w:hAnsi="Arial" w:cs="Arial"/>
          <w:sz w:val="21"/>
          <w:szCs w:val="21"/>
        </w:rPr>
        <w:t> Marshals arguments into JSON-RPC calls.</w:t>
      </w:r>
    </w:p>
    <w:p w14:paraId="014A9395" w14:textId="77777777" w:rsidR="002E63D6" w:rsidRPr="002E63D6" w:rsidRDefault="002E63D6" w:rsidP="002E63D6">
      <w:pPr>
        <w:numPr>
          <w:ilvl w:val="0"/>
          <w:numId w:val="4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Security:</w:t>
      </w:r>
      <w:r w:rsidRPr="002E63D6">
        <w:rPr>
          <w:rFonts w:ascii="Arial" w:eastAsia="Times New Roman" w:hAnsi="Arial" w:cs="Arial"/>
          <w:sz w:val="21"/>
          <w:szCs w:val="21"/>
        </w:rPr>
        <w:t> Injects the </w:t>
      </w:r>
      <w:r w:rsidRPr="002E63D6">
        <w:rPr>
          <w:rFonts w:ascii="Arial" w:eastAsia="Times New Roman" w:hAnsi="Arial" w:cs="Arial"/>
          <w:b/>
          <w:bCs/>
          <w:sz w:val="21"/>
          <w:szCs w:val="21"/>
        </w:rPr>
        <w:t>User’s Identity Token</w:t>
      </w:r>
      <w:r w:rsidRPr="002E63D6">
        <w:rPr>
          <w:rFonts w:ascii="Arial" w:eastAsia="Times New Roman" w:hAnsi="Arial" w:cs="Arial"/>
          <w:sz w:val="21"/>
          <w:szCs w:val="21"/>
        </w:rPr>
        <w:t> into the downstream call to ensure RBAC is respected by the source system.</w:t>
      </w:r>
    </w:p>
    <w:p w14:paraId="250C6384"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3.3 Persistence Strategy (Polyglot)</w:t>
      </w:r>
    </w:p>
    <w:p w14:paraId="6752951F" w14:textId="77777777" w:rsidR="002E63D6" w:rsidRPr="002E63D6" w:rsidRDefault="002E63D6" w:rsidP="002E63D6">
      <w:pPr>
        <w:numPr>
          <w:ilvl w:val="0"/>
          <w:numId w:val="4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PostgreSQL (Transactional):</w:t>
      </w:r>
    </w:p>
    <w:p w14:paraId="662FA741" w14:textId="77777777" w:rsidR="002E63D6" w:rsidRPr="002E63D6" w:rsidRDefault="002E63D6" w:rsidP="002E63D6">
      <w:pPr>
        <w:numPr>
          <w:ilvl w:val="1"/>
          <w:numId w:val="4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Table:</w:t>
      </w:r>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agent_checkpoints</w:t>
      </w:r>
      <w:proofErr w:type="spellEnd"/>
      <w:r w:rsidRPr="002E63D6">
        <w:rPr>
          <w:rFonts w:ascii="Arial" w:eastAsia="Times New Roman" w:hAnsi="Arial" w:cs="Arial"/>
          <w:sz w:val="21"/>
          <w:szCs w:val="21"/>
        </w:rPr>
        <w:t xml:space="preserve">. Stores serialized </w:t>
      </w:r>
      <w:proofErr w:type="spellStart"/>
      <w:r w:rsidRPr="002E63D6">
        <w:rPr>
          <w:rFonts w:ascii="Arial" w:eastAsia="Times New Roman" w:hAnsi="Arial" w:cs="Arial"/>
          <w:sz w:val="21"/>
          <w:szCs w:val="21"/>
        </w:rPr>
        <w:t>LangGraph</w:t>
      </w:r>
      <w:proofErr w:type="spellEnd"/>
      <w:r w:rsidRPr="002E63D6">
        <w:rPr>
          <w:rFonts w:ascii="Arial" w:eastAsia="Times New Roman" w:hAnsi="Arial" w:cs="Arial"/>
          <w:sz w:val="21"/>
          <w:szCs w:val="21"/>
        </w:rPr>
        <w:t xml:space="preserve"> state (</w:t>
      </w:r>
      <w:proofErr w:type="spellStart"/>
      <w:r w:rsidRPr="002E63D6">
        <w:rPr>
          <w:rFonts w:ascii="Courier New" w:eastAsia="Times New Roman" w:hAnsi="Courier New" w:cs="Courier New"/>
          <w:color w:val="FCFCFC"/>
          <w:sz w:val="21"/>
          <w:szCs w:val="21"/>
          <w:bdr w:val="none" w:sz="0" w:space="0" w:color="auto" w:frame="1"/>
        </w:rPr>
        <w:t>bytea</w:t>
      </w:r>
      <w:proofErr w:type="spellEnd"/>
      <w:r w:rsidRPr="002E63D6">
        <w:rPr>
          <w:rFonts w:ascii="Arial" w:eastAsia="Times New Roman" w:hAnsi="Arial" w:cs="Arial"/>
          <w:sz w:val="21"/>
          <w:szCs w:val="21"/>
        </w:rPr>
        <w:t>).</w:t>
      </w:r>
    </w:p>
    <w:p w14:paraId="4D305ACE" w14:textId="77777777" w:rsidR="002E63D6" w:rsidRPr="002E63D6" w:rsidRDefault="002E63D6" w:rsidP="002E63D6">
      <w:pPr>
        <w:numPr>
          <w:ilvl w:val="1"/>
          <w:numId w:val="4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Table:</w:t>
      </w:r>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vector_embeddings</w:t>
      </w:r>
      <w:proofErr w:type="spellEnd"/>
      <w:r w:rsidRPr="002E63D6">
        <w:rPr>
          <w:rFonts w:ascii="Arial" w:eastAsia="Times New Roman" w:hAnsi="Arial" w:cs="Arial"/>
          <w:sz w:val="21"/>
          <w:szCs w:val="21"/>
        </w:rPr>
        <w:t>. Uses </w:t>
      </w:r>
      <w:proofErr w:type="spellStart"/>
      <w:r w:rsidRPr="002E63D6">
        <w:rPr>
          <w:rFonts w:ascii="Courier New" w:eastAsia="Times New Roman" w:hAnsi="Courier New" w:cs="Courier New"/>
          <w:color w:val="FCFCFC"/>
          <w:sz w:val="21"/>
          <w:szCs w:val="21"/>
          <w:bdr w:val="none" w:sz="0" w:space="0" w:color="auto" w:frame="1"/>
        </w:rPr>
        <w:t>pgvector</w:t>
      </w:r>
      <w:proofErr w:type="spellEnd"/>
      <w:r w:rsidRPr="002E63D6">
        <w:rPr>
          <w:rFonts w:ascii="Arial" w:eastAsia="Times New Roman" w:hAnsi="Arial" w:cs="Arial"/>
          <w:sz w:val="21"/>
          <w:szCs w:val="21"/>
        </w:rPr>
        <w:t> for RAG.</w:t>
      </w:r>
    </w:p>
    <w:p w14:paraId="531863C8" w14:textId="77777777" w:rsidR="002E63D6" w:rsidRPr="002E63D6" w:rsidRDefault="002E63D6" w:rsidP="002E63D6">
      <w:pPr>
        <w:numPr>
          <w:ilvl w:val="1"/>
          <w:numId w:val="4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Rationale:</w:t>
      </w:r>
      <w:r w:rsidRPr="002E63D6">
        <w:rPr>
          <w:rFonts w:ascii="Arial" w:eastAsia="Times New Roman" w:hAnsi="Arial" w:cs="Arial"/>
          <w:sz w:val="21"/>
          <w:szCs w:val="21"/>
        </w:rPr>
        <w:t> ACID compliance is non-negotiable for long-running workflows. If the pod crashes, the workflow must resume exactly where it left off.</w:t>
      </w:r>
    </w:p>
    <w:p w14:paraId="69B8CC6A" w14:textId="77777777" w:rsidR="002E63D6" w:rsidRPr="002E63D6" w:rsidRDefault="002E63D6" w:rsidP="002E63D6">
      <w:pPr>
        <w:numPr>
          <w:ilvl w:val="0"/>
          <w:numId w:val="4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MongoDB (Operational):</w:t>
      </w:r>
    </w:p>
    <w:p w14:paraId="7186F9C3" w14:textId="77777777" w:rsidR="002E63D6" w:rsidRPr="002E63D6" w:rsidRDefault="002E63D6" w:rsidP="002E63D6">
      <w:pPr>
        <w:numPr>
          <w:ilvl w:val="1"/>
          <w:numId w:val="4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Collection:</w:t>
      </w:r>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chat_sessions</w:t>
      </w:r>
      <w:proofErr w:type="spellEnd"/>
      <w:r w:rsidRPr="002E63D6">
        <w:rPr>
          <w:rFonts w:ascii="Arial" w:eastAsia="Times New Roman" w:hAnsi="Arial" w:cs="Arial"/>
          <w:sz w:val="21"/>
          <w:szCs w:val="21"/>
        </w:rPr>
        <w:t>. Stores user-agent interaction history.</w:t>
      </w:r>
    </w:p>
    <w:p w14:paraId="6228A653" w14:textId="77777777" w:rsidR="002E63D6" w:rsidRPr="002E63D6" w:rsidRDefault="002E63D6" w:rsidP="002E63D6">
      <w:pPr>
        <w:numPr>
          <w:ilvl w:val="1"/>
          <w:numId w:val="4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Collection:</w:t>
      </w:r>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execution_traces</w:t>
      </w:r>
      <w:proofErr w:type="spellEnd"/>
      <w:r w:rsidRPr="002E63D6">
        <w:rPr>
          <w:rFonts w:ascii="Arial" w:eastAsia="Times New Roman" w:hAnsi="Arial" w:cs="Arial"/>
          <w:sz w:val="21"/>
          <w:szCs w:val="21"/>
        </w:rPr>
        <w:t>. Stores full debug traces (Inputs, Token Usage, Latency) for "Black Box" auditing.</w:t>
      </w:r>
    </w:p>
    <w:p w14:paraId="4C819AFD"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70EE93FF">
          <v:rect id="_x0000_i1049" style="width:730.5pt;height:1.5pt" o:hrpct="0" o:hralign="center" o:hrstd="t" o:hr="t" fillcolor="#a0a0a0" stroked="f"/>
        </w:pict>
      </w:r>
    </w:p>
    <w:p w14:paraId="2323B7C6"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4. Behavioral Architecture (Sequence Diagrams)</w:t>
      </w:r>
    </w:p>
    <w:p w14:paraId="2C4DF4EE"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4.1 Synchronous Flow: Generative Drafting (Example 1)</w:t>
      </w:r>
    </w:p>
    <w:p w14:paraId="45BA2BAC"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i/>
          <w:iCs/>
          <w:sz w:val="21"/>
          <w:szCs w:val="21"/>
        </w:rPr>
        <w:t>User asks Copilot to draft a finding description based on Control Data.</w:t>
      </w:r>
    </w:p>
    <w:p w14:paraId="122A3DD4" w14:textId="77777777" w:rsidR="002E63D6" w:rsidRPr="002E63D6" w:rsidRDefault="002E63D6" w:rsidP="002E63D6">
      <w:pPr>
        <w:spacing w:after="0" w:line="300" w:lineRule="atLeast"/>
        <w:rPr>
          <w:rFonts w:ascii="Times New Roman" w:eastAsia="Times New Roman" w:hAnsi="Times New Roman" w:cs="Times New Roman"/>
          <w:sz w:val="24"/>
          <w:szCs w:val="24"/>
        </w:rPr>
      </w:pPr>
      <w:proofErr w:type="spellStart"/>
      <w:r w:rsidRPr="002E63D6">
        <w:rPr>
          <w:rFonts w:ascii="Google Symbols" w:eastAsia="Times New Roman" w:hAnsi="Google Symbols" w:cs="Arial"/>
          <w:color w:val="8C8C8C"/>
          <w:sz w:val="27"/>
          <w:szCs w:val="27"/>
        </w:rPr>
        <w:lastRenderedPageBreak/>
        <w:t>code</w:t>
      </w:r>
      <w:r w:rsidRPr="002E63D6">
        <w:rPr>
          <w:rFonts w:ascii="Arial" w:eastAsia="Times New Roman" w:hAnsi="Arial" w:cs="Arial"/>
          <w:sz w:val="21"/>
          <w:szCs w:val="21"/>
        </w:rPr>
        <w:t>Mermaid</w:t>
      </w:r>
      <w:proofErr w:type="spellEnd"/>
    </w:p>
    <w:p w14:paraId="7992A76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roofErr w:type="spellStart"/>
      <w:r w:rsidRPr="002E63D6">
        <w:rPr>
          <w:rFonts w:ascii="Courier New" w:eastAsia="Times New Roman" w:hAnsi="Courier New" w:cs="Courier New"/>
          <w:color w:val="D4D4D4"/>
          <w:sz w:val="20"/>
        </w:rPr>
        <w:t>sequenceDiagram</w:t>
      </w:r>
      <w:proofErr w:type="spellEnd"/>
    </w:p>
    <w:p w14:paraId="0A2D463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actor </w:t>
      </w:r>
      <w:r w:rsidRPr="002E63D6">
        <w:rPr>
          <w:rFonts w:ascii="Courier New" w:eastAsia="Times New Roman" w:hAnsi="Courier New" w:cs="Courier New"/>
          <w:color w:val="F47067"/>
          <w:sz w:val="20"/>
        </w:rPr>
        <w:t>User</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Auditor</w:t>
      </w:r>
    </w:p>
    <w:p w14:paraId="05EC0C3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UI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Copilot Panel</w:t>
      </w:r>
    </w:p>
    <w:p w14:paraId="4B9E72F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API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Copilot API</w:t>
      </w:r>
    </w:p>
    <w:p w14:paraId="18ACB89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w:t>
      </w:r>
      <w:proofErr w:type="spellStart"/>
      <w:r w:rsidRPr="002E63D6">
        <w:rPr>
          <w:rFonts w:ascii="Courier New" w:eastAsia="Times New Roman" w:hAnsi="Courier New" w:cs="Courier New"/>
          <w:color w:val="D4D4D4"/>
          <w:sz w:val="20"/>
        </w:rPr>
        <w:t>Orch</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Orchestrator</w:t>
      </w:r>
    </w:p>
    <w:p w14:paraId="3532F47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Tool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MCP Client</w:t>
      </w:r>
    </w:p>
    <w:p w14:paraId="7ED9511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LLM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LLM Gateway</w:t>
      </w:r>
    </w:p>
    <w:p w14:paraId="7209EE9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Guard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Guardrails</w:t>
      </w:r>
    </w:p>
    <w:p w14:paraId="02124ED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1367C5C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User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UI: "Draft Finding for Control C-123"</w:t>
      </w:r>
    </w:p>
    <w:p w14:paraId="0F1A5EA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UI</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 xml:space="preserve">API: POST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chat (Stream</w:t>
      </w:r>
      <w:r w:rsidRPr="002E63D6">
        <w:rPr>
          <w:rFonts w:ascii="Courier New" w:eastAsia="Times New Roman" w:hAnsi="Courier New" w:cs="Courier New"/>
          <w:color w:val="6CB6FF"/>
          <w:sz w:val="20"/>
        </w:rPr>
        <w:t>=True</w:t>
      </w:r>
      <w:r w:rsidRPr="002E63D6">
        <w:rPr>
          <w:rFonts w:ascii="Courier New" w:eastAsia="Times New Roman" w:hAnsi="Courier New" w:cs="Courier New"/>
          <w:color w:val="D4D4D4"/>
          <w:sz w:val="20"/>
        </w:rPr>
        <w:t>)</w:t>
      </w:r>
    </w:p>
    <w:p w14:paraId="01AECA0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API</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Orchestrator: Init "</w:t>
      </w:r>
      <w:proofErr w:type="spellStart"/>
      <w:r w:rsidRPr="002E63D6">
        <w:rPr>
          <w:rFonts w:ascii="Courier New" w:eastAsia="Times New Roman" w:hAnsi="Courier New" w:cs="Courier New"/>
          <w:color w:val="D4D4D4"/>
          <w:sz w:val="20"/>
        </w:rPr>
        <w:t>GenerationAgent</w:t>
      </w:r>
      <w:proofErr w:type="spellEnd"/>
      <w:r w:rsidRPr="002E63D6">
        <w:rPr>
          <w:rFonts w:ascii="Courier New" w:eastAsia="Times New Roman" w:hAnsi="Courier New" w:cs="Courier New"/>
          <w:color w:val="D4D4D4"/>
          <w:sz w:val="20"/>
        </w:rPr>
        <w:t>"</w:t>
      </w:r>
    </w:p>
    <w:p w14:paraId="2988097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62E0CFA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 xml:space="preserve">Tool: </w:t>
      </w:r>
      <w:r w:rsidRPr="002E63D6">
        <w:rPr>
          <w:rFonts w:ascii="Courier New" w:eastAsia="Times New Roman" w:hAnsi="Courier New" w:cs="Courier New"/>
          <w:color w:val="F47067"/>
          <w:sz w:val="20"/>
        </w:rPr>
        <w:t>Call</w:t>
      </w: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get_control_data</w:t>
      </w:r>
      <w:proofErr w:type="spellEnd"/>
      <w:r w:rsidRPr="002E63D6">
        <w:rPr>
          <w:rFonts w:ascii="Courier New" w:eastAsia="Times New Roman" w:hAnsi="Courier New" w:cs="Courier New"/>
          <w:color w:val="D4D4D4"/>
          <w:sz w:val="20"/>
        </w:rPr>
        <w:t>(C-123)"</w:t>
      </w:r>
    </w:p>
    <w:p w14:paraId="658C642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Tool</w:t>
      </w:r>
      <w:r w:rsidRPr="002E63D6">
        <w:rPr>
          <w:rFonts w:ascii="Courier New" w:eastAsia="Times New Roman" w:hAnsi="Courier New" w:cs="Courier New"/>
          <w:color w:val="768390"/>
          <w:sz w:val="20"/>
        </w:rPr>
        <w:t>--&gt;&gt;Orchestrator: {Risk: High, Failure: True...}</w:t>
      </w:r>
    </w:p>
    <w:p w14:paraId="55EB4ED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3F3C4EB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 xml:space="preserve">LLM: Stream </w:t>
      </w:r>
      <w:proofErr w:type="gramStart"/>
      <w:r w:rsidRPr="002E63D6">
        <w:rPr>
          <w:rFonts w:ascii="Courier New" w:eastAsia="Times New Roman" w:hAnsi="Courier New" w:cs="Courier New"/>
          <w:color w:val="D4D4D4"/>
          <w:sz w:val="20"/>
        </w:rPr>
        <w:t>Prompt(</w:t>
      </w:r>
      <w:proofErr w:type="gramEnd"/>
      <w:r w:rsidRPr="002E63D6">
        <w:rPr>
          <w:rFonts w:ascii="Courier New" w:eastAsia="Times New Roman" w:hAnsi="Courier New" w:cs="Courier New"/>
          <w:color w:val="D4D4D4"/>
          <w:sz w:val="20"/>
        </w:rPr>
        <w:t xml:space="preserve">Context </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 xml:space="preserve"> Data)</w:t>
      </w:r>
    </w:p>
    <w:p w14:paraId="07A3CC2C"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LLM</w:t>
      </w:r>
      <w:r w:rsidRPr="002E63D6">
        <w:rPr>
          <w:rFonts w:ascii="Courier New" w:eastAsia="Times New Roman" w:hAnsi="Courier New" w:cs="Courier New"/>
          <w:color w:val="768390"/>
          <w:sz w:val="20"/>
        </w:rPr>
        <w:t>--&gt;&gt;Orchestrator: Streaming Tokens...</w:t>
      </w:r>
    </w:p>
    <w:p w14:paraId="31DC6EB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7090BEFE"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loop Stream Processing</w:t>
      </w:r>
    </w:p>
    <w:p w14:paraId="7BFC05E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Guard: Validate Chunk (PII</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Regex)</w:t>
      </w:r>
    </w:p>
    <w:p w14:paraId="0E7BD4B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Guard</w:t>
      </w:r>
      <w:r w:rsidRPr="002E63D6">
        <w:rPr>
          <w:rFonts w:ascii="Courier New" w:eastAsia="Times New Roman" w:hAnsi="Courier New" w:cs="Courier New"/>
          <w:color w:val="768390"/>
          <w:sz w:val="20"/>
        </w:rPr>
        <w:t>--&gt;&gt;API: Safe Chunk</w:t>
      </w:r>
    </w:p>
    <w:p w14:paraId="3F9C9AA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API</w:t>
      </w:r>
      <w:r w:rsidRPr="002E63D6">
        <w:rPr>
          <w:rFonts w:ascii="Courier New" w:eastAsia="Times New Roman" w:hAnsi="Courier New" w:cs="Courier New"/>
          <w:color w:val="768390"/>
          <w:sz w:val="20"/>
        </w:rPr>
        <w:t>--&gt;&gt;UI: Server-Sent Events (SSE)</w:t>
      </w:r>
    </w:p>
    <w:p w14:paraId="75E572D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end</w:t>
      </w:r>
    </w:p>
    <w:p w14:paraId="7E72DC0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177098A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Mongo: Async Log Interaction</w:t>
      </w:r>
    </w:p>
    <w:p w14:paraId="559CB527"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4.2 Asynchronous Flow: Agentic Workflow (Example 3)</w:t>
      </w:r>
    </w:p>
    <w:p w14:paraId="77DE7062"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i/>
          <w:iCs/>
          <w:sz w:val="21"/>
          <w:szCs w:val="21"/>
        </w:rPr>
        <w:t>Agent creates a test plan, pauses for human approval, then executes.</w:t>
      </w:r>
    </w:p>
    <w:p w14:paraId="2B8A49ED" w14:textId="77777777" w:rsidR="002E63D6" w:rsidRPr="002E63D6" w:rsidRDefault="002E63D6" w:rsidP="002E63D6">
      <w:pPr>
        <w:spacing w:after="0" w:line="300" w:lineRule="atLeast"/>
        <w:rPr>
          <w:rFonts w:ascii="Times New Roman" w:eastAsia="Times New Roman" w:hAnsi="Times New Roman" w:cs="Times New Roman"/>
          <w:sz w:val="24"/>
          <w:szCs w:val="24"/>
        </w:rPr>
      </w:pPr>
      <w:proofErr w:type="spellStart"/>
      <w:r w:rsidRPr="002E63D6">
        <w:rPr>
          <w:rFonts w:ascii="Google Symbols" w:eastAsia="Times New Roman" w:hAnsi="Google Symbols" w:cs="Arial"/>
          <w:color w:val="8C8C8C"/>
          <w:sz w:val="27"/>
          <w:szCs w:val="27"/>
        </w:rPr>
        <w:t>code</w:t>
      </w:r>
      <w:r w:rsidRPr="002E63D6">
        <w:rPr>
          <w:rFonts w:ascii="Arial" w:eastAsia="Times New Roman" w:hAnsi="Arial" w:cs="Arial"/>
          <w:sz w:val="21"/>
          <w:szCs w:val="21"/>
        </w:rPr>
        <w:t>Mermaid</w:t>
      </w:r>
      <w:proofErr w:type="spellEnd"/>
    </w:p>
    <w:p w14:paraId="7342D958"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roofErr w:type="spellStart"/>
      <w:r w:rsidRPr="002E63D6">
        <w:rPr>
          <w:rFonts w:ascii="Courier New" w:eastAsia="Times New Roman" w:hAnsi="Courier New" w:cs="Courier New"/>
          <w:color w:val="D4D4D4"/>
          <w:sz w:val="20"/>
        </w:rPr>
        <w:t>sequenceDiagram</w:t>
      </w:r>
      <w:proofErr w:type="spellEnd"/>
    </w:p>
    <w:p w14:paraId="6698F36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actor </w:t>
      </w:r>
      <w:r w:rsidRPr="002E63D6">
        <w:rPr>
          <w:rFonts w:ascii="Courier New" w:eastAsia="Times New Roman" w:hAnsi="Courier New" w:cs="Courier New"/>
          <w:color w:val="F47067"/>
          <w:sz w:val="20"/>
        </w:rPr>
        <w:t>User</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Auditor</w:t>
      </w:r>
    </w:p>
    <w:p w14:paraId="14BEF97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Event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Kafka</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API</w:t>
      </w:r>
    </w:p>
    <w:p w14:paraId="7D74D01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w:t>
      </w:r>
      <w:proofErr w:type="spellStart"/>
      <w:r w:rsidRPr="002E63D6">
        <w:rPr>
          <w:rFonts w:ascii="Courier New" w:eastAsia="Times New Roman" w:hAnsi="Courier New" w:cs="Courier New"/>
          <w:color w:val="D4D4D4"/>
          <w:sz w:val="20"/>
        </w:rPr>
        <w:t>Orch</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Orchestrator</w:t>
      </w:r>
    </w:p>
    <w:p w14:paraId="055F493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DB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Postgres (State)</w:t>
      </w:r>
    </w:p>
    <w:p w14:paraId="338779A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LLM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Reviewer Agent</w:t>
      </w:r>
    </w:p>
    <w:p w14:paraId="6F52AC8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participant Tool </w:t>
      </w:r>
      <w:r w:rsidRPr="002E63D6">
        <w:rPr>
          <w:rFonts w:ascii="Courier New" w:eastAsia="Times New Roman" w:hAnsi="Courier New" w:cs="Courier New"/>
          <w:color w:val="F47067"/>
          <w:sz w:val="20"/>
        </w:rPr>
        <w:t>as</w:t>
      </w:r>
      <w:r w:rsidRPr="002E63D6">
        <w:rPr>
          <w:rFonts w:ascii="Courier New" w:eastAsia="Times New Roman" w:hAnsi="Courier New" w:cs="Courier New"/>
          <w:color w:val="D4D4D4"/>
          <w:sz w:val="20"/>
        </w:rPr>
        <w:t xml:space="preserve"> Tester Agent</w:t>
      </w:r>
    </w:p>
    <w:p w14:paraId="51B154A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p>
    <w:p w14:paraId="1B08E7D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User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 xml:space="preserve">Event: </w:t>
      </w:r>
      <w:r w:rsidRPr="002E63D6">
        <w:rPr>
          <w:rFonts w:ascii="Courier New" w:eastAsia="Times New Roman" w:hAnsi="Courier New" w:cs="Courier New"/>
          <w:color w:val="F47067"/>
          <w:sz w:val="20"/>
        </w:rPr>
        <w:t>Trigger</w:t>
      </w:r>
      <w:r w:rsidRPr="002E63D6">
        <w:rPr>
          <w:rFonts w:ascii="Courier New" w:eastAsia="Times New Roman" w:hAnsi="Courier New" w:cs="Courier New"/>
          <w:color w:val="D4D4D4"/>
          <w:sz w:val="20"/>
        </w:rPr>
        <w:t xml:space="preserve"> "Test Control X"</w:t>
      </w:r>
    </w:p>
    <w:p w14:paraId="3FB2781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Event</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 xml:space="preserve">Orchestrator: </w:t>
      </w:r>
      <w:r w:rsidRPr="002E63D6">
        <w:rPr>
          <w:rFonts w:ascii="Courier New" w:eastAsia="Times New Roman" w:hAnsi="Courier New" w:cs="Courier New"/>
          <w:color w:val="F47067"/>
          <w:sz w:val="20"/>
        </w:rPr>
        <w:t>Start</w:t>
      </w:r>
      <w:r w:rsidRPr="002E63D6">
        <w:rPr>
          <w:rFonts w:ascii="Courier New" w:eastAsia="Times New Roman" w:hAnsi="Courier New" w:cs="Courier New"/>
          <w:color w:val="D4D4D4"/>
          <w:sz w:val="20"/>
        </w:rPr>
        <w:t xml:space="preserve"> Workflow (Thread</w:t>
      </w:r>
      <w:r w:rsidRPr="002E63D6">
        <w:rPr>
          <w:rFonts w:ascii="Courier New" w:eastAsia="Times New Roman" w:hAnsi="Courier New" w:cs="Courier New"/>
          <w:color w:val="6CB6FF"/>
          <w:sz w:val="20"/>
        </w:rPr>
        <w:t>-99</w:t>
      </w:r>
      <w:r w:rsidRPr="002E63D6">
        <w:rPr>
          <w:rFonts w:ascii="Courier New" w:eastAsia="Times New Roman" w:hAnsi="Courier New" w:cs="Courier New"/>
          <w:color w:val="D4D4D4"/>
          <w:sz w:val="20"/>
        </w:rPr>
        <w:t>)</w:t>
      </w:r>
    </w:p>
    <w:p w14:paraId="3CB626E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32FE70B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 xml:space="preserve">LLM: Step </w:t>
      </w:r>
      <w:r w:rsidRPr="002E63D6">
        <w:rPr>
          <w:rFonts w:ascii="Courier New" w:eastAsia="Times New Roman" w:hAnsi="Courier New" w:cs="Courier New"/>
          <w:color w:val="6CB6FF"/>
          <w:sz w:val="20"/>
        </w:rPr>
        <w:t>1</w:t>
      </w:r>
      <w:r w:rsidRPr="002E63D6">
        <w:rPr>
          <w:rFonts w:ascii="Courier New" w:eastAsia="Times New Roman" w:hAnsi="Courier New" w:cs="Courier New"/>
          <w:color w:val="D4D4D4"/>
          <w:sz w:val="20"/>
        </w:rPr>
        <w:t>: Draft Plan</w:t>
      </w:r>
    </w:p>
    <w:p w14:paraId="6637C4D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LLM</w:t>
      </w:r>
      <w:r w:rsidRPr="002E63D6">
        <w:rPr>
          <w:rFonts w:ascii="Courier New" w:eastAsia="Times New Roman" w:hAnsi="Courier New" w:cs="Courier New"/>
          <w:color w:val="768390"/>
          <w:sz w:val="20"/>
        </w:rPr>
        <w:t>--&gt;&gt;Orchestrator: Plan Drafted</w:t>
      </w:r>
    </w:p>
    <w:p w14:paraId="0486950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3A1077ED"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 xml:space="preserve">LLM: Step </w:t>
      </w:r>
      <w:r w:rsidRPr="002E63D6">
        <w:rPr>
          <w:rFonts w:ascii="Courier New" w:eastAsia="Times New Roman" w:hAnsi="Courier New" w:cs="Courier New"/>
          <w:color w:val="6CB6FF"/>
          <w:sz w:val="20"/>
        </w:rPr>
        <w:t>2</w:t>
      </w:r>
      <w:r w:rsidRPr="002E63D6">
        <w:rPr>
          <w:rFonts w:ascii="Courier New" w:eastAsia="Times New Roman" w:hAnsi="Courier New" w:cs="Courier New"/>
          <w:color w:val="D4D4D4"/>
          <w:sz w:val="20"/>
        </w:rPr>
        <w:t>: Critique Plan</w:t>
      </w:r>
    </w:p>
    <w:p w14:paraId="24D58A0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LLM</w:t>
      </w:r>
      <w:r w:rsidRPr="002E63D6">
        <w:rPr>
          <w:rFonts w:ascii="Courier New" w:eastAsia="Times New Roman" w:hAnsi="Courier New" w:cs="Courier New"/>
          <w:color w:val="768390"/>
          <w:sz w:val="20"/>
        </w:rPr>
        <w:t>--&gt;&gt;Orchestrator: Plan Approved</w:t>
      </w:r>
    </w:p>
    <w:p w14:paraId="2F1CFA99"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05C6811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note </w:t>
      </w:r>
      <w:r w:rsidRPr="002E63D6">
        <w:rPr>
          <w:rFonts w:ascii="Courier New" w:eastAsia="Times New Roman" w:hAnsi="Courier New" w:cs="Courier New"/>
          <w:color w:val="F47067"/>
          <w:sz w:val="20"/>
        </w:rPr>
        <w:t>right</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of</w:t>
      </w: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Orch</w:t>
      </w:r>
      <w:proofErr w:type="spellEnd"/>
      <w:r w:rsidRPr="002E63D6">
        <w:rPr>
          <w:rFonts w:ascii="Courier New" w:eastAsia="Times New Roman" w:hAnsi="Courier New" w:cs="Courier New"/>
          <w:color w:val="D4D4D4"/>
          <w:sz w:val="20"/>
        </w:rPr>
        <w:t>: CRITICAL: SUSPEND EXECUTION</w:t>
      </w:r>
    </w:p>
    <w:p w14:paraId="2B525FF0"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DB: Checkpoint State (Status: WAITING_APPROVAL)</w:t>
      </w:r>
    </w:p>
    <w:p w14:paraId="12375035"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768390"/>
          <w:sz w:val="20"/>
        </w:rPr>
        <w:t>--&gt;&gt;User: Notify "Plan Ready for Review"</w:t>
      </w:r>
    </w:p>
    <w:p w14:paraId="6F0CC8CF"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588098F2"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note </w:t>
      </w:r>
      <w:r w:rsidRPr="002E63D6">
        <w:rPr>
          <w:rFonts w:ascii="Courier New" w:eastAsia="Times New Roman" w:hAnsi="Courier New" w:cs="Courier New"/>
          <w:color w:val="F47067"/>
          <w:sz w:val="20"/>
        </w:rPr>
        <w:t>over</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User</w:t>
      </w:r>
      <w:r w:rsidRPr="002E63D6">
        <w:rPr>
          <w:rFonts w:ascii="Courier New" w:eastAsia="Times New Roman" w:hAnsi="Courier New" w:cs="Courier New"/>
          <w:color w:val="D4D4D4"/>
          <w:sz w:val="20"/>
        </w:rPr>
        <w:t xml:space="preserve">, </w:t>
      </w:r>
      <w:proofErr w:type="spellStart"/>
      <w:r w:rsidRPr="002E63D6">
        <w:rPr>
          <w:rFonts w:ascii="Courier New" w:eastAsia="Times New Roman" w:hAnsi="Courier New" w:cs="Courier New"/>
          <w:color w:val="D4D4D4"/>
          <w:sz w:val="20"/>
        </w:rPr>
        <w:t>Orch</w:t>
      </w:r>
      <w:proofErr w:type="spellEnd"/>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Time</w:t>
      </w:r>
      <w:r w:rsidRPr="002E63D6">
        <w:rPr>
          <w:rFonts w:ascii="Courier New" w:eastAsia="Times New Roman" w:hAnsi="Courier New" w:cs="Courier New"/>
          <w:color w:val="D4D4D4"/>
          <w:sz w:val="20"/>
        </w:rPr>
        <w:t xml:space="preserve"> Gap (Hours</w:t>
      </w:r>
      <w:r w:rsidRPr="002E63D6">
        <w:rPr>
          <w:rFonts w:ascii="Courier New" w:eastAsia="Times New Roman" w:hAnsi="Courier New" w:cs="Courier New"/>
          <w:color w:val="6CB6FF"/>
          <w:sz w:val="20"/>
        </w:rPr>
        <w:t>/</w:t>
      </w:r>
      <w:r w:rsidRPr="002E63D6">
        <w:rPr>
          <w:rFonts w:ascii="Courier New" w:eastAsia="Times New Roman" w:hAnsi="Courier New" w:cs="Courier New"/>
          <w:color w:val="D4D4D4"/>
          <w:sz w:val="20"/>
        </w:rPr>
        <w:t>Days)</w:t>
      </w:r>
    </w:p>
    <w:p w14:paraId="58785D8B"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1CA9915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User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Orchestrator: Action: "Approve Plan"</w:t>
      </w:r>
    </w:p>
    <w:p w14:paraId="3039630A"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DB: Load State (Thread</w:t>
      </w:r>
      <w:r w:rsidRPr="002E63D6">
        <w:rPr>
          <w:rFonts w:ascii="Courier New" w:eastAsia="Times New Roman" w:hAnsi="Courier New" w:cs="Courier New"/>
          <w:color w:val="6CB6FF"/>
          <w:sz w:val="20"/>
        </w:rPr>
        <w:t>-99</w:t>
      </w:r>
      <w:r w:rsidRPr="002E63D6">
        <w:rPr>
          <w:rFonts w:ascii="Courier New" w:eastAsia="Times New Roman" w:hAnsi="Courier New" w:cs="Courier New"/>
          <w:color w:val="D4D4D4"/>
          <w:sz w:val="20"/>
        </w:rPr>
        <w:t>)</w:t>
      </w:r>
    </w:p>
    <w:p w14:paraId="24994576"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w:t>
      </w:r>
    </w:p>
    <w:p w14:paraId="270A76A4"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 xml:space="preserve">Tool: Step </w:t>
      </w:r>
      <w:r w:rsidRPr="002E63D6">
        <w:rPr>
          <w:rFonts w:ascii="Courier New" w:eastAsia="Times New Roman" w:hAnsi="Courier New" w:cs="Courier New"/>
          <w:color w:val="6CB6FF"/>
          <w:sz w:val="20"/>
        </w:rPr>
        <w:t>3</w:t>
      </w:r>
      <w:r w:rsidRPr="002E63D6">
        <w:rPr>
          <w:rFonts w:ascii="Courier New" w:eastAsia="Times New Roman" w:hAnsi="Courier New" w:cs="Courier New"/>
          <w:color w:val="D4D4D4"/>
          <w:sz w:val="20"/>
        </w:rPr>
        <w:t xml:space="preserve">: </w:t>
      </w:r>
      <w:r w:rsidRPr="002E63D6">
        <w:rPr>
          <w:rFonts w:ascii="Courier New" w:eastAsia="Times New Roman" w:hAnsi="Courier New" w:cs="Courier New"/>
          <w:color w:val="F47067"/>
          <w:sz w:val="20"/>
        </w:rPr>
        <w:t>Execute</w:t>
      </w:r>
      <w:r w:rsidRPr="002E63D6">
        <w:rPr>
          <w:rFonts w:ascii="Courier New" w:eastAsia="Times New Roman" w:hAnsi="Courier New" w:cs="Courier New"/>
          <w:color w:val="D4D4D4"/>
          <w:sz w:val="20"/>
        </w:rPr>
        <w:t xml:space="preserve"> Test Tools</w:t>
      </w:r>
    </w:p>
    <w:p w14:paraId="577642F3"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Tool</w:t>
      </w:r>
      <w:r w:rsidRPr="002E63D6">
        <w:rPr>
          <w:rFonts w:ascii="Courier New" w:eastAsia="Times New Roman" w:hAnsi="Courier New" w:cs="Courier New"/>
          <w:color w:val="768390"/>
          <w:sz w:val="20"/>
        </w:rPr>
        <w:t>--&gt;&gt;Orchestrator: Test Results</w:t>
      </w:r>
    </w:p>
    <w:p w14:paraId="6EF34827" w14:textId="77777777" w:rsidR="002E63D6" w:rsidRPr="002E63D6" w:rsidRDefault="002E63D6" w:rsidP="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rPr>
          <w:rFonts w:ascii="Courier New" w:eastAsia="Times New Roman" w:hAnsi="Courier New" w:cs="Courier New"/>
          <w:color w:val="D4D4D4"/>
          <w:sz w:val="20"/>
        </w:rPr>
      </w:pPr>
      <w:r w:rsidRPr="002E63D6">
        <w:rPr>
          <w:rFonts w:ascii="Courier New" w:eastAsia="Times New Roman" w:hAnsi="Courier New" w:cs="Courier New"/>
          <w:color w:val="D4D4D4"/>
          <w:sz w:val="20"/>
        </w:rPr>
        <w:t xml:space="preserve">    Orchestrator</w:t>
      </w:r>
      <w:r w:rsidRPr="002E63D6">
        <w:rPr>
          <w:rFonts w:ascii="Courier New" w:eastAsia="Times New Roman" w:hAnsi="Courier New" w:cs="Courier New"/>
          <w:color w:val="6CB6FF"/>
          <w:sz w:val="20"/>
        </w:rPr>
        <w:t>-&gt;&gt;</w:t>
      </w:r>
      <w:r w:rsidRPr="002E63D6">
        <w:rPr>
          <w:rFonts w:ascii="Courier New" w:eastAsia="Times New Roman" w:hAnsi="Courier New" w:cs="Courier New"/>
          <w:color w:val="D4D4D4"/>
          <w:sz w:val="20"/>
        </w:rPr>
        <w:t xml:space="preserve">DB: Save </w:t>
      </w:r>
      <w:r w:rsidRPr="002E63D6">
        <w:rPr>
          <w:rFonts w:ascii="Courier New" w:eastAsia="Times New Roman" w:hAnsi="Courier New" w:cs="Courier New"/>
          <w:color w:val="F47067"/>
          <w:sz w:val="20"/>
        </w:rPr>
        <w:t>Final</w:t>
      </w:r>
      <w:r w:rsidRPr="002E63D6">
        <w:rPr>
          <w:rFonts w:ascii="Courier New" w:eastAsia="Times New Roman" w:hAnsi="Courier New" w:cs="Courier New"/>
          <w:color w:val="D4D4D4"/>
          <w:sz w:val="20"/>
        </w:rPr>
        <w:t xml:space="preserve"> State</w:t>
      </w:r>
    </w:p>
    <w:p w14:paraId="0624053F"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0BB0929A">
          <v:rect id="_x0000_i1050" style="width:730.5pt;height:1.5pt" o:hrpct="0" o:hralign="center" o:hrstd="t" o:hr="t" fillcolor="#a0a0a0" stroked="f"/>
        </w:pict>
      </w:r>
    </w:p>
    <w:p w14:paraId="2EE9E5C7"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5. Scenario Deep Dives &amp; Implementation Details</w:t>
      </w:r>
    </w:p>
    <w:p w14:paraId="5E20DD5B"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Scenario 1: Generation &amp; Validation (The Loop)</w:t>
      </w:r>
    </w:p>
    <w:p w14:paraId="2DD8D2A3" w14:textId="77777777" w:rsidR="002E63D6" w:rsidRPr="002E63D6" w:rsidRDefault="002E63D6" w:rsidP="002E63D6">
      <w:pPr>
        <w:numPr>
          <w:ilvl w:val="0"/>
          <w:numId w:val="4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Challenge:</w:t>
      </w:r>
      <w:r w:rsidRPr="002E63D6">
        <w:rPr>
          <w:rFonts w:ascii="Arial" w:eastAsia="Times New Roman" w:hAnsi="Arial" w:cs="Arial"/>
          <w:sz w:val="21"/>
          <w:szCs w:val="21"/>
        </w:rPr>
        <w:t> Ensuring output adheres to strict Methodology.</w:t>
      </w:r>
    </w:p>
    <w:p w14:paraId="7215843D" w14:textId="77777777" w:rsidR="002E63D6" w:rsidRPr="002E63D6" w:rsidRDefault="002E63D6" w:rsidP="002E63D6">
      <w:pPr>
        <w:numPr>
          <w:ilvl w:val="0"/>
          <w:numId w:val="4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Architecture:</w:t>
      </w:r>
    </w:p>
    <w:p w14:paraId="3E7F0DDF" w14:textId="77777777" w:rsidR="002E63D6" w:rsidRPr="002E63D6" w:rsidRDefault="002E63D6" w:rsidP="002E63D6">
      <w:pPr>
        <w:numPr>
          <w:ilvl w:val="1"/>
          <w:numId w:val="4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Drafting:</w:t>
      </w:r>
      <w:r w:rsidRPr="002E63D6">
        <w:rPr>
          <w:rFonts w:ascii="Arial" w:eastAsia="Times New Roman" w:hAnsi="Arial" w:cs="Arial"/>
          <w:sz w:val="21"/>
          <w:szCs w:val="21"/>
        </w:rPr>
        <w:t> Uses a high-creativity model (Temperature 0.7).</w:t>
      </w:r>
    </w:p>
    <w:p w14:paraId="2B440BA4" w14:textId="77777777" w:rsidR="002E63D6" w:rsidRPr="002E63D6" w:rsidRDefault="002E63D6" w:rsidP="002E63D6">
      <w:pPr>
        <w:numPr>
          <w:ilvl w:val="1"/>
          <w:numId w:val="4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Validation:</w:t>
      </w:r>
      <w:r w:rsidRPr="002E63D6">
        <w:rPr>
          <w:rFonts w:ascii="Arial" w:eastAsia="Times New Roman" w:hAnsi="Arial" w:cs="Arial"/>
          <w:sz w:val="21"/>
          <w:szCs w:val="21"/>
        </w:rPr>
        <w:t> The output is immediately fed into a second, deterministic "Critic Agent" (Temperature 0.0). The Critic has the "Policy Document" in its context window and runs a checklist.</w:t>
      </w:r>
    </w:p>
    <w:p w14:paraId="6C7F4E12" w14:textId="77777777" w:rsidR="002E63D6" w:rsidRPr="002E63D6" w:rsidRDefault="002E63D6" w:rsidP="002E63D6">
      <w:pPr>
        <w:numPr>
          <w:ilvl w:val="1"/>
          <w:numId w:val="4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UI Integration:</w:t>
      </w:r>
      <w:r w:rsidRPr="002E63D6">
        <w:rPr>
          <w:rFonts w:ascii="Arial" w:eastAsia="Times New Roman" w:hAnsi="Arial" w:cs="Arial"/>
          <w:sz w:val="21"/>
          <w:szCs w:val="21"/>
        </w:rPr>
        <w:t xml:space="preserve"> The Frontend displays two panels. Panel A (Draft) is editable. Panel B (Validation) updates in real-time via </w:t>
      </w:r>
      <w:proofErr w:type="spellStart"/>
      <w:r w:rsidRPr="002E63D6">
        <w:rPr>
          <w:rFonts w:ascii="Arial" w:eastAsia="Times New Roman" w:hAnsi="Arial" w:cs="Arial"/>
          <w:sz w:val="21"/>
          <w:szCs w:val="21"/>
        </w:rPr>
        <w:t>WebSockets</w:t>
      </w:r>
      <w:proofErr w:type="spellEnd"/>
      <w:r w:rsidRPr="002E63D6">
        <w:rPr>
          <w:rFonts w:ascii="Arial" w:eastAsia="Times New Roman" w:hAnsi="Arial" w:cs="Arial"/>
          <w:sz w:val="21"/>
          <w:szCs w:val="21"/>
        </w:rPr>
        <w:t xml:space="preserve"> as the Auditor types, acting as a "Linter" for audit quality.</w:t>
      </w:r>
    </w:p>
    <w:p w14:paraId="6AE2EAEB"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Scenario 2: Ad-Hoc RAG (Session Memory)</w:t>
      </w:r>
    </w:p>
    <w:p w14:paraId="1E5B263F" w14:textId="77777777" w:rsidR="002E63D6" w:rsidRPr="002E63D6" w:rsidRDefault="002E63D6" w:rsidP="002E63D6">
      <w:pPr>
        <w:numPr>
          <w:ilvl w:val="0"/>
          <w:numId w:val="4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Challenge:</w:t>
      </w:r>
      <w:r w:rsidRPr="002E63D6">
        <w:rPr>
          <w:rFonts w:ascii="Arial" w:eastAsia="Times New Roman" w:hAnsi="Arial" w:cs="Arial"/>
          <w:sz w:val="21"/>
          <w:szCs w:val="21"/>
        </w:rPr>
        <w:t> Keeping transient data clean.</w:t>
      </w:r>
    </w:p>
    <w:p w14:paraId="29D6EF84" w14:textId="77777777" w:rsidR="002E63D6" w:rsidRPr="002E63D6" w:rsidRDefault="002E63D6" w:rsidP="002E63D6">
      <w:pPr>
        <w:numPr>
          <w:ilvl w:val="0"/>
          <w:numId w:val="4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Architecture:</w:t>
      </w:r>
    </w:p>
    <w:p w14:paraId="35AF705F" w14:textId="77777777" w:rsidR="002E63D6" w:rsidRPr="002E63D6" w:rsidRDefault="002E63D6" w:rsidP="002E63D6">
      <w:pPr>
        <w:numPr>
          <w:ilvl w:val="1"/>
          <w:numId w:val="43"/>
        </w:numPr>
        <w:spacing w:after="45" w:line="300" w:lineRule="atLeast"/>
        <w:rPr>
          <w:rFonts w:ascii="Arial" w:eastAsia="Times New Roman" w:hAnsi="Arial" w:cs="Arial"/>
          <w:sz w:val="21"/>
          <w:szCs w:val="21"/>
        </w:rPr>
      </w:pPr>
      <w:r w:rsidRPr="002E63D6">
        <w:rPr>
          <w:rFonts w:ascii="Arial" w:eastAsia="Times New Roman" w:hAnsi="Arial" w:cs="Arial"/>
          <w:sz w:val="21"/>
          <w:szCs w:val="21"/>
        </w:rPr>
        <w:lastRenderedPageBreak/>
        <w:t>When a document is uploaded, it is parsed (Apache Tika) and embedded.</w:t>
      </w:r>
    </w:p>
    <w:p w14:paraId="2676C90D" w14:textId="77777777" w:rsidR="002E63D6" w:rsidRPr="002E63D6" w:rsidRDefault="002E63D6" w:rsidP="002E63D6">
      <w:pPr>
        <w:numPr>
          <w:ilvl w:val="1"/>
          <w:numId w:val="43"/>
        </w:numPr>
        <w:spacing w:after="45" w:line="300" w:lineRule="atLeast"/>
        <w:rPr>
          <w:rFonts w:ascii="Arial" w:eastAsia="Times New Roman" w:hAnsi="Arial" w:cs="Arial"/>
          <w:sz w:val="21"/>
          <w:szCs w:val="21"/>
        </w:rPr>
      </w:pPr>
      <w:r w:rsidRPr="002E63D6">
        <w:rPr>
          <w:rFonts w:ascii="Arial" w:eastAsia="Times New Roman" w:hAnsi="Arial" w:cs="Arial"/>
          <w:sz w:val="21"/>
          <w:szCs w:val="21"/>
        </w:rPr>
        <w:t>Embeddings are tagged with </w:t>
      </w:r>
      <w:proofErr w:type="spellStart"/>
      <w:r w:rsidRPr="002E63D6">
        <w:rPr>
          <w:rFonts w:ascii="Courier New" w:eastAsia="Times New Roman" w:hAnsi="Courier New" w:cs="Courier New"/>
          <w:color w:val="FCFCFC"/>
          <w:sz w:val="21"/>
          <w:szCs w:val="21"/>
          <w:bdr w:val="none" w:sz="0" w:space="0" w:color="auto" w:frame="1"/>
        </w:rPr>
        <w:t>session_id</w:t>
      </w:r>
      <w:proofErr w:type="spellEnd"/>
      <w:r w:rsidRPr="002E63D6">
        <w:rPr>
          <w:rFonts w:ascii="Arial" w:eastAsia="Times New Roman" w:hAnsi="Arial" w:cs="Arial"/>
          <w:sz w:val="21"/>
          <w:szCs w:val="21"/>
        </w:rPr>
        <w:t>.</w:t>
      </w:r>
    </w:p>
    <w:p w14:paraId="360BB7B6" w14:textId="77777777" w:rsidR="002E63D6" w:rsidRPr="002E63D6" w:rsidRDefault="002E63D6" w:rsidP="002E63D6">
      <w:pPr>
        <w:numPr>
          <w:ilvl w:val="1"/>
          <w:numId w:val="43"/>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Lifecycle:</w:t>
      </w:r>
      <w:r w:rsidRPr="002E63D6">
        <w:rPr>
          <w:rFonts w:ascii="Arial" w:eastAsia="Times New Roman" w:hAnsi="Arial" w:cs="Arial"/>
          <w:sz w:val="21"/>
          <w:szCs w:val="21"/>
        </w:rPr>
        <w:t> A scheduled job runs every hour to </w:t>
      </w:r>
      <w:r w:rsidRPr="002E63D6">
        <w:rPr>
          <w:rFonts w:ascii="Courier New" w:eastAsia="Times New Roman" w:hAnsi="Courier New" w:cs="Courier New"/>
          <w:color w:val="FCFCFC"/>
          <w:sz w:val="21"/>
          <w:szCs w:val="21"/>
          <w:bdr w:val="none" w:sz="0" w:space="0" w:color="auto" w:frame="1"/>
        </w:rPr>
        <w:t xml:space="preserve">DELETE FROM </w:t>
      </w:r>
      <w:proofErr w:type="spellStart"/>
      <w:r w:rsidRPr="002E63D6">
        <w:rPr>
          <w:rFonts w:ascii="Courier New" w:eastAsia="Times New Roman" w:hAnsi="Courier New" w:cs="Courier New"/>
          <w:color w:val="FCFCFC"/>
          <w:sz w:val="21"/>
          <w:szCs w:val="21"/>
          <w:bdr w:val="none" w:sz="0" w:space="0" w:color="auto" w:frame="1"/>
        </w:rPr>
        <w:t>vector_embeddings</w:t>
      </w:r>
      <w:proofErr w:type="spellEnd"/>
      <w:r w:rsidRPr="002E63D6">
        <w:rPr>
          <w:rFonts w:ascii="Courier New" w:eastAsia="Times New Roman" w:hAnsi="Courier New" w:cs="Courier New"/>
          <w:color w:val="FCFCFC"/>
          <w:sz w:val="21"/>
          <w:szCs w:val="21"/>
          <w:bdr w:val="none" w:sz="0" w:space="0" w:color="auto" w:frame="1"/>
        </w:rPr>
        <w:t xml:space="preserve"> WHERE </w:t>
      </w:r>
      <w:proofErr w:type="spellStart"/>
      <w:r w:rsidRPr="002E63D6">
        <w:rPr>
          <w:rFonts w:ascii="Courier New" w:eastAsia="Times New Roman" w:hAnsi="Courier New" w:cs="Courier New"/>
          <w:color w:val="FCFCFC"/>
          <w:sz w:val="21"/>
          <w:szCs w:val="21"/>
          <w:bdr w:val="none" w:sz="0" w:space="0" w:color="auto" w:frame="1"/>
        </w:rPr>
        <w:t>created_at</w:t>
      </w:r>
      <w:proofErr w:type="spellEnd"/>
      <w:r w:rsidRPr="002E63D6">
        <w:rPr>
          <w:rFonts w:ascii="Courier New" w:eastAsia="Times New Roman" w:hAnsi="Courier New" w:cs="Courier New"/>
          <w:color w:val="FCFCFC"/>
          <w:sz w:val="21"/>
          <w:szCs w:val="21"/>
          <w:bdr w:val="none" w:sz="0" w:space="0" w:color="auto" w:frame="1"/>
        </w:rPr>
        <w:t xml:space="preserve"> &lt; </w:t>
      </w:r>
      <w:proofErr w:type="gramStart"/>
      <w:r w:rsidRPr="002E63D6">
        <w:rPr>
          <w:rFonts w:ascii="Courier New" w:eastAsia="Times New Roman" w:hAnsi="Courier New" w:cs="Courier New"/>
          <w:color w:val="FCFCFC"/>
          <w:sz w:val="21"/>
          <w:szCs w:val="21"/>
          <w:bdr w:val="none" w:sz="0" w:space="0" w:color="auto" w:frame="1"/>
        </w:rPr>
        <w:t>NOW(</w:t>
      </w:r>
      <w:proofErr w:type="gramEnd"/>
      <w:r w:rsidRPr="002E63D6">
        <w:rPr>
          <w:rFonts w:ascii="Courier New" w:eastAsia="Times New Roman" w:hAnsi="Courier New" w:cs="Courier New"/>
          <w:color w:val="FCFCFC"/>
          <w:sz w:val="21"/>
          <w:szCs w:val="21"/>
          <w:bdr w:val="none" w:sz="0" w:space="0" w:color="auto" w:frame="1"/>
        </w:rPr>
        <w:t>) - INTERVAL '24 HOURS'</w:t>
      </w:r>
      <w:r w:rsidRPr="002E63D6">
        <w:rPr>
          <w:rFonts w:ascii="Arial" w:eastAsia="Times New Roman" w:hAnsi="Arial" w:cs="Arial"/>
          <w:sz w:val="21"/>
          <w:szCs w:val="21"/>
        </w:rPr>
        <w:t>. This prevents "data swamp" accumulation.</w:t>
      </w:r>
    </w:p>
    <w:p w14:paraId="7A939F99"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Scenario 3: Autonomous Workflow (Control Testing)</w:t>
      </w:r>
    </w:p>
    <w:p w14:paraId="0C5EB2A9" w14:textId="77777777" w:rsidR="002E63D6" w:rsidRPr="002E63D6" w:rsidRDefault="002E63D6" w:rsidP="002E63D6">
      <w:pPr>
        <w:numPr>
          <w:ilvl w:val="0"/>
          <w:numId w:val="4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Challenge:</w:t>
      </w:r>
      <w:r w:rsidRPr="002E63D6">
        <w:rPr>
          <w:rFonts w:ascii="Arial" w:eastAsia="Times New Roman" w:hAnsi="Arial" w:cs="Arial"/>
          <w:sz w:val="21"/>
          <w:szCs w:val="21"/>
        </w:rPr>
        <w:t> Managing state over long periods and ensuring safety.</w:t>
      </w:r>
    </w:p>
    <w:p w14:paraId="27F8BD76" w14:textId="77777777" w:rsidR="002E63D6" w:rsidRPr="002E63D6" w:rsidRDefault="002E63D6" w:rsidP="002E63D6">
      <w:pPr>
        <w:numPr>
          <w:ilvl w:val="0"/>
          <w:numId w:val="4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Architecture:</w:t>
      </w:r>
    </w:p>
    <w:p w14:paraId="0C8916F6" w14:textId="77777777" w:rsidR="002E63D6" w:rsidRPr="002E63D6" w:rsidRDefault="002E63D6" w:rsidP="002E63D6">
      <w:pPr>
        <w:numPr>
          <w:ilvl w:val="1"/>
          <w:numId w:val="4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Durability:</w:t>
      </w:r>
      <w:r w:rsidRPr="002E63D6">
        <w:rPr>
          <w:rFonts w:ascii="Arial" w:eastAsia="Times New Roman" w:hAnsi="Arial" w:cs="Arial"/>
          <w:sz w:val="21"/>
          <w:szCs w:val="21"/>
        </w:rPr>
        <w:t> Using LangGraph4j with Postgres means we can restart the server, and the workflow will resume from the exact node it stopped at.</w:t>
      </w:r>
    </w:p>
    <w:p w14:paraId="02428C99" w14:textId="77777777" w:rsidR="002E63D6" w:rsidRPr="002E63D6" w:rsidRDefault="002E63D6" w:rsidP="002E63D6">
      <w:pPr>
        <w:numPr>
          <w:ilvl w:val="1"/>
          <w:numId w:val="44"/>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Safety:</w:t>
      </w:r>
      <w:r w:rsidRPr="002E63D6">
        <w:rPr>
          <w:rFonts w:ascii="Arial" w:eastAsia="Times New Roman" w:hAnsi="Arial" w:cs="Arial"/>
          <w:sz w:val="21"/>
          <w:szCs w:val="21"/>
        </w:rPr>
        <w:t> The </w:t>
      </w:r>
      <w:proofErr w:type="spellStart"/>
      <w:r w:rsidRPr="002E63D6">
        <w:rPr>
          <w:rFonts w:ascii="Courier New" w:eastAsia="Times New Roman" w:hAnsi="Courier New" w:cs="Courier New"/>
          <w:color w:val="FCFCFC"/>
          <w:sz w:val="21"/>
          <w:szCs w:val="21"/>
          <w:bdr w:val="none" w:sz="0" w:space="0" w:color="auto" w:frame="1"/>
        </w:rPr>
        <w:t>TesterAgent</w:t>
      </w:r>
      <w:proofErr w:type="spellEnd"/>
      <w:r w:rsidRPr="002E63D6">
        <w:rPr>
          <w:rFonts w:ascii="Arial" w:eastAsia="Times New Roman" w:hAnsi="Arial" w:cs="Arial"/>
          <w:sz w:val="21"/>
          <w:szCs w:val="21"/>
        </w:rPr>
        <w:t> is configured with a </w:t>
      </w:r>
      <w:r w:rsidRPr="002E63D6">
        <w:rPr>
          <w:rFonts w:ascii="Arial" w:eastAsia="Times New Roman" w:hAnsi="Arial" w:cs="Arial"/>
          <w:b/>
          <w:bCs/>
          <w:sz w:val="21"/>
          <w:szCs w:val="21"/>
        </w:rPr>
        <w:t>Human-in-the-Loop</w:t>
      </w:r>
      <w:r w:rsidRPr="002E63D6">
        <w:rPr>
          <w:rFonts w:ascii="Arial" w:eastAsia="Times New Roman" w:hAnsi="Arial" w:cs="Arial"/>
          <w:sz w:val="21"/>
          <w:szCs w:val="21"/>
        </w:rPr>
        <w:t> interrupt. Before calling any "Write" tool (e.g., </w:t>
      </w:r>
      <w:proofErr w:type="spellStart"/>
      <w:r w:rsidRPr="002E63D6">
        <w:rPr>
          <w:rFonts w:ascii="Courier New" w:eastAsia="Times New Roman" w:hAnsi="Courier New" w:cs="Courier New"/>
          <w:color w:val="FCFCFC"/>
          <w:sz w:val="21"/>
          <w:szCs w:val="21"/>
          <w:bdr w:val="none" w:sz="0" w:space="0" w:color="auto" w:frame="1"/>
        </w:rPr>
        <w:t>execute_sql_update</w:t>
      </w:r>
      <w:proofErr w:type="spellEnd"/>
      <w:r w:rsidRPr="002E63D6">
        <w:rPr>
          <w:rFonts w:ascii="Arial" w:eastAsia="Times New Roman" w:hAnsi="Arial" w:cs="Arial"/>
          <w:sz w:val="21"/>
          <w:szCs w:val="21"/>
        </w:rPr>
        <w:t xml:space="preserve">), the graph enforces </w:t>
      </w:r>
      <w:proofErr w:type="gramStart"/>
      <w:r w:rsidRPr="002E63D6">
        <w:rPr>
          <w:rFonts w:ascii="Arial" w:eastAsia="Times New Roman" w:hAnsi="Arial" w:cs="Arial"/>
          <w:sz w:val="21"/>
          <w:szCs w:val="21"/>
        </w:rPr>
        <w:t>a</w:t>
      </w:r>
      <w:proofErr w:type="gramEnd"/>
      <w:r w:rsidRPr="002E63D6">
        <w:rPr>
          <w:rFonts w:ascii="Arial" w:eastAsia="Times New Roman" w:hAnsi="Arial" w:cs="Arial"/>
          <w:sz w:val="21"/>
          <w:szCs w:val="21"/>
        </w:rPr>
        <w:t> </w:t>
      </w:r>
      <w:proofErr w:type="spellStart"/>
      <w:r w:rsidRPr="002E63D6">
        <w:rPr>
          <w:rFonts w:ascii="Courier New" w:eastAsia="Times New Roman" w:hAnsi="Courier New" w:cs="Courier New"/>
          <w:color w:val="FCFCFC"/>
          <w:sz w:val="21"/>
          <w:szCs w:val="21"/>
          <w:bdr w:val="none" w:sz="0" w:space="0" w:color="auto" w:frame="1"/>
        </w:rPr>
        <w:t>interrupt_before</w:t>
      </w:r>
      <w:proofErr w:type="spellEnd"/>
      <w:r w:rsidRPr="002E63D6">
        <w:rPr>
          <w:rFonts w:ascii="Courier New" w:eastAsia="Times New Roman" w:hAnsi="Courier New" w:cs="Courier New"/>
          <w:color w:val="FCFCFC"/>
          <w:sz w:val="21"/>
          <w:szCs w:val="21"/>
          <w:bdr w:val="none" w:sz="0" w:space="0" w:color="auto" w:frame="1"/>
        </w:rPr>
        <w:t>=["</w:t>
      </w:r>
      <w:proofErr w:type="spellStart"/>
      <w:r w:rsidRPr="002E63D6">
        <w:rPr>
          <w:rFonts w:ascii="Courier New" w:eastAsia="Times New Roman" w:hAnsi="Courier New" w:cs="Courier New"/>
          <w:color w:val="FCFCFC"/>
          <w:sz w:val="21"/>
          <w:szCs w:val="21"/>
          <w:bdr w:val="none" w:sz="0" w:space="0" w:color="auto" w:frame="1"/>
        </w:rPr>
        <w:t>tool_execution</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 config, requiring an explicit API call to proceed.</w:t>
      </w:r>
    </w:p>
    <w:p w14:paraId="4E188A05"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Scenario 4: Extensibility (The "Same Team" Factory)</w:t>
      </w:r>
    </w:p>
    <w:p w14:paraId="1E73C3C1" w14:textId="77777777" w:rsidR="002E63D6" w:rsidRPr="002E63D6" w:rsidRDefault="002E63D6" w:rsidP="002E63D6">
      <w:pPr>
        <w:numPr>
          <w:ilvl w:val="0"/>
          <w:numId w:val="4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Challenge:</w:t>
      </w:r>
      <w:r w:rsidRPr="002E63D6">
        <w:rPr>
          <w:rFonts w:ascii="Arial" w:eastAsia="Times New Roman" w:hAnsi="Arial" w:cs="Arial"/>
          <w:sz w:val="21"/>
          <w:szCs w:val="21"/>
        </w:rPr>
        <w:t> Adding a "Finding Writer" agent without code duplication.</w:t>
      </w:r>
    </w:p>
    <w:p w14:paraId="5A2976BD" w14:textId="77777777" w:rsidR="002E63D6" w:rsidRPr="002E63D6" w:rsidRDefault="002E63D6" w:rsidP="002E63D6">
      <w:pPr>
        <w:numPr>
          <w:ilvl w:val="0"/>
          <w:numId w:val="4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Architecture:</w:t>
      </w:r>
    </w:p>
    <w:p w14:paraId="03BD1046" w14:textId="77777777" w:rsidR="002E63D6" w:rsidRPr="002E63D6" w:rsidRDefault="002E63D6" w:rsidP="002E63D6">
      <w:pPr>
        <w:numPr>
          <w:ilvl w:val="1"/>
          <w:numId w:val="45"/>
        </w:numPr>
        <w:spacing w:after="45" w:line="300" w:lineRule="atLeast"/>
        <w:rPr>
          <w:rFonts w:ascii="Arial" w:eastAsia="Times New Roman" w:hAnsi="Arial" w:cs="Arial"/>
          <w:sz w:val="21"/>
          <w:szCs w:val="21"/>
        </w:rPr>
      </w:pPr>
      <w:r w:rsidRPr="002E63D6">
        <w:rPr>
          <w:rFonts w:ascii="Arial" w:eastAsia="Times New Roman" w:hAnsi="Arial" w:cs="Arial"/>
          <w:sz w:val="21"/>
          <w:szCs w:val="21"/>
        </w:rPr>
        <w:t>The team creates a configuration file </w:t>
      </w:r>
      <w:r w:rsidRPr="002E63D6">
        <w:rPr>
          <w:rFonts w:ascii="Courier New" w:eastAsia="Times New Roman" w:hAnsi="Courier New" w:cs="Courier New"/>
          <w:color w:val="FCFCFC"/>
          <w:sz w:val="21"/>
          <w:szCs w:val="21"/>
          <w:bdr w:val="none" w:sz="0" w:space="0" w:color="auto" w:frame="1"/>
        </w:rPr>
        <w:t>FindingWriter.java</w:t>
      </w:r>
      <w:r w:rsidRPr="002E63D6">
        <w:rPr>
          <w:rFonts w:ascii="Arial" w:eastAsia="Times New Roman" w:hAnsi="Arial" w:cs="Arial"/>
          <w:sz w:val="21"/>
          <w:szCs w:val="21"/>
        </w:rPr>
        <w:t> that extends </w:t>
      </w:r>
      <w:proofErr w:type="spellStart"/>
      <w:r w:rsidRPr="002E63D6">
        <w:rPr>
          <w:rFonts w:ascii="Courier New" w:eastAsia="Times New Roman" w:hAnsi="Courier New" w:cs="Courier New"/>
          <w:color w:val="FCFCFC"/>
          <w:sz w:val="21"/>
          <w:szCs w:val="21"/>
          <w:bdr w:val="none" w:sz="0" w:space="0" w:color="auto" w:frame="1"/>
        </w:rPr>
        <w:t>BaseAgent</w:t>
      </w:r>
      <w:proofErr w:type="spellEnd"/>
      <w:r w:rsidRPr="002E63D6">
        <w:rPr>
          <w:rFonts w:ascii="Arial" w:eastAsia="Times New Roman" w:hAnsi="Arial" w:cs="Arial"/>
          <w:sz w:val="21"/>
          <w:szCs w:val="21"/>
        </w:rPr>
        <w:t>.</w:t>
      </w:r>
    </w:p>
    <w:p w14:paraId="0725F838" w14:textId="77777777" w:rsidR="002E63D6" w:rsidRPr="002E63D6" w:rsidRDefault="002E63D6" w:rsidP="002E63D6">
      <w:pPr>
        <w:numPr>
          <w:ilvl w:val="1"/>
          <w:numId w:val="45"/>
        </w:numPr>
        <w:spacing w:after="45" w:line="300" w:lineRule="atLeast"/>
        <w:rPr>
          <w:rFonts w:ascii="Arial" w:eastAsia="Times New Roman" w:hAnsi="Arial" w:cs="Arial"/>
          <w:sz w:val="21"/>
          <w:szCs w:val="21"/>
        </w:rPr>
      </w:pPr>
      <w:r w:rsidRPr="002E63D6">
        <w:rPr>
          <w:rFonts w:ascii="Arial" w:eastAsia="Times New Roman" w:hAnsi="Arial" w:cs="Arial"/>
          <w:sz w:val="21"/>
          <w:szCs w:val="21"/>
        </w:rPr>
        <w:t>They inject the prompt ID </w:t>
      </w:r>
      <w:r w:rsidRPr="002E63D6">
        <w:rPr>
          <w:rFonts w:ascii="Courier New" w:eastAsia="Times New Roman" w:hAnsi="Courier New" w:cs="Courier New"/>
          <w:color w:val="FCFCFC"/>
          <w:sz w:val="21"/>
          <w:szCs w:val="21"/>
          <w:bdr w:val="none" w:sz="0" w:space="0" w:color="auto" w:frame="1"/>
        </w:rPr>
        <w:t>PROMPT_FINDING_V1</w:t>
      </w:r>
      <w:r w:rsidRPr="002E63D6">
        <w:rPr>
          <w:rFonts w:ascii="Arial" w:eastAsia="Times New Roman" w:hAnsi="Arial" w:cs="Arial"/>
          <w:sz w:val="21"/>
          <w:szCs w:val="21"/>
        </w:rPr>
        <w:t>.</w:t>
      </w:r>
    </w:p>
    <w:p w14:paraId="56B024F4" w14:textId="77777777" w:rsidR="002E63D6" w:rsidRPr="002E63D6" w:rsidRDefault="002E63D6" w:rsidP="002E63D6">
      <w:pPr>
        <w:numPr>
          <w:ilvl w:val="1"/>
          <w:numId w:val="45"/>
        </w:numPr>
        <w:spacing w:after="45" w:line="300" w:lineRule="atLeast"/>
        <w:rPr>
          <w:rFonts w:ascii="Arial" w:eastAsia="Times New Roman" w:hAnsi="Arial" w:cs="Arial"/>
          <w:sz w:val="21"/>
          <w:szCs w:val="21"/>
        </w:rPr>
      </w:pPr>
      <w:r w:rsidRPr="002E63D6">
        <w:rPr>
          <w:rFonts w:ascii="Arial" w:eastAsia="Times New Roman" w:hAnsi="Arial" w:cs="Arial"/>
          <w:sz w:val="21"/>
          <w:szCs w:val="21"/>
        </w:rPr>
        <w:t>They declare tools: </w:t>
      </w:r>
      <w:proofErr w:type="spellStart"/>
      <w:r w:rsidRPr="002E63D6">
        <w:rPr>
          <w:rFonts w:ascii="Courier New" w:eastAsia="Times New Roman" w:hAnsi="Courier New" w:cs="Courier New"/>
          <w:color w:val="FCFCFC"/>
          <w:sz w:val="21"/>
          <w:szCs w:val="21"/>
          <w:bdr w:val="none" w:sz="0" w:space="0" w:color="auto" w:frame="1"/>
        </w:rPr>
        <w:t>List.of</w:t>
      </w:r>
      <w:proofErr w:type="spellEnd"/>
      <w:r w:rsidRPr="002E63D6">
        <w:rPr>
          <w:rFonts w:ascii="Courier New" w:eastAsia="Times New Roman" w:hAnsi="Courier New" w:cs="Courier New"/>
          <w:color w:val="FCFCFC"/>
          <w:sz w:val="21"/>
          <w:szCs w:val="21"/>
          <w:bdr w:val="none" w:sz="0" w:space="0" w:color="auto" w:frame="1"/>
        </w:rPr>
        <w:t>(</w:t>
      </w:r>
      <w:proofErr w:type="spellStart"/>
      <w:r w:rsidRPr="002E63D6">
        <w:rPr>
          <w:rFonts w:ascii="Courier New" w:eastAsia="Times New Roman" w:hAnsi="Courier New" w:cs="Courier New"/>
          <w:color w:val="FCFCFC"/>
          <w:sz w:val="21"/>
          <w:szCs w:val="21"/>
          <w:bdr w:val="none" w:sz="0" w:space="0" w:color="auto" w:frame="1"/>
        </w:rPr>
        <w:t>Tool.AUDITBOARD_READ</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w:t>
      </w:r>
    </w:p>
    <w:p w14:paraId="3E868FB7" w14:textId="77777777" w:rsidR="002E63D6" w:rsidRPr="002E63D6" w:rsidRDefault="002E63D6" w:rsidP="002E63D6">
      <w:pPr>
        <w:numPr>
          <w:ilvl w:val="1"/>
          <w:numId w:val="45"/>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Result:</w:t>
      </w:r>
      <w:r w:rsidRPr="002E63D6">
        <w:rPr>
          <w:rFonts w:ascii="Arial" w:eastAsia="Times New Roman" w:hAnsi="Arial" w:cs="Arial"/>
          <w:sz w:val="21"/>
          <w:szCs w:val="21"/>
        </w:rPr>
        <w:t> The new agent automatically inherits the PII Guardrails, Kafka Logging, and Authentication logic of the platform. Development time drops from days to hours.</w:t>
      </w:r>
    </w:p>
    <w:p w14:paraId="4B44289C"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Scenario 5: Conversational RAG (Global Knowledge)</w:t>
      </w:r>
    </w:p>
    <w:p w14:paraId="10D6CD4E" w14:textId="77777777" w:rsidR="002E63D6" w:rsidRPr="002E63D6" w:rsidRDefault="002E63D6" w:rsidP="002E63D6">
      <w:pPr>
        <w:numPr>
          <w:ilvl w:val="0"/>
          <w:numId w:val="4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Challenge:</w:t>
      </w:r>
      <w:r w:rsidRPr="002E63D6">
        <w:rPr>
          <w:rFonts w:ascii="Arial" w:eastAsia="Times New Roman" w:hAnsi="Arial" w:cs="Arial"/>
          <w:sz w:val="21"/>
          <w:szCs w:val="21"/>
        </w:rPr>
        <w:t> Preventing unauthorized access to historic workpapers.</w:t>
      </w:r>
    </w:p>
    <w:p w14:paraId="1B8EDAA4" w14:textId="77777777" w:rsidR="002E63D6" w:rsidRPr="002E63D6" w:rsidRDefault="002E63D6" w:rsidP="002E63D6">
      <w:pPr>
        <w:numPr>
          <w:ilvl w:val="0"/>
          <w:numId w:val="4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Architecture:</w:t>
      </w:r>
    </w:p>
    <w:p w14:paraId="52668CFC" w14:textId="77777777" w:rsidR="002E63D6" w:rsidRPr="002E63D6" w:rsidRDefault="002E63D6" w:rsidP="002E63D6">
      <w:pPr>
        <w:numPr>
          <w:ilvl w:val="1"/>
          <w:numId w:val="46"/>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Row-Level Security (RLS):</w:t>
      </w:r>
      <w:r w:rsidRPr="002E63D6">
        <w:rPr>
          <w:rFonts w:ascii="Arial" w:eastAsia="Times New Roman" w:hAnsi="Arial" w:cs="Arial"/>
          <w:sz w:val="21"/>
          <w:szCs w:val="21"/>
        </w:rPr>
        <w:t> The </w:t>
      </w:r>
      <w:proofErr w:type="spellStart"/>
      <w:r w:rsidRPr="002E63D6">
        <w:rPr>
          <w:rFonts w:ascii="Courier New" w:eastAsia="Times New Roman" w:hAnsi="Courier New" w:cs="Courier New"/>
          <w:color w:val="FCFCFC"/>
          <w:sz w:val="21"/>
          <w:szCs w:val="21"/>
          <w:bdr w:val="none" w:sz="0" w:space="0" w:color="auto" w:frame="1"/>
        </w:rPr>
        <w:t>MemoryService</w:t>
      </w:r>
      <w:proofErr w:type="spellEnd"/>
      <w:r w:rsidRPr="002E63D6">
        <w:rPr>
          <w:rFonts w:ascii="Arial" w:eastAsia="Times New Roman" w:hAnsi="Arial" w:cs="Arial"/>
          <w:sz w:val="21"/>
          <w:szCs w:val="21"/>
        </w:rPr>
        <w:t> intercepts the vector query.</w:t>
      </w:r>
    </w:p>
    <w:p w14:paraId="433B7D5B" w14:textId="77777777" w:rsidR="002E63D6" w:rsidRPr="002E63D6" w:rsidRDefault="002E63D6" w:rsidP="002E63D6">
      <w:pPr>
        <w:numPr>
          <w:ilvl w:val="1"/>
          <w:numId w:val="46"/>
        </w:numPr>
        <w:spacing w:after="45" w:line="300" w:lineRule="atLeast"/>
        <w:rPr>
          <w:rFonts w:ascii="Arial" w:eastAsia="Times New Roman" w:hAnsi="Arial" w:cs="Arial"/>
          <w:sz w:val="21"/>
          <w:szCs w:val="21"/>
        </w:rPr>
      </w:pPr>
      <w:r w:rsidRPr="002E63D6">
        <w:rPr>
          <w:rFonts w:ascii="Arial" w:eastAsia="Times New Roman" w:hAnsi="Arial" w:cs="Arial"/>
          <w:sz w:val="21"/>
          <w:szCs w:val="21"/>
        </w:rPr>
        <w:t>It queries the Identity Provider (IDP) for the user's </w:t>
      </w:r>
      <w:proofErr w:type="spellStart"/>
      <w:r w:rsidRPr="002E63D6">
        <w:rPr>
          <w:rFonts w:ascii="Courier New" w:eastAsia="Times New Roman" w:hAnsi="Courier New" w:cs="Courier New"/>
          <w:color w:val="FCFCFC"/>
          <w:sz w:val="21"/>
          <w:szCs w:val="21"/>
          <w:bdr w:val="none" w:sz="0" w:space="0" w:color="auto" w:frame="1"/>
        </w:rPr>
        <w:t>engagement_access_list</w:t>
      </w:r>
      <w:proofErr w:type="spellEnd"/>
      <w:r w:rsidRPr="002E63D6">
        <w:rPr>
          <w:rFonts w:ascii="Arial" w:eastAsia="Times New Roman" w:hAnsi="Arial" w:cs="Arial"/>
          <w:sz w:val="21"/>
          <w:szCs w:val="21"/>
        </w:rPr>
        <w:t> (e.g., </w:t>
      </w:r>
      <w:r w:rsidRPr="002E63D6">
        <w:rPr>
          <w:rFonts w:ascii="Courier New" w:eastAsia="Times New Roman" w:hAnsi="Courier New" w:cs="Courier New"/>
          <w:color w:val="FCFCFC"/>
          <w:sz w:val="21"/>
          <w:szCs w:val="21"/>
          <w:bdr w:val="none" w:sz="0" w:space="0" w:color="auto" w:frame="1"/>
        </w:rPr>
        <w:t>[</w:t>
      </w:r>
      <w:proofErr w:type="spellStart"/>
      <w:r w:rsidRPr="002E63D6">
        <w:rPr>
          <w:rFonts w:ascii="Courier New" w:eastAsia="Times New Roman" w:hAnsi="Courier New" w:cs="Courier New"/>
          <w:color w:val="FCFCFC"/>
          <w:sz w:val="21"/>
          <w:szCs w:val="21"/>
          <w:bdr w:val="none" w:sz="0" w:space="0" w:color="auto" w:frame="1"/>
        </w:rPr>
        <w:t>Project_A</w:t>
      </w:r>
      <w:proofErr w:type="spellEnd"/>
      <w:r w:rsidRPr="002E63D6">
        <w:rPr>
          <w:rFonts w:ascii="Courier New" w:eastAsia="Times New Roman" w:hAnsi="Courier New" w:cs="Courier New"/>
          <w:color w:val="FCFCFC"/>
          <w:sz w:val="21"/>
          <w:szCs w:val="21"/>
          <w:bdr w:val="none" w:sz="0" w:space="0" w:color="auto" w:frame="1"/>
        </w:rPr>
        <w:t xml:space="preserve">, </w:t>
      </w:r>
      <w:proofErr w:type="spellStart"/>
      <w:r w:rsidRPr="002E63D6">
        <w:rPr>
          <w:rFonts w:ascii="Courier New" w:eastAsia="Times New Roman" w:hAnsi="Courier New" w:cs="Courier New"/>
          <w:color w:val="FCFCFC"/>
          <w:sz w:val="21"/>
          <w:szCs w:val="21"/>
          <w:bdr w:val="none" w:sz="0" w:space="0" w:color="auto" w:frame="1"/>
        </w:rPr>
        <w:t>Project_B</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w:t>
      </w:r>
    </w:p>
    <w:p w14:paraId="5C44F5C8" w14:textId="77777777" w:rsidR="002E63D6" w:rsidRPr="002E63D6" w:rsidRDefault="002E63D6" w:rsidP="002E63D6">
      <w:pPr>
        <w:numPr>
          <w:ilvl w:val="1"/>
          <w:numId w:val="46"/>
        </w:numPr>
        <w:spacing w:after="45" w:line="300" w:lineRule="atLeast"/>
        <w:rPr>
          <w:rFonts w:ascii="Arial" w:eastAsia="Times New Roman" w:hAnsi="Arial" w:cs="Arial"/>
          <w:sz w:val="21"/>
          <w:szCs w:val="21"/>
        </w:rPr>
      </w:pPr>
      <w:r w:rsidRPr="002E63D6">
        <w:rPr>
          <w:rFonts w:ascii="Arial" w:eastAsia="Times New Roman" w:hAnsi="Arial" w:cs="Arial"/>
          <w:sz w:val="21"/>
          <w:szCs w:val="21"/>
        </w:rPr>
        <w:t>It rewrites the vector query: </w:t>
      </w:r>
      <w:r w:rsidRPr="002E63D6">
        <w:rPr>
          <w:rFonts w:ascii="Courier New" w:eastAsia="Times New Roman" w:hAnsi="Courier New" w:cs="Courier New"/>
          <w:color w:val="FCFCFC"/>
          <w:sz w:val="21"/>
          <w:szCs w:val="21"/>
          <w:bdr w:val="none" w:sz="0" w:space="0" w:color="auto" w:frame="1"/>
        </w:rPr>
        <w:t xml:space="preserve">SELECT * FROM embeddings WHERE vector &lt;-&gt; query AND </w:t>
      </w:r>
      <w:proofErr w:type="spellStart"/>
      <w:r w:rsidRPr="002E63D6">
        <w:rPr>
          <w:rFonts w:ascii="Courier New" w:eastAsia="Times New Roman" w:hAnsi="Courier New" w:cs="Courier New"/>
          <w:color w:val="FCFCFC"/>
          <w:sz w:val="21"/>
          <w:szCs w:val="21"/>
          <w:bdr w:val="none" w:sz="0" w:space="0" w:color="auto" w:frame="1"/>
        </w:rPr>
        <w:t>engagement_id</w:t>
      </w:r>
      <w:proofErr w:type="spellEnd"/>
      <w:r w:rsidRPr="002E63D6">
        <w:rPr>
          <w:rFonts w:ascii="Courier New" w:eastAsia="Times New Roman" w:hAnsi="Courier New" w:cs="Courier New"/>
          <w:color w:val="FCFCFC"/>
          <w:sz w:val="21"/>
          <w:szCs w:val="21"/>
          <w:bdr w:val="none" w:sz="0" w:space="0" w:color="auto" w:frame="1"/>
        </w:rPr>
        <w:t xml:space="preserve"> IN ([</w:t>
      </w:r>
      <w:proofErr w:type="spellStart"/>
      <w:r w:rsidRPr="002E63D6">
        <w:rPr>
          <w:rFonts w:ascii="Courier New" w:eastAsia="Times New Roman" w:hAnsi="Courier New" w:cs="Courier New"/>
          <w:color w:val="FCFCFC"/>
          <w:sz w:val="21"/>
          <w:szCs w:val="21"/>
          <w:bdr w:val="none" w:sz="0" w:space="0" w:color="auto" w:frame="1"/>
        </w:rPr>
        <w:t>Project_A</w:t>
      </w:r>
      <w:proofErr w:type="spellEnd"/>
      <w:r w:rsidRPr="002E63D6">
        <w:rPr>
          <w:rFonts w:ascii="Courier New" w:eastAsia="Times New Roman" w:hAnsi="Courier New" w:cs="Courier New"/>
          <w:color w:val="FCFCFC"/>
          <w:sz w:val="21"/>
          <w:szCs w:val="21"/>
          <w:bdr w:val="none" w:sz="0" w:space="0" w:color="auto" w:frame="1"/>
        </w:rPr>
        <w:t xml:space="preserve">, </w:t>
      </w:r>
      <w:proofErr w:type="spellStart"/>
      <w:r w:rsidRPr="002E63D6">
        <w:rPr>
          <w:rFonts w:ascii="Courier New" w:eastAsia="Times New Roman" w:hAnsi="Courier New" w:cs="Courier New"/>
          <w:color w:val="FCFCFC"/>
          <w:sz w:val="21"/>
          <w:szCs w:val="21"/>
          <w:bdr w:val="none" w:sz="0" w:space="0" w:color="auto" w:frame="1"/>
        </w:rPr>
        <w:t>Project_B</w:t>
      </w:r>
      <w:proofErr w:type="spellEnd"/>
      <w:r w:rsidRPr="002E63D6">
        <w:rPr>
          <w:rFonts w:ascii="Courier New" w:eastAsia="Times New Roman" w:hAnsi="Courier New" w:cs="Courier New"/>
          <w:color w:val="FCFCFC"/>
          <w:sz w:val="21"/>
          <w:szCs w:val="21"/>
          <w:bdr w:val="none" w:sz="0" w:space="0" w:color="auto" w:frame="1"/>
        </w:rPr>
        <w:t>])</w:t>
      </w:r>
      <w:r w:rsidRPr="002E63D6">
        <w:rPr>
          <w:rFonts w:ascii="Arial" w:eastAsia="Times New Roman" w:hAnsi="Arial" w:cs="Arial"/>
          <w:sz w:val="21"/>
          <w:szCs w:val="21"/>
        </w:rPr>
        <w:t>.</w:t>
      </w:r>
    </w:p>
    <w:p w14:paraId="5C95DECF" w14:textId="77777777" w:rsidR="002E63D6" w:rsidRPr="002E63D6" w:rsidRDefault="002E63D6" w:rsidP="002E63D6">
      <w:pPr>
        <w:numPr>
          <w:ilvl w:val="1"/>
          <w:numId w:val="46"/>
        </w:numPr>
        <w:spacing w:after="45" w:line="300" w:lineRule="atLeast"/>
        <w:rPr>
          <w:rFonts w:ascii="Arial" w:eastAsia="Times New Roman" w:hAnsi="Arial" w:cs="Arial"/>
          <w:sz w:val="21"/>
          <w:szCs w:val="21"/>
        </w:rPr>
      </w:pPr>
      <w:r w:rsidRPr="002E63D6">
        <w:rPr>
          <w:rFonts w:ascii="Arial" w:eastAsia="Times New Roman" w:hAnsi="Arial" w:cs="Arial"/>
          <w:sz w:val="21"/>
          <w:szCs w:val="21"/>
        </w:rPr>
        <w:t>This enforcement happens at the Database Driver level, making it bypass-proof.</w:t>
      </w:r>
    </w:p>
    <w:p w14:paraId="7C918D47"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0FF4E641">
          <v:rect id="_x0000_i1051" style="width:730.5pt;height:1.5pt" o:hrpct="0" o:hralign="center" o:hrstd="t" o:hr="t" fillcolor="#a0a0a0" stroked="f"/>
        </w:pict>
      </w:r>
    </w:p>
    <w:p w14:paraId="76E5D413" w14:textId="77777777" w:rsidR="002E63D6" w:rsidRPr="002E63D6" w:rsidRDefault="002E63D6" w:rsidP="002E63D6">
      <w:pPr>
        <w:spacing w:after="27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6. Operational Architecture (NFRs)</w:t>
      </w:r>
    </w:p>
    <w:p w14:paraId="6A05E3B2"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6.1 Security &amp; Compliance</w:t>
      </w:r>
    </w:p>
    <w:p w14:paraId="7EFD1B2C" w14:textId="77777777" w:rsidR="002E63D6" w:rsidRPr="002E63D6" w:rsidRDefault="002E63D6" w:rsidP="002E63D6">
      <w:pPr>
        <w:numPr>
          <w:ilvl w:val="0"/>
          <w:numId w:val="4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Prompt Injection Defense:</w:t>
      </w:r>
      <w:r w:rsidRPr="002E63D6">
        <w:rPr>
          <w:rFonts w:ascii="Arial" w:eastAsia="Times New Roman" w:hAnsi="Arial" w:cs="Arial"/>
          <w:sz w:val="21"/>
          <w:szCs w:val="21"/>
        </w:rPr>
        <w:t> Input is scanned against a database of known jailbreak patterns ("Ignore previous instructions").</w:t>
      </w:r>
    </w:p>
    <w:p w14:paraId="4F085C52" w14:textId="77777777" w:rsidR="002E63D6" w:rsidRPr="002E63D6" w:rsidRDefault="002E63D6" w:rsidP="002E63D6">
      <w:pPr>
        <w:numPr>
          <w:ilvl w:val="0"/>
          <w:numId w:val="4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lastRenderedPageBreak/>
        <w:t>Data Minimization:</w:t>
      </w:r>
      <w:r w:rsidRPr="002E63D6">
        <w:rPr>
          <w:rFonts w:ascii="Arial" w:eastAsia="Times New Roman" w:hAnsi="Arial" w:cs="Arial"/>
          <w:sz w:val="21"/>
          <w:szCs w:val="21"/>
        </w:rPr>
        <w:t> PII (SSNs, Names) is masked </w:t>
      </w:r>
      <w:r w:rsidRPr="002E63D6">
        <w:rPr>
          <w:rFonts w:ascii="Arial" w:eastAsia="Times New Roman" w:hAnsi="Arial" w:cs="Arial"/>
          <w:i/>
          <w:iCs/>
          <w:sz w:val="21"/>
          <w:szCs w:val="21"/>
        </w:rPr>
        <w:t>before</w:t>
      </w:r>
      <w:r w:rsidRPr="002E63D6">
        <w:rPr>
          <w:rFonts w:ascii="Arial" w:eastAsia="Times New Roman" w:hAnsi="Arial" w:cs="Arial"/>
          <w:sz w:val="21"/>
          <w:szCs w:val="21"/>
        </w:rPr>
        <w:t> leaving the boundary to the LLM Gateway using a regex interceptor.</w:t>
      </w:r>
    </w:p>
    <w:p w14:paraId="0ECAA104" w14:textId="77777777" w:rsidR="002E63D6" w:rsidRPr="002E63D6" w:rsidRDefault="002E63D6" w:rsidP="002E63D6">
      <w:pPr>
        <w:numPr>
          <w:ilvl w:val="0"/>
          <w:numId w:val="47"/>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Audit Trail:</w:t>
      </w:r>
      <w:r w:rsidRPr="002E63D6">
        <w:rPr>
          <w:rFonts w:ascii="Arial" w:eastAsia="Times New Roman" w:hAnsi="Arial" w:cs="Arial"/>
          <w:sz w:val="21"/>
          <w:szCs w:val="21"/>
        </w:rPr>
        <w:t> Every interaction is logged to Kafka with a SHA-256 hash of the prompt and output, ensuring tamper-evident history.</w:t>
      </w:r>
    </w:p>
    <w:p w14:paraId="0E8FC729"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6.2 Reliability &amp; SLAs</w:t>
      </w:r>
    </w:p>
    <w:p w14:paraId="3CD825EB" w14:textId="77777777" w:rsidR="002E63D6" w:rsidRPr="002E63D6" w:rsidRDefault="002E63D6" w:rsidP="002E63D6">
      <w:pPr>
        <w:numPr>
          <w:ilvl w:val="0"/>
          <w:numId w:val="4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Availability:</w:t>
      </w:r>
      <w:r w:rsidRPr="002E63D6">
        <w:rPr>
          <w:rFonts w:ascii="Arial" w:eastAsia="Times New Roman" w:hAnsi="Arial" w:cs="Arial"/>
          <w:sz w:val="21"/>
          <w:szCs w:val="21"/>
        </w:rPr>
        <w:t> 99.9% (Active-Active Multi-AZ).</w:t>
      </w:r>
    </w:p>
    <w:p w14:paraId="4B3380C9" w14:textId="77777777" w:rsidR="002E63D6" w:rsidRPr="002E63D6" w:rsidRDefault="002E63D6" w:rsidP="002E63D6">
      <w:pPr>
        <w:numPr>
          <w:ilvl w:val="0"/>
          <w:numId w:val="4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Latency (TTFT):</w:t>
      </w:r>
      <w:r w:rsidRPr="002E63D6">
        <w:rPr>
          <w:rFonts w:ascii="Arial" w:eastAsia="Times New Roman" w:hAnsi="Arial" w:cs="Arial"/>
          <w:sz w:val="21"/>
          <w:szCs w:val="21"/>
        </w:rPr>
        <w:t> Target &lt; 1.5 seconds for chat interactions.</w:t>
      </w:r>
    </w:p>
    <w:p w14:paraId="11E085C0" w14:textId="77777777" w:rsidR="002E63D6" w:rsidRPr="002E63D6" w:rsidRDefault="002E63D6" w:rsidP="002E63D6">
      <w:pPr>
        <w:numPr>
          <w:ilvl w:val="0"/>
          <w:numId w:val="4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Throughput:</w:t>
      </w:r>
      <w:r w:rsidRPr="002E63D6">
        <w:rPr>
          <w:rFonts w:ascii="Arial" w:eastAsia="Times New Roman" w:hAnsi="Arial" w:cs="Arial"/>
          <w:sz w:val="21"/>
          <w:szCs w:val="21"/>
        </w:rPr>
        <w:t> Scalable to 500 concurrent agent executions via Horizontal Pod Autoscaling (HPA) on the Agent Service.</w:t>
      </w:r>
    </w:p>
    <w:p w14:paraId="6D77CB59" w14:textId="77777777" w:rsidR="002E63D6" w:rsidRPr="002E63D6" w:rsidRDefault="002E63D6" w:rsidP="002E63D6">
      <w:pPr>
        <w:numPr>
          <w:ilvl w:val="0"/>
          <w:numId w:val="48"/>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Circuit Breakers:</w:t>
      </w:r>
      <w:r w:rsidRPr="002E63D6">
        <w:rPr>
          <w:rFonts w:ascii="Arial" w:eastAsia="Times New Roman" w:hAnsi="Arial" w:cs="Arial"/>
          <w:sz w:val="21"/>
          <w:szCs w:val="21"/>
        </w:rPr>
        <w:t xml:space="preserve"> Resilience4j is configured on all MCP Client calls. If </w:t>
      </w:r>
      <w:proofErr w:type="spellStart"/>
      <w:r w:rsidRPr="002E63D6">
        <w:rPr>
          <w:rFonts w:ascii="Arial" w:eastAsia="Times New Roman" w:hAnsi="Arial" w:cs="Arial"/>
          <w:sz w:val="21"/>
          <w:szCs w:val="21"/>
        </w:rPr>
        <w:t>AuditBoard</w:t>
      </w:r>
      <w:proofErr w:type="spellEnd"/>
      <w:r w:rsidRPr="002E63D6">
        <w:rPr>
          <w:rFonts w:ascii="Arial" w:eastAsia="Times New Roman" w:hAnsi="Arial" w:cs="Arial"/>
          <w:sz w:val="21"/>
          <w:szCs w:val="21"/>
        </w:rPr>
        <w:t xml:space="preserve"> is down, the Agent returns a graceful "Data Unavailable" message rather than hanging.</w:t>
      </w:r>
    </w:p>
    <w:p w14:paraId="27C102CE"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6.3 Quality Assurance (The "Confidence Matrix")</w:t>
      </w:r>
    </w:p>
    <w:p w14:paraId="32955AD9" w14:textId="77777777" w:rsidR="002E63D6" w:rsidRPr="002E63D6" w:rsidRDefault="002E63D6" w:rsidP="002E63D6">
      <w:pPr>
        <w:numPr>
          <w:ilvl w:val="0"/>
          <w:numId w:val="4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Runtime Score:</w:t>
      </w:r>
      <w:r w:rsidRPr="002E63D6">
        <w:rPr>
          <w:rFonts w:ascii="Arial" w:eastAsia="Times New Roman" w:hAnsi="Arial" w:cs="Arial"/>
          <w:sz w:val="21"/>
          <w:szCs w:val="21"/>
        </w:rPr>
        <w:t> Every AI response includes a </w:t>
      </w:r>
      <w:proofErr w:type="spellStart"/>
      <w:r w:rsidRPr="002E63D6">
        <w:rPr>
          <w:rFonts w:ascii="Courier New" w:eastAsia="Times New Roman" w:hAnsi="Courier New" w:cs="Courier New"/>
          <w:color w:val="FCFCFC"/>
          <w:sz w:val="21"/>
          <w:szCs w:val="21"/>
          <w:bdr w:val="none" w:sz="0" w:space="0" w:color="auto" w:frame="1"/>
        </w:rPr>
        <w:t>confidence_score</w:t>
      </w:r>
      <w:proofErr w:type="spellEnd"/>
      <w:r w:rsidRPr="002E63D6">
        <w:rPr>
          <w:rFonts w:ascii="Arial" w:eastAsia="Times New Roman" w:hAnsi="Arial" w:cs="Arial"/>
          <w:sz w:val="21"/>
          <w:szCs w:val="21"/>
        </w:rPr>
        <w:t> metadata field (derived from model log-probs).</w:t>
      </w:r>
    </w:p>
    <w:p w14:paraId="26CB11A6" w14:textId="77777777" w:rsidR="002E63D6" w:rsidRPr="002E63D6" w:rsidRDefault="002E63D6" w:rsidP="002E63D6">
      <w:pPr>
        <w:numPr>
          <w:ilvl w:val="0"/>
          <w:numId w:val="4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Evaluation Pipeline:</w:t>
      </w:r>
    </w:p>
    <w:p w14:paraId="5770C679" w14:textId="77777777" w:rsidR="002E63D6" w:rsidRPr="002E63D6" w:rsidRDefault="002E63D6" w:rsidP="002E63D6">
      <w:pPr>
        <w:numPr>
          <w:ilvl w:val="1"/>
          <w:numId w:val="4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Golden Dataset:</w:t>
      </w:r>
      <w:r w:rsidRPr="002E63D6">
        <w:rPr>
          <w:rFonts w:ascii="Arial" w:eastAsia="Times New Roman" w:hAnsi="Arial" w:cs="Arial"/>
          <w:sz w:val="21"/>
          <w:szCs w:val="21"/>
        </w:rPr>
        <w:t> 500 historic findings.</w:t>
      </w:r>
    </w:p>
    <w:p w14:paraId="1C7B0080" w14:textId="77777777" w:rsidR="002E63D6" w:rsidRPr="002E63D6" w:rsidRDefault="002E63D6" w:rsidP="002E63D6">
      <w:pPr>
        <w:numPr>
          <w:ilvl w:val="1"/>
          <w:numId w:val="49"/>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CI/CD Gate:</w:t>
      </w:r>
      <w:r w:rsidRPr="002E63D6">
        <w:rPr>
          <w:rFonts w:ascii="Arial" w:eastAsia="Times New Roman" w:hAnsi="Arial" w:cs="Arial"/>
          <w:sz w:val="21"/>
          <w:szCs w:val="21"/>
        </w:rPr>
        <w:t> Before deployment, the </w:t>
      </w:r>
      <w:proofErr w:type="spellStart"/>
      <w:r w:rsidRPr="002E63D6">
        <w:rPr>
          <w:rFonts w:ascii="Courier New" w:eastAsia="Times New Roman" w:hAnsi="Courier New" w:cs="Courier New"/>
          <w:color w:val="FCFCFC"/>
          <w:sz w:val="21"/>
          <w:szCs w:val="21"/>
          <w:bdr w:val="none" w:sz="0" w:space="0" w:color="auto" w:frame="1"/>
        </w:rPr>
        <w:t>EvaluationService</w:t>
      </w:r>
      <w:proofErr w:type="spellEnd"/>
      <w:r w:rsidRPr="002E63D6">
        <w:rPr>
          <w:rFonts w:ascii="Arial" w:eastAsia="Times New Roman" w:hAnsi="Arial" w:cs="Arial"/>
          <w:sz w:val="21"/>
          <w:szCs w:val="21"/>
        </w:rPr>
        <w:t> runs the new agent against the Golden Dataset. It calculates </w:t>
      </w:r>
      <w:r w:rsidRPr="002E63D6">
        <w:rPr>
          <w:rFonts w:ascii="Arial" w:eastAsia="Times New Roman" w:hAnsi="Arial" w:cs="Arial"/>
          <w:b/>
          <w:bCs/>
          <w:sz w:val="21"/>
          <w:szCs w:val="21"/>
        </w:rPr>
        <w:t>RAGAS metrics</w:t>
      </w:r>
      <w:r w:rsidRPr="002E63D6">
        <w:rPr>
          <w:rFonts w:ascii="Arial" w:eastAsia="Times New Roman" w:hAnsi="Arial" w:cs="Arial"/>
          <w:sz w:val="21"/>
          <w:szCs w:val="21"/>
        </w:rPr>
        <w:t> (Faithfulness, Answer Relevance). If the score drops &lt; 85%, the build fails.</w:t>
      </w:r>
    </w:p>
    <w:p w14:paraId="35CF0199"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413209F4">
          <v:rect id="_x0000_i1052" style="width:730.5pt;height:1.5pt" o:hrpct="0" o:hralign="center" o:hrstd="t" o:hr="t" fillcolor="#a0a0a0" stroked="f"/>
        </w:pict>
      </w:r>
    </w:p>
    <w:p w14:paraId="617D0EEA"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7. Technology Stack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6"/>
        <w:gridCol w:w="1557"/>
        <w:gridCol w:w="1815"/>
        <w:gridCol w:w="4462"/>
      </w:tblGrid>
      <w:tr w:rsidR="002E63D6" w:rsidRPr="002E63D6" w14:paraId="07BBDAB7" w14:textId="77777777" w:rsidTr="002E63D6">
        <w:trPr>
          <w:tblCellSpacing w:w="15" w:type="dxa"/>
        </w:trPr>
        <w:tc>
          <w:tcPr>
            <w:tcW w:w="0" w:type="auto"/>
            <w:tcBorders>
              <w:top w:val="nil"/>
              <w:right w:val="nil"/>
            </w:tcBorders>
            <w:tcMar>
              <w:top w:w="90" w:type="dxa"/>
              <w:left w:w="180" w:type="dxa"/>
              <w:bottom w:w="90" w:type="dxa"/>
              <w:right w:w="180" w:type="dxa"/>
            </w:tcMar>
            <w:vAlign w:val="center"/>
            <w:hideMark/>
          </w:tcPr>
          <w:p w14:paraId="15B21A07"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Layer</w:t>
            </w:r>
          </w:p>
        </w:tc>
        <w:tc>
          <w:tcPr>
            <w:tcW w:w="0" w:type="auto"/>
            <w:tcBorders>
              <w:top w:val="nil"/>
              <w:right w:val="nil"/>
            </w:tcBorders>
            <w:tcMar>
              <w:top w:w="90" w:type="dxa"/>
              <w:left w:w="180" w:type="dxa"/>
              <w:bottom w:w="90" w:type="dxa"/>
              <w:right w:w="180" w:type="dxa"/>
            </w:tcMar>
            <w:vAlign w:val="center"/>
            <w:hideMark/>
          </w:tcPr>
          <w:p w14:paraId="6C9D2B0C"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Component</w:t>
            </w:r>
          </w:p>
        </w:tc>
        <w:tc>
          <w:tcPr>
            <w:tcW w:w="0" w:type="auto"/>
            <w:tcBorders>
              <w:top w:val="nil"/>
              <w:right w:val="nil"/>
            </w:tcBorders>
            <w:tcMar>
              <w:top w:w="90" w:type="dxa"/>
              <w:left w:w="180" w:type="dxa"/>
              <w:bottom w:w="90" w:type="dxa"/>
              <w:right w:w="180" w:type="dxa"/>
            </w:tcMar>
            <w:vAlign w:val="center"/>
            <w:hideMark/>
          </w:tcPr>
          <w:p w14:paraId="64896783"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Choice</w:t>
            </w:r>
          </w:p>
        </w:tc>
        <w:tc>
          <w:tcPr>
            <w:tcW w:w="0" w:type="auto"/>
            <w:tcBorders>
              <w:top w:val="nil"/>
              <w:right w:val="nil"/>
            </w:tcBorders>
            <w:tcMar>
              <w:top w:w="90" w:type="dxa"/>
              <w:left w:w="180" w:type="dxa"/>
              <w:bottom w:w="90" w:type="dxa"/>
              <w:right w:w="180" w:type="dxa"/>
            </w:tcMar>
            <w:vAlign w:val="center"/>
            <w:hideMark/>
          </w:tcPr>
          <w:p w14:paraId="06550C0C" w14:textId="77777777" w:rsidR="002E63D6" w:rsidRPr="002E63D6" w:rsidRDefault="002E63D6" w:rsidP="002E63D6">
            <w:pPr>
              <w:spacing w:after="0" w:line="300" w:lineRule="atLeast"/>
              <w:rPr>
                <w:rFonts w:ascii="Arial" w:eastAsia="Times New Roman" w:hAnsi="Arial" w:cs="Arial"/>
                <w:b/>
                <w:bCs/>
                <w:sz w:val="21"/>
                <w:szCs w:val="21"/>
              </w:rPr>
            </w:pPr>
            <w:r w:rsidRPr="002E63D6">
              <w:rPr>
                <w:rFonts w:ascii="Arial" w:eastAsia="Times New Roman" w:hAnsi="Arial" w:cs="Arial"/>
                <w:b/>
                <w:bCs/>
                <w:sz w:val="21"/>
                <w:szCs w:val="21"/>
              </w:rPr>
              <w:t>Justification for Bar Raiser</w:t>
            </w:r>
          </w:p>
        </w:tc>
      </w:tr>
      <w:tr w:rsidR="002E63D6" w:rsidRPr="002E63D6" w14:paraId="7F2DB686"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4CC2545A"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Runtime</w:t>
            </w:r>
          </w:p>
        </w:tc>
        <w:tc>
          <w:tcPr>
            <w:tcW w:w="0" w:type="auto"/>
            <w:tcBorders>
              <w:right w:val="nil"/>
            </w:tcBorders>
            <w:tcMar>
              <w:top w:w="90" w:type="dxa"/>
              <w:left w:w="180" w:type="dxa"/>
              <w:bottom w:w="90" w:type="dxa"/>
              <w:right w:w="180" w:type="dxa"/>
            </w:tcMar>
            <w:vAlign w:val="center"/>
            <w:hideMark/>
          </w:tcPr>
          <w:p w14:paraId="562AF189"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Language</w:t>
            </w:r>
          </w:p>
        </w:tc>
        <w:tc>
          <w:tcPr>
            <w:tcW w:w="0" w:type="auto"/>
            <w:tcBorders>
              <w:right w:val="nil"/>
            </w:tcBorders>
            <w:tcMar>
              <w:top w:w="90" w:type="dxa"/>
              <w:left w:w="180" w:type="dxa"/>
              <w:bottom w:w="90" w:type="dxa"/>
              <w:right w:w="180" w:type="dxa"/>
            </w:tcMar>
            <w:vAlign w:val="center"/>
            <w:hideMark/>
          </w:tcPr>
          <w:p w14:paraId="488103BD"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Java 21 (LTS)</w:t>
            </w:r>
          </w:p>
        </w:tc>
        <w:tc>
          <w:tcPr>
            <w:tcW w:w="0" w:type="auto"/>
            <w:tcBorders>
              <w:right w:val="nil"/>
            </w:tcBorders>
            <w:tcMar>
              <w:top w:w="90" w:type="dxa"/>
              <w:left w:w="180" w:type="dxa"/>
              <w:bottom w:w="90" w:type="dxa"/>
              <w:right w:w="180" w:type="dxa"/>
            </w:tcMar>
            <w:vAlign w:val="center"/>
            <w:hideMark/>
          </w:tcPr>
          <w:p w14:paraId="187943E0"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Virtual Threads (Project Loom) provide high throughput for I/O bound LLM operations without "Reactive Hell."</w:t>
            </w:r>
          </w:p>
        </w:tc>
      </w:tr>
      <w:tr w:rsidR="002E63D6" w:rsidRPr="002E63D6" w14:paraId="160300ED"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17C01DD4"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Framework</w:t>
            </w:r>
          </w:p>
        </w:tc>
        <w:tc>
          <w:tcPr>
            <w:tcW w:w="0" w:type="auto"/>
            <w:tcBorders>
              <w:right w:val="nil"/>
            </w:tcBorders>
            <w:tcMar>
              <w:top w:w="90" w:type="dxa"/>
              <w:left w:w="180" w:type="dxa"/>
              <w:bottom w:w="90" w:type="dxa"/>
              <w:right w:w="180" w:type="dxa"/>
            </w:tcMar>
            <w:vAlign w:val="center"/>
            <w:hideMark/>
          </w:tcPr>
          <w:p w14:paraId="40451E44"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Application</w:t>
            </w:r>
          </w:p>
        </w:tc>
        <w:tc>
          <w:tcPr>
            <w:tcW w:w="0" w:type="auto"/>
            <w:tcBorders>
              <w:right w:val="nil"/>
            </w:tcBorders>
            <w:tcMar>
              <w:top w:w="90" w:type="dxa"/>
              <w:left w:w="180" w:type="dxa"/>
              <w:bottom w:w="90" w:type="dxa"/>
              <w:right w:w="180" w:type="dxa"/>
            </w:tcMar>
            <w:vAlign w:val="center"/>
            <w:hideMark/>
          </w:tcPr>
          <w:p w14:paraId="36A6DEC9"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Spring Boot 3.3</w:t>
            </w:r>
          </w:p>
        </w:tc>
        <w:tc>
          <w:tcPr>
            <w:tcW w:w="0" w:type="auto"/>
            <w:tcBorders>
              <w:right w:val="nil"/>
            </w:tcBorders>
            <w:tcMar>
              <w:top w:w="90" w:type="dxa"/>
              <w:left w:w="180" w:type="dxa"/>
              <w:bottom w:w="90" w:type="dxa"/>
              <w:right w:w="180" w:type="dxa"/>
            </w:tcMar>
            <w:vAlign w:val="center"/>
            <w:hideMark/>
          </w:tcPr>
          <w:p w14:paraId="3ABD94D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Standardizes DI, Config, and Security. Seamless integration with firm's existing Java ecosystem.</w:t>
            </w:r>
          </w:p>
        </w:tc>
      </w:tr>
      <w:tr w:rsidR="002E63D6" w:rsidRPr="002E63D6" w14:paraId="64D9B708"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0C47464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AI Core</w:t>
            </w:r>
          </w:p>
        </w:tc>
        <w:tc>
          <w:tcPr>
            <w:tcW w:w="0" w:type="auto"/>
            <w:tcBorders>
              <w:right w:val="nil"/>
            </w:tcBorders>
            <w:tcMar>
              <w:top w:w="90" w:type="dxa"/>
              <w:left w:w="180" w:type="dxa"/>
              <w:bottom w:w="90" w:type="dxa"/>
              <w:right w:w="180" w:type="dxa"/>
            </w:tcMar>
            <w:vAlign w:val="center"/>
            <w:hideMark/>
          </w:tcPr>
          <w:p w14:paraId="255F3ABA"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Framework</w:t>
            </w:r>
          </w:p>
        </w:tc>
        <w:tc>
          <w:tcPr>
            <w:tcW w:w="0" w:type="auto"/>
            <w:tcBorders>
              <w:right w:val="nil"/>
            </w:tcBorders>
            <w:tcMar>
              <w:top w:w="90" w:type="dxa"/>
              <w:left w:w="180" w:type="dxa"/>
              <w:bottom w:w="90" w:type="dxa"/>
              <w:right w:w="180" w:type="dxa"/>
            </w:tcMar>
            <w:vAlign w:val="center"/>
            <w:hideMark/>
          </w:tcPr>
          <w:p w14:paraId="515CC8DC"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Spring AI + LangGraph4j</w:t>
            </w:r>
          </w:p>
        </w:tc>
        <w:tc>
          <w:tcPr>
            <w:tcW w:w="0" w:type="auto"/>
            <w:tcBorders>
              <w:right w:val="nil"/>
            </w:tcBorders>
            <w:tcMar>
              <w:top w:w="90" w:type="dxa"/>
              <w:left w:w="180" w:type="dxa"/>
              <w:bottom w:w="90" w:type="dxa"/>
              <w:right w:w="180" w:type="dxa"/>
            </w:tcMar>
            <w:vAlign w:val="center"/>
            <w:hideMark/>
          </w:tcPr>
          <w:p w14:paraId="6F929136"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LangGraph4j</w:t>
            </w:r>
            <w:r w:rsidRPr="002E63D6">
              <w:rPr>
                <w:rFonts w:ascii="Arial" w:eastAsia="Times New Roman" w:hAnsi="Arial" w:cs="Arial"/>
                <w:sz w:val="21"/>
                <w:szCs w:val="21"/>
              </w:rPr>
              <w:t> is critical for the cyclic, stateful workflows (Ex 3) that linear chains cannot handle.</w:t>
            </w:r>
          </w:p>
        </w:tc>
      </w:tr>
      <w:tr w:rsidR="002E63D6" w:rsidRPr="002E63D6" w14:paraId="3D6103E0"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0F4F95D6"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Data</w:t>
            </w:r>
          </w:p>
        </w:tc>
        <w:tc>
          <w:tcPr>
            <w:tcW w:w="0" w:type="auto"/>
            <w:tcBorders>
              <w:right w:val="nil"/>
            </w:tcBorders>
            <w:tcMar>
              <w:top w:w="90" w:type="dxa"/>
              <w:left w:w="180" w:type="dxa"/>
              <w:bottom w:w="90" w:type="dxa"/>
              <w:right w:w="180" w:type="dxa"/>
            </w:tcMar>
            <w:vAlign w:val="center"/>
            <w:hideMark/>
          </w:tcPr>
          <w:p w14:paraId="7B33E3BE"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State Store</w:t>
            </w:r>
          </w:p>
        </w:tc>
        <w:tc>
          <w:tcPr>
            <w:tcW w:w="0" w:type="auto"/>
            <w:tcBorders>
              <w:right w:val="nil"/>
            </w:tcBorders>
            <w:tcMar>
              <w:top w:w="90" w:type="dxa"/>
              <w:left w:w="180" w:type="dxa"/>
              <w:bottom w:w="90" w:type="dxa"/>
              <w:right w:w="180" w:type="dxa"/>
            </w:tcMar>
            <w:vAlign w:val="center"/>
            <w:hideMark/>
          </w:tcPr>
          <w:p w14:paraId="10B4E849"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PostgreSQL 16</w:t>
            </w:r>
          </w:p>
        </w:tc>
        <w:tc>
          <w:tcPr>
            <w:tcW w:w="0" w:type="auto"/>
            <w:tcBorders>
              <w:right w:val="nil"/>
            </w:tcBorders>
            <w:tcMar>
              <w:top w:w="90" w:type="dxa"/>
              <w:left w:w="180" w:type="dxa"/>
              <w:bottom w:w="90" w:type="dxa"/>
              <w:right w:w="180" w:type="dxa"/>
            </w:tcMar>
            <w:vAlign w:val="center"/>
            <w:hideMark/>
          </w:tcPr>
          <w:p w14:paraId="07400088"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Robust ACID compliance for workflow checkpoints. </w:t>
            </w:r>
            <w:proofErr w:type="spellStart"/>
            <w:r w:rsidRPr="002E63D6">
              <w:rPr>
                <w:rFonts w:ascii="Courier New" w:eastAsia="Times New Roman" w:hAnsi="Courier New" w:cs="Courier New"/>
                <w:color w:val="FCFCFC"/>
                <w:sz w:val="21"/>
                <w:szCs w:val="21"/>
                <w:bdr w:val="none" w:sz="0" w:space="0" w:color="auto" w:frame="1"/>
              </w:rPr>
              <w:t>pgvector</w:t>
            </w:r>
            <w:proofErr w:type="spellEnd"/>
            <w:r w:rsidRPr="002E63D6">
              <w:rPr>
                <w:rFonts w:ascii="Arial" w:eastAsia="Times New Roman" w:hAnsi="Arial" w:cs="Arial"/>
                <w:sz w:val="21"/>
                <w:szCs w:val="21"/>
              </w:rPr>
              <w:t> extension allows consolidating Vector + Relational data.</w:t>
            </w:r>
          </w:p>
        </w:tc>
      </w:tr>
      <w:tr w:rsidR="002E63D6" w:rsidRPr="002E63D6" w14:paraId="5C80EE78"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4DDE7121"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lastRenderedPageBreak/>
              <w:t>Data</w:t>
            </w:r>
          </w:p>
        </w:tc>
        <w:tc>
          <w:tcPr>
            <w:tcW w:w="0" w:type="auto"/>
            <w:tcBorders>
              <w:right w:val="nil"/>
            </w:tcBorders>
            <w:tcMar>
              <w:top w:w="90" w:type="dxa"/>
              <w:left w:w="180" w:type="dxa"/>
              <w:bottom w:w="90" w:type="dxa"/>
              <w:right w:w="180" w:type="dxa"/>
            </w:tcMar>
            <w:vAlign w:val="center"/>
            <w:hideMark/>
          </w:tcPr>
          <w:p w14:paraId="69A6E723"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Logs</w:t>
            </w:r>
          </w:p>
        </w:tc>
        <w:tc>
          <w:tcPr>
            <w:tcW w:w="0" w:type="auto"/>
            <w:tcBorders>
              <w:right w:val="nil"/>
            </w:tcBorders>
            <w:tcMar>
              <w:top w:w="90" w:type="dxa"/>
              <w:left w:w="180" w:type="dxa"/>
              <w:bottom w:w="90" w:type="dxa"/>
              <w:right w:w="180" w:type="dxa"/>
            </w:tcMar>
            <w:vAlign w:val="center"/>
            <w:hideMark/>
          </w:tcPr>
          <w:p w14:paraId="42FE15FD"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MongoDB 7.0</w:t>
            </w:r>
          </w:p>
        </w:tc>
        <w:tc>
          <w:tcPr>
            <w:tcW w:w="0" w:type="auto"/>
            <w:tcBorders>
              <w:right w:val="nil"/>
            </w:tcBorders>
            <w:tcMar>
              <w:top w:w="90" w:type="dxa"/>
              <w:left w:w="180" w:type="dxa"/>
              <w:bottom w:w="90" w:type="dxa"/>
              <w:right w:w="180" w:type="dxa"/>
            </w:tcMar>
            <w:vAlign w:val="center"/>
            <w:hideMark/>
          </w:tcPr>
          <w:p w14:paraId="289E507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Schema-less storage is ideal for the unpredictable structure of "Chain of Thought" execution traces.</w:t>
            </w:r>
          </w:p>
        </w:tc>
      </w:tr>
      <w:tr w:rsidR="002E63D6" w:rsidRPr="002E63D6" w14:paraId="61EF7536"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59494F41"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Integration</w:t>
            </w:r>
          </w:p>
        </w:tc>
        <w:tc>
          <w:tcPr>
            <w:tcW w:w="0" w:type="auto"/>
            <w:tcBorders>
              <w:right w:val="nil"/>
            </w:tcBorders>
            <w:tcMar>
              <w:top w:w="90" w:type="dxa"/>
              <w:left w:w="180" w:type="dxa"/>
              <w:bottom w:w="90" w:type="dxa"/>
              <w:right w:w="180" w:type="dxa"/>
            </w:tcMar>
            <w:vAlign w:val="center"/>
            <w:hideMark/>
          </w:tcPr>
          <w:p w14:paraId="6C724C66"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Protocols</w:t>
            </w:r>
          </w:p>
        </w:tc>
        <w:tc>
          <w:tcPr>
            <w:tcW w:w="0" w:type="auto"/>
            <w:tcBorders>
              <w:right w:val="nil"/>
            </w:tcBorders>
            <w:tcMar>
              <w:top w:w="90" w:type="dxa"/>
              <w:left w:w="180" w:type="dxa"/>
              <w:bottom w:w="90" w:type="dxa"/>
              <w:right w:w="180" w:type="dxa"/>
            </w:tcMar>
            <w:vAlign w:val="center"/>
            <w:hideMark/>
          </w:tcPr>
          <w:p w14:paraId="77E9D272"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MCP / REST / Kafka</w:t>
            </w:r>
          </w:p>
        </w:tc>
        <w:tc>
          <w:tcPr>
            <w:tcW w:w="0" w:type="auto"/>
            <w:tcBorders>
              <w:right w:val="nil"/>
            </w:tcBorders>
            <w:tcMar>
              <w:top w:w="90" w:type="dxa"/>
              <w:left w:w="180" w:type="dxa"/>
              <w:bottom w:w="90" w:type="dxa"/>
              <w:right w:w="180" w:type="dxa"/>
            </w:tcMar>
            <w:vAlign w:val="center"/>
            <w:hideMark/>
          </w:tcPr>
          <w:p w14:paraId="603B671C"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Model Context Protocol</w:t>
            </w:r>
            <w:r w:rsidRPr="002E63D6">
              <w:rPr>
                <w:rFonts w:ascii="Arial" w:eastAsia="Times New Roman" w:hAnsi="Arial" w:cs="Arial"/>
                <w:sz w:val="21"/>
                <w:szCs w:val="21"/>
              </w:rPr>
              <w:t> decouples the Agent from the specific API signatures of downstream tools.</w:t>
            </w:r>
          </w:p>
        </w:tc>
      </w:tr>
      <w:tr w:rsidR="002E63D6" w:rsidRPr="002E63D6" w14:paraId="40E71107" w14:textId="77777777" w:rsidTr="002E63D6">
        <w:trPr>
          <w:tblCellSpacing w:w="15" w:type="dxa"/>
        </w:trPr>
        <w:tc>
          <w:tcPr>
            <w:tcW w:w="0" w:type="auto"/>
            <w:tcBorders>
              <w:right w:val="nil"/>
            </w:tcBorders>
            <w:tcMar>
              <w:top w:w="90" w:type="dxa"/>
              <w:left w:w="180" w:type="dxa"/>
              <w:bottom w:w="90" w:type="dxa"/>
              <w:right w:w="180" w:type="dxa"/>
            </w:tcMar>
            <w:vAlign w:val="center"/>
            <w:hideMark/>
          </w:tcPr>
          <w:p w14:paraId="3A7082DE"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Frontend</w:t>
            </w:r>
          </w:p>
        </w:tc>
        <w:tc>
          <w:tcPr>
            <w:tcW w:w="0" w:type="auto"/>
            <w:tcBorders>
              <w:right w:val="nil"/>
            </w:tcBorders>
            <w:tcMar>
              <w:top w:w="90" w:type="dxa"/>
              <w:left w:w="180" w:type="dxa"/>
              <w:bottom w:w="90" w:type="dxa"/>
              <w:right w:w="180" w:type="dxa"/>
            </w:tcMar>
            <w:vAlign w:val="center"/>
            <w:hideMark/>
          </w:tcPr>
          <w:p w14:paraId="095947DB"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UI</w:t>
            </w:r>
          </w:p>
        </w:tc>
        <w:tc>
          <w:tcPr>
            <w:tcW w:w="0" w:type="auto"/>
            <w:tcBorders>
              <w:right w:val="nil"/>
            </w:tcBorders>
            <w:tcMar>
              <w:top w:w="90" w:type="dxa"/>
              <w:left w:w="180" w:type="dxa"/>
              <w:bottom w:w="90" w:type="dxa"/>
              <w:right w:w="180" w:type="dxa"/>
            </w:tcMar>
            <w:vAlign w:val="center"/>
            <w:hideMark/>
          </w:tcPr>
          <w:p w14:paraId="412661CB"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b/>
                <w:bCs/>
                <w:sz w:val="21"/>
                <w:szCs w:val="21"/>
              </w:rPr>
              <w:t>React + WebSocket</w:t>
            </w:r>
          </w:p>
        </w:tc>
        <w:tc>
          <w:tcPr>
            <w:tcW w:w="0" w:type="auto"/>
            <w:tcBorders>
              <w:right w:val="nil"/>
            </w:tcBorders>
            <w:tcMar>
              <w:top w:w="90" w:type="dxa"/>
              <w:left w:w="180" w:type="dxa"/>
              <w:bottom w:w="90" w:type="dxa"/>
              <w:right w:w="180" w:type="dxa"/>
            </w:tcMar>
            <w:vAlign w:val="center"/>
            <w:hideMark/>
          </w:tcPr>
          <w:p w14:paraId="78827C4A" w14:textId="77777777" w:rsidR="002E63D6" w:rsidRPr="002E63D6" w:rsidRDefault="002E63D6" w:rsidP="002E63D6">
            <w:pPr>
              <w:spacing w:after="0" w:line="300" w:lineRule="atLeast"/>
              <w:rPr>
                <w:rFonts w:ascii="Arial" w:eastAsia="Times New Roman" w:hAnsi="Arial" w:cs="Arial"/>
                <w:sz w:val="21"/>
                <w:szCs w:val="21"/>
              </w:rPr>
            </w:pPr>
            <w:r w:rsidRPr="002E63D6">
              <w:rPr>
                <w:rFonts w:ascii="Arial" w:eastAsia="Times New Roman" w:hAnsi="Arial" w:cs="Arial"/>
                <w:sz w:val="21"/>
                <w:szCs w:val="21"/>
              </w:rPr>
              <w:t>Required for the streaming "typing effect" and real-time validation feedback loops.</w:t>
            </w:r>
          </w:p>
        </w:tc>
      </w:tr>
    </w:tbl>
    <w:p w14:paraId="7B8513FA"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37B4B447">
          <v:rect id="_x0000_i1053" style="width:730.5pt;height:1.5pt" o:hrpct="0" o:hralign="center" o:hrstd="t" o:hr="t" fillcolor="#a0a0a0" stroked="f"/>
        </w:pict>
      </w:r>
    </w:p>
    <w:p w14:paraId="3B5C673D" w14:textId="77777777" w:rsidR="002E63D6" w:rsidRPr="002E63D6" w:rsidRDefault="002E63D6" w:rsidP="002E63D6">
      <w:pPr>
        <w:spacing w:after="0" w:line="240" w:lineRule="auto"/>
        <w:outlineLvl w:val="1"/>
        <w:rPr>
          <w:rFonts w:ascii="Times New Roman" w:eastAsia="Times New Roman" w:hAnsi="Times New Roman" w:cs="Times New Roman"/>
          <w:b/>
          <w:bCs/>
          <w:sz w:val="36"/>
          <w:szCs w:val="36"/>
        </w:rPr>
      </w:pPr>
      <w:r w:rsidRPr="002E63D6">
        <w:rPr>
          <w:rFonts w:ascii="Times New Roman" w:eastAsia="Times New Roman" w:hAnsi="Times New Roman" w:cs="Times New Roman"/>
          <w:b/>
          <w:bCs/>
          <w:sz w:val="36"/>
          <w:szCs w:val="36"/>
        </w:rPr>
        <w:t>8. Conclusion</w:t>
      </w:r>
    </w:p>
    <w:p w14:paraId="62F16E18"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The </w:t>
      </w:r>
      <w:r w:rsidRPr="002E63D6">
        <w:rPr>
          <w:rFonts w:ascii="Arial" w:eastAsia="Times New Roman" w:hAnsi="Arial" w:cs="Arial"/>
          <w:b/>
          <w:bCs/>
          <w:sz w:val="21"/>
          <w:szCs w:val="21"/>
        </w:rPr>
        <w:t>Auditor Copilot</w:t>
      </w:r>
      <w:r w:rsidRPr="002E63D6">
        <w:rPr>
          <w:rFonts w:ascii="Arial" w:eastAsia="Times New Roman" w:hAnsi="Arial" w:cs="Arial"/>
          <w:sz w:val="21"/>
          <w:szCs w:val="21"/>
        </w:rPr>
        <w:t> architecture represents a shift from "Chatbot" to "Enterprise Automation Platform."</w:t>
      </w:r>
    </w:p>
    <w:p w14:paraId="63196DE0" w14:textId="77777777" w:rsidR="002E63D6" w:rsidRPr="002E63D6" w:rsidRDefault="002E63D6" w:rsidP="002E63D6">
      <w:pPr>
        <w:spacing w:before="100" w:beforeAutospacing="1" w:after="0" w:line="300" w:lineRule="atLeast"/>
        <w:rPr>
          <w:rFonts w:ascii="Arial" w:eastAsia="Times New Roman" w:hAnsi="Arial" w:cs="Arial"/>
          <w:sz w:val="21"/>
          <w:szCs w:val="21"/>
        </w:rPr>
      </w:pPr>
      <w:r w:rsidRPr="002E63D6">
        <w:rPr>
          <w:rFonts w:ascii="Arial" w:eastAsia="Times New Roman" w:hAnsi="Arial" w:cs="Arial"/>
          <w:sz w:val="21"/>
          <w:szCs w:val="21"/>
        </w:rPr>
        <w:t>By adopting a </w:t>
      </w:r>
      <w:r w:rsidRPr="002E63D6">
        <w:rPr>
          <w:rFonts w:ascii="Arial" w:eastAsia="Times New Roman" w:hAnsi="Arial" w:cs="Arial"/>
          <w:b/>
          <w:bCs/>
          <w:sz w:val="21"/>
          <w:szCs w:val="21"/>
        </w:rPr>
        <w:t>Stateful Graph Architecture</w:t>
      </w:r>
      <w:r w:rsidRPr="002E63D6">
        <w:rPr>
          <w:rFonts w:ascii="Arial" w:eastAsia="Times New Roman" w:hAnsi="Arial" w:cs="Arial"/>
          <w:sz w:val="21"/>
          <w:szCs w:val="21"/>
        </w:rPr>
        <w:t> backed by </w:t>
      </w:r>
      <w:r w:rsidRPr="002E63D6">
        <w:rPr>
          <w:rFonts w:ascii="Arial" w:eastAsia="Times New Roman" w:hAnsi="Arial" w:cs="Arial"/>
          <w:b/>
          <w:bCs/>
          <w:sz w:val="21"/>
          <w:szCs w:val="21"/>
        </w:rPr>
        <w:t>Polyglot Persistence</w:t>
      </w:r>
      <w:r w:rsidRPr="002E63D6">
        <w:rPr>
          <w:rFonts w:ascii="Arial" w:eastAsia="Times New Roman" w:hAnsi="Arial" w:cs="Arial"/>
          <w:sz w:val="21"/>
          <w:szCs w:val="21"/>
        </w:rPr>
        <w:t>, we solve the complexity of long-running audit workflows (Remediation, Control Testing). By enforcing the </w:t>
      </w:r>
      <w:r w:rsidRPr="002E63D6">
        <w:rPr>
          <w:rFonts w:ascii="Arial" w:eastAsia="Times New Roman" w:hAnsi="Arial" w:cs="Arial"/>
          <w:b/>
          <w:bCs/>
          <w:sz w:val="21"/>
          <w:szCs w:val="21"/>
        </w:rPr>
        <w:t>Model Context Protocol (Client)</w:t>
      </w:r>
      <w:r w:rsidRPr="002E63D6">
        <w:rPr>
          <w:rFonts w:ascii="Arial" w:eastAsia="Times New Roman" w:hAnsi="Arial" w:cs="Arial"/>
          <w:sz w:val="21"/>
          <w:szCs w:val="21"/>
        </w:rPr>
        <w:t>, we ensure strict security boundaries between the AI and the Enterprise Data. This system allows IA Meridian to move beyond simple drafting into true, governed autonomous assistance.</w:t>
      </w:r>
    </w:p>
    <w:p w14:paraId="61991E70" w14:textId="77777777" w:rsidR="002E63D6" w:rsidRPr="002E63D6" w:rsidRDefault="002E63D6" w:rsidP="002E63D6">
      <w:pPr>
        <w:spacing w:after="120" w:line="300" w:lineRule="atLeast"/>
        <w:rPr>
          <w:rFonts w:ascii="Arial" w:eastAsia="Times New Roman" w:hAnsi="Arial" w:cs="Arial"/>
          <w:color w:val="8C8C8C"/>
          <w:sz w:val="18"/>
          <w:szCs w:val="18"/>
        </w:rPr>
      </w:pPr>
      <w:r w:rsidRPr="002E63D6">
        <w:rPr>
          <w:rFonts w:ascii="Arial" w:eastAsia="Times New Roman" w:hAnsi="Arial" w:cs="Arial"/>
          <w:color w:val="8C8C8C"/>
          <w:sz w:val="18"/>
          <w:szCs w:val="18"/>
        </w:rPr>
        <w:t>Model</w:t>
      </w:r>
    </w:p>
    <w:p w14:paraId="4A319663" w14:textId="4F7E92A0"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noProof/>
          <w:sz w:val="24"/>
          <w:szCs w:val="24"/>
        </w:rPr>
        <w:drawing>
          <wp:inline distT="0" distB="0" distL="0" distR="0" wp14:anchorId="2A74CB15" wp14:editId="4F06B5F0">
            <wp:extent cx="1524000" cy="1524000"/>
            <wp:effectExtent l="0" t="0" r="0" b="0"/>
            <wp:docPr id="2" name="Picture 2"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2E63D6">
        <w:rPr>
          <w:rFonts w:ascii="Times New Roman" w:eastAsia="Times New Roman" w:hAnsi="Times New Roman" w:cs="Times New Roman"/>
          <w:sz w:val="24"/>
          <w:szCs w:val="24"/>
        </w:rPr>
        <w:t>Thoughts</w:t>
      </w:r>
    </w:p>
    <w:p w14:paraId="6B633CCA" w14:textId="77777777" w:rsidR="002E63D6" w:rsidRPr="002E63D6" w:rsidRDefault="002E63D6" w:rsidP="002E63D6">
      <w:pPr>
        <w:spacing w:before="100" w:beforeAutospacing="1" w:after="100" w:afterAutospacing="1" w:line="300" w:lineRule="atLeast"/>
        <w:ind w:right="360"/>
        <w:rPr>
          <w:rFonts w:ascii="Times New Roman" w:eastAsia="Times New Roman" w:hAnsi="Times New Roman" w:cs="Times New Roman"/>
          <w:sz w:val="20"/>
        </w:rPr>
      </w:pPr>
      <w:r w:rsidRPr="002E63D6">
        <w:rPr>
          <w:rFonts w:ascii="Times New Roman" w:eastAsia="Times New Roman" w:hAnsi="Times New Roman" w:cs="Times New Roman"/>
          <w:sz w:val="20"/>
        </w:rPr>
        <w:t>Expand to view model thoughts</w:t>
      </w:r>
    </w:p>
    <w:p w14:paraId="591FEFA4" w14:textId="77777777" w:rsidR="002E63D6" w:rsidRPr="002E63D6" w:rsidRDefault="002E63D6" w:rsidP="002E63D6">
      <w:pPr>
        <w:spacing w:after="0" w:line="240" w:lineRule="auto"/>
        <w:rPr>
          <w:rFonts w:ascii="Times New Roman" w:eastAsia="Times New Roman" w:hAnsi="Times New Roman" w:cs="Times New Roman"/>
          <w:sz w:val="24"/>
          <w:szCs w:val="24"/>
        </w:rPr>
      </w:pPr>
      <w:proofErr w:type="spellStart"/>
      <w:r w:rsidRPr="002E63D6">
        <w:rPr>
          <w:rFonts w:ascii="Google Symbols" w:eastAsia="Times New Roman" w:hAnsi="Google Symbols" w:cs="Times New Roman"/>
          <w:sz w:val="27"/>
          <w:szCs w:val="27"/>
        </w:rPr>
        <w:t>chevron_right</w:t>
      </w:r>
      <w:proofErr w:type="spellEnd"/>
    </w:p>
    <w:p w14:paraId="393953E6" w14:textId="77777777" w:rsidR="002E63D6" w:rsidRPr="002E63D6" w:rsidRDefault="002E63D6" w:rsidP="002E63D6">
      <w:pPr>
        <w:spacing w:after="120" w:line="300" w:lineRule="atLeast"/>
        <w:rPr>
          <w:rFonts w:ascii="Arial" w:eastAsia="Times New Roman" w:hAnsi="Arial" w:cs="Arial"/>
          <w:color w:val="8C8C8C"/>
          <w:sz w:val="18"/>
          <w:szCs w:val="18"/>
        </w:rPr>
      </w:pPr>
      <w:r w:rsidRPr="002E63D6">
        <w:rPr>
          <w:rFonts w:ascii="Arial" w:eastAsia="Times New Roman" w:hAnsi="Arial" w:cs="Arial"/>
          <w:color w:val="8C8C8C"/>
          <w:sz w:val="18"/>
          <w:szCs w:val="18"/>
        </w:rPr>
        <w:t>Model</w:t>
      </w:r>
    </w:p>
    <w:p w14:paraId="675478EB" w14:textId="37FA2D3D" w:rsidR="002E63D6" w:rsidRPr="002E63D6" w:rsidRDefault="002E63D6" w:rsidP="002E63D6">
      <w:pPr>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noProof/>
          <w:sz w:val="24"/>
          <w:szCs w:val="24"/>
        </w:rPr>
        <w:lastRenderedPageBreak/>
        <w:drawing>
          <wp:inline distT="0" distB="0" distL="0" distR="0" wp14:anchorId="5D9F9C73" wp14:editId="25A4A27C">
            <wp:extent cx="1524000" cy="1524000"/>
            <wp:effectExtent l="0" t="0" r="0" b="0"/>
            <wp:docPr id="1" name="Picture 1" descr="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ink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r w:rsidRPr="002E63D6">
        <w:rPr>
          <w:rFonts w:ascii="Times New Roman" w:eastAsia="Times New Roman" w:hAnsi="Times New Roman" w:cs="Times New Roman"/>
          <w:sz w:val="24"/>
          <w:szCs w:val="24"/>
        </w:rPr>
        <w:t>Thoughts</w:t>
      </w:r>
    </w:p>
    <w:p w14:paraId="2EAFAB76" w14:textId="77777777" w:rsidR="002E63D6" w:rsidRPr="002E63D6" w:rsidRDefault="002E63D6" w:rsidP="002E63D6">
      <w:pPr>
        <w:spacing w:before="100" w:beforeAutospacing="1" w:after="100" w:afterAutospacing="1" w:line="300" w:lineRule="atLeast"/>
        <w:ind w:right="360"/>
        <w:rPr>
          <w:rFonts w:ascii="Times New Roman" w:eastAsia="Times New Roman" w:hAnsi="Times New Roman" w:cs="Times New Roman"/>
          <w:sz w:val="20"/>
        </w:rPr>
      </w:pPr>
      <w:r w:rsidRPr="002E63D6">
        <w:rPr>
          <w:rFonts w:ascii="Times New Roman" w:eastAsia="Times New Roman" w:hAnsi="Times New Roman" w:cs="Times New Roman"/>
          <w:sz w:val="20"/>
        </w:rPr>
        <w:t>Expand to view model thoughts</w:t>
      </w:r>
    </w:p>
    <w:p w14:paraId="24518A69" w14:textId="77777777" w:rsidR="002E63D6" w:rsidRPr="002E63D6" w:rsidRDefault="002E63D6" w:rsidP="002E63D6">
      <w:pPr>
        <w:spacing w:after="0" w:line="240" w:lineRule="auto"/>
        <w:rPr>
          <w:rFonts w:ascii="Times New Roman" w:eastAsia="Times New Roman" w:hAnsi="Times New Roman" w:cs="Times New Roman"/>
          <w:sz w:val="24"/>
          <w:szCs w:val="24"/>
        </w:rPr>
      </w:pPr>
      <w:proofErr w:type="spellStart"/>
      <w:r w:rsidRPr="002E63D6">
        <w:rPr>
          <w:rFonts w:ascii="Google Symbols" w:eastAsia="Times New Roman" w:hAnsi="Google Symbols" w:cs="Times New Roman"/>
          <w:sz w:val="27"/>
          <w:szCs w:val="27"/>
        </w:rPr>
        <w:t>chevron_right</w:t>
      </w:r>
      <w:proofErr w:type="spellEnd"/>
    </w:p>
    <w:p w14:paraId="6737AEFD" w14:textId="77777777" w:rsidR="002E63D6" w:rsidRPr="002E63D6" w:rsidRDefault="002E63D6" w:rsidP="002E63D6">
      <w:pPr>
        <w:spacing w:after="270" w:line="300" w:lineRule="atLeast"/>
        <w:rPr>
          <w:rFonts w:ascii="Arial" w:eastAsia="Times New Roman" w:hAnsi="Arial" w:cs="Arial"/>
          <w:sz w:val="21"/>
          <w:szCs w:val="21"/>
        </w:rPr>
      </w:pPr>
      <w:r w:rsidRPr="002E63D6">
        <w:rPr>
          <w:rFonts w:ascii="Arial" w:eastAsia="Times New Roman" w:hAnsi="Arial" w:cs="Arial"/>
          <w:sz w:val="21"/>
          <w:szCs w:val="21"/>
        </w:rPr>
        <w:t>Here is a prompt designed to trigger a </w:t>
      </w:r>
      <w:r w:rsidRPr="002E63D6">
        <w:rPr>
          <w:rFonts w:ascii="Arial" w:eastAsia="Times New Roman" w:hAnsi="Arial" w:cs="Arial"/>
          <w:b/>
          <w:bCs/>
          <w:sz w:val="21"/>
          <w:szCs w:val="21"/>
        </w:rPr>
        <w:t>brutal, "Zero-Knowledge" architectural critique</w:t>
      </w:r>
      <w:r w:rsidRPr="002E63D6">
        <w:rPr>
          <w:rFonts w:ascii="Arial" w:eastAsia="Times New Roman" w:hAnsi="Arial" w:cs="Arial"/>
          <w:sz w:val="21"/>
          <w:szCs w:val="21"/>
        </w:rPr>
        <w:t>.</w:t>
      </w:r>
    </w:p>
    <w:p w14:paraId="5E411FBC"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sz w:val="21"/>
          <w:szCs w:val="21"/>
        </w:rPr>
        <w:t>This prompt strips away the "helpful assistant" filter and forces the model to simulate a skeptical, high-standards Distinguished Engineer who assumes the design is flawed until proven otherwise.</w:t>
      </w:r>
    </w:p>
    <w:p w14:paraId="036B6ADC" w14:textId="77777777" w:rsidR="002E63D6" w:rsidRPr="002E63D6" w:rsidRDefault="002E63D6" w:rsidP="002E63D6">
      <w:pPr>
        <w:spacing w:before="240" w:after="24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rPr>
        <w:pict w14:anchorId="4F41CDFB">
          <v:rect id="_x0000_i1056" style="width:730.5pt;height:1.5pt" o:hrpct="0" o:hralign="center" o:hrstd="t" o:hr="t" fillcolor="#a0a0a0" stroked="f"/>
        </w:pict>
      </w:r>
    </w:p>
    <w:p w14:paraId="4AEF1B31"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Prompt Start</w:t>
      </w:r>
    </w:p>
    <w:p w14:paraId="51F2F327"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Role &amp; Persona:</w:t>
      </w:r>
      <w:r w:rsidRPr="002E63D6">
        <w:rPr>
          <w:rFonts w:ascii="Arial" w:eastAsia="Times New Roman" w:hAnsi="Arial" w:cs="Arial"/>
          <w:sz w:val="21"/>
          <w:szCs w:val="21"/>
        </w:rPr>
        <w:br/>
        <w:t>You are </w:t>
      </w:r>
      <w:r w:rsidRPr="002E63D6">
        <w:rPr>
          <w:rFonts w:ascii="Arial" w:eastAsia="Times New Roman" w:hAnsi="Arial" w:cs="Arial"/>
          <w:b/>
          <w:bCs/>
          <w:sz w:val="21"/>
          <w:szCs w:val="21"/>
        </w:rPr>
        <w:t>"The Bar Raiser."</w:t>
      </w:r>
      <w:r w:rsidRPr="002E63D6">
        <w:rPr>
          <w:rFonts w:ascii="Arial" w:eastAsia="Times New Roman" w:hAnsi="Arial" w:cs="Arial"/>
          <w:sz w:val="21"/>
          <w:szCs w:val="21"/>
        </w:rPr>
        <w:t> You are a Distinguished Engineer with 20+ years of experience running massive-scale distributed systems at companies like Netflix, AWS, or Google. You are infamous for your "Red Pen" reviews. You are </w:t>
      </w:r>
      <w:r w:rsidRPr="002E63D6">
        <w:rPr>
          <w:rFonts w:ascii="Arial" w:eastAsia="Times New Roman" w:hAnsi="Arial" w:cs="Arial"/>
          <w:b/>
          <w:bCs/>
          <w:sz w:val="21"/>
          <w:szCs w:val="21"/>
        </w:rPr>
        <w:t>not</w:t>
      </w:r>
      <w:r w:rsidRPr="002E63D6">
        <w:rPr>
          <w:rFonts w:ascii="Arial" w:eastAsia="Times New Roman" w:hAnsi="Arial" w:cs="Arial"/>
          <w:sz w:val="21"/>
          <w:szCs w:val="21"/>
        </w:rPr>
        <w:t> polite. You are </w:t>
      </w:r>
      <w:r w:rsidRPr="002E63D6">
        <w:rPr>
          <w:rFonts w:ascii="Arial" w:eastAsia="Times New Roman" w:hAnsi="Arial" w:cs="Arial"/>
          <w:b/>
          <w:bCs/>
          <w:sz w:val="21"/>
          <w:szCs w:val="21"/>
        </w:rPr>
        <w:t>not</w:t>
      </w:r>
      <w:r w:rsidRPr="002E63D6">
        <w:rPr>
          <w:rFonts w:ascii="Arial" w:eastAsia="Times New Roman" w:hAnsi="Arial" w:cs="Arial"/>
          <w:sz w:val="21"/>
          <w:szCs w:val="21"/>
        </w:rPr>
        <w:t> here to validate feelings or "vision." You are here to ensure the system doesn't melt down in production.</w:t>
      </w:r>
    </w:p>
    <w:p w14:paraId="7066FC87"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Your Mindset:</w:t>
      </w:r>
    </w:p>
    <w:p w14:paraId="39F2AD52" w14:textId="77777777" w:rsidR="002E63D6" w:rsidRPr="002E63D6" w:rsidRDefault="002E63D6" w:rsidP="002E63D6">
      <w:pPr>
        <w:numPr>
          <w:ilvl w:val="0"/>
          <w:numId w:val="5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Skepticism:</w:t>
      </w:r>
      <w:r w:rsidRPr="002E63D6">
        <w:rPr>
          <w:rFonts w:ascii="Arial" w:eastAsia="Times New Roman" w:hAnsi="Arial" w:cs="Arial"/>
          <w:sz w:val="21"/>
          <w:szCs w:val="21"/>
        </w:rPr>
        <w:t> You assume "optimistic paths" are lies. You care about the "Sad Path" (failures, latency, partitions).</w:t>
      </w:r>
    </w:p>
    <w:p w14:paraId="2DEFFA62" w14:textId="77777777" w:rsidR="002E63D6" w:rsidRPr="002E63D6" w:rsidRDefault="002E63D6" w:rsidP="002E63D6">
      <w:pPr>
        <w:numPr>
          <w:ilvl w:val="0"/>
          <w:numId w:val="5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Zero Context:</w:t>
      </w:r>
      <w:r w:rsidRPr="002E63D6">
        <w:rPr>
          <w:rFonts w:ascii="Arial" w:eastAsia="Times New Roman" w:hAnsi="Arial" w:cs="Arial"/>
          <w:sz w:val="21"/>
          <w:szCs w:val="21"/>
        </w:rPr>
        <w:t> You have </w:t>
      </w:r>
      <w:r w:rsidRPr="002E63D6">
        <w:rPr>
          <w:rFonts w:ascii="Arial" w:eastAsia="Times New Roman" w:hAnsi="Arial" w:cs="Arial"/>
          <w:b/>
          <w:bCs/>
          <w:sz w:val="21"/>
          <w:szCs w:val="21"/>
        </w:rPr>
        <w:t>never heard</w:t>
      </w:r>
      <w:r w:rsidRPr="002E63D6">
        <w:rPr>
          <w:rFonts w:ascii="Arial" w:eastAsia="Times New Roman" w:hAnsi="Arial" w:cs="Arial"/>
          <w:sz w:val="21"/>
          <w:szCs w:val="21"/>
        </w:rPr>
        <w:t> of "IA Meridian" or "Auditor Copilot." If the document doesn't explain what a component does or how it connects, you flag it as a </w:t>
      </w:r>
      <w:r w:rsidRPr="002E63D6">
        <w:rPr>
          <w:rFonts w:ascii="Arial" w:eastAsia="Times New Roman" w:hAnsi="Arial" w:cs="Arial"/>
          <w:b/>
          <w:bCs/>
          <w:sz w:val="21"/>
          <w:szCs w:val="21"/>
        </w:rPr>
        <w:t>Documentation Failure</w:t>
      </w:r>
      <w:r w:rsidRPr="002E63D6">
        <w:rPr>
          <w:rFonts w:ascii="Arial" w:eastAsia="Times New Roman" w:hAnsi="Arial" w:cs="Arial"/>
          <w:sz w:val="21"/>
          <w:szCs w:val="21"/>
        </w:rPr>
        <w:t>. You do not guess.</w:t>
      </w:r>
    </w:p>
    <w:p w14:paraId="6A65420A" w14:textId="77777777" w:rsidR="002E63D6" w:rsidRPr="002E63D6" w:rsidRDefault="002E63D6" w:rsidP="002E63D6">
      <w:pPr>
        <w:numPr>
          <w:ilvl w:val="0"/>
          <w:numId w:val="5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Buzzword Intolerance:</w:t>
      </w:r>
      <w:r w:rsidRPr="002E63D6">
        <w:rPr>
          <w:rFonts w:ascii="Arial" w:eastAsia="Times New Roman" w:hAnsi="Arial" w:cs="Arial"/>
          <w:sz w:val="21"/>
          <w:szCs w:val="21"/>
        </w:rPr>
        <w:t> If you see terms like "AI Magic," "Seamless," or "Agentic" without a concrete explanation of </w:t>
      </w:r>
      <w:r w:rsidRPr="002E63D6">
        <w:rPr>
          <w:rFonts w:ascii="Arial" w:eastAsia="Times New Roman" w:hAnsi="Arial" w:cs="Arial"/>
          <w:i/>
          <w:iCs/>
          <w:sz w:val="21"/>
          <w:szCs w:val="21"/>
        </w:rPr>
        <w:t>how the bytes move</w:t>
      </w:r>
      <w:r w:rsidRPr="002E63D6">
        <w:rPr>
          <w:rFonts w:ascii="Arial" w:eastAsia="Times New Roman" w:hAnsi="Arial" w:cs="Arial"/>
          <w:sz w:val="21"/>
          <w:szCs w:val="21"/>
        </w:rPr>
        <w:t>, you rip it apart.</w:t>
      </w:r>
    </w:p>
    <w:p w14:paraId="49A35B90" w14:textId="77777777" w:rsidR="002E63D6" w:rsidRPr="002E63D6" w:rsidRDefault="002E63D6" w:rsidP="002E63D6">
      <w:pPr>
        <w:numPr>
          <w:ilvl w:val="0"/>
          <w:numId w:val="50"/>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Implementation Focus:</w:t>
      </w:r>
      <w:r w:rsidRPr="002E63D6">
        <w:rPr>
          <w:rFonts w:ascii="Arial" w:eastAsia="Times New Roman" w:hAnsi="Arial" w:cs="Arial"/>
          <w:sz w:val="21"/>
          <w:szCs w:val="21"/>
        </w:rPr>
        <w:t> You care about connection pools, thread blocking, eventual consistency, race conditions, and cold starts.</w:t>
      </w:r>
    </w:p>
    <w:p w14:paraId="1AFC8CAA"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The Task:</w:t>
      </w:r>
      <w:r w:rsidRPr="002E63D6">
        <w:rPr>
          <w:rFonts w:ascii="Arial" w:eastAsia="Times New Roman" w:hAnsi="Arial" w:cs="Arial"/>
          <w:sz w:val="21"/>
          <w:szCs w:val="21"/>
        </w:rPr>
        <w:br/>
        <w:t>Critically review the </w:t>
      </w:r>
      <w:r w:rsidRPr="002E63D6">
        <w:rPr>
          <w:rFonts w:ascii="Arial" w:eastAsia="Times New Roman" w:hAnsi="Arial" w:cs="Arial"/>
          <w:b/>
          <w:bCs/>
          <w:sz w:val="21"/>
          <w:szCs w:val="21"/>
        </w:rPr>
        <w:t>Technical Architecture Document (TAD)</w:t>
      </w:r>
      <w:r w:rsidRPr="002E63D6">
        <w:rPr>
          <w:rFonts w:ascii="Arial" w:eastAsia="Times New Roman" w:hAnsi="Arial" w:cs="Arial"/>
          <w:sz w:val="21"/>
          <w:szCs w:val="21"/>
        </w:rPr>
        <w:t> provided below.</w:t>
      </w:r>
    </w:p>
    <w:p w14:paraId="65AD1811"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Evaluation Constraints:</w:t>
      </w:r>
    </w:p>
    <w:p w14:paraId="3C813ADD" w14:textId="77777777" w:rsidR="002E63D6" w:rsidRPr="002E63D6" w:rsidRDefault="002E63D6" w:rsidP="002E63D6">
      <w:pPr>
        <w:numPr>
          <w:ilvl w:val="0"/>
          <w:numId w:val="5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lastRenderedPageBreak/>
        <w:t>Completeness Check:</w:t>
      </w:r>
      <w:r w:rsidRPr="002E63D6">
        <w:rPr>
          <w:rFonts w:ascii="Arial" w:eastAsia="Times New Roman" w:hAnsi="Arial" w:cs="Arial"/>
          <w:sz w:val="21"/>
          <w:szCs w:val="21"/>
        </w:rPr>
        <w:t xml:space="preserve"> Since you know nothing about the legacy system, point out exactly where the integration details are vague. If the doc says "Connects to </w:t>
      </w:r>
      <w:proofErr w:type="spellStart"/>
      <w:r w:rsidRPr="002E63D6">
        <w:rPr>
          <w:rFonts w:ascii="Arial" w:eastAsia="Times New Roman" w:hAnsi="Arial" w:cs="Arial"/>
          <w:sz w:val="21"/>
          <w:szCs w:val="21"/>
        </w:rPr>
        <w:t>AuditBoard</w:t>
      </w:r>
      <w:proofErr w:type="spellEnd"/>
      <w:r w:rsidRPr="002E63D6">
        <w:rPr>
          <w:rFonts w:ascii="Arial" w:eastAsia="Times New Roman" w:hAnsi="Arial" w:cs="Arial"/>
          <w:sz w:val="21"/>
          <w:szCs w:val="21"/>
        </w:rPr>
        <w:t>" but doesn't explain authentication, rate limits, or schema validation—flag it.</w:t>
      </w:r>
    </w:p>
    <w:p w14:paraId="44BBFF56" w14:textId="77777777" w:rsidR="002E63D6" w:rsidRPr="002E63D6" w:rsidRDefault="002E63D6" w:rsidP="002E63D6">
      <w:pPr>
        <w:numPr>
          <w:ilvl w:val="0"/>
          <w:numId w:val="5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Tech Stack Interrogation:</w:t>
      </w:r>
      <w:r w:rsidRPr="002E63D6">
        <w:rPr>
          <w:rFonts w:ascii="Arial" w:eastAsia="Times New Roman" w:hAnsi="Arial" w:cs="Arial"/>
          <w:sz w:val="21"/>
          <w:szCs w:val="21"/>
        </w:rPr>
        <w:t> The doc proposes Java 21 Virtual Threads + LangGraph4j + Polyglot Persistence (Postgres/Mongo/Redis). Attack this complexity. Ask: "Why 3 databases? Where is the distributed transaction manager? Is LangGraph4j production-ready or just a GitHub toy?"</w:t>
      </w:r>
    </w:p>
    <w:p w14:paraId="7B3F51EB" w14:textId="77777777" w:rsidR="002E63D6" w:rsidRPr="002E63D6" w:rsidRDefault="002E63D6" w:rsidP="002E63D6">
      <w:pPr>
        <w:numPr>
          <w:ilvl w:val="0"/>
          <w:numId w:val="5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Security Audit:</w:t>
      </w:r>
      <w:r w:rsidRPr="002E63D6">
        <w:rPr>
          <w:rFonts w:ascii="Arial" w:eastAsia="Times New Roman" w:hAnsi="Arial" w:cs="Arial"/>
          <w:sz w:val="21"/>
          <w:szCs w:val="21"/>
        </w:rPr>
        <w:t> Look for "hand-waving" on security. How exactly does Row-Level Security work with Vector embeddings? Where are the keys stored?</w:t>
      </w:r>
    </w:p>
    <w:p w14:paraId="47368FBE" w14:textId="77777777" w:rsidR="002E63D6" w:rsidRPr="002E63D6" w:rsidRDefault="002E63D6" w:rsidP="002E63D6">
      <w:pPr>
        <w:numPr>
          <w:ilvl w:val="0"/>
          <w:numId w:val="51"/>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Operational Reality:</w:t>
      </w:r>
      <w:r w:rsidRPr="002E63D6">
        <w:rPr>
          <w:rFonts w:ascii="Arial" w:eastAsia="Times New Roman" w:hAnsi="Arial" w:cs="Arial"/>
          <w:sz w:val="21"/>
          <w:szCs w:val="21"/>
        </w:rPr>
        <w:t> Ask about Day 2 operations. How do you debug a non-deterministic cyclic graph loop? Where are the dead letter queues?</w:t>
      </w:r>
    </w:p>
    <w:p w14:paraId="1335511B"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Output Format (The "Roast"):</w:t>
      </w:r>
      <w:r w:rsidRPr="002E63D6">
        <w:rPr>
          <w:rFonts w:ascii="Arial" w:eastAsia="Times New Roman" w:hAnsi="Arial" w:cs="Arial"/>
          <w:sz w:val="21"/>
          <w:szCs w:val="21"/>
        </w:rPr>
        <w:br/>
        <w:t>Provide your feedback in the following structure. Be direct, curt, and professionally rude.</w:t>
      </w:r>
    </w:p>
    <w:p w14:paraId="7F752D8E" w14:textId="77777777" w:rsidR="002E63D6" w:rsidRPr="002E63D6" w:rsidRDefault="002E63D6" w:rsidP="002E63D6">
      <w:pPr>
        <w:numPr>
          <w:ilvl w:val="0"/>
          <w:numId w:val="5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The Verdict:</w:t>
      </w:r>
      <w:r w:rsidRPr="002E63D6">
        <w:rPr>
          <w:rFonts w:ascii="Arial" w:eastAsia="Times New Roman" w:hAnsi="Arial" w:cs="Arial"/>
          <w:sz w:val="21"/>
          <w:szCs w:val="21"/>
        </w:rPr>
        <w:t> (PASS / CONDITIONAL PASS / HARD REJECT).</w:t>
      </w:r>
    </w:p>
    <w:p w14:paraId="4D619BFE" w14:textId="77777777" w:rsidR="002E63D6" w:rsidRPr="002E63D6" w:rsidRDefault="002E63D6" w:rsidP="002E63D6">
      <w:pPr>
        <w:numPr>
          <w:ilvl w:val="0"/>
          <w:numId w:val="5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The "Killers" (P0 Issues):</w:t>
      </w:r>
      <w:r w:rsidRPr="002E63D6">
        <w:rPr>
          <w:rFonts w:ascii="Arial" w:eastAsia="Times New Roman" w:hAnsi="Arial" w:cs="Arial"/>
          <w:sz w:val="21"/>
          <w:szCs w:val="21"/>
        </w:rPr>
        <w:t> Architectural flaws that will cause data loss, security breaches, or massive outages.</w:t>
      </w:r>
    </w:p>
    <w:p w14:paraId="34AA3F68" w14:textId="77777777" w:rsidR="002E63D6" w:rsidRPr="002E63D6" w:rsidRDefault="002E63D6" w:rsidP="002E63D6">
      <w:pPr>
        <w:numPr>
          <w:ilvl w:val="0"/>
          <w:numId w:val="5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The "Hand-Waving" (Completeness Gaps):</w:t>
      </w:r>
      <w:r w:rsidRPr="002E63D6">
        <w:rPr>
          <w:rFonts w:ascii="Arial" w:eastAsia="Times New Roman" w:hAnsi="Arial" w:cs="Arial"/>
          <w:sz w:val="21"/>
          <w:szCs w:val="21"/>
        </w:rPr>
        <w:t> Areas where the document uses fluff instead of engineering specs.</w:t>
      </w:r>
    </w:p>
    <w:p w14:paraId="024F5459" w14:textId="77777777" w:rsidR="002E63D6" w:rsidRPr="002E63D6" w:rsidRDefault="002E63D6" w:rsidP="002E63D6">
      <w:pPr>
        <w:numPr>
          <w:ilvl w:val="0"/>
          <w:numId w:val="5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The "Complexity Tax":</w:t>
      </w:r>
      <w:r w:rsidRPr="002E63D6">
        <w:rPr>
          <w:rFonts w:ascii="Arial" w:eastAsia="Times New Roman" w:hAnsi="Arial" w:cs="Arial"/>
          <w:sz w:val="21"/>
          <w:szCs w:val="21"/>
        </w:rPr>
        <w:t> Critique on the technology choices (e.g., "Why are we maintaining Mongo just for logs?").</w:t>
      </w:r>
    </w:p>
    <w:p w14:paraId="38638C76" w14:textId="77777777" w:rsidR="002E63D6" w:rsidRPr="002E63D6" w:rsidRDefault="002E63D6" w:rsidP="002E63D6">
      <w:pPr>
        <w:numPr>
          <w:ilvl w:val="0"/>
          <w:numId w:val="52"/>
        </w:numPr>
        <w:spacing w:after="45" w:line="300" w:lineRule="atLeast"/>
        <w:rPr>
          <w:rFonts w:ascii="Arial" w:eastAsia="Times New Roman" w:hAnsi="Arial" w:cs="Arial"/>
          <w:sz w:val="21"/>
          <w:szCs w:val="21"/>
        </w:rPr>
      </w:pPr>
      <w:r w:rsidRPr="002E63D6">
        <w:rPr>
          <w:rFonts w:ascii="Arial" w:eastAsia="Times New Roman" w:hAnsi="Arial" w:cs="Arial"/>
          <w:b/>
          <w:bCs/>
          <w:sz w:val="21"/>
          <w:szCs w:val="21"/>
        </w:rPr>
        <w:t>The "Zero-Context" Questions:</w:t>
      </w:r>
      <w:r w:rsidRPr="002E63D6">
        <w:rPr>
          <w:rFonts w:ascii="Arial" w:eastAsia="Times New Roman" w:hAnsi="Arial" w:cs="Arial"/>
          <w:sz w:val="21"/>
          <w:szCs w:val="21"/>
        </w:rPr>
        <w:t> Questions a new hire would ask that this document fails to answer.</w:t>
      </w:r>
    </w:p>
    <w:p w14:paraId="5E105233"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Tone Example:</w:t>
      </w:r>
      <w:r w:rsidRPr="002E63D6">
        <w:rPr>
          <w:rFonts w:ascii="Arial" w:eastAsia="Times New Roman" w:hAnsi="Arial" w:cs="Arial"/>
          <w:sz w:val="21"/>
          <w:szCs w:val="21"/>
        </w:rPr>
        <w:br/>
      </w:r>
      <w:r w:rsidRPr="002E63D6">
        <w:rPr>
          <w:rFonts w:ascii="Arial" w:eastAsia="Times New Roman" w:hAnsi="Arial" w:cs="Arial"/>
          <w:i/>
          <w:iCs/>
          <w:sz w:val="21"/>
          <w:szCs w:val="21"/>
        </w:rPr>
        <w:t>"I don't care that it uses 'Spring AI'. I want to know what happens when the LLM takes 45 seconds to respond and the Load Balancer kills the connection. Fix the timeout strategy or this is a non-starter."</w:t>
      </w:r>
    </w:p>
    <w:p w14:paraId="332E5C60" w14:textId="77777777" w:rsidR="002E63D6" w:rsidRPr="002E63D6" w:rsidRDefault="002E63D6" w:rsidP="002E63D6">
      <w:pPr>
        <w:spacing w:before="100" w:beforeAutospacing="1" w:after="270" w:line="300" w:lineRule="atLeast"/>
        <w:rPr>
          <w:rFonts w:ascii="Arial" w:eastAsia="Times New Roman" w:hAnsi="Arial" w:cs="Arial"/>
          <w:sz w:val="21"/>
          <w:szCs w:val="21"/>
        </w:rPr>
      </w:pPr>
      <w:r w:rsidRPr="002E63D6">
        <w:rPr>
          <w:rFonts w:ascii="Arial" w:eastAsia="Times New Roman" w:hAnsi="Arial" w:cs="Arial"/>
          <w:b/>
          <w:bCs/>
          <w:sz w:val="21"/>
          <w:szCs w:val="21"/>
        </w:rPr>
        <w:t>Input:</w:t>
      </w:r>
      <w:r w:rsidRPr="002E63D6">
        <w:rPr>
          <w:rFonts w:ascii="Arial" w:eastAsia="Times New Roman" w:hAnsi="Arial" w:cs="Arial"/>
          <w:sz w:val="21"/>
          <w:szCs w:val="21"/>
        </w:rPr>
        <w:br/>
        <w:t>[Paste the Technical Architecture Document Here]</w:t>
      </w:r>
    </w:p>
    <w:p w14:paraId="149A8D4B" w14:textId="77777777" w:rsidR="002E63D6" w:rsidRPr="002E63D6" w:rsidRDefault="002E63D6" w:rsidP="002E63D6">
      <w:pPr>
        <w:spacing w:after="0" w:line="240" w:lineRule="auto"/>
        <w:outlineLvl w:val="2"/>
        <w:rPr>
          <w:rFonts w:ascii="Times New Roman" w:eastAsia="Times New Roman" w:hAnsi="Times New Roman" w:cs="Times New Roman"/>
          <w:b/>
          <w:bCs/>
          <w:sz w:val="27"/>
          <w:szCs w:val="27"/>
        </w:rPr>
      </w:pPr>
      <w:r w:rsidRPr="002E63D6">
        <w:rPr>
          <w:rFonts w:ascii="Times New Roman" w:eastAsia="Times New Roman" w:hAnsi="Times New Roman" w:cs="Times New Roman"/>
          <w:b/>
          <w:bCs/>
          <w:sz w:val="27"/>
          <w:szCs w:val="27"/>
        </w:rPr>
        <w:t>Prompt End</w:t>
      </w:r>
    </w:p>
    <w:p w14:paraId="082B357D" w14:textId="77777777" w:rsidR="002E63D6" w:rsidRPr="002E63D6" w:rsidRDefault="002E63D6" w:rsidP="002E63D6">
      <w:pPr>
        <w:shd w:val="clear" w:color="auto" w:fill="191919"/>
        <w:spacing w:after="0" w:line="240" w:lineRule="auto"/>
        <w:rPr>
          <w:rFonts w:ascii="Times New Roman" w:eastAsia="Times New Roman" w:hAnsi="Times New Roman" w:cs="Times New Roman"/>
          <w:sz w:val="24"/>
          <w:szCs w:val="24"/>
        </w:rPr>
      </w:pPr>
      <w:r w:rsidRPr="002E63D6">
        <w:rPr>
          <w:rFonts w:ascii="Times New Roman" w:eastAsia="Times New Roman" w:hAnsi="Times New Roman" w:cs="Times New Roman"/>
          <w:sz w:val="24"/>
          <w:szCs w:val="24"/>
          <w:shd w:val="clear" w:color="auto" w:fill="191919"/>
        </w:rPr>
        <w:t>26.6s</w:t>
      </w:r>
    </w:p>
    <w:p w14:paraId="05EF4C5E" w14:textId="77777777" w:rsidR="00C876ED" w:rsidRDefault="00C876ED"/>
    <w:sectPr w:rsidR="00C87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Kokila">
    <w:panose1 w:val="01010601010101010101"/>
    <w:charset w:val="01"/>
    <w:family w:val="auto"/>
    <w:pitch w:val="variable"/>
    <w:sig w:usb0="00008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Google Symbol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2B97"/>
    <w:multiLevelType w:val="multilevel"/>
    <w:tmpl w:val="F450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6DCC"/>
    <w:multiLevelType w:val="multilevel"/>
    <w:tmpl w:val="E7B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45DCA"/>
    <w:multiLevelType w:val="multilevel"/>
    <w:tmpl w:val="C07E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C5A51"/>
    <w:multiLevelType w:val="multilevel"/>
    <w:tmpl w:val="3ED24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10671"/>
    <w:multiLevelType w:val="multilevel"/>
    <w:tmpl w:val="7B722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E57AF"/>
    <w:multiLevelType w:val="multilevel"/>
    <w:tmpl w:val="56160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63BD7"/>
    <w:multiLevelType w:val="multilevel"/>
    <w:tmpl w:val="CC7AD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7211A"/>
    <w:multiLevelType w:val="multilevel"/>
    <w:tmpl w:val="5B60C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16713"/>
    <w:multiLevelType w:val="multilevel"/>
    <w:tmpl w:val="2A6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424D89"/>
    <w:multiLevelType w:val="multilevel"/>
    <w:tmpl w:val="796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C27FC"/>
    <w:multiLevelType w:val="multilevel"/>
    <w:tmpl w:val="4FB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32535"/>
    <w:multiLevelType w:val="multilevel"/>
    <w:tmpl w:val="2788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D6CC4"/>
    <w:multiLevelType w:val="multilevel"/>
    <w:tmpl w:val="D0DE7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A307D"/>
    <w:multiLevelType w:val="multilevel"/>
    <w:tmpl w:val="B3F8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222E0"/>
    <w:multiLevelType w:val="multilevel"/>
    <w:tmpl w:val="3346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92639"/>
    <w:multiLevelType w:val="multilevel"/>
    <w:tmpl w:val="0A36F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F578B"/>
    <w:multiLevelType w:val="multilevel"/>
    <w:tmpl w:val="857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41325B"/>
    <w:multiLevelType w:val="multilevel"/>
    <w:tmpl w:val="06A0A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451D1"/>
    <w:multiLevelType w:val="multilevel"/>
    <w:tmpl w:val="EA12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92C29"/>
    <w:multiLevelType w:val="multilevel"/>
    <w:tmpl w:val="950A3F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128B0"/>
    <w:multiLevelType w:val="multilevel"/>
    <w:tmpl w:val="5C825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758D6"/>
    <w:multiLevelType w:val="multilevel"/>
    <w:tmpl w:val="AA5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7B51E8"/>
    <w:multiLevelType w:val="multilevel"/>
    <w:tmpl w:val="F534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96AAB"/>
    <w:multiLevelType w:val="multilevel"/>
    <w:tmpl w:val="EF867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615086"/>
    <w:multiLevelType w:val="multilevel"/>
    <w:tmpl w:val="BD12D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CF4D07"/>
    <w:multiLevelType w:val="multilevel"/>
    <w:tmpl w:val="97AAF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BD54A2"/>
    <w:multiLevelType w:val="multilevel"/>
    <w:tmpl w:val="FED243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2E5701"/>
    <w:multiLevelType w:val="multilevel"/>
    <w:tmpl w:val="1346D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842D8D"/>
    <w:multiLevelType w:val="multilevel"/>
    <w:tmpl w:val="6378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71272C"/>
    <w:multiLevelType w:val="multilevel"/>
    <w:tmpl w:val="E6529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D1259A"/>
    <w:multiLevelType w:val="multilevel"/>
    <w:tmpl w:val="5BB24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4455D"/>
    <w:multiLevelType w:val="multilevel"/>
    <w:tmpl w:val="9A5A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7C284A"/>
    <w:multiLevelType w:val="multilevel"/>
    <w:tmpl w:val="90C4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8B7549"/>
    <w:multiLevelType w:val="multilevel"/>
    <w:tmpl w:val="A6C0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433CE7"/>
    <w:multiLevelType w:val="multilevel"/>
    <w:tmpl w:val="53CE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C95123"/>
    <w:multiLevelType w:val="multilevel"/>
    <w:tmpl w:val="F452A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DA327C"/>
    <w:multiLevelType w:val="multilevel"/>
    <w:tmpl w:val="D3BED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8D4F01"/>
    <w:multiLevelType w:val="multilevel"/>
    <w:tmpl w:val="5F4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F17038"/>
    <w:multiLevelType w:val="multilevel"/>
    <w:tmpl w:val="C05871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1B08D2"/>
    <w:multiLevelType w:val="multilevel"/>
    <w:tmpl w:val="FF9ED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B63D7C"/>
    <w:multiLevelType w:val="multilevel"/>
    <w:tmpl w:val="F90E31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CD5485"/>
    <w:multiLevelType w:val="multilevel"/>
    <w:tmpl w:val="6A603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57191E"/>
    <w:multiLevelType w:val="multilevel"/>
    <w:tmpl w:val="8E4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7A5C56"/>
    <w:multiLevelType w:val="multilevel"/>
    <w:tmpl w:val="28408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CA480A"/>
    <w:multiLevelType w:val="multilevel"/>
    <w:tmpl w:val="CF02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810B13"/>
    <w:multiLevelType w:val="multilevel"/>
    <w:tmpl w:val="2262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C11093"/>
    <w:multiLevelType w:val="multilevel"/>
    <w:tmpl w:val="226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664D77"/>
    <w:multiLevelType w:val="multilevel"/>
    <w:tmpl w:val="1E8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1A5EFB"/>
    <w:multiLevelType w:val="multilevel"/>
    <w:tmpl w:val="0076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AB4580"/>
    <w:multiLevelType w:val="multilevel"/>
    <w:tmpl w:val="ED86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FA4658"/>
    <w:multiLevelType w:val="multilevel"/>
    <w:tmpl w:val="B5F62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695EA8"/>
    <w:multiLevelType w:val="multilevel"/>
    <w:tmpl w:val="25F2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40"/>
  </w:num>
  <w:num w:numId="3">
    <w:abstractNumId w:val="8"/>
  </w:num>
  <w:num w:numId="4">
    <w:abstractNumId w:val="16"/>
  </w:num>
  <w:num w:numId="5">
    <w:abstractNumId w:val="1"/>
  </w:num>
  <w:num w:numId="6">
    <w:abstractNumId w:val="33"/>
  </w:num>
  <w:num w:numId="7">
    <w:abstractNumId w:val="46"/>
  </w:num>
  <w:num w:numId="8">
    <w:abstractNumId w:val="14"/>
  </w:num>
  <w:num w:numId="9">
    <w:abstractNumId w:val="45"/>
  </w:num>
  <w:num w:numId="10">
    <w:abstractNumId w:val="10"/>
  </w:num>
  <w:num w:numId="11">
    <w:abstractNumId w:val="48"/>
  </w:num>
  <w:num w:numId="12">
    <w:abstractNumId w:val="7"/>
  </w:num>
  <w:num w:numId="13">
    <w:abstractNumId w:val="18"/>
  </w:num>
  <w:num w:numId="14">
    <w:abstractNumId w:val="51"/>
  </w:num>
  <w:num w:numId="15">
    <w:abstractNumId w:val="42"/>
  </w:num>
  <w:num w:numId="16">
    <w:abstractNumId w:val="34"/>
  </w:num>
  <w:num w:numId="17">
    <w:abstractNumId w:val="43"/>
  </w:num>
  <w:num w:numId="18">
    <w:abstractNumId w:val="26"/>
  </w:num>
  <w:num w:numId="19">
    <w:abstractNumId w:val="39"/>
  </w:num>
  <w:num w:numId="20">
    <w:abstractNumId w:val="41"/>
  </w:num>
  <w:num w:numId="21">
    <w:abstractNumId w:val="19"/>
  </w:num>
  <w:num w:numId="22">
    <w:abstractNumId w:val="38"/>
  </w:num>
  <w:num w:numId="23">
    <w:abstractNumId w:val="28"/>
  </w:num>
  <w:num w:numId="24">
    <w:abstractNumId w:val="37"/>
  </w:num>
  <w:num w:numId="25">
    <w:abstractNumId w:val="11"/>
  </w:num>
  <w:num w:numId="26">
    <w:abstractNumId w:val="35"/>
  </w:num>
  <w:num w:numId="27">
    <w:abstractNumId w:val="21"/>
  </w:num>
  <w:num w:numId="28">
    <w:abstractNumId w:val="29"/>
  </w:num>
  <w:num w:numId="29">
    <w:abstractNumId w:val="12"/>
  </w:num>
  <w:num w:numId="30">
    <w:abstractNumId w:val="0"/>
  </w:num>
  <w:num w:numId="31">
    <w:abstractNumId w:val="4"/>
  </w:num>
  <w:num w:numId="32">
    <w:abstractNumId w:val="24"/>
  </w:num>
  <w:num w:numId="33">
    <w:abstractNumId w:val="6"/>
  </w:num>
  <w:num w:numId="34">
    <w:abstractNumId w:val="32"/>
  </w:num>
  <w:num w:numId="35">
    <w:abstractNumId w:val="9"/>
  </w:num>
  <w:num w:numId="36">
    <w:abstractNumId w:val="13"/>
  </w:num>
  <w:num w:numId="37">
    <w:abstractNumId w:val="47"/>
  </w:num>
  <w:num w:numId="38">
    <w:abstractNumId w:val="2"/>
  </w:num>
  <w:num w:numId="39">
    <w:abstractNumId w:val="25"/>
  </w:num>
  <w:num w:numId="40">
    <w:abstractNumId w:val="31"/>
  </w:num>
  <w:num w:numId="41">
    <w:abstractNumId w:val="27"/>
  </w:num>
  <w:num w:numId="42">
    <w:abstractNumId w:val="30"/>
  </w:num>
  <w:num w:numId="43">
    <w:abstractNumId w:val="20"/>
  </w:num>
  <w:num w:numId="44">
    <w:abstractNumId w:val="50"/>
  </w:num>
  <w:num w:numId="45">
    <w:abstractNumId w:val="5"/>
  </w:num>
  <w:num w:numId="46">
    <w:abstractNumId w:val="36"/>
  </w:num>
  <w:num w:numId="47">
    <w:abstractNumId w:val="22"/>
  </w:num>
  <w:num w:numId="48">
    <w:abstractNumId w:val="44"/>
  </w:num>
  <w:num w:numId="49">
    <w:abstractNumId w:val="3"/>
  </w:num>
  <w:num w:numId="50">
    <w:abstractNumId w:val="49"/>
  </w:num>
  <w:num w:numId="51">
    <w:abstractNumId w:val="15"/>
  </w:num>
  <w:num w:numId="52">
    <w:abstractNumId w:val="2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3D6"/>
    <w:rsid w:val="002E63D6"/>
    <w:rsid w:val="00C876E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0830F"/>
  <w15:chartTrackingRefBased/>
  <w15:docId w15:val="{5287858F-4EE6-404D-92A4-1D73B55A2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paragraph" w:styleId="Heading1">
    <w:name w:val="heading 1"/>
    <w:basedOn w:val="Normal"/>
    <w:link w:val="Heading1Char"/>
    <w:uiPriority w:val="9"/>
    <w:qFormat/>
    <w:rsid w:val="002E63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E63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E63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E63D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3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E63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E63D6"/>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E63D6"/>
    <w:rPr>
      <w:rFonts w:ascii="Times New Roman" w:eastAsia="Times New Roman" w:hAnsi="Times New Roman" w:cs="Times New Roman"/>
      <w:b/>
      <w:bCs/>
      <w:sz w:val="24"/>
      <w:szCs w:val="24"/>
    </w:rPr>
  </w:style>
  <w:style w:type="paragraph" w:customStyle="1" w:styleId="msonormal0">
    <w:name w:val="msonormal"/>
    <w:basedOn w:val="Normal"/>
    <w:rsid w:val="002E63D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2E63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2E63D6"/>
  </w:style>
  <w:style w:type="character" w:styleId="Strong">
    <w:name w:val="Strong"/>
    <w:basedOn w:val="DefaultParagraphFont"/>
    <w:uiPriority w:val="22"/>
    <w:qFormat/>
    <w:rsid w:val="002E63D6"/>
    <w:rPr>
      <w:b/>
      <w:bCs/>
    </w:rPr>
  </w:style>
  <w:style w:type="character" w:customStyle="1" w:styleId="mat-content">
    <w:name w:val="mat-content"/>
    <w:basedOn w:val="DefaultParagraphFont"/>
    <w:rsid w:val="002E63D6"/>
  </w:style>
  <w:style w:type="character" w:customStyle="1" w:styleId="material-symbols-outlined">
    <w:name w:val="material-symbols-outlined"/>
    <w:basedOn w:val="DefaultParagraphFont"/>
    <w:rsid w:val="002E63D6"/>
  </w:style>
  <w:style w:type="character" w:customStyle="1" w:styleId="mat-expansion-indicator">
    <w:name w:val="mat-expansion-indicator"/>
    <w:basedOn w:val="DefaultParagraphFont"/>
    <w:rsid w:val="002E63D6"/>
  </w:style>
  <w:style w:type="paragraph" w:styleId="HTMLPreformatted">
    <w:name w:val="HTML Preformatted"/>
    <w:basedOn w:val="Normal"/>
    <w:link w:val="HTMLPreformattedChar"/>
    <w:uiPriority w:val="99"/>
    <w:semiHidden/>
    <w:unhideWhenUsed/>
    <w:rsid w:val="002E6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2E63D6"/>
    <w:rPr>
      <w:rFonts w:ascii="Courier New" w:eastAsia="Times New Roman" w:hAnsi="Courier New" w:cs="Courier New"/>
      <w:sz w:val="20"/>
    </w:rPr>
  </w:style>
  <w:style w:type="character" w:styleId="HTMLCode">
    <w:name w:val="HTML Code"/>
    <w:basedOn w:val="DefaultParagraphFont"/>
    <w:uiPriority w:val="99"/>
    <w:semiHidden/>
    <w:unhideWhenUsed/>
    <w:rsid w:val="002E63D6"/>
    <w:rPr>
      <w:rFonts w:ascii="Courier New" w:eastAsia="Times New Roman" w:hAnsi="Courier New" w:cs="Courier New"/>
      <w:sz w:val="20"/>
      <w:szCs w:val="20"/>
    </w:rPr>
  </w:style>
  <w:style w:type="character" w:customStyle="1" w:styleId="hljs-operator">
    <w:name w:val="hljs-operator"/>
    <w:basedOn w:val="DefaultParagraphFont"/>
    <w:rsid w:val="002E63D6"/>
  </w:style>
  <w:style w:type="character" w:customStyle="1" w:styleId="hljs-comment">
    <w:name w:val="hljs-comment"/>
    <w:basedOn w:val="DefaultParagraphFont"/>
    <w:rsid w:val="002E63D6"/>
  </w:style>
  <w:style w:type="character" w:customStyle="1" w:styleId="hljs-number">
    <w:name w:val="hljs-number"/>
    <w:basedOn w:val="DefaultParagraphFont"/>
    <w:rsid w:val="002E63D6"/>
  </w:style>
  <w:style w:type="character" w:customStyle="1" w:styleId="hljs-keyword">
    <w:name w:val="hljs-keyword"/>
    <w:basedOn w:val="DefaultParagraphFont"/>
    <w:rsid w:val="002E63D6"/>
  </w:style>
  <w:style w:type="character" w:customStyle="1" w:styleId="hljs-type">
    <w:name w:val="hljs-type"/>
    <w:basedOn w:val="DefaultParagraphFont"/>
    <w:rsid w:val="002E63D6"/>
  </w:style>
  <w:style w:type="paragraph" w:customStyle="1" w:styleId="thought-collapsed-text">
    <w:name w:val="thought-collapsed-text"/>
    <w:basedOn w:val="Normal"/>
    <w:rsid w:val="002E63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icon">
    <w:name w:val="footer-icon"/>
    <w:basedOn w:val="DefaultParagraphFont"/>
    <w:rsid w:val="002E63D6"/>
  </w:style>
  <w:style w:type="character" w:customStyle="1" w:styleId="inline-code">
    <w:name w:val="inline-code"/>
    <w:basedOn w:val="DefaultParagraphFont"/>
    <w:rsid w:val="002E63D6"/>
  </w:style>
  <w:style w:type="character" w:customStyle="1" w:styleId="hljs-string">
    <w:name w:val="hljs-string"/>
    <w:basedOn w:val="DefaultParagraphFont"/>
    <w:rsid w:val="002E63D6"/>
  </w:style>
  <w:style w:type="character" w:customStyle="1" w:styleId="katex">
    <w:name w:val="katex"/>
    <w:basedOn w:val="DefaultParagraphFont"/>
    <w:rsid w:val="002E63D6"/>
  </w:style>
  <w:style w:type="character" w:customStyle="1" w:styleId="katex-mathml">
    <w:name w:val="katex-mathml"/>
    <w:basedOn w:val="DefaultParagraphFont"/>
    <w:rsid w:val="002E63D6"/>
  </w:style>
  <w:style w:type="character" w:customStyle="1" w:styleId="katex-html">
    <w:name w:val="katex-html"/>
    <w:basedOn w:val="DefaultParagraphFont"/>
    <w:rsid w:val="002E63D6"/>
  </w:style>
  <w:style w:type="character" w:customStyle="1" w:styleId="base">
    <w:name w:val="base"/>
    <w:basedOn w:val="DefaultParagraphFont"/>
    <w:rsid w:val="002E63D6"/>
  </w:style>
  <w:style w:type="character" w:customStyle="1" w:styleId="strut">
    <w:name w:val="strut"/>
    <w:basedOn w:val="DefaultParagraphFont"/>
    <w:rsid w:val="002E63D6"/>
  </w:style>
  <w:style w:type="character" w:customStyle="1" w:styleId="mrel">
    <w:name w:val="mrel"/>
    <w:basedOn w:val="DefaultParagraphFont"/>
    <w:rsid w:val="002E63D6"/>
  </w:style>
  <w:style w:type="character" w:customStyle="1" w:styleId="hljs-literal">
    <w:name w:val="hljs-literal"/>
    <w:basedOn w:val="DefaultParagraphFont"/>
    <w:rsid w:val="002E63D6"/>
  </w:style>
  <w:style w:type="character" w:customStyle="1" w:styleId="xap-inline-dialog">
    <w:name w:val="xap-inline-dialog"/>
    <w:basedOn w:val="DefaultParagraphFont"/>
    <w:rsid w:val="002E63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555825">
      <w:bodyDiv w:val="1"/>
      <w:marLeft w:val="0"/>
      <w:marRight w:val="0"/>
      <w:marTop w:val="0"/>
      <w:marBottom w:val="0"/>
      <w:divBdr>
        <w:top w:val="none" w:sz="0" w:space="0" w:color="auto"/>
        <w:left w:val="none" w:sz="0" w:space="0" w:color="auto"/>
        <w:bottom w:val="none" w:sz="0" w:space="0" w:color="auto"/>
        <w:right w:val="none" w:sz="0" w:space="0" w:color="auto"/>
      </w:divBdr>
      <w:divsChild>
        <w:div w:id="345255184">
          <w:marLeft w:val="0"/>
          <w:marRight w:val="0"/>
          <w:marTop w:val="0"/>
          <w:marBottom w:val="0"/>
          <w:divBdr>
            <w:top w:val="none" w:sz="0" w:space="0" w:color="auto"/>
            <w:left w:val="none" w:sz="0" w:space="0" w:color="auto"/>
            <w:bottom w:val="none" w:sz="0" w:space="0" w:color="auto"/>
            <w:right w:val="none" w:sz="0" w:space="0" w:color="auto"/>
          </w:divBdr>
          <w:divsChild>
            <w:div w:id="614991516">
              <w:marLeft w:val="0"/>
              <w:marRight w:val="0"/>
              <w:marTop w:val="0"/>
              <w:marBottom w:val="0"/>
              <w:divBdr>
                <w:top w:val="none" w:sz="0" w:space="0" w:color="auto"/>
                <w:left w:val="none" w:sz="0" w:space="0" w:color="auto"/>
                <w:bottom w:val="none" w:sz="0" w:space="0" w:color="auto"/>
                <w:right w:val="none" w:sz="0" w:space="0" w:color="auto"/>
              </w:divBdr>
              <w:divsChild>
                <w:div w:id="11154476">
                  <w:marLeft w:val="0"/>
                  <w:marRight w:val="0"/>
                  <w:marTop w:val="0"/>
                  <w:marBottom w:val="0"/>
                  <w:divBdr>
                    <w:top w:val="none" w:sz="0" w:space="0" w:color="auto"/>
                    <w:left w:val="none" w:sz="0" w:space="0" w:color="auto"/>
                    <w:bottom w:val="none" w:sz="0" w:space="0" w:color="auto"/>
                    <w:right w:val="none" w:sz="0" w:space="0" w:color="auto"/>
                  </w:divBdr>
                  <w:divsChild>
                    <w:div w:id="1608006755">
                      <w:marLeft w:val="0"/>
                      <w:marRight w:val="0"/>
                      <w:marTop w:val="120"/>
                      <w:marBottom w:val="180"/>
                      <w:divBdr>
                        <w:top w:val="single" w:sz="6" w:space="0" w:color="262626"/>
                        <w:left w:val="single" w:sz="6" w:space="0" w:color="262626"/>
                        <w:bottom w:val="single" w:sz="6" w:space="0" w:color="262626"/>
                        <w:right w:val="single" w:sz="6" w:space="0" w:color="262626"/>
                      </w:divBdr>
                      <w:divsChild>
                        <w:div w:id="2036728044">
                          <w:marLeft w:val="0"/>
                          <w:marRight w:val="0"/>
                          <w:marTop w:val="0"/>
                          <w:marBottom w:val="0"/>
                          <w:divBdr>
                            <w:top w:val="none" w:sz="0" w:space="0" w:color="auto"/>
                            <w:left w:val="none" w:sz="0" w:space="0" w:color="auto"/>
                            <w:bottom w:val="none" w:sz="0" w:space="0" w:color="auto"/>
                            <w:right w:val="none" w:sz="0" w:space="0" w:color="auto"/>
                          </w:divBdr>
                          <w:divsChild>
                            <w:div w:id="1003513840">
                              <w:marLeft w:val="0"/>
                              <w:marRight w:val="0"/>
                              <w:marTop w:val="0"/>
                              <w:marBottom w:val="0"/>
                              <w:divBdr>
                                <w:top w:val="none" w:sz="0" w:space="0" w:color="auto"/>
                                <w:left w:val="none" w:sz="0" w:space="0" w:color="auto"/>
                                <w:bottom w:val="none" w:sz="0" w:space="0" w:color="auto"/>
                                <w:right w:val="none" w:sz="0" w:space="0" w:color="auto"/>
                              </w:divBdr>
                              <w:divsChild>
                                <w:div w:id="14695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8362189">
          <w:marLeft w:val="0"/>
          <w:marRight w:val="0"/>
          <w:marTop w:val="0"/>
          <w:marBottom w:val="0"/>
          <w:divBdr>
            <w:top w:val="none" w:sz="0" w:space="0" w:color="auto"/>
            <w:left w:val="none" w:sz="0" w:space="0" w:color="auto"/>
            <w:bottom w:val="none" w:sz="0" w:space="0" w:color="auto"/>
            <w:right w:val="none" w:sz="0" w:space="0" w:color="auto"/>
          </w:divBdr>
          <w:divsChild>
            <w:div w:id="1430661585">
              <w:marLeft w:val="0"/>
              <w:marRight w:val="0"/>
              <w:marTop w:val="0"/>
              <w:marBottom w:val="0"/>
              <w:divBdr>
                <w:top w:val="none" w:sz="0" w:space="0" w:color="auto"/>
                <w:left w:val="none" w:sz="0" w:space="0" w:color="auto"/>
                <w:bottom w:val="none" w:sz="0" w:space="0" w:color="auto"/>
                <w:right w:val="none" w:sz="0" w:space="0" w:color="auto"/>
              </w:divBdr>
              <w:divsChild>
                <w:div w:id="1347945768">
                  <w:marLeft w:val="0"/>
                  <w:marRight w:val="0"/>
                  <w:marTop w:val="0"/>
                  <w:marBottom w:val="0"/>
                  <w:divBdr>
                    <w:top w:val="none" w:sz="0" w:space="0" w:color="auto"/>
                    <w:left w:val="none" w:sz="0" w:space="0" w:color="auto"/>
                    <w:bottom w:val="none" w:sz="0" w:space="0" w:color="auto"/>
                    <w:right w:val="none" w:sz="0" w:space="0" w:color="auto"/>
                  </w:divBdr>
                  <w:divsChild>
                    <w:div w:id="1531601730">
                      <w:marLeft w:val="0"/>
                      <w:marRight w:val="0"/>
                      <w:marTop w:val="300"/>
                      <w:marBottom w:val="120"/>
                      <w:divBdr>
                        <w:top w:val="none" w:sz="0" w:space="0" w:color="auto"/>
                        <w:left w:val="none" w:sz="0" w:space="0" w:color="auto"/>
                        <w:bottom w:val="none" w:sz="0" w:space="0" w:color="auto"/>
                        <w:right w:val="none" w:sz="0" w:space="0" w:color="auto"/>
                      </w:divBdr>
                    </w:div>
                    <w:div w:id="8546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03230">
          <w:marLeft w:val="0"/>
          <w:marRight w:val="0"/>
          <w:marTop w:val="0"/>
          <w:marBottom w:val="0"/>
          <w:divBdr>
            <w:top w:val="none" w:sz="0" w:space="0" w:color="auto"/>
            <w:left w:val="none" w:sz="0" w:space="0" w:color="auto"/>
            <w:bottom w:val="none" w:sz="0" w:space="0" w:color="auto"/>
            <w:right w:val="none" w:sz="0" w:space="0" w:color="auto"/>
          </w:divBdr>
          <w:divsChild>
            <w:div w:id="1524201157">
              <w:marLeft w:val="0"/>
              <w:marRight w:val="0"/>
              <w:marTop w:val="0"/>
              <w:marBottom w:val="0"/>
              <w:divBdr>
                <w:top w:val="none" w:sz="0" w:space="0" w:color="auto"/>
                <w:left w:val="none" w:sz="0" w:space="0" w:color="auto"/>
                <w:bottom w:val="none" w:sz="0" w:space="0" w:color="auto"/>
                <w:right w:val="none" w:sz="0" w:space="0" w:color="auto"/>
              </w:divBdr>
              <w:divsChild>
                <w:div w:id="1742289082">
                  <w:marLeft w:val="0"/>
                  <w:marRight w:val="0"/>
                  <w:marTop w:val="0"/>
                  <w:marBottom w:val="0"/>
                  <w:divBdr>
                    <w:top w:val="none" w:sz="0" w:space="0" w:color="auto"/>
                    <w:left w:val="none" w:sz="0" w:space="0" w:color="auto"/>
                    <w:bottom w:val="none" w:sz="0" w:space="0" w:color="auto"/>
                    <w:right w:val="none" w:sz="0" w:space="0" w:color="auto"/>
                  </w:divBdr>
                  <w:divsChild>
                    <w:div w:id="1931700095">
                      <w:marLeft w:val="0"/>
                      <w:marRight w:val="0"/>
                      <w:marTop w:val="120"/>
                      <w:marBottom w:val="180"/>
                      <w:divBdr>
                        <w:top w:val="single" w:sz="6" w:space="0" w:color="262626"/>
                        <w:left w:val="single" w:sz="6" w:space="0" w:color="262626"/>
                        <w:bottom w:val="single" w:sz="6" w:space="0" w:color="262626"/>
                        <w:right w:val="single" w:sz="6" w:space="0" w:color="262626"/>
                      </w:divBdr>
                      <w:divsChild>
                        <w:div w:id="1449197811">
                          <w:marLeft w:val="0"/>
                          <w:marRight w:val="0"/>
                          <w:marTop w:val="0"/>
                          <w:marBottom w:val="0"/>
                          <w:divBdr>
                            <w:top w:val="none" w:sz="0" w:space="0" w:color="auto"/>
                            <w:left w:val="none" w:sz="0" w:space="0" w:color="auto"/>
                            <w:bottom w:val="none" w:sz="0" w:space="0" w:color="auto"/>
                            <w:right w:val="none" w:sz="0" w:space="0" w:color="auto"/>
                          </w:divBdr>
                          <w:divsChild>
                            <w:div w:id="337923176">
                              <w:marLeft w:val="0"/>
                              <w:marRight w:val="0"/>
                              <w:marTop w:val="0"/>
                              <w:marBottom w:val="0"/>
                              <w:divBdr>
                                <w:top w:val="none" w:sz="0" w:space="0" w:color="auto"/>
                                <w:left w:val="none" w:sz="0" w:space="0" w:color="auto"/>
                                <w:bottom w:val="none" w:sz="0" w:space="0" w:color="auto"/>
                                <w:right w:val="none" w:sz="0" w:space="0" w:color="auto"/>
                              </w:divBdr>
                              <w:divsChild>
                                <w:div w:id="81417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24341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373775370">
          <w:marLeft w:val="0"/>
          <w:marRight w:val="0"/>
          <w:marTop w:val="0"/>
          <w:marBottom w:val="0"/>
          <w:divBdr>
            <w:top w:val="none" w:sz="0" w:space="0" w:color="auto"/>
            <w:left w:val="none" w:sz="0" w:space="0" w:color="auto"/>
            <w:bottom w:val="none" w:sz="0" w:space="0" w:color="auto"/>
            <w:right w:val="none" w:sz="0" w:space="0" w:color="auto"/>
          </w:divBdr>
          <w:divsChild>
            <w:div w:id="1881824306">
              <w:marLeft w:val="0"/>
              <w:marRight w:val="0"/>
              <w:marTop w:val="0"/>
              <w:marBottom w:val="0"/>
              <w:divBdr>
                <w:top w:val="none" w:sz="0" w:space="0" w:color="auto"/>
                <w:left w:val="none" w:sz="0" w:space="0" w:color="auto"/>
                <w:bottom w:val="none" w:sz="0" w:space="0" w:color="auto"/>
                <w:right w:val="none" w:sz="0" w:space="0" w:color="auto"/>
              </w:divBdr>
              <w:divsChild>
                <w:div w:id="1048336363">
                  <w:marLeft w:val="0"/>
                  <w:marRight w:val="0"/>
                  <w:marTop w:val="0"/>
                  <w:marBottom w:val="0"/>
                  <w:divBdr>
                    <w:top w:val="none" w:sz="0" w:space="0" w:color="auto"/>
                    <w:left w:val="none" w:sz="0" w:space="0" w:color="auto"/>
                    <w:bottom w:val="none" w:sz="0" w:space="0" w:color="auto"/>
                    <w:right w:val="none" w:sz="0" w:space="0" w:color="auto"/>
                  </w:divBdr>
                  <w:divsChild>
                    <w:div w:id="2017883276">
                      <w:marLeft w:val="0"/>
                      <w:marRight w:val="0"/>
                      <w:marTop w:val="300"/>
                      <w:marBottom w:val="120"/>
                      <w:divBdr>
                        <w:top w:val="none" w:sz="0" w:space="0" w:color="auto"/>
                        <w:left w:val="none" w:sz="0" w:space="0" w:color="auto"/>
                        <w:bottom w:val="none" w:sz="0" w:space="0" w:color="auto"/>
                        <w:right w:val="none" w:sz="0" w:space="0" w:color="auto"/>
                      </w:divBdr>
                    </w:div>
                    <w:div w:id="117869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862414">
          <w:marLeft w:val="0"/>
          <w:marRight w:val="0"/>
          <w:marTop w:val="0"/>
          <w:marBottom w:val="0"/>
          <w:divBdr>
            <w:top w:val="none" w:sz="0" w:space="0" w:color="auto"/>
            <w:left w:val="none" w:sz="0" w:space="0" w:color="auto"/>
            <w:bottom w:val="none" w:sz="0" w:space="0" w:color="auto"/>
            <w:right w:val="none" w:sz="0" w:space="0" w:color="auto"/>
          </w:divBdr>
          <w:divsChild>
            <w:div w:id="1821311742">
              <w:marLeft w:val="0"/>
              <w:marRight w:val="0"/>
              <w:marTop w:val="0"/>
              <w:marBottom w:val="0"/>
              <w:divBdr>
                <w:top w:val="none" w:sz="0" w:space="0" w:color="auto"/>
                <w:left w:val="none" w:sz="0" w:space="0" w:color="auto"/>
                <w:bottom w:val="none" w:sz="0" w:space="0" w:color="auto"/>
                <w:right w:val="none" w:sz="0" w:space="0" w:color="auto"/>
              </w:divBdr>
              <w:divsChild>
                <w:div w:id="607543369">
                  <w:marLeft w:val="0"/>
                  <w:marRight w:val="0"/>
                  <w:marTop w:val="0"/>
                  <w:marBottom w:val="0"/>
                  <w:divBdr>
                    <w:top w:val="none" w:sz="0" w:space="0" w:color="auto"/>
                    <w:left w:val="none" w:sz="0" w:space="0" w:color="auto"/>
                    <w:bottom w:val="none" w:sz="0" w:space="0" w:color="auto"/>
                    <w:right w:val="none" w:sz="0" w:space="0" w:color="auto"/>
                  </w:divBdr>
                  <w:divsChild>
                    <w:div w:id="312829130">
                      <w:marLeft w:val="0"/>
                      <w:marRight w:val="0"/>
                      <w:marTop w:val="300"/>
                      <w:marBottom w:val="120"/>
                      <w:divBdr>
                        <w:top w:val="none" w:sz="0" w:space="0" w:color="auto"/>
                        <w:left w:val="none" w:sz="0" w:space="0" w:color="auto"/>
                        <w:bottom w:val="none" w:sz="0" w:space="0" w:color="auto"/>
                        <w:right w:val="none" w:sz="0" w:space="0" w:color="auto"/>
                      </w:divBdr>
                    </w:div>
                    <w:div w:id="11077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49016">
          <w:marLeft w:val="0"/>
          <w:marRight w:val="0"/>
          <w:marTop w:val="0"/>
          <w:marBottom w:val="0"/>
          <w:divBdr>
            <w:top w:val="none" w:sz="0" w:space="0" w:color="auto"/>
            <w:left w:val="none" w:sz="0" w:space="0" w:color="auto"/>
            <w:bottom w:val="none" w:sz="0" w:space="0" w:color="auto"/>
            <w:right w:val="none" w:sz="0" w:space="0" w:color="auto"/>
          </w:divBdr>
          <w:divsChild>
            <w:div w:id="204565487">
              <w:marLeft w:val="0"/>
              <w:marRight w:val="0"/>
              <w:marTop w:val="0"/>
              <w:marBottom w:val="0"/>
              <w:divBdr>
                <w:top w:val="none" w:sz="0" w:space="0" w:color="auto"/>
                <w:left w:val="none" w:sz="0" w:space="0" w:color="auto"/>
                <w:bottom w:val="none" w:sz="0" w:space="0" w:color="auto"/>
                <w:right w:val="none" w:sz="0" w:space="0" w:color="auto"/>
              </w:divBdr>
              <w:divsChild>
                <w:div w:id="51782722">
                  <w:marLeft w:val="0"/>
                  <w:marRight w:val="0"/>
                  <w:marTop w:val="0"/>
                  <w:marBottom w:val="0"/>
                  <w:divBdr>
                    <w:top w:val="none" w:sz="0" w:space="0" w:color="auto"/>
                    <w:left w:val="none" w:sz="0" w:space="0" w:color="auto"/>
                    <w:bottom w:val="none" w:sz="0" w:space="0" w:color="auto"/>
                    <w:right w:val="none" w:sz="0" w:space="0" w:color="auto"/>
                  </w:divBdr>
                  <w:divsChild>
                    <w:div w:id="1654873734">
                      <w:marLeft w:val="0"/>
                      <w:marRight w:val="0"/>
                      <w:marTop w:val="300"/>
                      <w:marBottom w:val="120"/>
                      <w:divBdr>
                        <w:top w:val="none" w:sz="0" w:space="0" w:color="auto"/>
                        <w:left w:val="none" w:sz="0" w:space="0" w:color="auto"/>
                        <w:bottom w:val="none" w:sz="0" w:space="0" w:color="auto"/>
                        <w:right w:val="none" w:sz="0" w:space="0" w:color="auto"/>
                      </w:divBdr>
                    </w:div>
                    <w:div w:id="190726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812678">
          <w:marLeft w:val="0"/>
          <w:marRight w:val="0"/>
          <w:marTop w:val="0"/>
          <w:marBottom w:val="0"/>
          <w:divBdr>
            <w:top w:val="none" w:sz="0" w:space="0" w:color="auto"/>
            <w:left w:val="none" w:sz="0" w:space="0" w:color="auto"/>
            <w:bottom w:val="none" w:sz="0" w:space="0" w:color="auto"/>
            <w:right w:val="none" w:sz="0" w:space="0" w:color="auto"/>
          </w:divBdr>
          <w:divsChild>
            <w:div w:id="845748446">
              <w:marLeft w:val="0"/>
              <w:marRight w:val="0"/>
              <w:marTop w:val="0"/>
              <w:marBottom w:val="0"/>
              <w:divBdr>
                <w:top w:val="none" w:sz="0" w:space="0" w:color="auto"/>
                <w:left w:val="none" w:sz="0" w:space="0" w:color="auto"/>
                <w:bottom w:val="none" w:sz="0" w:space="0" w:color="auto"/>
                <w:right w:val="none" w:sz="0" w:space="0" w:color="auto"/>
              </w:divBdr>
              <w:divsChild>
                <w:div w:id="1686639689">
                  <w:marLeft w:val="0"/>
                  <w:marRight w:val="0"/>
                  <w:marTop w:val="0"/>
                  <w:marBottom w:val="0"/>
                  <w:divBdr>
                    <w:top w:val="none" w:sz="0" w:space="0" w:color="auto"/>
                    <w:left w:val="none" w:sz="0" w:space="0" w:color="auto"/>
                    <w:bottom w:val="none" w:sz="0" w:space="0" w:color="auto"/>
                    <w:right w:val="none" w:sz="0" w:space="0" w:color="auto"/>
                  </w:divBdr>
                  <w:divsChild>
                    <w:div w:id="1086456416">
                      <w:marLeft w:val="0"/>
                      <w:marRight w:val="0"/>
                      <w:marTop w:val="120"/>
                      <w:marBottom w:val="180"/>
                      <w:divBdr>
                        <w:top w:val="single" w:sz="6" w:space="0" w:color="262626"/>
                        <w:left w:val="single" w:sz="6" w:space="0" w:color="262626"/>
                        <w:bottom w:val="single" w:sz="6" w:space="0" w:color="262626"/>
                        <w:right w:val="single" w:sz="6" w:space="0" w:color="262626"/>
                      </w:divBdr>
                      <w:divsChild>
                        <w:div w:id="1948345179">
                          <w:marLeft w:val="0"/>
                          <w:marRight w:val="0"/>
                          <w:marTop w:val="0"/>
                          <w:marBottom w:val="0"/>
                          <w:divBdr>
                            <w:top w:val="none" w:sz="0" w:space="0" w:color="auto"/>
                            <w:left w:val="none" w:sz="0" w:space="0" w:color="auto"/>
                            <w:bottom w:val="none" w:sz="0" w:space="0" w:color="auto"/>
                            <w:right w:val="none" w:sz="0" w:space="0" w:color="auto"/>
                          </w:divBdr>
                          <w:divsChild>
                            <w:div w:id="150100771">
                              <w:marLeft w:val="0"/>
                              <w:marRight w:val="0"/>
                              <w:marTop w:val="0"/>
                              <w:marBottom w:val="0"/>
                              <w:divBdr>
                                <w:top w:val="none" w:sz="0" w:space="0" w:color="auto"/>
                                <w:left w:val="none" w:sz="0" w:space="0" w:color="auto"/>
                                <w:bottom w:val="none" w:sz="0" w:space="0" w:color="auto"/>
                                <w:right w:val="none" w:sz="0" w:space="0" w:color="auto"/>
                              </w:divBdr>
                              <w:divsChild>
                                <w:div w:id="168455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62098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54381010">
          <w:marLeft w:val="0"/>
          <w:marRight w:val="0"/>
          <w:marTop w:val="0"/>
          <w:marBottom w:val="0"/>
          <w:divBdr>
            <w:top w:val="none" w:sz="0" w:space="0" w:color="auto"/>
            <w:left w:val="none" w:sz="0" w:space="0" w:color="auto"/>
            <w:bottom w:val="none" w:sz="0" w:space="0" w:color="auto"/>
            <w:right w:val="none" w:sz="0" w:space="0" w:color="auto"/>
          </w:divBdr>
          <w:divsChild>
            <w:div w:id="1118721689">
              <w:marLeft w:val="0"/>
              <w:marRight w:val="0"/>
              <w:marTop w:val="0"/>
              <w:marBottom w:val="0"/>
              <w:divBdr>
                <w:top w:val="none" w:sz="0" w:space="0" w:color="auto"/>
                <w:left w:val="none" w:sz="0" w:space="0" w:color="auto"/>
                <w:bottom w:val="none" w:sz="0" w:space="0" w:color="auto"/>
                <w:right w:val="none" w:sz="0" w:space="0" w:color="auto"/>
              </w:divBdr>
              <w:divsChild>
                <w:div w:id="19360831">
                  <w:marLeft w:val="0"/>
                  <w:marRight w:val="0"/>
                  <w:marTop w:val="0"/>
                  <w:marBottom w:val="0"/>
                  <w:divBdr>
                    <w:top w:val="none" w:sz="0" w:space="0" w:color="auto"/>
                    <w:left w:val="none" w:sz="0" w:space="0" w:color="auto"/>
                    <w:bottom w:val="none" w:sz="0" w:space="0" w:color="auto"/>
                    <w:right w:val="none" w:sz="0" w:space="0" w:color="auto"/>
                  </w:divBdr>
                  <w:divsChild>
                    <w:div w:id="2012636327">
                      <w:marLeft w:val="0"/>
                      <w:marRight w:val="0"/>
                      <w:marTop w:val="300"/>
                      <w:marBottom w:val="120"/>
                      <w:divBdr>
                        <w:top w:val="none" w:sz="0" w:space="0" w:color="auto"/>
                        <w:left w:val="none" w:sz="0" w:space="0" w:color="auto"/>
                        <w:bottom w:val="none" w:sz="0" w:space="0" w:color="auto"/>
                        <w:right w:val="none" w:sz="0" w:space="0" w:color="auto"/>
                      </w:divBdr>
                    </w:div>
                    <w:div w:id="22441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22053">
          <w:marLeft w:val="0"/>
          <w:marRight w:val="0"/>
          <w:marTop w:val="0"/>
          <w:marBottom w:val="0"/>
          <w:divBdr>
            <w:top w:val="none" w:sz="0" w:space="0" w:color="auto"/>
            <w:left w:val="none" w:sz="0" w:space="0" w:color="auto"/>
            <w:bottom w:val="none" w:sz="0" w:space="0" w:color="auto"/>
            <w:right w:val="none" w:sz="0" w:space="0" w:color="auto"/>
          </w:divBdr>
          <w:divsChild>
            <w:div w:id="319702605">
              <w:marLeft w:val="0"/>
              <w:marRight w:val="0"/>
              <w:marTop w:val="0"/>
              <w:marBottom w:val="0"/>
              <w:divBdr>
                <w:top w:val="none" w:sz="0" w:space="0" w:color="auto"/>
                <w:left w:val="none" w:sz="0" w:space="0" w:color="auto"/>
                <w:bottom w:val="none" w:sz="0" w:space="0" w:color="auto"/>
                <w:right w:val="none" w:sz="0" w:space="0" w:color="auto"/>
              </w:divBdr>
              <w:divsChild>
                <w:div w:id="1113019235">
                  <w:marLeft w:val="0"/>
                  <w:marRight w:val="0"/>
                  <w:marTop w:val="0"/>
                  <w:marBottom w:val="0"/>
                  <w:divBdr>
                    <w:top w:val="none" w:sz="0" w:space="0" w:color="auto"/>
                    <w:left w:val="none" w:sz="0" w:space="0" w:color="auto"/>
                    <w:bottom w:val="none" w:sz="0" w:space="0" w:color="auto"/>
                    <w:right w:val="none" w:sz="0" w:space="0" w:color="auto"/>
                  </w:divBdr>
                  <w:divsChild>
                    <w:div w:id="1907178892">
                      <w:marLeft w:val="0"/>
                      <w:marRight w:val="0"/>
                      <w:marTop w:val="120"/>
                      <w:marBottom w:val="180"/>
                      <w:divBdr>
                        <w:top w:val="single" w:sz="6" w:space="0" w:color="262626"/>
                        <w:left w:val="single" w:sz="6" w:space="0" w:color="262626"/>
                        <w:bottom w:val="single" w:sz="6" w:space="0" w:color="262626"/>
                        <w:right w:val="single" w:sz="6" w:space="0" w:color="262626"/>
                      </w:divBdr>
                      <w:divsChild>
                        <w:div w:id="708453191">
                          <w:marLeft w:val="0"/>
                          <w:marRight w:val="0"/>
                          <w:marTop w:val="0"/>
                          <w:marBottom w:val="0"/>
                          <w:divBdr>
                            <w:top w:val="none" w:sz="0" w:space="0" w:color="auto"/>
                            <w:left w:val="none" w:sz="0" w:space="0" w:color="auto"/>
                            <w:bottom w:val="none" w:sz="0" w:space="0" w:color="auto"/>
                            <w:right w:val="none" w:sz="0" w:space="0" w:color="auto"/>
                          </w:divBdr>
                          <w:divsChild>
                            <w:div w:id="1180391324">
                              <w:marLeft w:val="0"/>
                              <w:marRight w:val="0"/>
                              <w:marTop w:val="0"/>
                              <w:marBottom w:val="0"/>
                              <w:divBdr>
                                <w:top w:val="none" w:sz="0" w:space="0" w:color="auto"/>
                                <w:left w:val="none" w:sz="0" w:space="0" w:color="auto"/>
                                <w:bottom w:val="none" w:sz="0" w:space="0" w:color="auto"/>
                                <w:right w:val="none" w:sz="0" w:space="0" w:color="auto"/>
                              </w:divBdr>
                              <w:divsChild>
                                <w:div w:id="7775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874102">
                      <w:marLeft w:val="0"/>
                      <w:marRight w:val="0"/>
                      <w:marTop w:val="120"/>
                      <w:marBottom w:val="180"/>
                      <w:divBdr>
                        <w:top w:val="single" w:sz="6" w:space="0" w:color="262626"/>
                        <w:left w:val="single" w:sz="6" w:space="0" w:color="262626"/>
                        <w:bottom w:val="single" w:sz="6" w:space="0" w:color="262626"/>
                        <w:right w:val="single" w:sz="6" w:space="0" w:color="262626"/>
                      </w:divBdr>
                      <w:divsChild>
                        <w:div w:id="441147021">
                          <w:marLeft w:val="0"/>
                          <w:marRight w:val="0"/>
                          <w:marTop w:val="0"/>
                          <w:marBottom w:val="0"/>
                          <w:divBdr>
                            <w:top w:val="none" w:sz="0" w:space="0" w:color="auto"/>
                            <w:left w:val="none" w:sz="0" w:space="0" w:color="auto"/>
                            <w:bottom w:val="none" w:sz="0" w:space="0" w:color="auto"/>
                            <w:right w:val="none" w:sz="0" w:space="0" w:color="auto"/>
                          </w:divBdr>
                          <w:divsChild>
                            <w:div w:id="585189048">
                              <w:marLeft w:val="0"/>
                              <w:marRight w:val="0"/>
                              <w:marTop w:val="0"/>
                              <w:marBottom w:val="0"/>
                              <w:divBdr>
                                <w:top w:val="none" w:sz="0" w:space="0" w:color="auto"/>
                                <w:left w:val="none" w:sz="0" w:space="0" w:color="auto"/>
                                <w:bottom w:val="none" w:sz="0" w:space="0" w:color="auto"/>
                                <w:right w:val="none" w:sz="0" w:space="0" w:color="auto"/>
                              </w:divBdr>
                              <w:divsChild>
                                <w:div w:id="11625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5344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564411436">
          <w:marLeft w:val="0"/>
          <w:marRight w:val="0"/>
          <w:marTop w:val="0"/>
          <w:marBottom w:val="0"/>
          <w:divBdr>
            <w:top w:val="none" w:sz="0" w:space="0" w:color="auto"/>
            <w:left w:val="none" w:sz="0" w:space="0" w:color="auto"/>
            <w:bottom w:val="none" w:sz="0" w:space="0" w:color="auto"/>
            <w:right w:val="none" w:sz="0" w:space="0" w:color="auto"/>
          </w:divBdr>
          <w:divsChild>
            <w:div w:id="1094669090">
              <w:marLeft w:val="0"/>
              <w:marRight w:val="0"/>
              <w:marTop w:val="0"/>
              <w:marBottom w:val="0"/>
              <w:divBdr>
                <w:top w:val="none" w:sz="0" w:space="0" w:color="auto"/>
                <w:left w:val="none" w:sz="0" w:space="0" w:color="auto"/>
                <w:bottom w:val="none" w:sz="0" w:space="0" w:color="auto"/>
                <w:right w:val="none" w:sz="0" w:space="0" w:color="auto"/>
              </w:divBdr>
              <w:divsChild>
                <w:div w:id="877821202">
                  <w:marLeft w:val="0"/>
                  <w:marRight w:val="0"/>
                  <w:marTop w:val="0"/>
                  <w:marBottom w:val="0"/>
                  <w:divBdr>
                    <w:top w:val="none" w:sz="0" w:space="0" w:color="auto"/>
                    <w:left w:val="none" w:sz="0" w:space="0" w:color="auto"/>
                    <w:bottom w:val="none" w:sz="0" w:space="0" w:color="auto"/>
                    <w:right w:val="none" w:sz="0" w:space="0" w:color="auto"/>
                  </w:divBdr>
                  <w:divsChild>
                    <w:div w:id="1707488275">
                      <w:marLeft w:val="0"/>
                      <w:marRight w:val="0"/>
                      <w:marTop w:val="300"/>
                      <w:marBottom w:val="120"/>
                      <w:divBdr>
                        <w:top w:val="none" w:sz="0" w:space="0" w:color="auto"/>
                        <w:left w:val="none" w:sz="0" w:space="0" w:color="auto"/>
                        <w:bottom w:val="none" w:sz="0" w:space="0" w:color="auto"/>
                        <w:right w:val="none" w:sz="0" w:space="0" w:color="auto"/>
                      </w:divBdr>
                    </w:div>
                    <w:div w:id="13853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929768">
          <w:marLeft w:val="0"/>
          <w:marRight w:val="0"/>
          <w:marTop w:val="0"/>
          <w:marBottom w:val="0"/>
          <w:divBdr>
            <w:top w:val="none" w:sz="0" w:space="0" w:color="auto"/>
            <w:left w:val="none" w:sz="0" w:space="0" w:color="auto"/>
            <w:bottom w:val="none" w:sz="0" w:space="0" w:color="auto"/>
            <w:right w:val="none" w:sz="0" w:space="0" w:color="auto"/>
          </w:divBdr>
          <w:divsChild>
            <w:div w:id="1562643134">
              <w:marLeft w:val="0"/>
              <w:marRight w:val="0"/>
              <w:marTop w:val="0"/>
              <w:marBottom w:val="0"/>
              <w:divBdr>
                <w:top w:val="none" w:sz="0" w:space="0" w:color="auto"/>
                <w:left w:val="none" w:sz="0" w:space="0" w:color="auto"/>
                <w:bottom w:val="none" w:sz="0" w:space="0" w:color="auto"/>
                <w:right w:val="none" w:sz="0" w:space="0" w:color="auto"/>
              </w:divBdr>
              <w:divsChild>
                <w:div w:id="1979676456">
                  <w:marLeft w:val="0"/>
                  <w:marRight w:val="0"/>
                  <w:marTop w:val="0"/>
                  <w:marBottom w:val="0"/>
                  <w:divBdr>
                    <w:top w:val="none" w:sz="0" w:space="0" w:color="auto"/>
                    <w:left w:val="none" w:sz="0" w:space="0" w:color="auto"/>
                    <w:bottom w:val="none" w:sz="0" w:space="0" w:color="auto"/>
                    <w:right w:val="none" w:sz="0" w:space="0" w:color="auto"/>
                  </w:divBdr>
                  <w:divsChild>
                    <w:div w:id="469051860">
                      <w:marLeft w:val="0"/>
                      <w:marRight w:val="0"/>
                      <w:marTop w:val="120"/>
                      <w:marBottom w:val="180"/>
                      <w:divBdr>
                        <w:top w:val="single" w:sz="6" w:space="0" w:color="262626"/>
                        <w:left w:val="single" w:sz="6" w:space="0" w:color="262626"/>
                        <w:bottom w:val="single" w:sz="6" w:space="0" w:color="262626"/>
                        <w:right w:val="single" w:sz="6" w:space="0" w:color="262626"/>
                      </w:divBdr>
                      <w:divsChild>
                        <w:div w:id="660354116">
                          <w:marLeft w:val="0"/>
                          <w:marRight w:val="0"/>
                          <w:marTop w:val="0"/>
                          <w:marBottom w:val="0"/>
                          <w:divBdr>
                            <w:top w:val="none" w:sz="0" w:space="0" w:color="auto"/>
                            <w:left w:val="none" w:sz="0" w:space="0" w:color="auto"/>
                            <w:bottom w:val="none" w:sz="0" w:space="0" w:color="auto"/>
                            <w:right w:val="none" w:sz="0" w:space="0" w:color="auto"/>
                          </w:divBdr>
                          <w:divsChild>
                            <w:div w:id="957024624">
                              <w:marLeft w:val="0"/>
                              <w:marRight w:val="0"/>
                              <w:marTop w:val="0"/>
                              <w:marBottom w:val="0"/>
                              <w:divBdr>
                                <w:top w:val="none" w:sz="0" w:space="0" w:color="auto"/>
                                <w:left w:val="none" w:sz="0" w:space="0" w:color="auto"/>
                                <w:bottom w:val="none" w:sz="0" w:space="0" w:color="auto"/>
                                <w:right w:val="none" w:sz="0" w:space="0" w:color="auto"/>
                              </w:divBdr>
                              <w:divsChild>
                                <w:div w:id="12620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048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822240937">
          <w:marLeft w:val="0"/>
          <w:marRight w:val="0"/>
          <w:marTop w:val="0"/>
          <w:marBottom w:val="0"/>
          <w:divBdr>
            <w:top w:val="none" w:sz="0" w:space="0" w:color="auto"/>
            <w:left w:val="none" w:sz="0" w:space="0" w:color="auto"/>
            <w:bottom w:val="none" w:sz="0" w:space="0" w:color="auto"/>
            <w:right w:val="none" w:sz="0" w:space="0" w:color="auto"/>
          </w:divBdr>
          <w:divsChild>
            <w:div w:id="1674450737">
              <w:marLeft w:val="0"/>
              <w:marRight w:val="0"/>
              <w:marTop w:val="0"/>
              <w:marBottom w:val="0"/>
              <w:divBdr>
                <w:top w:val="none" w:sz="0" w:space="0" w:color="auto"/>
                <w:left w:val="none" w:sz="0" w:space="0" w:color="auto"/>
                <w:bottom w:val="none" w:sz="0" w:space="0" w:color="auto"/>
                <w:right w:val="none" w:sz="0" w:space="0" w:color="auto"/>
              </w:divBdr>
              <w:divsChild>
                <w:div w:id="133984954">
                  <w:marLeft w:val="0"/>
                  <w:marRight w:val="0"/>
                  <w:marTop w:val="0"/>
                  <w:marBottom w:val="0"/>
                  <w:divBdr>
                    <w:top w:val="none" w:sz="0" w:space="0" w:color="auto"/>
                    <w:left w:val="none" w:sz="0" w:space="0" w:color="auto"/>
                    <w:bottom w:val="none" w:sz="0" w:space="0" w:color="auto"/>
                    <w:right w:val="none" w:sz="0" w:space="0" w:color="auto"/>
                  </w:divBdr>
                  <w:divsChild>
                    <w:div w:id="164634842">
                      <w:marLeft w:val="0"/>
                      <w:marRight w:val="0"/>
                      <w:marTop w:val="300"/>
                      <w:marBottom w:val="120"/>
                      <w:divBdr>
                        <w:top w:val="none" w:sz="0" w:space="0" w:color="auto"/>
                        <w:left w:val="none" w:sz="0" w:space="0" w:color="auto"/>
                        <w:bottom w:val="none" w:sz="0" w:space="0" w:color="auto"/>
                        <w:right w:val="none" w:sz="0" w:space="0" w:color="auto"/>
                      </w:divBdr>
                    </w:div>
                    <w:div w:id="144076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439989">
          <w:marLeft w:val="0"/>
          <w:marRight w:val="0"/>
          <w:marTop w:val="0"/>
          <w:marBottom w:val="0"/>
          <w:divBdr>
            <w:top w:val="none" w:sz="0" w:space="0" w:color="auto"/>
            <w:left w:val="none" w:sz="0" w:space="0" w:color="auto"/>
            <w:bottom w:val="none" w:sz="0" w:space="0" w:color="auto"/>
            <w:right w:val="none" w:sz="0" w:space="0" w:color="auto"/>
          </w:divBdr>
          <w:divsChild>
            <w:div w:id="1302807032">
              <w:marLeft w:val="0"/>
              <w:marRight w:val="0"/>
              <w:marTop w:val="0"/>
              <w:marBottom w:val="0"/>
              <w:divBdr>
                <w:top w:val="none" w:sz="0" w:space="0" w:color="auto"/>
                <w:left w:val="none" w:sz="0" w:space="0" w:color="auto"/>
                <w:bottom w:val="none" w:sz="0" w:space="0" w:color="auto"/>
                <w:right w:val="none" w:sz="0" w:space="0" w:color="auto"/>
              </w:divBdr>
              <w:divsChild>
                <w:div w:id="592667233">
                  <w:marLeft w:val="0"/>
                  <w:marRight w:val="0"/>
                  <w:marTop w:val="0"/>
                  <w:marBottom w:val="0"/>
                  <w:divBdr>
                    <w:top w:val="none" w:sz="0" w:space="0" w:color="auto"/>
                    <w:left w:val="none" w:sz="0" w:space="0" w:color="auto"/>
                    <w:bottom w:val="none" w:sz="0" w:space="0" w:color="auto"/>
                    <w:right w:val="none" w:sz="0" w:space="0" w:color="auto"/>
                  </w:divBdr>
                  <w:divsChild>
                    <w:div w:id="677150620">
                      <w:marLeft w:val="0"/>
                      <w:marRight w:val="0"/>
                      <w:marTop w:val="120"/>
                      <w:marBottom w:val="180"/>
                      <w:divBdr>
                        <w:top w:val="single" w:sz="6" w:space="0" w:color="262626"/>
                        <w:left w:val="single" w:sz="6" w:space="0" w:color="262626"/>
                        <w:bottom w:val="single" w:sz="6" w:space="0" w:color="262626"/>
                        <w:right w:val="single" w:sz="6" w:space="0" w:color="262626"/>
                      </w:divBdr>
                      <w:divsChild>
                        <w:div w:id="1627811255">
                          <w:marLeft w:val="0"/>
                          <w:marRight w:val="0"/>
                          <w:marTop w:val="0"/>
                          <w:marBottom w:val="0"/>
                          <w:divBdr>
                            <w:top w:val="none" w:sz="0" w:space="0" w:color="auto"/>
                            <w:left w:val="none" w:sz="0" w:space="0" w:color="auto"/>
                            <w:bottom w:val="none" w:sz="0" w:space="0" w:color="auto"/>
                            <w:right w:val="none" w:sz="0" w:space="0" w:color="auto"/>
                          </w:divBdr>
                          <w:divsChild>
                            <w:div w:id="276373996">
                              <w:marLeft w:val="0"/>
                              <w:marRight w:val="0"/>
                              <w:marTop w:val="0"/>
                              <w:marBottom w:val="0"/>
                              <w:divBdr>
                                <w:top w:val="none" w:sz="0" w:space="0" w:color="auto"/>
                                <w:left w:val="none" w:sz="0" w:space="0" w:color="auto"/>
                                <w:bottom w:val="none" w:sz="0" w:space="0" w:color="auto"/>
                                <w:right w:val="none" w:sz="0" w:space="0" w:color="auto"/>
                              </w:divBdr>
                              <w:divsChild>
                                <w:div w:id="209243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488491">
                      <w:marLeft w:val="0"/>
                      <w:marRight w:val="0"/>
                      <w:marTop w:val="120"/>
                      <w:marBottom w:val="180"/>
                      <w:divBdr>
                        <w:top w:val="single" w:sz="6" w:space="0" w:color="262626"/>
                        <w:left w:val="single" w:sz="6" w:space="0" w:color="262626"/>
                        <w:bottom w:val="single" w:sz="6" w:space="0" w:color="262626"/>
                        <w:right w:val="single" w:sz="6" w:space="0" w:color="262626"/>
                      </w:divBdr>
                      <w:divsChild>
                        <w:div w:id="830755504">
                          <w:marLeft w:val="0"/>
                          <w:marRight w:val="0"/>
                          <w:marTop w:val="0"/>
                          <w:marBottom w:val="0"/>
                          <w:divBdr>
                            <w:top w:val="none" w:sz="0" w:space="0" w:color="auto"/>
                            <w:left w:val="none" w:sz="0" w:space="0" w:color="auto"/>
                            <w:bottom w:val="none" w:sz="0" w:space="0" w:color="auto"/>
                            <w:right w:val="none" w:sz="0" w:space="0" w:color="auto"/>
                          </w:divBdr>
                          <w:divsChild>
                            <w:div w:id="708916843">
                              <w:marLeft w:val="0"/>
                              <w:marRight w:val="0"/>
                              <w:marTop w:val="0"/>
                              <w:marBottom w:val="0"/>
                              <w:divBdr>
                                <w:top w:val="none" w:sz="0" w:space="0" w:color="auto"/>
                                <w:left w:val="none" w:sz="0" w:space="0" w:color="auto"/>
                                <w:bottom w:val="none" w:sz="0" w:space="0" w:color="auto"/>
                                <w:right w:val="none" w:sz="0" w:space="0" w:color="auto"/>
                              </w:divBdr>
                              <w:divsChild>
                                <w:div w:id="46701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362605">
                      <w:marLeft w:val="0"/>
                      <w:marRight w:val="0"/>
                      <w:marTop w:val="120"/>
                      <w:marBottom w:val="180"/>
                      <w:divBdr>
                        <w:top w:val="single" w:sz="6" w:space="0" w:color="262626"/>
                        <w:left w:val="single" w:sz="6" w:space="0" w:color="262626"/>
                        <w:bottom w:val="single" w:sz="6" w:space="0" w:color="262626"/>
                        <w:right w:val="single" w:sz="6" w:space="0" w:color="262626"/>
                      </w:divBdr>
                      <w:divsChild>
                        <w:div w:id="1839420688">
                          <w:marLeft w:val="0"/>
                          <w:marRight w:val="0"/>
                          <w:marTop w:val="0"/>
                          <w:marBottom w:val="0"/>
                          <w:divBdr>
                            <w:top w:val="none" w:sz="0" w:space="0" w:color="auto"/>
                            <w:left w:val="none" w:sz="0" w:space="0" w:color="auto"/>
                            <w:bottom w:val="none" w:sz="0" w:space="0" w:color="auto"/>
                            <w:right w:val="none" w:sz="0" w:space="0" w:color="auto"/>
                          </w:divBdr>
                          <w:divsChild>
                            <w:div w:id="238566714">
                              <w:marLeft w:val="0"/>
                              <w:marRight w:val="0"/>
                              <w:marTop w:val="0"/>
                              <w:marBottom w:val="0"/>
                              <w:divBdr>
                                <w:top w:val="none" w:sz="0" w:space="0" w:color="auto"/>
                                <w:left w:val="none" w:sz="0" w:space="0" w:color="auto"/>
                                <w:bottom w:val="none" w:sz="0" w:space="0" w:color="auto"/>
                                <w:right w:val="none" w:sz="0" w:space="0" w:color="auto"/>
                              </w:divBdr>
                              <w:divsChild>
                                <w:div w:id="4680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54630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29535164">
          <w:marLeft w:val="0"/>
          <w:marRight w:val="0"/>
          <w:marTop w:val="0"/>
          <w:marBottom w:val="0"/>
          <w:divBdr>
            <w:top w:val="none" w:sz="0" w:space="0" w:color="auto"/>
            <w:left w:val="none" w:sz="0" w:space="0" w:color="auto"/>
            <w:bottom w:val="none" w:sz="0" w:space="0" w:color="auto"/>
            <w:right w:val="none" w:sz="0" w:space="0" w:color="auto"/>
          </w:divBdr>
          <w:divsChild>
            <w:div w:id="964039435">
              <w:marLeft w:val="0"/>
              <w:marRight w:val="0"/>
              <w:marTop w:val="0"/>
              <w:marBottom w:val="0"/>
              <w:divBdr>
                <w:top w:val="none" w:sz="0" w:space="0" w:color="auto"/>
                <w:left w:val="none" w:sz="0" w:space="0" w:color="auto"/>
                <w:bottom w:val="none" w:sz="0" w:space="0" w:color="auto"/>
                <w:right w:val="none" w:sz="0" w:space="0" w:color="auto"/>
              </w:divBdr>
              <w:divsChild>
                <w:div w:id="598752742">
                  <w:marLeft w:val="0"/>
                  <w:marRight w:val="0"/>
                  <w:marTop w:val="0"/>
                  <w:marBottom w:val="0"/>
                  <w:divBdr>
                    <w:top w:val="none" w:sz="0" w:space="0" w:color="auto"/>
                    <w:left w:val="none" w:sz="0" w:space="0" w:color="auto"/>
                    <w:bottom w:val="none" w:sz="0" w:space="0" w:color="auto"/>
                    <w:right w:val="none" w:sz="0" w:space="0" w:color="auto"/>
                  </w:divBdr>
                  <w:divsChild>
                    <w:div w:id="902103214">
                      <w:marLeft w:val="0"/>
                      <w:marRight w:val="0"/>
                      <w:marTop w:val="300"/>
                      <w:marBottom w:val="120"/>
                      <w:divBdr>
                        <w:top w:val="none" w:sz="0" w:space="0" w:color="auto"/>
                        <w:left w:val="none" w:sz="0" w:space="0" w:color="auto"/>
                        <w:bottom w:val="none" w:sz="0" w:space="0" w:color="auto"/>
                        <w:right w:val="none" w:sz="0" w:space="0" w:color="auto"/>
                      </w:divBdr>
                    </w:div>
                    <w:div w:id="20980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23969">
          <w:marLeft w:val="0"/>
          <w:marRight w:val="0"/>
          <w:marTop w:val="0"/>
          <w:marBottom w:val="0"/>
          <w:divBdr>
            <w:top w:val="none" w:sz="0" w:space="0" w:color="auto"/>
            <w:left w:val="none" w:sz="0" w:space="0" w:color="auto"/>
            <w:bottom w:val="none" w:sz="0" w:space="0" w:color="auto"/>
            <w:right w:val="none" w:sz="0" w:space="0" w:color="auto"/>
          </w:divBdr>
          <w:divsChild>
            <w:div w:id="1924559926">
              <w:marLeft w:val="0"/>
              <w:marRight w:val="0"/>
              <w:marTop w:val="0"/>
              <w:marBottom w:val="0"/>
              <w:divBdr>
                <w:top w:val="none" w:sz="0" w:space="0" w:color="auto"/>
                <w:left w:val="none" w:sz="0" w:space="0" w:color="auto"/>
                <w:bottom w:val="none" w:sz="0" w:space="0" w:color="auto"/>
                <w:right w:val="none" w:sz="0" w:space="0" w:color="auto"/>
              </w:divBdr>
              <w:divsChild>
                <w:div w:id="1091970714">
                  <w:marLeft w:val="0"/>
                  <w:marRight w:val="0"/>
                  <w:marTop w:val="0"/>
                  <w:marBottom w:val="0"/>
                  <w:divBdr>
                    <w:top w:val="none" w:sz="0" w:space="0" w:color="auto"/>
                    <w:left w:val="none" w:sz="0" w:space="0" w:color="auto"/>
                    <w:bottom w:val="none" w:sz="0" w:space="0" w:color="auto"/>
                    <w:right w:val="none" w:sz="0" w:space="0" w:color="auto"/>
                  </w:divBdr>
                  <w:divsChild>
                    <w:div w:id="2126122150">
                      <w:marLeft w:val="0"/>
                      <w:marRight w:val="0"/>
                      <w:marTop w:val="300"/>
                      <w:marBottom w:val="120"/>
                      <w:divBdr>
                        <w:top w:val="none" w:sz="0" w:space="0" w:color="auto"/>
                        <w:left w:val="none" w:sz="0" w:space="0" w:color="auto"/>
                        <w:bottom w:val="none" w:sz="0" w:space="0" w:color="auto"/>
                        <w:right w:val="none" w:sz="0" w:space="0" w:color="auto"/>
                      </w:divBdr>
                    </w:div>
                    <w:div w:id="91266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4406">
          <w:marLeft w:val="0"/>
          <w:marRight w:val="0"/>
          <w:marTop w:val="0"/>
          <w:marBottom w:val="0"/>
          <w:divBdr>
            <w:top w:val="single" w:sz="6" w:space="6" w:color="333333"/>
            <w:left w:val="single" w:sz="6" w:space="9" w:color="333333"/>
            <w:bottom w:val="single" w:sz="6" w:space="18" w:color="333333"/>
            <w:right w:val="single" w:sz="6" w:space="9" w:color="333333"/>
          </w:divBdr>
          <w:divsChild>
            <w:div w:id="1173378011">
              <w:marLeft w:val="0"/>
              <w:marRight w:val="0"/>
              <w:marTop w:val="0"/>
              <w:marBottom w:val="0"/>
              <w:divBdr>
                <w:top w:val="none" w:sz="0" w:space="0" w:color="auto"/>
                <w:left w:val="none" w:sz="0" w:space="0" w:color="auto"/>
                <w:bottom w:val="none" w:sz="0" w:space="0" w:color="auto"/>
                <w:right w:val="none" w:sz="0" w:space="0" w:color="auto"/>
              </w:divBdr>
              <w:divsChild>
                <w:div w:id="1990596428">
                  <w:marLeft w:val="0"/>
                  <w:marRight w:val="0"/>
                  <w:marTop w:val="0"/>
                  <w:marBottom w:val="0"/>
                  <w:divBdr>
                    <w:top w:val="none" w:sz="0" w:space="0" w:color="auto"/>
                    <w:left w:val="none" w:sz="0" w:space="0" w:color="auto"/>
                    <w:bottom w:val="none" w:sz="0" w:space="0" w:color="auto"/>
                    <w:right w:val="none" w:sz="0" w:space="0" w:color="auto"/>
                  </w:divBdr>
                </w:div>
              </w:divsChild>
            </w:div>
            <w:div w:id="31348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8699</Words>
  <Characters>49589</Characters>
  <Application>Microsoft Office Word</Application>
  <DocSecurity>0</DocSecurity>
  <Lines>413</Lines>
  <Paragraphs>116</Paragraphs>
  <ScaleCrop>false</ScaleCrop>
  <Company/>
  <LinksUpToDate>false</LinksUpToDate>
  <CharactersWithSpaces>58172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Suraj Chaudhary</dc:creator>
  <cp:keywords/>
  <dc:description/>
  <cp:lastModifiedBy>Suraj Chaudhary</cp:lastModifiedBy>
  <cp:revision>1</cp:revision>
  <dcterms:created xsi:type="dcterms:W3CDTF">2026-01-26T01:03:00Z</dcterms:created>
  <dcterms:modified xsi:type="dcterms:W3CDTF">2026-01-26T01:04:00Z</dcterms:modified>
</cp:coreProperties>
</file>