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 w:beforeAutospacing="0" w:afterAutospacing="0"/>
        <w:rPr>
          <w:rFonts w:ascii="Aptos" w:hAnsi="Aptos" w:cs="Aptos" w:eastAsia="Aptos"/>
          <w:b w:val="1"/>
          <w:i w:val="0"/>
          <w:bCs w:val="1"/>
          <w:iCs w:val="0"/>
          <w:noProof w:val="0"/>
          <w:sz w:val="40"/>
          <w:szCs w:val="40"/>
          <w:u w:val="single"/>
          <w:lang w:val="en-US"/>
        </w:rPr>
      </w:pPr>
      <w:r>
        <w:rPr>
          <w:rFonts w:ascii="Aptos" w:hAnsi="Aptos" w:cs="Aptos" w:eastAsia="Aptos"/>
          <w:b w:val="1"/>
          <w:i w:val="0"/>
          <w:bCs w:val="1"/>
          <w:iCs w:val="0"/>
          <w:noProof w:val="0"/>
          <w:sz w:val="40"/>
          <w:szCs w:val="40"/>
          <w:u w:val="single"/>
          <w:lang w:val="en-US"/>
        </w:rPr>
        <w:t>Virtual Agent Designer Topics page</w:t>
      </w:r>
    </w:p>
    <w:p>
      <w:pPr>
        <w:spacing w:before="240" w:after="240" w:beforeAutospacing="0" w:afterAutospacing="0"/>
        <w:rPr>
          <w:i w:val="1"/>
          <w:iCs w:val="1"/>
        </w:rPr>
      </w:pPr>
      <w:r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  <w:t>The Virtual Agent Designer Topics page lists all topics available in your instance, separated by LLM and NLU/Keyword categories.</w:t>
      </w:r>
    </w:p>
    <w:p>
      <w:pPr>
        <w:spacing w:before="240" w:after="240" w:beforeAutospacing="0" w:afterAutospacing="0"/>
        <w:rPr>
          <w:rFonts w:ascii="Aptos" w:hAnsi="Aptos" w:cs="Aptos" w:eastAsia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u w:val="single"/>
          <w:lang w:val="en-US"/>
        </w:rPr>
        <w:t>Topics page</w:t>
      </w: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  <w:r>
        <w:drawing>
          <wp:inline xmlns:wp="http://schemas.openxmlformats.org/drawingml/2006/wordprocessingDrawing" distT="0" distB="0" distL="0" distR="0">
            <wp:extent cx="5943600" cy="3952875"/>
            <wp:effectExtent l="0" t="0" r="0" b="0"/>
            <wp:docPr id="2404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  <w:t>[Virtual Agent Designer Topics page view with 4 highlighted sections. For more information, see the Filters and options in the topics page table.]</w:t>
      </w: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Aptos" w:hAnsi="Aptos" w:cs="Aptos" w:eastAsia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rPr>
          <w:rFonts w:ascii="Aptos" w:hAnsi="Aptos" w:cs="Aptos" w:eastAsia="Aptos"/>
          <w:b w:val="1"/>
          <w:bCs w:val="1"/>
          <w:noProof w:val="0"/>
          <w:sz w:val="24"/>
          <w:szCs w:val="24"/>
          <w:u w:val="single"/>
          <w:lang w:val="en-US"/>
        </w:rPr>
        <w:t>LLM and NLU/Keyword views</w:t>
      </w:r>
    </w:p>
    <w:p>
      <w:pPr>
        <w:spacing w:before="240" w:after="240" w:beforeAutospacing="0" w:afterAutospacing="0"/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</w:pPr>
      <w:r>
        <w:drawing>
          <wp:inline xmlns:wp="http://schemas.openxmlformats.org/drawingml/2006/wordprocessingDrawing" distT="0" distB="0" distL="0" distR="0">
            <wp:extent cx="5943600" cy="1466850"/>
            <wp:effectExtent l="0" t="0" r="0" b="0"/>
            <wp:docPr id="36689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 dpi="0">
                    <a:blip xmlns:r="http://schemas.openxmlformats.org/officeDocument/2006/relationships" r:embed="Relimag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ptos" w:hAnsi="Aptos" w:cs="Aptos" w:eastAsia="Aptos"/>
          <w:i w:val="1"/>
          <w:iCs w:val="1"/>
          <w:noProof w:val="0"/>
          <w:sz w:val="24"/>
          <w:szCs w:val="24"/>
          <w:lang w:val="en-US"/>
        </w:rPr>
        <w:t>[LLM and NLU/Keyword topics are viewed separately by toggling the LLM/NLU button. Controls for LLM topics disappear when you view NLU/Keyword topics.]</w:t>
      </w:r>
    </w:p>
    <w:p>
      <w:pPr>
        <w:spacing w:before="240" w:after="240" w:beforeAutospacing="0" w:afterAutospacing="0"/>
      </w:pPr>
    </w:p>
    <w:p>
      <w:pPr>
        <w:spacing w:before="240" w:after="240" w:beforeAutospacing="0" w:afterAutospacing="0"/>
        <w:rPr>
          <w:b w:val="1"/>
          <w:bCs w:val="1"/>
          <w:u w:val="single"/>
        </w:rPr>
      </w:pPr>
      <w:r>
        <w:rPr>
          <w:b w:val="1"/>
          <w:bCs w:val="1"/>
          <w:u w:val="single"/>
        </w:rPr>
        <w:t>Options in the topics page</w:t>
      </w:r>
    </w:p>
    <w:tbl>
      <w:tblPr>
        <w:tblStyle w:val="T2"/>
        <w:tblW w:w="0" w:type="auto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</w:tblBorders>
        <w:tblLayout w:type="fixed"/>
        <w:tblLook w:val="06A0"/>
      </w:tblPr>
      <w:tblGrid>
        <w:gridCol w:w="1755"/>
        <w:gridCol w:w="7605"/>
      </w:tblGrid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Sections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jc w:val="center"/>
            </w:pPr>
            <w:r>
              <w:rPr>
                <w:b w:val="1"/>
                <w:bCs w:val="1"/>
              </w:rPr>
              <w:t>Fields and descriptions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</w:pPr>
            <w:r>
              <w:t>1. Navigation header bar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</w:pPr>
            <w:r>
              <w:t xml:space="preserve">Shows the </w:t>
            </w:r>
            <w:r>
              <w:rPr>
                <w:b w:val="1"/>
                <w:bCs w:val="1"/>
              </w:rPr>
              <w:t>Virtual Agent Designer</w:t>
            </w:r>
            <w:r>
              <w:t xml:space="preserve"> page and any open topics as tabs. Select </w:t>
            </w:r>
            <w:r>
              <w:rPr>
                <w:b w:val="1"/>
                <w:bCs w:val="1"/>
              </w:rPr>
              <w:t>Virtual Agent Designer</w:t>
            </w:r>
            <w:r>
              <w:t xml:space="preserve"> to navigate to the topics page. Select a topic's tab to switch to the view for that topic. Select the Close icon () on a tab to close the topic.</w:t>
            </w:r>
          </w:p>
          <w:p>
            <w:pPr>
              <w:spacing w:before="240" w:after="240" w:beforeAutospacing="0" w:afterAutospacing="0"/>
            </w:pPr>
            <w:r>
              <w:rPr>
                <w:b w:val="1"/>
                <w:bCs w:val="1"/>
              </w:rPr>
              <w:t xml:space="preserve">Note: </w:t>
            </w:r>
            <w:r>
              <w:t xml:space="preserve">If you close a topic with unsaved changes, a warning window opens. Select </w:t>
            </w:r>
            <w:r>
              <w:rPr>
                <w:b w:val="1"/>
                <w:bCs w:val="1"/>
              </w:rPr>
              <w:t>Cancel</w:t>
            </w:r>
            <w:r>
              <w:t xml:space="preserve"> or </w:t>
            </w:r>
            <w:r>
              <w:rPr>
                <w:b w:val="1"/>
                <w:bCs w:val="1"/>
              </w:rPr>
              <w:t>Close without saving</w:t>
            </w:r>
            <w:r>
              <w:t>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</w:pPr>
            <w:r>
              <w:t>2. Topic list controls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</w:pPr>
            <w:r>
              <w:t>Controls for filtering, managing, testing, creating, and deleting Virtual Agent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LLM and NLU/Keywords: Drop-down menu to switch between LLM and NLU/Keyword topic lists.</w:t>
            </w:r>
          </w:p>
          <w:p>
            <w:pPr>
              <w:spacing w:before="240" w:after="240" w:beforeAutospacing="0" w:afterAutospacing="0"/>
            </w:pPr>
            <w:r>
              <w:rPr>
                <w:b w:val="1"/>
                <w:bCs w:val="1"/>
              </w:rPr>
              <w:t xml:space="preserve">Note: </w:t>
            </w:r>
            <w:r>
              <w:t xml:space="preserve">If you select </w:t>
            </w:r>
            <w:r>
              <w:rPr>
                <w:b w:val="1"/>
                <w:bCs w:val="1"/>
              </w:rPr>
              <w:t>NLU/Keyword</w:t>
            </w:r>
            <w:r>
              <w:t xml:space="preserve">, the </w:t>
            </w:r>
            <w:r>
              <w:rPr>
                <w:b w:val="1"/>
                <w:bCs w:val="1"/>
              </w:rPr>
              <w:t>Select Assistant</w:t>
            </w:r>
            <w:r>
              <w:t xml:space="preserve">, </w:t>
            </w:r>
            <w:r>
              <w:rPr>
                <w:b w:val="1"/>
                <w:bCs w:val="1"/>
              </w:rPr>
              <w:t>All</w:t>
            </w:r>
            <w:r>
              <w:t xml:space="preserve">, </w:t>
            </w:r>
            <w:r>
              <w:rPr>
                <w:b w:val="1"/>
                <w:bCs w:val="1"/>
              </w:rPr>
              <w:t>Topics</w:t>
            </w:r>
            <w:r>
              <w:t xml:space="preserve">, </w:t>
            </w:r>
            <w:r>
              <w:rPr>
                <w:b w:val="1"/>
                <w:bCs w:val="1"/>
              </w:rPr>
              <w:t>Subflows</w:t>
            </w:r>
            <w:r>
              <w:t xml:space="preserve">, </w:t>
            </w:r>
            <w:r>
              <w:rPr>
                <w:b w:val="1"/>
                <w:bCs w:val="1"/>
              </w:rPr>
              <w:t>Actions</w:t>
            </w:r>
            <w:r>
              <w:t xml:space="preserve">, and </w:t>
            </w:r>
            <w:r>
              <w:rPr>
                <w:b w:val="1"/>
                <w:bCs w:val="1"/>
              </w:rPr>
              <w:t>Test Assistant</w:t>
            </w:r>
            <w:r>
              <w:t xml:space="preserve"> controls disappear while you view NLU/Keyword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Select Assistant: Drop-down menu to filter topics associated with a given LLM assistant.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All: Button to view all LLM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Topics: Button to view only basic LLM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Subflows: Button to view only LLM subflows.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Actions: Button to view only LLM actions.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 xml:space="preserve">Test Assistant: Opens the topics testing window for topics filtered with the assistant you select with </w:t>
            </w:r>
            <w:r>
              <w:rPr>
                <w:b w:val="1"/>
                <w:bCs w:val="1"/>
              </w:rPr>
              <w:t>Select Assistant</w:t>
            </w:r>
            <w:r>
              <w:t>.</w:t>
            </w:r>
          </w:p>
          <w:p>
            <w:pPr>
              <w:spacing w:before="240" w:after="240" w:beforeAutospacing="0" w:afterAutospacing="0"/>
            </w:pPr>
            <w:r>
              <w:rPr>
                <w:b w:val="1"/>
                <w:bCs w:val="1"/>
              </w:rPr>
              <w:t xml:space="preserve">Note: </w:t>
            </w:r>
            <w:r>
              <w:t xml:space="preserve">If you have not filtered topics with </w:t>
            </w:r>
            <w:r>
              <w:rPr>
                <w:b w:val="1"/>
                <w:bCs w:val="1"/>
              </w:rPr>
              <w:t>Select assistant</w:t>
            </w:r>
            <w:r>
              <w:t xml:space="preserve">, the option </w:t>
            </w:r>
            <w:r>
              <w:rPr>
                <w:b w:val="1"/>
                <w:bCs w:val="1"/>
              </w:rPr>
              <w:t>Test in Now Assist panel</w:t>
            </w:r>
            <w:r>
              <w:t xml:space="preserve"> appears in this drop-down menu. For more information on associating an LLM assistant with a topic, see </w:t>
            </w:r>
            <w:r>
              <w:rPr>
                <w:b w:val="1"/>
                <w:bCs w:val="1"/>
                <w:color w:val="0E2841" w:themeColor="text2"/>
              </w:rPr>
              <w:t>Create a Virtual Agent Topic</w:t>
            </w:r>
            <w: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Create: Button to create a new Virtual Agent topic.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Search (</w:t>
            </w:r>
            <w:r>
              <w:drawing>
                <wp:inline xmlns:wp="http://schemas.openxmlformats.org/drawingml/2006/wordprocessingDrawing" distT="0" distB="0" distL="0" distR="0">
                  <wp:extent cx="257175" cy="276225"/>
                  <wp:effectExtent l="0" t="0" r="0" b="0"/>
                  <wp:docPr id="16335672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 dpi="0">
                          <a:blip xmlns:r="http://schemas.openxmlformats.org/officeDocument/2006/relationships" r:embed="Relimage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): Opens a field to enter a string to search for a match in the topic list. When you enter a string, the text is used as a condition in the Filter.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Filter (</w:t>
            </w:r>
            <w:r>
              <w:drawing>
                <wp:inline xmlns:wp="http://schemas.openxmlformats.org/drawingml/2006/wordprocessingDrawing" distT="0" distB="0" distL="0" distR="0">
                  <wp:extent cx="400050" cy="400050"/>
                  <wp:effectExtent l="0" t="0" r="0" b="0"/>
                  <wp:docPr id="13139971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/>
                        </pic:nvPicPr>
                        <pic:blipFill dpi="0">
                          <a:blip xmlns:r="http://schemas.openxmlformats.org/officeDocument/2006/relationships" r:embed="Relimage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): Opens a menu to add filtering conditions that contain a field, operator, and value(s). If you define a condition or enter a string using the </w:t>
            </w:r>
            <w:r>
              <w:rPr>
                <w:b w:val="1"/>
                <w:bCs w:val="1"/>
              </w:rPr>
              <w:t>Search</w:t>
            </w:r>
            <w:r>
              <w:t xml:space="preserve"> button, you can remove it by selecting the Delete condition (</w:t>
            </w:r>
            <w:r>
              <w:rPr>
                <w:i w:val="1"/>
                <w:iCs w:val="1"/>
              </w:rPr>
              <w:t>[]</w:t>
            </w:r>
            <w:r>
              <w:t>) icon.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Refresh list (</w:t>
            </w:r>
            <w:r>
              <w:drawing>
                <wp:inline xmlns:wp="http://schemas.openxmlformats.org/drawingml/2006/wordprocessingDrawing" distT="0" distB="0" distL="0" distR="0">
                  <wp:extent cx="254000" cy="241300"/>
                  <wp:effectExtent l="0" t="0" r="0" b="0"/>
                  <wp:docPr id="14792610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 dpi="0">
                          <a:blip xmlns:r="http://schemas.openxmlformats.org/officeDocument/2006/relationships" r:embed="Relimage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4" cy="241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): Refreshes the currently defined list of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Edit columns (</w:t>
            </w:r>
            <w:r>
              <w:drawing>
                <wp:inline xmlns:wp="http://schemas.openxmlformats.org/drawingml/2006/wordprocessingDrawing" distT="0" distB="0" distL="0" distR="0">
                  <wp:extent cx="304800" cy="304800"/>
                  <wp:effectExtent l="0" t="0" r="0" b="0"/>
                  <wp:docPr id="745337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/>
                        </pic:nvPicPr>
                        <pic:blipFill dpi="0">
                          <a:blip xmlns:r="http://schemas.openxmlformats.org/officeDocument/2006/relationships" r:embed="Relimage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): Opens a menu to reorder or change the columns in the topic records list from their defaults.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Delete: Deletes one or more selected topics from the list.</w:t>
            </w:r>
          </w:p>
          <w:p>
            <w:pPr>
              <w:spacing w:before="240" w:after="240" w:beforeAutospacing="0" w:afterAutospacing="0"/>
            </w:pPr>
            <w:r>
              <w:rPr>
                <w:b w:val="1"/>
                <w:bCs w:val="1"/>
              </w:rPr>
              <w:t xml:space="preserve">Note: </w:t>
            </w:r>
            <w:r>
              <w:t xml:space="preserve">If you select </w:t>
            </w:r>
            <w:r>
              <w:rPr>
                <w:b w:val="1"/>
                <w:bCs w:val="1"/>
              </w:rPr>
              <w:t>Delete</w:t>
            </w:r>
            <w:r>
              <w:t xml:space="preserve">, a warning window opens. Select </w:t>
            </w:r>
            <w:r>
              <w:rPr>
                <w:b w:val="1"/>
                <w:bCs w:val="1"/>
              </w:rPr>
              <w:t>Delete</w:t>
            </w:r>
            <w:r>
              <w:t xml:space="preserve"> to continue or </w:t>
            </w:r>
            <w:r>
              <w:rPr>
                <w:b w:val="1"/>
                <w:bCs w:val="1"/>
              </w:rPr>
              <w:t>Cancel</w:t>
            </w:r>
            <w:r>
              <w:t xml:space="preserve"> to stop. For more information, see </w:t>
            </w:r>
            <w:r>
              <w:rPr>
                <w:b w:val="1"/>
                <w:bCs w:val="1"/>
                <w:color w:val="0E2841" w:themeColor="text2"/>
              </w:rPr>
              <w:t>Delete a Vitual Agent Topic</w:t>
            </w:r>
            <w:r>
              <w:t>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</w:pPr>
            <w:r>
              <w:t>3. Topic records list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</w:pPr>
            <w:r>
              <w:t>List of all topics available, filtered by topic list controls. Default columns include the following.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Name: Name given to the topic when created.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Type: Indicates the topic types.</w:t>
            </w:r>
          </w:p>
          <w:p>
            <w:pPr>
              <w:spacing w:before="0" w:after="0" w:beforeAutospacing="0" w:afterAutospacing="0"/>
              <w:ind w:left="720"/>
            </w:pPr>
            <w:r>
              <w:t xml:space="preserve">        • Topic</w:t>
            </w:r>
          </w:p>
          <w:p>
            <w:pPr>
              <w:spacing w:before="0" w:after="0" w:beforeAutospacing="0" w:afterAutospacing="0"/>
              <w:ind w:left="720"/>
            </w:pPr>
            <w:r>
              <w:t xml:space="preserve">        • Topic block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Small talk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Custom input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Custom output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Status: Indicates the status of the topic: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Draft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Published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Modified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 xml:space="preserve">Active: Indicates whether the topic is </w:t>
            </w:r>
            <w:r>
              <w:rPr>
                <w:b w:val="1"/>
                <w:bCs w:val="1"/>
              </w:rPr>
              <w:t>Active</w:t>
            </w:r>
            <w:r>
              <w:t xml:space="preserve"> or </w:t>
            </w:r>
            <w:r>
              <w:rPr>
                <w:b w:val="1"/>
                <w:bCs w:val="1"/>
              </w:rPr>
              <w:t>Inactive</w:t>
            </w:r>
            <w: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Last modified: Time and date when the topic was last modified.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 xml:space="preserve">Description: Short description entered when you create the topic. For more information, see </w:t>
            </w:r>
            <w:r>
              <w:rPr>
                <w:color w:val="0E2841" w:themeColor="text2"/>
              </w:rPr>
              <w:t>Create a Virtual Agent topic</w:t>
            </w:r>
            <w: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Show actions for this row (</w:t>
            </w:r>
            <w:r>
              <w:rPr>
                <w:i w:val="1"/>
                <w:iCs w:val="1"/>
              </w:rPr>
              <w:t>[]</w:t>
            </w:r>
            <w:r>
              <w:t xml:space="preserve">): Icon to open a menu to view or toggle the topic's </w:t>
            </w:r>
            <w:r>
              <w:rPr>
                <w:b w:val="1"/>
                <w:bCs w:val="1"/>
              </w:rPr>
              <w:t>Promoted</w:t>
            </w:r>
            <w:r>
              <w:t xml:space="preserve"> status or to </w:t>
            </w:r>
            <w:r>
              <w:rPr>
                <w:b w:val="1"/>
                <w:bCs w:val="1"/>
              </w:rPr>
              <w:t>Delete</w:t>
            </w:r>
            <w:r>
              <w:t xml:space="preserve"> the topic. For more information, see </w:t>
            </w:r>
            <w:r>
              <w:rPr>
                <w:color w:val="0E2841" w:themeColor="text2"/>
              </w:rPr>
              <w:t>Promote or Demote Virtual Agent topics</w:t>
            </w:r>
            <w:r>
              <w:t xml:space="preserve"> and </w:t>
            </w:r>
            <w:r>
              <w:rPr>
                <w:color w:val="0E2841" w:themeColor="text2"/>
              </w:rPr>
              <w:t>Delete a Virtual Agent topic</w:t>
            </w:r>
            <w:r>
              <w:t>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uppressLineNumbers w:val="0"/>
              <w:spacing w:lineRule="auto" w:line="279" w:before="0" w:after="0" w:beforeAutospacing="0" w:afterAutospacing="0"/>
              <w:ind w:left="0" w:right="0"/>
              <w:bidi w:val="0"/>
              <w:jc w:val="left"/>
            </w:pP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</w:pPr>
            <w:r>
              <w:t>Sidebar showing recently-opened topics and helpful resources. Select the Open/Close panel (</w:t>
            </w:r>
            <w:r>
              <w:drawing>
                <wp:inline xmlns:wp="http://schemas.openxmlformats.org/drawingml/2006/wordprocessingDrawing" distT="0" distB="0" distL="0" distR="0">
                  <wp:extent cx="190500" cy="190500"/>
                  <wp:effectExtent l="0" t="0" r="0" b="0"/>
                  <wp:docPr id="16945202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/>
                        </pic:nvPicPr>
                        <pic:blipFill dpi="0">
                          <a:blip xmlns:r="http://schemas.openxmlformats.org/officeDocument/2006/relationships" r:embed="Relimage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/ </w:t>
            </w:r>
            <w:r>
              <w:drawing>
                <wp:inline xmlns:wp="http://schemas.openxmlformats.org/drawingml/2006/wordprocessingDrawing" distT="0" distB="0" distL="0" distR="0">
                  <wp:extent cx="190500" cy="190500"/>
                  <wp:effectExtent l="0" t="0" r="0" b="0"/>
                  <wp:docPr id="619610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/>
                        </pic:nvPicPr>
                        <pic:blipFill dpi="0">
                          <a:blip xmlns:r="http://schemas.openxmlformats.org/officeDocument/2006/relationships" r:embed="Relimage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) icon to toggle the panel open or closed. 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Pick up where you left off: List of the last 3 topics you opened and when they were last updated. Select any from the list to open that topic.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Latest updates: List of the last 5 users to open a topic, along with the topic name and when it was last updated.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</w:pPr>
            <w:r>
              <w:t>Resources: Links to helpful resources.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Migrate topics to LLM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Assistant settings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Input Collector introduction (video)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Localization insights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LLM instruction guidelines</w:t>
            </w:r>
          </w:p>
          <w:p>
            <w:pPr>
              <w:pStyle w:val="P14"/>
              <w:spacing w:before="0" w:after="0" w:beforeAutospacing="0" w:afterAutospacing="0"/>
              <w:ind w:left="1440"/>
            </w:pPr>
            <w:r>
              <w:t>• Product documentation</w:t>
            </w:r>
          </w:p>
        </w:tc>
      </w:tr>
    </w:tbl>
    <w:p/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7D6A3B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5F42D24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2024-08-07T20:38:40Z</dcterms:created>
  <cp:lastModifiedBy>Ian Cannon</cp:lastModifiedBy>
  <dcterms:modified xsi:type="dcterms:W3CDTF">2026-08-26T21:34:38Z</dcterms:modified>
  <cp:revision>2</cp:revision>
</cp:coreProperties>
</file>