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412" w:rsidRPr="00C44412" w:rsidRDefault="00C44412" w:rsidP="00C44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ACID is a set of properties that ensure reliable processing of database transactions. These properties are fundamental to maintaining the integrity of a database even in the face of failures, errors, or concurrent access by multiple users.</w:t>
      </w:r>
    </w:p>
    <w:p w:rsidR="00C44412" w:rsidRPr="00C44412" w:rsidRDefault="00C44412" w:rsidP="00C44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4412" w:rsidRPr="00C44412" w:rsidRDefault="00C44412" w:rsidP="00C44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412">
        <w:rPr>
          <w:rFonts w:ascii="Times New Roman" w:eastAsia="Times New Roman" w:hAnsi="Times New Roman" w:cs="Times New Roman"/>
          <w:b/>
          <w:bCs/>
          <w:sz w:val="27"/>
          <w:szCs w:val="27"/>
        </w:rPr>
        <w:t>ACID Properties</w:t>
      </w:r>
    </w:p>
    <w:p w:rsidR="00C44412" w:rsidRPr="00C44412" w:rsidRDefault="00C44412" w:rsidP="00C44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</w:t>
      </w:r>
    </w:p>
    <w:p w:rsidR="00C44412" w:rsidRPr="00C44412" w:rsidRDefault="00C44412" w:rsidP="00C444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Ensures that a transaction is treated as a single, indivisible unit.</w:t>
      </w:r>
    </w:p>
    <w:p w:rsidR="00C44412" w:rsidRPr="00C44412" w:rsidRDefault="00C44412" w:rsidP="00C444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Either all operations in the transaction are performed, or none of them are.</w:t>
      </w:r>
    </w:p>
    <w:p w:rsidR="00C44412" w:rsidRPr="00C44412" w:rsidRDefault="00C44412" w:rsidP="00C444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Example: In a bank transfer, the amount is debited from one account and credited to another. If either operation fails, the transaction is rolled back, and no changes are made.</w:t>
      </w:r>
    </w:p>
    <w:p w:rsidR="00C44412" w:rsidRPr="00C44412" w:rsidRDefault="00C44412" w:rsidP="00C444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Analogy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Like a light switch—it is either fully on or fully off.</w:t>
      </w:r>
    </w:p>
    <w:p w:rsidR="00C44412" w:rsidRPr="00C44412" w:rsidRDefault="00C44412" w:rsidP="00C44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4412" w:rsidRPr="00C44412" w:rsidRDefault="00C44412" w:rsidP="00C44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</w:p>
    <w:p w:rsidR="00C44412" w:rsidRPr="00C44412" w:rsidRDefault="00C44412" w:rsidP="00C444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Ensures that a database remains in a valid state before and after a transaction.</w:t>
      </w:r>
    </w:p>
    <w:p w:rsidR="00C44412" w:rsidRPr="00C44412" w:rsidRDefault="00C44412" w:rsidP="00C444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Every transaction must bring the database from one valid state to another, maintaining defined rules like constraints, triggers, and referential integrity.</w:t>
      </w:r>
    </w:p>
    <w:p w:rsidR="00C44412" w:rsidRPr="00C44412" w:rsidRDefault="00C44412" w:rsidP="00C444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A transaction adding an employee must also ensure the new employee is associated with an existing department. If the department doesn’t exist, the transaction fails.</w:t>
      </w:r>
    </w:p>
    <w:p w:rsidR="00C44412" w:rsidRPr="00C44412" w:rsidRDefault="00C44412" w:rsidP="00C44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4412" w:rsidRPr="00C44412" w:rsidRDefault="00C44412" w:rsidP="00C444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Ensures that concurrent transactions do not interfere with each other.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The execution of transactions in parallel should yield the same result as if they were executed sequentially.</w:t>
      </w:r>
    </w:p>
    <w:p w:rsidR="00C44412" w:rsidRPr="00C44412" w:rsidRDefault="00C44412" w:rsidP="00C444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Two users trying to book the last seat on a flight simultaneously should not result in both transactions succeeding. Isolation prevents such conflicts.</w:t>
      </w:r>
    </w:p>
    <w:p w:rsidR="00C44412" w:rsidRPr="00C44412" w:rsidRDefault="00C44412" w:rsidP="00C444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Levels of Isolation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Read Uncommitted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Read Committed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Repeatable Read</w:t>
      </w:r>
    </w:p>
    <w:p w:rsidR="00C44412" w:rsidRPr="00C44412" w:rsidRDefault="00C44412" w:rsidP="00C444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Serializable (highest level)</w:t>
      </w:r>
    </w:p>
    <w:p w:rsidR="00C44412" w:rsidRPr="00C44412" w:rsidRDefault="00C44412" w:rsidP="00C44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4412" w:rsidRPr="00C44412" w:rsidRDefault="00C44412" w:rsidP="00C444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Durability</w:t>
      </w:r>
    </w:p>
    <w:p w:rsidR="00C44412" w:rsidRPr="00C44412" w:rsidRDefault="00C44412" w:rsidP="00C444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Ensures that once a transaction is committed, its changes are permanent, even in the case of a system crash or power failure.</w:t>
      </w:r>
    </w:p>
    <w:p w:rsidR="00C44412" w:rsidRPr="00C44412" w:rsidRDefault="00C44412" w:rsidP="00C444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t>Data is written to non-volatile storage, such as disk or log files, to preserve changes.</w:t>
      </w:r>
    </w:p>
    <w:p w:rsidR="00C44412" w:rsidRPr="00C44412" w:rsidRDefault="00C44412" w:rsidP="00C444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Once money is transferred between accounts and the transaction is committed, the changes will persist, even if the server crashes right afterward.</w:t>
      </w:r>
    </w:p>
    <w:p w:rsidR="00C44412" w:rsidRPr="00C44412" w:rsidRDefault="00C44412" w:rsidP="00C44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4412" w:rsidRPr="00C44412" w:rsidRDefault="00C44412" w:rsidP="00C44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41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44412" w:rsidRPr="00C44412" w:rsidRDefault="00C44412" w:rsidP="00C44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Bank Transfer Transaction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4412" w:rsidRPr="00C44412" w:rsidRDefault="00C44412" w:rsidP="00C44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Both debit and credit operations succeed or fail as a unit.</w:t>
      </w:r>
    </w:p>
    <w:p w:rsidR="00C44412" w:rsidRPr="00C44412" w:rsidRDefault="00C44412" w:rsidP="00C44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The total money in all accounts remains the same before and after the transfer.</w:t>
      </w:r>
    </w:p>
    <w:p w:rsidR="00C44412" w:rsidRPr="00C44412" w:rsidRDefault="00C44412" w:rsidP="00C44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Simultaneous transfers do not affect each other or cause data corruption.</w:t>
      </w:r>
    </w:p>
    <w:p w:rsidR="00C44412" w:rsidRPr="00C44412" w:rsidRDefault="00C44412" w:rsidP="00C44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412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</w:t>
      </w:r>
      <w:r w:rsidRPr="00C44412">
        <w:rPr>
          <w:rFonts w:ascii="Times New Roman" w:eastAsia="Times New Roman" w:hAnsi="Times New Roman" w:cs="Times New Roman"/>
          <w:sz w:val="24"/>
          <w:szCs w:val="24"/>
        </w:rPr>
        <w:t>: Once the transaction is committed, the transfer details are saved, even if the database system crashes.</w:t>
      </w:r>
    </w:p>
    <w:p w:rsidR="003C4DA6" w:rsidRDefault="003C4DA6">
      <w:bookmarkStart w:id="0" w:name="_GoBack"/>
      <w:bookmarkEnd w:id="0"/>
    </w:p>
    <w:sectPr w:rsidR="003C4D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52D3E"/>
    <w:multiLevelType w:val="multilevel"/>
    <w:tmpl w:val="A73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40933"/>
    <w:multiLevelType w:val="multilevel"/>
    <w:tmpl w:val="13C031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82743"/>
    <w:multiLevelType w:val="multilevel"/>
    <w:tmpl w:val="F20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72080"/>
    <w:multiLevelType w:val="multilevel"/>
    <w:tmpl w:val="068EF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70C5B"/>
    <w:multiLevelType w:val="multilevel"/>
    <w:tmpl w:val="75CA5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412"/>
    <w:rsid w:val="003C4DA6"/>
    <w:rsid w:val="00C4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04C69-6266-45C7-8FF3-02B72EB4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4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44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4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9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2024-12-31T03:49:00Z</dcterms:created>
  <dcterms:modified xsi:type="dcterms:W3CDTF">2024-12-31T03:49:00Z</dcterms:modified>
</cp:coreProperties>
</file>