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6b7280"/>
          <w:sz w:val="24"/>
          <w:szCs w:val="24"/>
          <w:rtl w:val="0"/>
        </w:rPr>
        <w:t xml:space="preserve">BEACONHOUSE NATIONAL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22"/>
          <w:szCs w:val="22"/>
          <w:rtl w:val="0"/>
        </w:rPr>
        <w:t xml:space="preserve">School of Computing &amp;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1b3f6e" w:space="0" w:sz="10" w:val="single"/>
          <w:bottom w:color="1b3f6e" w:space="0" w:sz="10" w:val="single"/>
        </w:pBdr>
        <w:spacing w:after="180" w:before="180" w:lineRule="auto"/>
        <w:jc w:val="center"/>
        <w:rPr/>
      </w:pPr>
      <w:r w:rsidDel="00000000" w:rsidR="00000000" w:rsidRPr="00000000">
        <w:rPr>
          <w:b w:val="1"/>
          <w:bCs w:val="1"/>
          <w:color w:val="1b3f6e"/>
          <w:sz w:val="48"/>
          <w:szCs w:val="48"/>
          <w:rtl w:val="0"/>
        </w:rPr>
        <w:t xml:space="preserve">LAB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60" w:lineRule="auto"/>
        <w:jc w:val="center"/>
        <w:rPr/>
      </w:pPr>
      <w:r w:rsidDel="00000000" w:rsidR="00000000" w:rsidRPr="00000000">
        <w:rPr>
          <w:b w:val="1"/>
          <w:bCs w:val="1"/>
          <w:color w:val="1f6fbf"/>
          <w:sz w:val="32"/>
          <w:szCs w:val="32"/>
          <w:rtl w:val="0"/>
        </w:rPr>
        <w:t xml:space="preserve">Hybrid Network Topology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before="0" w:lineRule="auto"/>
        <w:jc w:val="center"/>
        <w:rPr/>
      </w:pPr>
      <w:r w:rsidDel="00000000" w:rsidR="00000000" w:rsidRPr="00000000">
        <w:rPr>
          <w:i w:val="1"/>
          <w:iCs w:val="1"/>
          <w:color w:val="0e7c7b"/>
          <w:sz w:val="24"/>
          <w:szCs w:val="24"/>
          <w:rtl w:val="0"/>
        </w:rPr>
        <w:t xml:space="preserve">Using Cisco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Layout w:type="fixed"/>
        <w:tblLook w:val="0000"/>
      </w:tblPr>
      <w:tblGrid>
        <w:gridCol w:w="2599"/>
        <w:gridCol w:w="4601"/>
        <w:tblGridChange w:id="0">
          <w:tblGrid>
            <w:gridCol w:w="2599"/>
            <w:gridCol w:w="46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5e7eb" w:val="clear"/>
          </w:tcPr>
          <w:p w:rsidR="00000000" w:rsidDel="00000000" w:rsidP="00000000" w:rsidRDefault="00000000" w:rsidRPr="00000000" w14:paraId="00000008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</w:tcPr>
          <w:p w:rsidR="00000000" w:rsidDel="00000000" w:rsidP="00000000" w:rsidRDefault="00000000" w:rsidRPr="00000000" w14:paraId="00000009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Computer Networks Lab (Lab-209)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5e7eb" w:val="clear"/>
          </w:tcPr>
          <w:p w:rsidR="00000000" w:rsidDel="00000000" w:rsidP="00000000" w:rsidRDefault="00000000" w:rsidRPr="00000000" w14:paraId="0000000A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</w:tcPr>
          <w:p w:rsidR="00000000" w:rsidDel="00000000" w:rsidP="00000000" w:rsidRDefault="00000000" w:rsidRPr="00000000" w14:paraId="0000000B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Spring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5e7eb" w:val="clear"/>
          </w:tcPr>
          <w:p w:rsidR="00000000" w:rsidDel="00000000" w:rsidP="00000000" w:rsidRDefault="00000000" w:rsidRPr="00000000" w14:paraId="0000000C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</w:tcPr>
          <w:p w:rsidR="00000000" w:rsidDel="00000000" w:rsidP="00000000" w:rsidRDefault="00000000" w:rsidRPr="00000000" w14:paraId="0000000D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Beaconhouse National University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5e7eb" w:val="clear"/>
          </w:tcPr>
          <w:p w:rsidR="00000000" w:rsidDel="00000000" w:rsidP="00000000" w:rsidRDefault="00000000" w:rsidRPr="00000000" w14:paraId="0000000E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</w:tcPr>
          <w:p w:rsidR="00000000" w:rsidDel="00000000" w:rsidP="00000000" w:rsidRDefault="00000000" w:rsidRPr="00000000" w14:paraId="0000000F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Shazia Rizwan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5e7eb" w:val="clear"/>
          </w:tcPr>
          <w:p w:rsidR="00000000" w:rsidDel="00000000" w:rsidP="00000000" w:rsidRDefault="00000000" w:rsidRPr="00000000" w14:paraId="00000010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Lab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</w:tcPr>
          <w:p w:rsidR="00000000" w:rsidDel="00000000" w:rsidP="00000000" w:rsidRDefault="00000000" w:rsidRPr="00000000" w14:paraId="00000011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Hasnain Ahmad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5e7eb" w:val="clear"/>
          </w:tcPr>
          <w:p w:rsidR="00000000" w:rsidDel="00000000" w:rsidP="00000000" w:rsidRDefault="00000000" w:rsidRPr="00000000" w14:paraId="00000012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</w:tcPr>
          <w:p w:rsidR="00000000" w:rsidDel="00000000" w:rsidP="00000000" w:rsidRDefault="00000000" w:rsidRPr="00000000" w14:paraId="00000013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5e7eb" w:val="clear"/>
          </w:tcPr>
          <w:p w:rsidR="00000000" w:rsidDel="00000000" w:rsidP="00000000" w:rsidRDefault="00000000" w:rsidRPr="00000000" w14:paraId="00000014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CLOs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</w:tcPr>
          <w:p w:rsidR="00000000" w:rsidDel="00000000" w:rsidP="00000000" w:rsidRDefault="00000000" w:rsidRPr="00000000" w14:paraId="00000015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CLO 4  (Apply - C3)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e5e7eb" w:val="clear"/>
          </w:tcPr>
          <w:p w:rsidR="00000000" w:rsidDel="00000000" w:rsidP="00000000" w:rsidRDefault="00000000" w:rsidRPr="00000000" w14:paraId="00000016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</w:tcPr>
          <w:p w:rsidR="00000000" w:rsidDel="00000000" w:rsidP="00000000" w:rsidRDefault="00000000" w:rsidRPr="00000000" w14:paraId="00000017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Submit .pkt file + screenshots via LMS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Student Name: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Saad Mughal     </w:t>
      </w: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Roll No: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F2023-009    </w:t>
      </w: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Section: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1f6fbf" w:space="4" w:sz="8" w:val="single"/>
        </w:pBd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f6e"/>
          <w:sz w:val="32"/>
          <w:szCs w:val="32"/>
          <w:rtl w:val="0"/>
        </w:rPr>
        <w:t xml:space="preserve">1. 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By completing this assignment, you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Understand what a Hybrid Topology is and why it is used in real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Build a multi-segment hybrid network in Cisco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Manually assign static IP addresses to devices across different segments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Connect segments through a central router acting as a backbone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Verify end-to-end connectivity between all devices using the ping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80" w:lineRule="auto"/>
        <w:rPr/>
      </w:pPr>
      <w:r w:rsidDel="00000000" w:rsidR="00000000" w:rsidRPr="00000000">
        <w:rPr>
          <w:b w:val="1"/>
          <w:bCs w:val="1"/>
          <w:color w:val="1f2937"/>
          <w:sz w:val="22"/>
          <w:szCs w:val="22"/>
          <w:rtl w:val="0"/>
        </w:rPr>
        <w:t xml:space="preserve">Mapped CLO:  </w:t>
      </w:r>
      <w:r w:rsidDel="00000000" w:rsidR="00000000" w:rsidRPr="00000000">
        <w:rPr>
          <w:b w:val="1"/>
          <w:bCs w:val="1"/>
          <w:color w:val="0e7c7b"/>
          <w:sz w:val="22"/>
          <w:szCs w:val="22"/>
          <w:rtl w:val="0"/>
        </w:rPr>
        <w:t xml:space="preserve">CLO 4 — </w:t>
      </w:r>
      <w:r w:rsidDel="00000000" w:rsidR="00000000" w:rsidRPr="00000000">
        <w:rPr>
          <w:color w:val="374151"/>
          <w:sz w:val="22"/>
          <w:szCs w:val="22"/>
          <w:rtl w:val="0"/>
        </w:rPr>
        <w:t xml:space="preserve">Configure network services in Cisco Packet Tracer  </w:t>
      </w:r>
      <w:r w:rsidDel="00000000" w:rsidR="00000000" w:rsidRPr="00000000">
        <w:rPr>
          <w:b w:val="1"/>
          <w:bCs w:val="1"/>
          <w:i w:val="1"/>
          <w:iCs w:val="1"/>
          <w:color w:val="0e7c7b"/>
          <w:sz w:val="22"/>
          <w:szCs w:val="22"/>
          <w:rtl w:val="0"/>
        </w:rPr>
        <w:t xml:space="preserve">[Apply — Bloom's C3]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1f6fbf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f6e"/>
          <w:sz w:val="32"/>
          <w:szCs w:val="32"/>
          <w:rtl w:val="0"/>
        </w:rPr>
        <w:t xml:space="preserve">2. Background — What is a Hybrid Topology?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A Hybrid Topology is a network design that combines two or more different topology types into a single unified network. Rather than using one topology for the entire network, engineers mix topologies to get the best characteristics from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In this assignment you will build a hybrid of two topologies: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Layout w:type="fixed"/>
        <w:tblLook w:val="0000"/>
      </w:tblPr>
      <w:tblGrid>
        <w:gridCol w:w="1799"/>
        <w:gridCol w:w="3613"/>
        <w:gridCol w:w="3614"/>
        <w:tblGridChange w:id="0">
          <w:tblGrid>
            <w:gridCol w:w="1799"/>
            <w:gridCol w:w="3613"/>
            <w:gridCol w:w="3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02A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02B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02C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in This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d6e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D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Star 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6e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E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All devices in a segment connect to a central switch. Easy to manage; one device failure does not affect others.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6e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F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Each department segment uses a star topology with a local switch at the centre.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0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Bus (Backbone) via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1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All segments are connected through a single central router, creating a shared logical backbone.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2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Router0 acts as the backbone, linking all star segments so any device can reach any other.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1f6fbf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f6e"/>
          <w:sz w:val="32"/>
          <w:szCs w:val="32"/>
          <w:rtl w:val="0"/>
        </w:rPr>
        <w:t xml:space="preserve">3. Network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You will build a small campus network with three segments (IT, Admin, and Library), each connected to a central router. All devices will have manually assigned static IP addresses. No services like DHCP or DNS are required — just connectivity.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Network Overview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Layout w:type="fixed"/>
        <w:tblLook w:val="0000"/>
      </w:tblPr>
      <w:tblGrid>
        <w:gridCol w:w="2400"/>
        <w:gridCol w:w="2000"/>
        <w:gridCol w:w="2312"/>
        <w:gridCol w:w="2314"/>
        <w:tblGridChange w:id="0">
          <w:tblGrid>
            <w:gridCol w:w="2400"/>
            <w:gridCol w:w="2000"/>
            <w:gridCol w:w="2312"/>
            <w:gridCol w:w="23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39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3A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3B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IP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3C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Gateway (Router Interface)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D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IT Dept (Segment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E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Switch-A + 2 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F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192.168.10.0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0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1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Admin Dept (Segment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2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Switch-B + 2 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3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192.168.20.0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4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192.168.20.1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5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Library (Segment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6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Switch-C + 2 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7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192.168.30.0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8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192.168.30.1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fbf" w:space="0" w:sz="4" w:val="single"/>
              <w:bottom w:color="1f6fbf" w:space="0" w:sz="4" w:val="single"/>
            </w:tcBorders>
            <w:shd w:fill="d6e8fa" w:val="clea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6fbf"/>
                <w:sz w:val="20"/>
                <w:szCs w:val="20"/>
                <w:rtl w:val="0"/>
              </w:rPr>
              <w:t xml:space="preserve">💡 Tip  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Router0 needs three interfaces — one per segment. Each interface IP becomes the gateway for that segment's PCs.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bf"/>
          <w:sz w:val="24"/>
          <w:szCs w:val="24"/>
          <w:rtl w:val="0"/>
        </w:rPr>
        <w:t xml:space="preserve">3.1  Static IP Address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Assign the following static IPs to every device in your topology: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Layout w:type="fixed"/>
        <w:tblLook w:val="0000"/>
      </w:tblPr>
      <w:tblGrid>
        <w:gridCol w:w="1600"/>
        <w:gridCol w:w="2199"/>
        <w:gridCol w:w="2413"/>
        <w:gridCol w:w="2814"/>
        <w:tblGridChange w:id="0">
          <w:tblGrid>
            <w:gridCol w:w="1600"/>
            <w:gridCol w:w="2199"/>
            <w:gridCol w:w="2413"/>
            <w:gridCol w:w="2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4F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50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51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52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Subnet Mask /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3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4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IT (Seg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5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6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  /  GW: 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7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8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IT (Seg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9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192.168.10.11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A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  /  GW: 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B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C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Admin (Seg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D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192.168.20.10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E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  /  GW: 192.168.20.1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F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0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Admin (Seg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1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192.168.20.11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2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  /  GW: 192.168.20.1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3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4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Library (Seg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5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192.168.30.10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6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  /  GW: 192.168.30.1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7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8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Library (Seg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9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192.168.30.11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A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  /  GW: 192.168.30.1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B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Router0 Gi0/0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C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IT (Seg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D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E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  /  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F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Router0 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0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Admin (Seg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1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192.168.20.1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2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  /  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3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Router0 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4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Library (Seg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5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192.168.30.1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6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  /  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1f6fbf" w:space="4" w:sz="8" w:val="single"/>
        </w:pBd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f6e"/>
          <w:sz w:val="32"/>
          <w:szCs w:val="32"/>
          <w:rtl w:val="0"/>
        </w:rPr>
        <w:t xml:space="preserve">4. Step-by-Step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80" w:lineRule="auto"/>
        <w:rPr/>
      </w:pPr>
      <w:r w:rsidDel="00000000" w:rsidR="00000000" w:rsidRPr="00000000">
        <w:rPr>
          <w:b w:val="1"/>
          <w:bCs w:val="1"/>
          <w:color w:val="1f2937"/>
          <w:sz w:val="22"/>
          <w:szCs w:val="22"/>
          <w:rtl w:val="0"/>
        </w:rPr>
        <w:t xml:space="preserve">Follow each step in order. </w:t>
      </w:r>
      <w:r w:rsidDel="00000000" w:rsidR="00000000" w:rsidRPr="00000000">
        <w:rPr>
          <w:color w:val="1f2937"/>
          <w:sz w:val="22"/>
          <w:szCs w:val="22"/>
          <w:rtl w:val="0"/>
        </w:rPr>
        <w:t xml:space="preserve">Boxes marked </w:t>
      </w:r>
      <w:r w:rsidDel="00000000" w:rsidR="00000000" w:rsidRPr="00000000">
        <w:rPr>
          <w:b w:val="1"/>
          <w:bCs w:val="1"/>
          <w:color w:val="0e7c7b"/>
          <w:sz w:val="22"/>
          <w:szCs w:val="22"/>
          <w:rtl w:val="0"/>
        </w:rPr>
        <w:t xml:space="preserve">🔧 Try It Yourself</w:t>
      </w:r>
      <w:r w:rsidDel="00000000" w:rsidR="00000000" w:rsidRPr="00000000">
        <w:rPr>
          <w:color w:val="1f2937"/>
          <w:sz w:val="22"/>
          <w:szCs w:val="22"/>
          <w:rtl w:val="0"/>
        </w:rPr>
        <w:t xml:space="preserve"> encourage you to attempt the step on your own before reading the hint.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0e7c7b" w:val="clea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 1 — Create a New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Open Cisco Packet Tracer and log in with your NetAcad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766725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Go to File → New to open a blank workspace.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7757037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Immediately save the file: File → Save As → YourName_RollNo_HybridTopology.pkt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fbf" w:space="0" w:sz="4" w:val="single"/>
              <w:bottom w:color="1f6fbf" w:space="0" w:sz="4" w:val="single"/>
            </w:tcBorders>
            <w:shd w:fill="d6e8fa" w:val="clea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6fbf"/>
                <w:sz w:val="20"/>
                <w:szCs w:val="20"/>
                <w:rtl w:val="0"/>
              </w:rPr>
              <w:t xml:space="preserve">💡 Tip  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Press Ctrl+S frequently throughout this assignment to avoid losing your 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0e7c7b" w:val="clea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 2 — Place All Devices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From the Device Panel at the bottom of the screen, drag the following devices onto the workspace: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Layout w:type="fixed"/>
        <w:tblLook w:val="0000"/>
      </w:tblPr>
      <w:tblGrid>
        <w:gridCol w:w="2000"/>
        <w:gridCol w:w="2199"/>
        <w:gridCol w:w="1400"/>
        <w:gridCol w:w="3427"/>
        <w:tblGridChange w:id="0">
          <w:tblGrid>
            <w:gridCol w:w="2000"/>
            <w:gridCol w:w="2199"/>
            <w:gridCol w:w="1400"/>
            <w:gridCol w:w="34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87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88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89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8A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How to Find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B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C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D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E">
            <w:pPr>
              <w:spacing w:after="100" w:before="80" w:lineRule="auto"/>
              <w:rPr/>
            </w:pPr>
            <w:sdt>
              <w:sdtPr>
                <w:id w:val="178412148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19"/>
                    <w:szCs w:val="19"/>
                    <w:rtl w:val="0"/>
                  </w:rPr>
                  <w:t xml:space="preserve">Routers category → 2911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F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0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2960-24TT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1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2">
            <w:pPr>
              <w:spacing w:after="100" w:before="80" w:lineRule="auto"/>
              <w:rPr/>
            </w:pPr>
            <w:sdt>
              <w:sdtPr>
                <w:id w:val="-11235559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19"/>
                    <w:szCs w:val="19"/>
                    <w:rtl w:val="0"/>
                  </w:rPr>
                  <w:t xml:space="preserve">Switches category → 2960-24TT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3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4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Generic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5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6">
            <w:pPr>
              <w:spacing w:after="100" w:before="80" w:lineRule="auto"/>
              <w:rPr/>
            </w:pPr>
            <w:sdt>
              <w:sdtPr>
                <w:id w:val="1988160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19"/>
                    <w:szCs w:val="19"/>
                    <w:rtl w:val="0"/>
                  </w:rPr>
                  <w:t xml:space="preserve">End Devices category → PC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After placing devices, rename each one by double-clicking its label under the icon. Use the names from the IP plan: PC-A1, PC-A2, PC-B1, PC-B2, PC-C1, PC-C2, Switch-A, Switch-B, Switch-C, Router0.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Arrange the layout with Router0 in the centre, and the three star segments (A, B, C) spread around it — this makes the hybrid structure visually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d4efed" w:val="clear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color w:val="37415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🔧 Try It Yourself  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Before wiring anything, take a screenshot of your device layout. Does it clearly show the hybrid structure? A well-labelled topology diagram is part of your submission.</w:t>
            </w:r>
          </w:p>
          <w:p w:rsidR="00000000" w:rsidDel="00000000" w:rsidP="00000000" w:rsidRDefault="00000000" w:rsidRPr="00000000" w14:paraId="0000009C">
            <w:pPr>
              <w:spacing w:before="80" w:lineRule="auto"/>
              <w:rPr>
                <w:color w:val="374151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29972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0e7c7b" w:val="clea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 3 — Connect All Devices with Cables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In the Connections panel (lightning bolt icon), select Copper Straight-Through cable for all connections in this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Layout w:type="fixed"/>
        <w:tblLook w:val="0000"/>
      </w:tblPr>
      <w:tblGrid>
        <w:gridCol w:w="3412"/>
        <w:gridCol w:w="3414"/>
        <w:gridCol w:w="2200"/>
        <w:tblGridChange w:id="0">
          <w:tblGrid>
            <w:gridCol w:w="3412"/>
            <w:gridCol w:w="3414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A2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Connect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A3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Connect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0A4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Cable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5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PC-A1  (FastEthernet0)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6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Switch-A  (any FastEthernet 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7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19"/>
                <w:szCs w:val="19"/>
                <w:rtl w:val="0"/>
              </w:rPr>
              <w:t xml:space="preserve">Straight-Through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8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PC-A2  (FastEthernet0)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9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Switch-A  (any FastEthernet 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A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19"/>
                <w:szCs w:val="19"/>
                <w:rtl w:val="0"/>
              </w:rPr>
              <w:t xml:space="preserve">Straight-Through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B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PC-B1  (FastEthernet0)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C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Switch-B  (any FastEthernet 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D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19"/>
                <w:szCs w:val="19"/>
                <w:rtl w:val="0"/>
              </w:rPr>
              <w:t xml:space="preserve">Straight-Through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E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PC-B2  (FastEthernet0)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F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Switch-B  (any FastEthernet 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0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19"/>
                <w:szCs w:val="19"/>
                <w:rtl w:val="0"/>
              </w:rPr>
              <w:t xml:space="preserve">Straight-Through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1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PC-C1  (FastEthernet0)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2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Switch-C  (any FastEthernet 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3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19"/>
                <w:szCs w:val="19"/>
                <w:rtl w:val="0"/>
              </w:rPr>
              <w:t xml:space="preserve">Straight-Through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4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PC-C2  (FastEthernet0)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5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Switch-C  (any FastEthernet 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6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19"/>
                <w:szCs w:val="19"/>
                <w:rtl w:val="0"/>
              </w:rPr>
              <w:t xml:space="preserve">Straight-Through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7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Switch-A  (GigabitEthernet0/1)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8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Router0  (GigabitEthernet0/0)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9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19"/>
                <w:szCs w:val="19"/>
                <w:rtl w:val="0"/>
              </w:rPr>
              <w:t xml:space="preserve">Straight-Through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A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Switch-B  (GigabitEthernet0/1)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B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Router0  (GigabitEthernet0/1)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C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19"/>
                <w:szCs w:val="19"/>
                <w:rtl w:val="0"/>
              </w:rPr>
              <w:t xml:space="preserve">Straight-Through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D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Switch-C  (GigabitEthernet0/1)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E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Router0  (GigabitEthernet0/2)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F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19"/>
                <w:szCs w:val="19"/>
                <w:rtl w:val="0"/>
              </w:rPr>
              <w:t xml:space="preserve">Straight-Through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92a" w:space="0" w:sz="4" w:val="single"/>
              <w:bottom w:color="15692a" w:space="0" w:sz="4" w:val="single"/>
            </w:tcBorders>
            <w:shd w:fill="d1fae5" w:val="clea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sdt>
              <w:sdtPr>
                <w:id w:val="-39598616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5692a"/>
                    <w:sz w:val="20"/>
                    <w:szCs w:val="20"/>
                    <w:rtl w:val="0"/>
                  </w:rPr>
                  <w:t xml:space="preserve">✅ Expected Result  </w:t>
                </w:r>
              </w:sdtContent>
            </w:sdt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All link indicator dots should turn green within a few seconds of connecting. An orange or red dot means the wrong port was selected or the cable type is incorrect.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5309" w:space="0" w:sz="4" w:val="single"/>
              <w:bottom w:color="b45309" w:space="0" w:sz="4" w:val="single"/>
            </w:tcBorders>
            <w:shd w:fill="fef3c7" w:val="clea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⚠️  Note  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When clicking to connect a cable, Packet Tracer will ask which port to use. Always select the FastEthernet or GigabitEthernet port — never the Console or USB 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0e7c7b" w:val="clea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 4 — Configure Router Interfaces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The router must have each of its three interfaces activated and assigned an IP address. These IPs will serve as the default gateway for each segment's PCs.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Click on Router0 to open its device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Click the CLI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Press Enter if you see a prompt asking to continue. Then type the commands below exactly as shown: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931.523437499998" w:hRule="atLeast"/>
          <w:tblHeader w:val="0"/>
        </w:trPr>
        <w:tc>
          <w:tcPr>
            <w:tcBorders>
              <w:top w:color="1a1a1a" w:space="0" w:sz="4" w:val="single"/>
              <w:bottom w:color="1a1a1a" w:space="0" w:sz="4" w:val="single"/>
            </w:tcBorders>
            <w:shd w:fill="1e1e1e" w:val="clear"/>
          </w:tcPr>
          <w:p w:rsidR="00000000" w:rsidDel="00000000" w:rsidP="00000000" w:rsidRDefault="00000000" w:rsidRPr="00000000" w14:paraId="000000CD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9"/>
                <w:szCs w:val="19"/>
                <w:rtl w:val="0"/>
              </w:rPr>
              <w:t xml:space="preserve">! Enter privileged mode and global 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Router&gt; enable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Router# configure terminal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9"/>
                <w:szCs w:val="19"/>
                <w:rtl w:val="0"/>
              </w:rPr>
              <w:t xml:space="preserve">! --- Configure interface toward Segment A (IT Dept)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Router(config)# interface GigabitEthernet0/0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Router(config-if)# ip address 192.168.10.1 255.255.255.0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Router(config-if)#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Router(config-if)# exit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9"/>
                <w:szCs w:val="19"/>
                <w:rtl w:val="0"/>
              </w:rPr>
              <w:t xml:space="preserve">! --- Configure interface toward Segment B (Admin Dept)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Router(config)# interface GigabitEthernet0/1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Router(config-if)# ip address 192.168.20.1 255.255.255.0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Router(config-if)#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Router(config-if)# exit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9"/>
                <w:szCs w:val="19"/>
                <w:rtl w:val="0"/>
              </w:rPr>
              <w:t xml:space="preserve">! --- Configure interface toward Segment C (Library)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Router(config)# interface GigabitEthernet0/2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Router(config-if)# ip address 192.168.30.1 255.255.255.0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Router(config-if)#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Router(config-if)# 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9"/>
                <w:szCs w:val="19"/>
                <w:rtl w:val="0"/>
              </w:rPr>
              <w:t xml:space="preserve">! Save the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20"/>
                <w:szCs w:val="20"/>
                <w:rtl w:val="0"/>
              </w:rPr>
              <w:t xml:space="preserve">Router# write memory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92a" w:space="0" w:sz="4" w:val="single"/>
              <w:bottom w:color="15692a" w:space="0" w:sz="4" w:val="single"/>
            </w:tcBorders>
            <w:shd w:fill="d1fae5" w:val="clea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sdt>
              <w:sdtPr>
                <w:id w:val="92922786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5692a"/>
                    <w:sz w:val="20"/>
                    <w:szCs w:val="20"/>
                    <w:rtl w:val="0"/>
                  </w:rPr>
                  <w:t xml:space="preserve">✅ Expected Result  </w:t>
                </w:r>
              </w:sdtContent>
            </w:sdt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After typing 'no shutdown' for each interface, the router should print: %LINK-5-CHANGED: Interface GigabitEthernet0/x, changed state to up. This confirms the interface is active.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d4efed" w:val="clear"/>
          </w:tcPr>
          <w:p w:rsidR="00000000" w:rsidDel="00000000" w:rsidP="00000000" w:rsidRDefault="00000000" w:rsidRPr="00000000" w14:paraId="000000E8">
            <w:pPr>
              <w:spacing w:after="0" w:before="0" w:lineRule="auto"/>
              <w:rPr>
                <w:color w:val="37415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🔧 Try It Yourself  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After finishing, type 'show ip interface brief' in the CLI. You should see all three GigabitEthernet interfaces listed as 'up/up' with their assigned IPs. Can you find this output? Take a screenshot.</w:t>
            </w:r>
          </w:p>
          <w:p w:rsidR="00000000" w:rsidDel="00000000" w:rsidP="00000000" w:rsidRDefault="00000000" w:rsidRPr="00000000" w14:paraId="000000E9">
            <w:pPr>
              <w:spacing w:after="0" w:before="0" w:lineRule="auto"/>
              <w:rPr>
                <w:color w:val="374151"/>
                <w:sz w:val="20"/>
                <w:szCs w:val="20"/>
              </w:rPr>
            </w:pPr>
            <w:r w:rsidDel="00000000" w:rsidR="00000000" w:rsidRPr="00000000">
              <w:rPr>
                <w:color w:val="374151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>
                <w:color w:val="374151"/>
                <w:sz w:val="20"/>
                <w:szCs w:val="20"/>
              </w:rPr>
            </w:pPr>
            <w:r w:rsidDel="00000000" w:rsidR="00000000" w:rsidRPr="00000000">
              <w:rPr>
                <w:color w:val="374151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0e7c7b" w:val="clea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 5 — Assign Static IP Addresses to PCs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Every PC needs a static IP address, subnet mask, and default gateway. Repeat the steps below for each of the 6 PCs using the IP plan from Section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Click on a PC (e.g., PC-A1) to open its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Go to the Desktop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Click IP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Select the Static radio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Enter the IP Address, Subnet Mask, and Default Gateway from the IP plan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Close the window. Repeat for all remaining PCs.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fbf" w:space="0" w:sz="4" w:val="single"/>
              <w:bottom w:color="1f6fbf" w:space="0" w:sz="4" w:val="single"/>
            </w:tcBorders>
            <w:shd w:fill="d6e8fa" w:val="clea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6fbf"/>
                <w:sz w:val="20"/>
                <w:szCs w:val="20"/>
                <w:rtl w:val="0"/>
              </w:rPr>
              <w:t xml:space="preserve">💡 Tip  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Work segment by segment — configure PC-A1 and PC-A2 first, then PC-B1 and PC-B2, then PC-C1 and PC-C2. This keeps things organised and reduces mistakes.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Layout w:type="fixed"/>
        <w:tblLook w:val="0000"/>
      </w:tblPr>
      <w:tblGrid>
        <w:gridCol w:w="1399"/>
        <w:gridCol w:w="2409"/>
        <w:gridCol w:w="2408"/>
        <w:gridCol w:w="2810"/>
        <w:tblGridChange w:id="0">
          <w:tblGrid>
            <w:gridCol w:w="1399"/>
            <w:gridCol w:w="2409"/>
            <w:gridCol w:w="2408"/>
            <w:gridCol w:w="2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0e7c7b" w:val="clear"/>
          </w:tcPr>
          <w:p w:rsidR="00000000" w:rsidDel="00000000" w:rsidP="00000000" w:rsidRDefault="00000000" w:rsidRPr="00000000" w14:paraId="000000F9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c7b" w:space="0" w:sz="4" w:val="single"/>
              <w:bottom w:color="0e7c7b" w:space="0" w:sz="4" w:val="single"/>
            </w:tcBorders>
            <w:shd w:fill="0e7c7b" w:val="clear"/>
          </w:tcPr>
          <w:p w:rsidR="00000000" w:rsidDel="00000000" w:rsidP="00000000" w:rsidRDefault="00000000" w:rsidRPr="00000000" w14:paraId="000000FA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c7b" w:space="0" w:sz="4" w:val="single"/>
              <w:bottom w:color="0e7c7b" w:space="0" w:sz="4" w:val="single"/>
            </w:tcBorders>
            <w:shd w:fill="0e7c7b" w:val="clear"/>
          </w:tcPr>
          <w:p w:rsidR="00000000" w:rsidDel="00000000" w:rsidP="00000000" w:rsidRDefault="00000000" w:rsidRPr="00000000" w14:paraId="000000FB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c7b" w:space="0" w:sz="4" w:val="single"/>
              <w:bottom w:color="0e7c7b" w:space="0" w:sz="4" w:val="single"/>
            </w:tcBorders>
            <w:shd w:fill="0e7c7b" w:val="clear"/>
          </w:tcPr>
          <w:p w:rsidR="00000000" w:rsidDel="00000000" w:rsidP="00000000" w:rsidRDefault="00000000" w:rsidRPr="00000000" w14:paraId="000000FC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D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E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F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0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1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2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192.168.10.11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3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4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5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6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192.168.20.10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7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8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192.168.20.1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9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A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192.168.20.11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B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C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192.168.20.1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D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E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192.168.30.10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F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0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192.168.30.1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1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PC-C2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2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192.168.30.11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3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4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192.168.30.1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d4efed" w:val="clea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🔧 Try It Yourself  </w:t>
            </w:r>
            <w:sdt>
              <w:sdtPr>
                <w:id w:val="144162221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20"/>
                    <w:szCs w:val="20"/>
                    <w:rtl w:val="0"/>
                  </w:rPr>
                  <w:t xml:space="preserve">After configuring all PCs, pick any two in the same segment and try to ping one from the other (Desktop → Command Prompt → ping &lt;IP&gt;). Does it work? It should, because they share the same subnet and switch.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d4efed" w:val="clear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PC-A1:</w:t>
            </w:r>
          </w:p>
          <w:p w:rsidR="00000000" w:rsidDel="00000000" w:rsidP="00000000" w:rsidRDefault="00000000" w:rsidRPr="00000000" w14:paraId="00000119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PC-A2:</w:t>
            </w:r>
          </w:p>
          <w:p w:rsidR="00000000" w:rsidDel="00000000" w:rsidP="00000000" w:rsidRDefault="00000000" w:rsidRPr="00000000" w14:paraId="0000011C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PC-B1:</w:t>
            </w:r>
          </w:p>
          <w:p w:rsidR="00000000" w:rsidDel="00000000" w:rsidP="00000000" w:rsidRDefault="00000000" w:rsidRPr="00000000" w14:paraId="0000011F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PC-B2:</w:t>
            </w:r>
          </w:p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PC-C1:</w:t>
            </w:r>
          </w:p>
          <w:p w:rsidR="00000000" w:rsidDel="00000000" w:rsidP="00000000" w:rsidRDefault="00000000" w:rsidRPr="00000000" w14:paraId="00000125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PC-C2:</w:t>
            </w:r>
          </w:p>
          <w:p w:rsidR="00000000" w:rsidDel="00000000" w:rsidP="00000000" w:rsidRDefault="00000000" w:rsidRPr="00000000" w14:paraId="00000128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0e7c7b" w:val="clea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 6 — Verify Connectivity with 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Now that all IPs and the router are configured, test that every device can reach every other device across the entire hybrid topology.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9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How to run a ping in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Click on a 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1162937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Go to Desktop → Command Prompt.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Type:  ping &lt;target IP address&gt;  and press 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successful ping shows four lines of: Reply from &lt;IP&gt;: bytes=32 time=&lt;x&gt;ms TTL=&lt;n&gt;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Layout w:type="fixed"/>
        <w:tblLook w:val="0000"/>
      </w:tblPr>
      <w:tblGrid>
        <w:gridCol w:w="1199"/>
        <w:gridCol w:w="2000"/>
        <w:gridCol w:w="2613"/>
        <w:gridCol w:w="3214"/>
        <w:tblGridChange w:id="0">
          <w:tblGrid>
            <w:gridCol w:w="1199"/>
            <w:gridCol w:w="2000"/>
            <w:gridCol w:w="2613"/>
            <w:gridCol w:w="32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134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135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136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Ping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fbf" w:space="0" w:sz="4" w:val="single"/>
              <w:bottom w:color="1f6fbf" w:space="0" w:sz="4" w:val="single"/>
            </w:tcBorders>
            <w:shd w:fill="1f6fbf" w:val="clear"/>
          </w:tcPr>
          <w:p w:rsidR="00000000" w:rsidDel="00000000" w:rsidP="00000000" w:rsidRDefault="00000000" w:rsidRPr="00000000" w14:paraId="00000137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This Verifies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8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9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A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PC-A2  (192.168.10.11)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1fae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B">
            <w:pPr>
              <w:spacing w:after="100" w:before="80" w:lineRule="auto"/>
              <w:rPr/>
            </w:pPr>
            <w:r w:rsidDel="00000000" w:rsidR="00000000" w:rsidRPr="00000000">
              <w:rPr>
                <w:color w:val="15692a"/>
                <w:sz w:val="19"/>
                <w:szCs w:val="19"/>
                <w:rtl w:val="0"/>
              </w:rPr>
              <w:t xml:space="preserve">Same-segment (Star) connectivity — Seg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C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D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E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PC-B2  (192.168.20.11)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F">
            <w:pPr>
              <w:spacing w:after="100" w:before="80" w:lineRule="auto"/>
              <w:rPr/>
            </w:pPr>
            <w:r w:rsidDel="00000000" w:rsidR="00000000" w:rsidRPr="00000000">
              <w:rPr>
                <w:color w:val="15692a"/>
                <w:sz w:val="19"/>
                <w:szCs w:val="19"/>
                <w:rtl w:val="0"/>
              </w:rPr>
              <w:t xml:space="preserve">Same-segment (Star) connectivity — Seg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0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1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2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PC-C2  (192.168.30.11)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1fae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3">
            <w:pPr>
              <w:spacing w:after="100" w:before="80" w:lineRule="auto"/>
              <w:rPr/>
            </w:pPr>
            <w:r w:rsidDel="00000000" w:rsidR="00000000" w:rsidRPr="00000000">
              <w:rPr>
                <w:color w:val="15692a"/>
                <w:sz w:val="19"/>
                <w:szCs w:val="19"/>
                <w:rtl w:val="0"/>
              </w:rPr>
              <w:t xml:space="preserve">Same-segment (Star) connectivity — Seg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4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5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6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PC-B1  (192.168.20.10)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7">
            <w:pPr>
              <w:spacing w:after="100" w:before="80" w:lineRule="auto"/>
              <w:rPr/>
            </w:pPr>
            <w:r w:rsidDel="00000000" w:rsidR="00000000" w:rsidRPr="00000000">
              <w:rPr>
                <w:color w:val="15692a"/>
                <w:sz w:val="19"/>
                <w:szCs w:val="19"/>
                <w:rtl w:val="0"/>
              </w:rPr>
              <w:t xml:space="preserve">Cross-segment via Router — Seg A to Seg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8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9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A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PC-C1  (192.168.30.10)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1fae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B">
            <w:pPr>
              <w:spacing w:after="100" w:before="80" w:lineRule="auto"/>
              <w:rPr/>
            </w:pPr>
            <w:r w:rsidDel="00000000" w:rsidR="00000000" w:rsidRPr="00000000">
              <w:rPr>
                <w:color w:val="15692a"/>
                <w:sz w:val="19"/>
                <w:szCs w:val="19"/>
                <w:rtl w:val="0"/>
              </w:rPr>
              <w:t xml:space="preserve">Cross-segment via Router — Seg A to Seg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C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D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PC-B2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E">
            <w:pPr>
              <w:spacing w:after="10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f6e"/>
                <w:sz w:val="19"/>
                <w:szCs w:val="19"/>
                <w:rtl w:val="0"/>
              </w:rPr>
              <w:t xml:space="preserve">PC-C2  (192.168.30.11)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4efed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F">
            <w:pPr>
              <w:spacing w:after="100" w:before="80" w:lineRule="auto"/>
              <w:rPr/>
            </w:pPr>
            <w:r w:rsidDel="00000000" w:rsidR="00000000" w:rsidRPr="00000000">
              <w:rPr>
                <w:color w:val="15692a"/>
                <w:sz w:val="19"/>
                <w:szCs w:val="19"/>
                <w:rtl w:val="0"/>
              </w:rPr>
              <w:t xml:space="preserve">Cross-segment via Router — Seg B to Seg 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92a" w:space="0" w:sz="4" w:val="single"/>
              <w:bottom w:color="15692a" w:space="0" w:sz="4" w:val="single"/>
            </w:tcBorders>
            <w:shd w:fill="d1fae5" w:val="clea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sdt>
              <w:sdtPr>
                <w:id w:val="48763942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5692a"/>
                    <w:sz w:val="20"/>
                    <w:szCs w:val="20"/>
                    <w:rtl w:val="0"/>
                  </w:rPr>
                  <w:t xml:space="preserve">✅ Expected Result  </w:t>
                </w:r>
              </w:sdtContent>
            </w:sdt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All 6 ping tests should succeed with 0% packet loss. Tests 1–3 confirm the star segments work. Tests 4–6 confirm the router backbone (bus) connects everything — proving the hybrid topology is fully functional.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5309" w:space="0" w:sz="4" w:val="single"/>
              <w:bottom w:color="b45309" w:space="0" w:sz="4" w:val="single"/>
            </w:tcBorders>
            <w:shd w:fill="fef3c7" w:val="clea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⚠️  Note  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If a cross-segment ping fails (Tests 4–6): check that the router interface is up ('show ip interface brief'), and that the PC's Default Gateway matches the router interface IP for its segment.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bottom w:color="0e7c7b" w:space="0" w:sz="4" w:val="single"/>
            </w:tcBorders>
            <w:shd w:fill="d4efed" w:val="clear"/>
          </w:tcPr>
          <w:p w:rsidR="00000000" w:rsidDel="00000000" w:rsidP="00000000" w:rsidRDefault="00000000" w:rsidRPr="00000000" w14:paraId="00000155">
            <w:pPr>
              <w:spacing w:after="0" w:before="0" w:lineRule="auto"/>
              <w:rPr>
                <w:color w:val="37415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🔧 Try It Yourself  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After completing all tests, try the tracert command on PC-A1: type 'tracert 192.168.30.11' and press Enter. How many hops are there? What does each hop represent in the topology?</w:t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>
                <w:color w:val="37415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>
                <w:color w:val="37415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FROM PC-A1 TO PC-A2: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>
                <w:color w:val="374151"/>
                <w:sz w:val="20"/>
                <w:szCs w:val="20"/>
              </w:rPr>
            </w:pPr>
            <w:r w:rsidDel="00000000" w:rsidR="00000000" w:rsidRPr="00000000">
              <w:rPr>
                <w:color w:val="374151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>
                <w:color w:val="37415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FROM PC-B1 TO PC-B2:</w:t>
            </w:r>
          </w:p>
          <w:p w:rsidR="00000000" w:rsidDel="00000000" w:rsidP="00000000" w:rsidRDefault="00000000" w:rsidRPr="00000000" w14:paraId="0000015B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FROM PC-C1 TO PC-C2:</w:t>
            </w:r>
          </w:p>
          <w:p w:rsidR="00000000" w:rsidDel="00000000" w:rsidP="00000000" w:rsidRDefault="00000000" w:rsidRPr="00000000" w14:paraId="0000015E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FROM PC-A1 TO PC-B1:</w:t>
            </w:r>
          </w:p>
          <w:p w:rsidR="00000000" w:rsidDel="00000000" w:rsidP="00000000" w:rsidRDefault="00000000" w:rsidRPr="00000000" w14:paraId="00000161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FROM PC-A1 TO PC-C1:</w:t>
            </w:r>
          </w:p>
          <w:p w:rsidR="00000000" w:rsidDel="00000000" w:rsidP="00000000" w:rsidRDefault="00000000" w:rsidRPr="00000000" w14:paraId="00000164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FROM PC-B2 TO PC-C2:</w:t>
            </w:r>
          </w:p>
          <w:p w:rsidR="00000000" w:rsidDel="00000000" w:rsidP="00000000" w:rsidRDefault="00000000" w:rsidRPr="00000000" w14:paraId="00000167">
            <w:pPr>
              <w:rPr>
                <w:b w:val="1"/>
                <w:bCs w:val="1"/>
                <w:color w:val="0e7c7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</w:rPr>
              <w:drawing>
                <wp:inline distB="114300" distT="114300" distL="114300" distR="114300">
                  <wp:extent cx="5581650" cy="2997200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pBdr>
          <w:bottom w:color="1f6fbf" w:space="4" w:sz="8" w:val="single"/>
        </w:pBd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f6e"/>
          <w:sz w:val="32"/>
          <w:szCs w:val="32"/>
          <w:rtl w:val="0"/>
        </w:rPr>
        <w:t xml:space="preserve">5. Deliverables &amp;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00" w:before="80" w:lineRule="auto"/>
        <w:rPr/>
      </w:pPr>
      <w:r w:rsidDel="00000000" w:rsidR="00000000" w:rsidRPr="00000000">
        <w:rPr>
          <w:color w:val="1f2937"/>
          <w:sz w:val="22"/>
          <w:szCs w:val="22"/>
          <w:rtl w:val="0"/>
        </w:rPr>
        <w:t xml:space="preserve">Submit the following items via the LMS before the deadline: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Layout w:type="fixed"/>
        <w:tblLook w:val="0000"/>
      </w:tblPr>
      <w:tblGrid>
        <w:gridCol w:w="600"/>
        <w:gridCol w:w="2999"/>
        <w:gridCol w:w="5427"/>
        <w:tblGridChange w:id="0">
          <w:tblGrid>
            <w:gridCol w:w="600"/>
            <w:gridCol w:w="2999"/>
            <w:gridCol w:w="54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6D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6E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6F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0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1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Packet Tracer File (.pkt)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2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Named: YourName_RollNo_HybridTopology.pkt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3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4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Topology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5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Full workspace showing all devices, all cables, with all link lights green.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6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7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IP Configuration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8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One screenshot per PC showing the static IP, subnet mask, and gateway entered.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9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A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Ping Test Screenshots (×6)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B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One screenshot per ping test from the table in Step 6, showing the Command Prompt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C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D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'show ip interface brief'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E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Screenshot from Router0 CLI showing all three interfaces as up/up.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5309" w:space="0" w:sz="4" w:val="single"/>
              <w:bottom w:color="b45309" w:space="0" w:sz="4" w:val="single"/>
            </w:tcBorders>
            <w:shd w:fill="fef3c7" w:val="clea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⚠️  Note  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Submissions after the deadline will be penalised 50% per day. Identical .pkt files between students will be treated as plagiarism and result in an automatic F grade as per course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pBdr>
          <w:bottom w:color="1f6fbf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f6e"/>
          <w:sz w:val="32"/>
          <w:szCs w:val="32"/>
          <w:rtl w:val="0"/>
        </w:rPr>
        <w:t xml:space="preserve">6. Grading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80" w:before="80" w:lineRule="auto"/>
        <w:rPr/>
      </w:pPr>
      <w:r w:rsidDel="00000000" w:rsidR="00000000" w:rsidRPr="00000000">
        <w:rPr>
          <w:b w:val="1"/>
          <w:bCs w:val="1"/>
          <w:color w:val="1f2937"/>
          <w:sz w:val="22"/>
          <w:szCs w:val="22"/>
          <w:rtl w:val="0"/>
        </w:rPr>
        <w:t xml:space="preserve">Total: 20 Marks   |   CLO: </w:t>
      </w:r>
      <w:r w:rsidDel="00000000" w:rsidR="00000000" w:rsidRPr="00000000">
        <w:rPr>
          <w:b w:val="1"/>
          <w:bCs w:val="1"/>
          <w:color w:val="0e7c7b"/>
          <w:sz w:val="22"/>
          <w:szCs w:val="22"/>
          <w:rtl w:val="0"/>
        </w:rPr>
        <w:t xml:space="preserve">CLO 4 — Configure network services in Cisco Packet Tracer</w:t>
      </w:r>
      <w:r w:rsidDel="00000000" w:rsidR="00000000" w:rsidRPr="00000000">
        <w:rPr>
          <w:i w:val="1"/>
          <w:iCs w:val="1"/>
          <w:color w:val="0e7c7b"/>
          <w:sz w:val="22"/>
          <w:szCs w:val="22"/>
          <w:rtl w:val="0"/>
        </w:rPr>
        <w:t xml:space="preserve">   [Bloom's Apply — C3]</w:t>
      </w: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Layout w:type="fixed"/>
        <w:tblLook w:val="0000"/>
      </w:tblPr>
      <w:tblGrid>
        <w:gridCol w:w="1899"/>
        <w:gridCol w:w="701"/>
        <w:gridCol w:w="2142"/>
        <w:gridCol w:w="2142"/>
        <w:gridCol w:w="2142"/>
        <w:tblGridChange w:id="0">
          <w:tblGrid>
            <w:gridCol w:w="1899"/>
            <w:gridCol w:w="701"/>
            <w:gridCol w:w="2142"/>
            <w:gridCol w:w="2142"/>
            <w:gridCol w:w="21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84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85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92a" w:space="0" w:sz="4" w:val="single"/>
              <w:bottom w:color="15692a" w:space="0" w:sz="4" w:val="single"/>
            </w:tcBorders>
            <w:shd w:fill="15692a" w:val="clear"/>
          </w:tcPr>
          <w:p w:rsidR="00000000" w:rsidDel="00000000" w:rsidP="00000000" w:rsidRDefault="00000000" w:rsidRPr="00000000" w14:paraId="00000186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Full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00" w:before="80" w:lineRule="auto"/>
              <w:rPr/>
            </w:pPr>
            <w:r w:rsidDel="00000000" w:rsidR="00000000" w:rsidRPr="00000000">
              <w:rPr>
                <w:color w:val="ccffcc"/>
                <w:sz w:val="17"/>
                <w:szCs w:val="17"/>
                <w:rtl w:val="0"/>
              </w:rPr>
              <w:t xml:space="preserve">All criteria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5309" w:space="0" w:sz="4" w:val="single"/>
              <w:bottom w:color="b45309" w:space="0" w:sz="4" w:val="single"/>
            </w:tcBorders>
            <w:shd w:fill="b45309" w:val="clear"/>
          </w:tcPr>
          <w:p w:rsidR="00000000" w:rsidDel="00000000" w:rsidP="00000000" w:rsidRDefault="00000000" w:rsidRPr="00000000" w14:paraId="00000188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00" w:before="80" w:lineRule="auto"/>
              <w:rPr/>
            </w:pPr>
            <w:r w:rsidDel="00000000" w:rsidR="00000000" w:rsidRPr="00000000">
              <w:rPr>
                <w:color w:val="fff0cc"/>
                <w:sz w:val="17"/>
                <w:szCs w:val="17"/>
                <w:rtl w:val="0"/>
              </w:rPr>
              <w:t xml:space="preserve">Minor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1b1b" w:space="0" w:sz="4" w:val="single"/>
              <w:bottom w:color="991b1b" w:space="0" w:sz="4" w:val="single"/>
            </w:tcBorders>
            <w:shd w:fill="991b1b" w:val="clear"/>
          </w:tcPr>
          <w:p w:rsidR="00000000" w:rsidDel="00000000" w:rsidP="00000000" w:rsidRDefault="00000000" w:rsidRPr="00000000" w14:paraId="0000018A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Needs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00" w:before="80" w:lineRule="auto"/>
              <w:rPr/>
            </w:pPr>
            <w:r w:rsidDel="00000000" w:rsidR="00000000" w:rsidRPr="00000000">
              <w:rPr>
                <w:color w:val="ffcccc"/>
                <w:sz w:val="17"/>
                <w:szCs w:val="17"/>
                <w:rtl w:val="0"/>
              </w:rPr>
              <w:t xml:space="preserve">Major errors /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C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Topology Layout &amp; Device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D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b3f6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1fae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E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All 10 devices placed and correctly labelled. Layout clearly shows hybrid structure (3 stars + 1 backbone router).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f3c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F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Devices placed but poorly labelled or arranged. 1–2 missing. (1–2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e2e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0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Topology incomplete or hybrid structure not visible. (0–1 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1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Cable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2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b3f6e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1fae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3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All 9 connections made with correct port selections. All link lights are green.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f3c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4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1–2 wrong port selections or 1–2 orange links. (0.5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e2e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5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Multiple incorrect connections or broken links. (0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6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Router Interface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7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b3f6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1fae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8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All 3 interfaces configured with correct IPs and 'no shutdown'. CLI output shows all up/up.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f3c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9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1–2 interfaces correctly configured. One interface down or wrong IP. (1–2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e2e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A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Router not configured or all interfaces down/wrong. (0–1 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B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PC Static IP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C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b3f6e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1fae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D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All 6 PCs have correct IP, subnet mask, and gateway. Screenshots submitted for 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f3c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E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4–5 PCs correctly configured. 1–2 have wrong gateway or IP. (1 mark(s))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e2e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F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Fewer than 4 PCs configured or screenshots missing. (0 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0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Ping Tests &amp;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3f4f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1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b3f6e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1fae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2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All 6 ping tests pass (0% packet loss). Screenshots show successful replies for 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f3c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3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4–5 tests pass. Cross-segment pings attempted but 1–2 fail. (1 mark(s))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ee2e2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4">
            <w:pPr>
              <w:spacing w:after="100" w:before="8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Fewer than 4 tests pass or no screenshots provided. (0 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A5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1b3f6e" w:space="0" w:sz="4" w:val="single"/>
              <w:bottom w:color="1b3f6e" w:space="0" w:sz="4" w:val="single"/>
            </w:tcBorders>
            <w:shd w:fill="d6e8fa" w:val="clear"/>
          </w:tcPr>
          <w:p w:rsidR="00000000" w:rsidDel="00000000" w:rsidP="00000000" w:rsidRDefault="00000000" w:rsidRPr="00000000" w14:paraId="000001A6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b3f6e"/>
                <w:sz w:val="24"/>
                <w:szCs w:val="24"/>
                <w:rtl w:val="0"/>
              </w:rPr>
              <w:t xml:space="preserve">10 + 10 (the other 10 is based on an assignment quiz) = 20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pBdr>
          <w:bottom w:color="1f6fbf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f6e"/>
          <w:sz w:val="32"/>
          <w:szCs w:val="32"/>
          <w:rtl w:val="0"/>
        </w:rPr>
        <w:t xml:space="preserve">7. CLO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Layout w:type="fixed"/>
        <w:tblLook w:val="0000"/>
      </w:tblPr>
      <w:tblGrid>
        <w:gridCol w:w="899"/>
        <w:gridCol w:w="2601"/>
        <w:gridCol w:w="2726"/>
        <w:gridCol w:w="1400"/>
        <w:gridCol w:w="1400"/>
        <w:tblGridChange w:id="0">
          <w:tblGrid>
            <w:gridCol w:w="899"/>
            <w:gridCol w:w="2601"/>
            <w:gridCol w:w="2726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AD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AE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AF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Tasks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B0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e" w:space="0" w:sz="4" w:val="single"/>
              <w:bottom w:color="1b3f6e" w:space="0" w:sz="4" w:val="single"/>
            </w:tcBorders>
            <w:shd w:fill="1b3f6e" w:val="clear"/>
          </w:tcPr>
          <w:p w:rsidR="00000000" w:rsidDel="00000000" w:rsidP="00000000" w:rsidRDefault="00000000" w:rsidRPr="00000000" w14:paraId="000001B1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d6e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2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b3f6e"/>
                <w:sz w:val="19"/>
                <w:szCs w:val="19"/>
                <w:rtl w:val="0"/>
              </w:rPr>
              <w:t xml:space="preserve">CLO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6e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3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Configure network services in Cisco Packet Tracer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6e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4">
            <w:pPr>
              <w:spacing w:after="100" w:before="80" w:lineRule="auto"/>
              <w:rPr/>
            </w:pP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Steps 1–6: Topology, Router Config, Static IPs, Ping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6e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5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e7c7b"/>
                <w:sz w:val="19"/>
                <w:szCs w:val="19"/>
                <w:rtl w:val="0"/>
              </w:rPr>
              <w:t xml:space="preserve">Apply (C3)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d6e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6">
            <w:pPr>
              <w:spacing w:after="10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b3f6e"/>
                <w:sz w:val="19"/>
                <w:szCs w:val="19"/>
                <w:rtl w:val="0"/>
              </w:rPr>
              <w:t xml:space="preserve">20 /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fbf" w:space="0" w:sz="4" w:val="single"/>
              <w:bottom w:color="1f6fbf" w:space="0" w:sz="4" w:val="single"/>
            </w:tcBorders>
            <w:shd w:fill="d6e8fa" w:val="clea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f6e"/>
                <w:sz w:val="22"/>
                <w:szCs w:val="22"/>
                <w:rtl w:val="0"/>
              </w:rPr>
              <w:t xml:space="preserve">Build it, verify it, understand it — that is how engineers learn.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Instructor: Shazia Rizwan   |   Lab Instructor: Hasnain Ahmad   |   Spring 2026, BNU SCIT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pBdr>
        <w:top w:color="1f6fbf" w:space="4" w:sz="4" w:val="single"/>
      </w:pBdr>
      <w:spacing w:after="0" w:before="100" w:lineRule="auto"/>
      <w:jc w:val="center"/>
      <w:rPr/>
    </w:pPr>
    <w:r w:rsidDel="00000000" w:rsidR="00000000" w:rsidRPr="00000000">
      <w:rPr>
        <w:color w:val="6b7280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7280"/>
        <w:sz w:val="17"/>
        <w:szCs w:val="17"/>
        <w:rtl w:val="0"/>
      </w:rPr>
      <w:t xml:space="preserve">  |  Cisco Packet Tracer Assignment  |  Beaconhouse National University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pBdr>
        <w:top w:color="1f6fbf" w:space="4" w:sz="4" w:val="single"/>
      </w:pBdr>
      <w:spacing w:after="0" w:before="100" w:lineRule="auto"/>
      <w:jc w:val="center"/>
      <w:rPr/>
    </w:pPr>
    <w:r w:rsidDel="00000000" w:rsidR="00000000" w:rsidRPr="00000000">
      <w:rPr>
        <w:color w:val="6b7280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7280"/>
        <w:sz w:val="17"/>
        <w:szCs w:val="17"/>
        <w:rtl w:val="0"/>
      </w:rPr>
      <w:t xml:space="preserve">  |  Cisco Packet Tracer Assignment  |  Beaconhouse National University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pBdr>
        <w:bottom w:color="1f6fbf" w:space="4" w:sz="4" w:val="single"/>
      </w:pBdr>
      <w:spacing w:after="100" w:before="0" w:lineRule="auto"/>
      <w:rPr/>
    </w:pPr>
    <w:r w:rsidDel="00000000" w:rsidR="00000000" w:rsidRPr="00000000">
      <w:rPr>
        <w:color w:val="6b7280"/>
        <w:sz w:val="17"/>
        <w:szCs w:val="17"/>
        <w:rtl w:val="0"/>
      </w:rPr>
      <w:t xml:space="preserve">Computer Networks Lab (Lab-209)  |  Assignment 1  |  BNU – SCIT  |  Spring 2026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pBdr>
        <w:bottom w:color="1f6fbf" w:space="4" w:sz="4" w:val="single"/>
      </w:pBdr>
      <w:spacing w:after="100" w:before="0" w:lineRule="auto"/>
      <w:rPr/>
    </w:pPr>
    <w:r w:rsidDel="00000000" w:rsidR="00000000" w:rsidRPr="00000000">
      <w:rPr>
        <w:color w:val="6b7280"/>
        <w:sz w:val="17"/>
        <w:szCs w:val="17"/>
        <w:rtl w:val="0"/>
      </w:rPr>
      <w:t xml:space="preserve">Computer Networks Lab (Lab-209)  |  Assignment 1  |  BNU – SCIT  |  Spring 2026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360" w:lineRule="auto"/>
    </w:pPr>
    <w:rPr>
      <w:rFonts w:ascii="Arial" w:cs="Arial" w:eastAsia="Arial" w:hAnsi="Arial"/>
      <w:b w:val="1"/>
      <w:bCs w:val="1"/>
      <w:color w:val="1b3f6e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60" w:lineRule="auto"/>
    </w:pPr>
    <w:rPr>
      <w:rFonts w:ascii="Arial" w:cs="Arial" w:eastAsia="Arial" w:hAnsi="Arial"/>
      <w:b w:val="1"/>
      <w:bCs w:val="1"/>
      <w:color w:val="1f6fbf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90" w:before="200" w:lineRule="auto"/>
    </w:pPr>
    <w:rPr>
      <w:rFonts w:ascii="Arial" w:cs="Arial" w:eastAsia="Arial" w:hAnsi="Arial"/>
      <w:b w:val="1"/>
      <w:bCs w:val="1"/>
      <w:color w:val="0e7c7b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15.0" w:type="dxa"/>
        <w:bottom w:w="9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90.0" w:type="dxa"/>
        <w:left w:w="115.0" w:type="dxa"/>
        <w:bottom w:w="9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40.0" w:type="dxa"/>
        <w:left w:w="115.0" w:type="dxa"/>
        <w:bottom w:w="14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90.0" w:type="dxa"/>
        <w:left w:w="115.0" w:type="dxa"/>
        <w:bottom w:w="9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60.0" w:type="dxa"/>
        <w:left w:w="115.0" w:type="dxa"/>
        <w:bottom w:w="16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header" Target="header1.xml"/><Relationship Id="rId21" Type="http://schemas.openxmlformats.org/officeDocument/2006/relationships/image" Target="media/image12.png"/><Relationship Id="rId24" Type="http://schemas.openxmlformats.org/officeDocument/2006/relationships/header" Target="header3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27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11" Type="http://schemas.openxmlformats.org/officeDocument/2006/relationships/image" Target="media/image14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19" Type="http://schemas.openxmlformats.org/officeDocument/2006/relationships/image" Target="media/image15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qQ5Z+aBqD5v4x4W5yBpmZFFGA==">CgMxLjAaJAoBMBIfCh0IB0IZCgVBcmlhbBIQQXJpYWwgVW5pY29kZSBNUxokCgExEh8KHQgHQhkKBUFyaWFsEhBBcmlhbCBVbmljb2RlIE1TGh0KATISGAoWCAdCEhIQQXJpYWwgVW5pY29kZSBNUxodCgEzEhgKFggHQhISEEFyaWFsIFVuaWNvZGUgTVMaHQoBNBIYChYIB0ISEhBBcmlhbCBVbmljb2RlIE1TGh0KATUSGAoWCAdCEhIQQXJpYWwgVW5pY29kZSBNUxodCgE2EhgKFggHQhISEEFyaWFsIFVuaWNvZGUgTVMaHQoBNxIYChYIB0ISEhBBcmlhbCBVbmljb2RlIE1TGiQKATgSHwodCAdCGQoFQXJpYWwSEEFyaWFsIFVuaWNvZGUgTVMaHQoBORIYChYIB0ISEhBBcmlhbCBVbmljb2RlIE1TOAByITFyQk0taS04VDRvUkd4YklnQ3daTzV2NUN3a2JzdUhN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