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6A77" w:rsidRDefault="00F96A77" w:rsidP="00CD59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Font style and size:</w:t>
      </w:r>
    </w:p>
    <w:p w:rsidR="00F96A77" w:rsidRDefault="00F96A77" w:rsidP="00CD59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Times New Roman: 12 pts</w:t>
      </w:r>
    </w:p>
    <w:p w:rsidR="00641B03" w:rsidRDefault="00641B03" w:rsidP="00CD59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text citation:</w:t>
      </w:r>
    </w:p>
    <w:p w:rsidR="00641B03" w:rsidRDefault="00641B03" w:rsidP="00CD59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Examples:</w:t>
      </w:r>
    </w:p>
    <w:p w:rsidR="000E51EF" w:rsidRDefault="00641B03" w:rsidP="00CD59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1B03">
        <w:rPr>
          <w:rFonts w:ascii="Times New Roman" w:hAnsi="Times New Roman" w:cs="Times New Roman"/>
          <w:sz w:val="24"/>
          <w:szCs w:val="24"/>
        </w:rPr>
        <w:t xml:space="preserve">As shown by Brown [4], [5]; as mentioned earlier [2], [4]–[7], [9]; Smith [4] and Brown and Jones [5]; Wood et al. [7] </w:t>
      </w:r>
    </w:p>
    <w:p w:rsidR="008C78F5" w:rsidRDefault="008C78F5" w:rsidP="008C78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1B03">
        <w:rPr>
          <w:rFonts w:ascii="Times New Roman" w:hAnsi="Times New Roman" w:cs="Times New Roman"/>
          <w:sz w:val="24"/>
          <w:szCs w:val="24"/>
        </w:rPr>
        <w:t xml:space="preserve">NOTE: Use et al. when three or more names are given for a reference cited in the text. </w:t>
      </w:r>
      <w:proofErr w:type="gramStart"/>
      <w:r w:rsidRPr="00641B03">
        <w:rPr>
          <w:rFonts w:ascii="Times New Roman" w:hAnsi="Times New Roman" w:cs="Times New Roman"/>
          <w:sz w:val="24"/>
          <w:szCs w:val="24"/>
        </w:rPr>
        <w:t>or</w:t>
      </w:r>
      <w:proofErr w:type="gramEnd"/>
      <w:r w:rsidRPr="00641B03">
        <w:rPr>
          <w:rFonts w:ascii="Times New Roman" w:hAnsi="Times New Roman" w:cs="Times New Roman"/>
          <w:sz w:val="24"/>
          <w:szCs w:val="24"/>
        </w:rPr>
        <w:t xml:space="preserve"> as nouns: as demonstrated in [3]; according to [4] and [6]–[9].</w:t>
      </w:r>
    </w:p>
    <w:p w:rsidR="008C78F5" w:rsidRDefault="008C78F5" w:rsidP="008C78F5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50" w:afterAutospacing="0"/>
        <w:rPr>
          <w:rFonts w:ascii="Helvetica" w:hAnsi="Helvetica"/>
          <w:color w:val="333333"/>
          <w:sz w:val="18"/>
          <w:szCs w:val="18"/>
          <w:highlight w:val="yellow"/>
        </w:rPr>
      </w:pPr>
      <w:r>
        <w:rPr>
          <w:rFonts w:ascii="Helvetica" w:hAnsi="Helvetica"/>
          <w:color w:val="333333"/>
          <w:sz w:val="18"/>
          <w:szCs w:val="18"/>
        </w:rPr>
        <w:t>If there are more than three authors, provide </w:t>
      </w:r>
      <w:r>
        <w:rPr>
          <w:rStyle w:val="Strong"/>
          <w:rFonts w:ascii="Helvetica" w:hAnsi="Helvetica"/>
          <w:color w:val="333333"/>
          <w:sz w:val="18"/>
          <w:szCs w:val="18"/>
        </w:rPr>
        <w:t>et al.</w:t>
      </w:r>
      <w:r>
        <w:rPr>
          <w:rFonts w:ascii="Helvetica" w:hAnsi="Helvetica"/>
          <w:color w:val="333333"/>
          <w:sz w:val="18"/>
          <w:szCs w:val="18"/>
        </w:rPr>
        <w:t xml:space="preserve"> (meaning ‘and others’) after the first author </w:t>
      </w:r>
      <w:r w:rsidRPr="008C78F5">
        <w:rPr>
          <w:rFonts w:ascii="Helvetica" w:hAnsi="Helvetica"/>
          <w:color w:val="333333"/>
          <w:sz w:val="18"/>
          <w:szCs w:val="18"/>
          <w:highlight w:val="yellow"/>
        </w:rPr>
        <w:t>in the text of the paper.</w:t>
      </w:r>
      <w:r>
        <w:rPr>
          <w:rFonts w:ascii="Helvetica" w:hAnsi="Helvetica"/>
          <w:color w:val="333333"/>
          <w:sz w:val="18"/>
          <w:szCs w:val="18"/>
        </w:rPr>
        <w:t xml:space="preserve"> Note that </w:t>
      </w:r>
      <w:r>
        <w:rPr>
          <w:rStyle w:val="Strong"/>
          <w:rFonts w:ascii="Helvetica" w:hAnsi="Helvetica"/>
          <w:color w:val="333333"/>
          <w:sz w:val="18"/>
          <w:szCs w:val="18"/>
        </w:rPr>
        <w:t>et al.</w:t>
      </w:r>
      <w:r>
        <w:rPr>
          <w:rFonts w:ascii="Helvetica" w:hAnsi="Helvetica"/>
          <w:color w:val="333333"/>
          <w:sz w:val="18"/>
          <w:szCs w:val="18"/>
        </w:rPr>
        <w:t xml:space="preserve"> is not </w:t>
      </w:r>
      <w:proofErr w:type="spellStart"/>
      <w:r>
        <w:rPr>
          <w:rFonts w:ascii="Helvetica" w:hAnsi="Helvetica"/>
          <w:color w:val="333333"/>
          <w:sz w:val="18"/>
          <w:szCs w:val="18"/>
        </w:rPr>
        <w:t>italicised</w:t>
      </w:r>
      <w:proofErr w:type="spellEnd"/>
      <w:r>
        <w:rPr>
          <w:rFonts w:ascii="Helvetica" w:hAnsi="Helvetica"/>
          <w:color w:val="333333"/>
          <w:sz w:val="18"/>
          <w:szCs w:val="18"/>
        </w:rPr>
        <w:t xml:space="preserve"> in the in-text citations. </w:t>
      </w:r>
      <w:r w:rsidRPr="008C78F5">
        <w:rPr>
          <w:rFonts w:ascii="Helvetica" w:hAnsi="Helvetica"/>
          <w:color w:val="333333"/>
          <w:sz w:val="18"/>
          <w:szCs w:val="18"/>
          <w:highlight w:val="yellow"/>
        </w:rPr>
        <w:t>I</w:t>
      </w:r>
    </w:p>
    <w:p w:rsidR="000E51EF" w:rsidRDefault="000E51EF" w:rsidP="00CD59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References</w:t>
      </w:r>
    </w:p>
    <w:p w:rsidR="008C78F5" w:rsidRDefault="008C78F5" w:rsidP="008C78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6A77">
        <w:rPr>
          <w:rFonts w:ascii="Times New Roman" w:hAnsi="Times New Roman" w:cs="Times New Roman"/>
          <w:sz w:val="24"/>
          <w:szCs w:val="24"/>
        </w:rPr>
        <w:t xml:space="preserve">IEEE publications must list names of all authors, up to six names. If there are more than six names listed, use the primary author’s name followed by et al. </w:t>
      </w:r>
    </w:p>
    <w:p w:rsidR="008C78F5" w:rsidRDefault="008C78F5" w:rsidP="00CD59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C78F5" w:rsidRDefault="008C78F5" w:rsidP="008C78F5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50" w:afterAutospacing="0"/>
        <w:rPr>
          <w:rFonts w:ascii="Helvetica" w:hAnsi="Helvetica"/>
          <w:color w:val="333333"/>
          <w:sz w:val="18"/>
          <w:szCs w:val="18"/>
        </w:rPr>
      </w:pPr>
      <w:r>
        <w:rPr>
          <w:rFonts w:ascii="Helvetica" w:hAnsi="Helvetica"/>
          <w:color w:val="333333"/>
          <w:sz w:val="18"/>
          <w:szCs w:val="18"/>
          <w:highlight w:val="yellow"/>
        </w:rPr>
        <w:t>I</w:t>
      </w:r>
      <w:r w:rsidRPr="008C78F5">
        <w:rPr>
          <w:rFonts w:ascii="Helvetica" w:hAnsi="Helvetica"/>
          <w:color w:val="333333"/>
          <w:sz w:val="18"/>
          <w:szCs w:val="18"/>
          <w:highlight w:val="yellow"/>
        </w:rPr>
        <w:t>n the reference list</w:t>
      </w:r>
      <w:r>
        <w:rPr>
          <w:rFonts w:ascii="Helvetica" w:hAnsi="Helvetica"/>
          <w:color w:val="333333"/>
          <w:sz w:val="18"/>
          <w:szCs w:val="18"/>
        </w:rPr>
        <w:t>, however, list all the authors for up to six authors– use </w:t>
      </w:r>
      <w:r>
        <w:rPr>
          <w:rStyle w:val="Strong"/>
          <w:rFonts w:ascii="Helvetica" w:hAnsi="Helvetica"/>
          <w:color w:val="333333"/>
          <w:sz w:val="18"/>
          <w:szCs w:val="18"/>
        </w:rPr>
        <w:t>et al.</w:t>
      </w:r>
      <w:r>
        <w:rPr>
          <w:rFonts w:ascii="Helvetica" w:hAnsi="Helvetica"/>
          <w:color w:val="333333"/>
          <w:sz w:val="18"/>
          <w:szCs w:val="18"/>
        </w:rPr>
        <w:t> only if the names are not given. Also use </w:t>
      </w:r>
      <w:r>
        <w:rPr>
          <w:rStyle w:val="Strong"/>
          <w:rFonts w:ascii="Helvetica" w:hAnsi="Helvetica"/>
          <w:color w:val="333333"/>
          <w:sz w:val="18"/>
          <w:szCs w:val="18"/>
        </w:rPr>
        <w:t>et al.</w:t>
      </w:r>
      <w:r>
        <w:rPr>
          <w:rFonts w:ascii="Helvetica" w:hAnsi="Helvetica"/>
          <w:color w:val="333333"/>
          <w:sz w:val="18"/>
          <w:szCs w:val="18"/>
        </w:rPr>
        <w:t> in the reference list for more than 6 authors, e.g.:</w:t>
      </w:r>
    </w:p>
    <w:p w:rsidR="008C78F5" w:rsidRDefault="008C78F5" w:rsidP="008C78F5">
      <w:pPr>
        <w:pStyle w:val="NormalWeb"/>
        <w:shd w:val="clear" w:color="auto" w:fill="FFFFFF"/>
        <w:spacing w:before="0" w:beforeAutospacing="0" w:after="150" w:afterAutospacing="0"/>
        <w:ind w:hanging="440"/>
        <w:rPr>
          <w:rFonts w:ascii="Helvetica" w:hAnsi="Helvetica"/>
          <w:color w:val="333333"/>
          <w:sz w:val="18"/>
          <w:szCs w:val="18"/>
        </w:rPr>
      </w:pPr>
      <w:r>
        <w:rPr>
          <w:rFonts w:ascii="Helvetica" w:hAnsi="Helvetica"/>
          <w:color w:val="333333"/>
          <w:sz w:val="18"/>
          <w:szCs w:val="18"/>
        </w:rPr>
        <w:t>[8]    J. D. Bellamy </w:t>
      </w:r>
      <w:r>
        <w:rPr>
          <w:rStyle w:val="Emphasis"/>
          <w:rFonts w:ascii="Helvetica" w:hAnsi="Helvetica"/>
          <w:color w:val="333333"/>
          <w:sz w:val="18"/>
          <w:szCs w:val="18"/>
        </w:rPr>
        <w:t>et al.</w:t>
      </w:r>
      <w:r>
        <w:rPr>
          <w:rFonts w:ascii="Helvetica" w:hAnsi="Helvetica"/>
          <w:color w:val="333333"/>
          <w:sz w:val="18"/>
          <w:szCs w:val="18"/>
        </w:rPr>
        <w:t>, </w:t>
      </w:r>
      <w:r>
        <w:rPr>
          <w:rStyle w:val="Emphasis"/>
          <w:rFonts w:ascii="Helvetica" w:hAnsi="Helvetica"/>
          <w:color w:val="333333"/>
          <w:sz w:val="18"/>
          <w:szCs w:val="18"/>
        </w:rPr>
        <w:t>Computer Telephony Integration</w:t>
      </w:r>
      <w:r>
        <w:rPr>
          <w:rFonts w:ascii="Helvetica" w:hAnsi="Helvetica"/>
          <w:color w:val="333333"/>
          <w:sz w:val="18"/>
          <w:szCs w:val="18"/>
        </w:rPr>
        <w:t xml:space="preserve">, </w:t>
      </w:r>
      <w:proofErr w:type="gramStart"/>
      <w:r>
        <w:rPr>
          <w:rFonts w:ascii="Helvetica" w:hAnsi="Helvetica"/>
          <w:color w:val="333333"/>
          <w:sz w:val="18"/>
          <w:szCs w:val="18"/>
        </w:rPr>
        <w:t>New</w:t>
      </w:r>
      <w:proofErr w:type="gramEnd"/>
      <w:r>
        <w:rPr>
          <w:rFonts w:ascii="Helvetica" w:hAnsi="Helvetica"/>
          <w:color w:val="333333"/>
          <w:sz w:val="18"/>
          <w:szCs w:val="18"/>
        </w:rPr>
        <w:t xml:space="preserve"> York: Wiley, 2010.</w:t>
      </w:r>
    </w:p>
    <w:p w:rsidR="008C78F5" w:rsidRDefault="008C78F5" w:rsidP="00CD59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17604" w:rsidRPr="00CD59EF" w:rsidRDefault="00742A08" w:rsidP="00CD59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>Book reference:</w:t>
      </w:r>
    </w:p>
    <w:p w:rsidR="00742A08" w:rsidRPr="00CD59EF" w:rsidRDefault="00742A08" w:rsidP="00CD59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 xml:space="preserve">Basic Format: </w:t>
      </w:r>
    </w:p>
    <w:p w:rsidR="00742A08" w:rsidRPr="00CD59EF" w:rsidRDefault="00742A08" w:rsidP="00CD59E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 xml:space="preserve">J. K. Author, </w:t>
      </w:r>
      <w:r w:rsidRPr="00CD59EF">
        <w:rPr>
          <w:rFonts w:ascii="Times New Roman" w:hAnsi="Times New Roman" w:cs="Times New Roman"/>
          <w:i/>
          <w:sz w:val="24"/>
          <w:szCs w:val="24"/>
        </w:rPr>
        <w:t>Title of His Published Book</w:t>
      </w:r>
      <w:r w:rsidRPr="00CD59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9EF">
        <w:rPr>
          <w:rFonts w:ascii="Times New Roman" w:hAnsi="Times New Roman" w:cs="Times New Roman"/>
          <w:sz w:val="24"/>
          <w:szCs w:val="24"/>
        </w:rPr>
        <w:t>xth</w:t>
      </w:r>
      <w:proofErr w:type="spellEnd"/>
      <w:r w:rsidRPr="00CD59EF">
        <w:rPr>
          <w:rFonts w:ascii="Times New Roman" w:hAnsi="Times New Roman" w:cs="Times New Roman"/>
          <w:sz w:val="24"/>
          <w:szCs w:val="24"/>
        </w:rPr>
        <w:t xml:space="preserve"> ed. City of Publisher, (only U.S. State), Country: Abbrev. </w:t>
      </w:r>
      <w:proofErr w:type="gramStart"/>
      <w:r w:rsidRPr="00CD59EF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CD59EF">
        <w:rPr>
          <w:rFonts w:ascii="Times New Roman" w:hAnsi="Times New Roman" w:cs="Times New Roman"/>
          <w:sz w:val="24"/>
          <w:szCs w:val="24"/>
        </w:rPr>
        <w:t xml:space="preserve"> Publisher, year.</w:t>
      </w:r>
    </w:p>
    <w:p w:rsidR="00742A08" w:rsidRPr="00CD59EF" w:rsidRDefault="00742A08" w:rsidP="00CD59E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 xml:space="preserve">X. Editor, Ed. </w:t>
      </w:r>
      <w:r w:rsidRPr="00CD59EF">
        <w:rPr>
          <w:rFonts w:ascii="Times New Roman" w:hAnsi="Times New Roman" w:cs="Times New Roman"/>
          <w:i/>
          <w:sz w:val="24"/>
          <w:szCs w:val="24"/>
        </w:rPr>
        <w:t>Title of Published Book</w:t>
      </w:r>
      <w:r w:rsidRPr="00CD59EF">
        <w:rPr>
          <w:rFonts w:ascii="Times New Roman" w:hAnsi="Times New Roman" w:cs="Times New Roman"/>
          <w:sz w:val="24"/>
          <w:szCs w:val="24"/>
        </w:rPr>
        <w:t xml:space="preserve">. City of Publisher, State (only U.S.), Country: Abbrev. </w:t>
      </w:r>
      <w:proofErr w:type="gramStart"/>
      <w:r w:rsidRPr="00CD59EF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CD59EF">
        <w:rPr>
          <w:rFonts w:ascii="Times New Roman" w:hAnsi="Times New Roman" w:cs="Times New Roman"/>
          <w:sz w:val="24"/>
          <w:szCs w:val="24"/>
        </w:rPr>
        <w:t xml:space="preserve"> Publisher, year. </w:t>
      </w:r>
    </w:p>
    <w:p w:rsidR="00742A08" w:rsidRDefault="00742A08" w:rsidP="00CD59E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 xml:space="preserve">J. K. Author, “Title of chapter in the book,” in </w:t>
      </w:r>
      <w:r w:rsidRPr="00CD59EF">
        <w:rPr>
          <w:rFonts w:ascii="Times New Roman" w:hAnsi="Times New Roman" w:cs="Times New Roman"/>
          <w:i/>
          <w:sz w:val="24"/>
          <w:szCs w:val="24"/>
        </w:rPr>
        <w:t>Title of His Published Book</w:t>
      </w:r>
      <w:r w:rsidRPr="00CD59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9EF">
        <w:rPr>
          <w:rFonts w:ascii="Times New Roman" w:hAnsi="Times New Roman" w:cs="Times New Roman"/>
          <w:sz w:val="24"/>
          <w:szCs w:val="24"/>
        </w:rPr>
        <w:t>xth</w:t>
      </w:r>
      <w:proofErr w:type="spellEnd"/>
      <w:r w:rsidRPr="00CD59EF">
        <w:rPr>
          <w:rFonts w:ascii="Times New Roman" w:hAnsi="Times New Roman" w:cs="Times New Roman"/>
          <w:sz w:val="24"/>
          <w:szCs w:val="24"/>
        </w:rPr>
        <w:t xml:space="preserve"> ed. City of Publisher, (only U.S. State), Country: Abbrev. </w:t>
      </w:r>
      <w:proofErr w:type="gramStart"/>
      <w:r w:rsidRPr="00CD59EF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CD59EF">
        <w:rPr>
          <w:rFonts w:ascii="Times New Roman" w:hAnsi="Times New Roman" w:cs="Times New Roman"/>
          <w:sz w:val="24"/>
          <w:szCs w:val="24"/>
        </w:rPr>
        <w:t xml:space="preserve"> Publisher, year, </w:t>
      </w:r>
      <w:proofErr w:type="spellStart"/>
      <w:r w:rsidRPr="00CD59EF">
        <w:rPr>
          <w:rFonts w:ascii="Times New Roman" w:hAnsi="Times New Roman" w:cs="Times New Roman"/>
          <w:sz w:val="24"/>
          <w:szCs w:val="24"/>
        </w:rPr>
        <w:t>ch.</w:t>
      </w:r>
      <w:proofErr w:type="spellEnd"/>
      <w:r w:rsidRPr="00CD59EF">
        <w:rPr>
          <w:rFonts w:ascii="Times New Roman" w:hAnsi="Times New Roman" w:cs="Times New Roman"/>
          <w:sz w:val="24"/>
          <w:szCs w:val="24"/>
        </w:rPr>
        <w:t xml:space="preserve"> x, sec. x, pp. xxx–xxx.</w:t>
      </w:r>
    </w:p>
    <w:p w:rsidR="003A2DD7" w:rsidRPr="00183BD2" w:rsidRDefault="003A2DD7" w:rsidP="00CD59EF">
      <w:pPr>
        <w:pStyle w:val="ListParagraph"/>
        <w:numPr>
          <w:ilvl w:val="0"/>
          <w:numId w:val="1"/>
        </w:numPr>
        <w:spacing w:line="360" w:lineRule="auto"/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  <w:proofErr w:type="spellStart"/>
      <w:r w:rsidRPr="003A2DD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lastRenderedPageBreak/>
        <w:t>Ebook</w:t>
      </w:r>
      <w:proofErr w:type="spellEnd"/>
      <w:r w:rsidRPr="003A2DD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”</w:t>
      </w:r>
      <w:r w:rsidRPr="003A2DD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br/>
      </w:r>
      <w:r w:rsidRPr="003A2DD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 Author(s) Initial(s). Surname(s), </w:t>
      </w:r>
      <w:r w:rsidRPr="003A2DD7">
        <w:rPr>
          <w:rStyle w:val="Emphasis"/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Title of the E-book</w:t>
      </w:r>
      <w:r w:rsidRPr="003A2DD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3A2DD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xth</w:t>
      </w:r>
      <w:proofErr w:type="spellEnd"/>
      <w:r w:rsidRPr="003A2DD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 xml:space="preserve"> ed. City of Publisher, (U.S. State or Country if the City is not ‘well known’): Publisher, Year of Publication, pp. xxx–xxx. Accessed on: Abbreviated Month Day, Year.​ [Online]. Available: site/path/file (</w:t>
      </w:r>
      <w:proofErr w:type="spellStart"/>
      <w:r w:rsidRPr="003A2DD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doi:xxxxx</w:t>
      </w:r>
      <w:proofErr w:type="spellEnd"/>
      <w:r w:rsidRPr="003A2DD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, database or URL)</w:t>
      </w:r>
    </w:p>
    <w:p w:rsidR="00183BD2" w:rsidRPr="00183BD2" w:rsidRDefault="00183BD2" w:rsidP="00CD59EF">
      <w:pPr>
        <w:pStyle w:val="ListParagraph"/>
        <w:numPr>
          <w:ilvl w:val="0"/>
          <w:numId w:val="1"/>
        </w:numPr>
        <w:spacing w:line="360" w:lineRule="auto"/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 xml:space="preserve">Chapters in an </w:t>
      </w:r>
      <w:proofErr w:type="spellStart"/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Ebook</w:t>
      </w:r>
      <w:proofErr w:type="spellEnd"/>
    </w:p>
    <w:p w:rsidR="00183BD2" w:rsidRPr="00183BD2" w:rsidRDefault="00183BD2" w:rsidP="00183BD2">
      <w:pPr>
        <w:pStyle w:val="ListParagraph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83BD2">
        <w:rPr>
          <w:rStyle w:val="Strong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>Author(s) Initial(s). Surname(s), </w:t>
      </w:r>
      <w:r w:rsidRPr="00183BD2">
        <w:rPr>
          <w:rStyle w:val="Emphasis"/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Title of the E-book</w:t>
      </w:r>
      <w:r w:rsidRPr="00183BD2">
        <w:rPr>
          <w:rStyle w:val="Strong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183BD2">
        <w:rPr>
          <w:rStyle w:val="Strong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>xth</w:t>
      </w:r>
      <w:proofErr w:type="spellEnd"/>
      <w:r w:rsidRPr="00183BD2">
        <w:rPr>
          <w:rStyle w:val="Strong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 xml:space="preserve"> ed. City of Publisher, (U.S. State or Country if the City is not ‘well known’): Publisher, Year of Publication, pp. xxx–xxx. </w:t>
      </w:r>
      <w:proofErr w:type="gramStart"/>
      <w:r w:rsidRPr="00183BD2">
        <w:rPr>
          <w:rStyle w:val="Strong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>Accessed on: Abbreviated Month Day, Year.</w:t>
      </w:r>
      <w:proofErr w:type="gramEnd"/>
      <w:r w:rsidRPr="00183BD2">
        <w:rPr>
          <w:rStyle w:val="Strong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 xml:space="preserve">​ </w:t>
      </w:r>
      <w:proofErr w:type="gramStart"/>
      <w:r w:rsidRPr="00183BD2">
        <w:rPr>
          <w:rStyle w:val="Strong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>[Online].</w:t>
      </w:r>
      <w:proofErr w:type="gramEnd"/>
      <w:r w:rsidRPr="00183BD2">
        <w:rPr>
          <w:rStyle w:val="Strong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 xml:space="preserve"> Available: site/path/file (</w:t>
      </w:r>
      <w:proofErr w:type="spellStart"/>
      <w:r w:rsidRPr="00183BD2">
        <w:rPr>
          <w:rStyle w:val="Strong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>doi</w:t>
      </w:r>
      <w:proofErr w:type="gramStart"/>
      <w:r w:rsidRPr="00183BD2">
        <w:rPr>
          <w:rStyle w:val="Strong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>:xxxxx</w:t>
      </w:r>
      <w:proofErr w:type="spellEnd"/>
      <w:proofErr w:type="gramEnd"/>
      <w:r w:rsidRPr="00183BD2">
        <w:rPr>
          <w:rStyle w:val="Strong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>, database or URL)</w:t>
      </w:r>
    </w:p>
    <w:p w:rsidR="00742A08" w:rsidRPr="00CD59EF" w:rsidRDefault="00742A08" w:rsidP="00CD59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 xml:space="preserve"> Examples:</w:t>
      </w:r>
    </w:p>
    <w:p w:rsidR="00742A08" w:rsidRPr="00CD59EF" w:rsidRDefault="00742A08" w:rsidP="00CD59E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 xml:space="preserve">B. Klaus and P. Horn, </w:t>
      </w:r>
      <w:r w:rsidRPr="00CD59EF">
        <w:rPr>
          <w:rFonts w:ascii="Times New Roman" w:hAnsi="Times New Roman" w:cs="Times New Roman"/>
          <w:i/>
          <w:sz w:val="24"/>
          <w:szCs w:val="24"/>
        </w:rPr>
        <w:t>Robot Vision</w:t>
      </w:r>
      <w:r w:rsidRPr="00CD59EF">
        <w:rPr>
          <w:rFonts w:ascii="Times New Roman" w:hAnsi="Times New Roman" w:cs="Times New Roman"/>
          <w:sz w:val="24"/>
          <w:szCs w:val="24"/>
        </w:rPr>
        <w:t>. Cambridge, MA, USA: MIT Press, 1986.</w:t>
      </w:r>
    </w:p>
    <w:p w:rsidR="00742A08" w:rsidRPr="00CD59EF" w:rsidRDefault="00742A08" w:rsidP="00CD59E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>L. Stein, “Random patterns,” in Computers and You, J. S. Brake, Ed., New York, NY, USA: Wiley, 1994, pp. 55– 70.</w:t>
      </w:r>
    </w:p>
    <w:p w:rsidR="00742A08" w:rsidRDefault="00742A08" w:rsidP="00CD59E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 xml:space="preserve">R. L. Myer, “Parametric oscillators and nonlinear materials,” in </w:t>
      </w:r>
      <w:r w:rsidRPr="00CD59EF">
        <w:rPr>
          <w:rFonts w:ascii="Times New Roman" w:hAnsi="Times New Roman" w:cs="Times New Roman"/>
          <w:i/>
          <w:sz w:val="24"/>
          <w:szCs w:val="24"/>
        </w:rPr>
        <w:t>Nonlinear Optics</w:t>
      </w:r>
      <w:r w:rsidRPr="00CD59EF">
        <w:rPr>
          <w:rFonts w:ascii="Times New Roman" w:hAnsi="Times New Roman" w:cs="Times New Roman"/>
          <w:sz w:val="24"/>
          <w:szCs w:val="24"/>
        </w:rPr>
        <w:t xml:space="preserve">, vol. 4, P. G. Harper and B. S. </w:t>
      </w:r>
      <w:proofErr w:type="spellStart"/>
      <w:r w:rsidRPr="00CD59EF">
        <w:rPr>
          <w:rFonts w:ascii="Times New Roman" w:hAnsi="Times New Roman" w:cs="Times New Roman"/>
          <w:sz w:val="24"/>
          <w:szCs w:val="24"/>
        </w:rPr>
        <w:t>Wherret</w:t>
      </w:r>
      <w:proofErr w:type="spellEnd"/>
      <w:r w:rsidRPr="00CD59EF">
        <w:rPr>
          <w:rFonts w:ascii="Times New Roman" w:hAnsi="Times New Roman" w:cs="Times New Roman"/>
          <w:sz w:val="24"/>
          <w:szCs w:val="24"/>
        </w:rPr>
        <w:t>, Eds. San Francisco, CA, USA: Academic, 1977, pp. 47–160.</w:t>
      </w:r>
    </w:p>
    <w:p w:rsidR="00183BD2" w:rsidRPr="00183BD2" w:rsidRDefault="00183BD2" w:rsidP="00CD59E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3BD2">
        <w:rPr>
          <w:rFonts w:ascii="Times New Roman" w:hAnsi="Times New Roman" w:cs="Times New Roman"/>
          <w:sz w:val="24"/>
          <w:szCs w:val="24"/>
          <w:shd w:val="clear" w:color="auto" w:fill="FFFFFF"/>
        </w:rPr>
        <w:t>W. E. Kelly, B. Luke, and R. N. Wright,</w:t>
      </w:r>
      <w:r w:rsidRPr="00183BD2">
        <w:rPr>
          <w:rStyle w:val="Emphasis"/>
          <w:rFonts w:ascii="Times New Roman" w:hAnsi="Times New Roman" w:cs="Times New Roman"/>
          <w:sz w:val="24"/>
          <w:szCs w:val="24"/>
          <w:shd w:val="clear" w:color="auto" w:fill="FFFFFF"/>
        </w:rPr>
        <w:t> Engineering for Sustainable Communities: Principles and Practices. </w:t>
      </w:r>
      <w:r w:rsidRPr="00183BD2">
        <w:rPr>
          <w:rFonts w:ascii="Times New Roman" w:hAnsi="Times New Roman" w:cs="Times New Roman"/>
          <w:sz w:val="24"/>
          <w:szCs w:val="24"/>
          <w:shd w:val="clear" w:color="auto" w:fill="FFFFFF"/>
        </w:rPr>
        <w:t>Reston: American Society of Civil Engineers, 2017. Accessed on: Apr. 2, 2018. [Online]. </w:t>
      </w:r>
      <w:proofErr w:type="spellStart"/>
      <w:r w:rsidRPr="00183BD2">
        <w:rPr>
          <w:rFonts w:ascii="Times New Roman" w:hAnsi="Times New Roman" w:cs="Times New Roman"/>
          <w:sz w:val="24"/>
          <w:szCs w:val="24"/>
          <w:shd w:val="clear" w:color="auto" w:fill="FFFFFF"/>
        </w:rPr>
        <w:t>doi</w:t>
      </w:r>
      <w:proofErr w:type="spellEnd"/>
      <w:r w:rsidRPr="00183BD2">
        <w:rPr>
          <w:rFonts w:ascii="Times New Roman" w:hAnsi="Times New Roman" w:cs="Times New Roman"/>
          <w:sz w:val="24"/>
          <w:szCs w:val="24"/>
          <w:shd w:val="clear" w:color="auto" w:fill="FFFFFF"/>
        </w:rPr>
        <w:t>: 10.1061/9780784414811</w:t>
      </w:r>
    </w:p>
    <w:p w:rsidR="00183BD2" w:rsidRPr="00183BD2" w:rsidRDefault="00183BD2" w:rsidP="00CD59E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3BD2">
        <w:rPr>
          <w:rFonts w:ascii="Times New Roman" w:hAnsi="Times New Roman" w:cs="Times New Roman"/>
          <w:sz w:val="24"/>
          <w:szCs w:val="24"/>
          <w:shd w:val="clear" w:color="auto" w:fill="FFFFFF"/>
        </w:rPr>
        <w:t> G. H. Gaynor,</w:t>
      </w:r>
      <w:r w:rsidRPr="00183BD2">
        <w:rPr>
          <w:rStyle w:val="Emphasis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183BD2">
        <w:rPr>
          <w:rFonts w:ascii="Times New Roman" w:hAnsi="Times New Roman" w:cs="Times New Roman"/>
          <w:sz w:val="24"/>
          <w:szCs w:val="24"/>
          <w:shd w:val="clear" w:color="auto" w:fill="FFFFFF"/>
        </w:rPr>
        <w:t>"Dealing with the manager leader dichotomy," in </w:t>
      </w:r>
      <w:r w:rsidRPr="00183BD2">
        <w:rPr>
          <w:rStyle w:val="Emphasis"/>
          <w:rFonts w:ascii="Times New Roman" w:hAnsi="Times New Roman" w:cs="Times New Roman"/>
          <w:sz w:val="24"/>
          <w:szCs w:val="24"/>
          <w:shd w:val="clear" w:color="auto" w:fill="FFFFFF"/>
        </w:rPr>
        <w:t>Leading and Managing Engineering and Technology, Book 2, Developing Leaders and Mangers</w:t>
      </w:r>
      <w:r w:rsidRPr="00183BD2">
        <w:rPr>
          <w:rFonts w:ascii="Times New Roman" w:hAnsi="Times New Roman" w:cs="Times New Roman"/>
          <w:sz w:val="24"/>
          <w:szCs w:val="24"/>
          <w:shd w:val="clear" w:color="auto" w:fill="FFFFFF"/>
        </w:rPr>
        <w:t>. IEEE-USA, 2011, pp. 27–28. Accessed on: Jan. 23, 2017. [Online]. Available: http://www.ieeeusa.org/communications/ebooks/files/sep14/n2n802/Leading-and-Managing-Engineering-and-Technology-Book-2.pdf</w:t>
      </w:r>
    </w:p>
    <w:p w:rsidR="00742A08" w:rsidRPr="00CD59EF" w:rsidRDefault="00742A08" w:rsidP="00CD59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42A08" w:rsidRPr="00CD59EF" w:rsidRDefault="00742A08" w:rsidP="00CD59EF">
      <w:pPr>
        <w:tabs>
          <w:tab w:val="left" w:pos="1407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>Periodical</w:t>
      </w:r>
      <w:r w:rsidRPr="00CD59EF">
        <w:rPr>
          <w:rFonts w:ascii="Times New Roman" w:hAnsi="Times New Roman" w:cs="Times New Roman"/>
          <w:sz w:val="24"/>
          <w:szCs w:val="24"/>
        </w:rPr>
        <w:tab/>
      </w:r>
    </w:p>
    <w:p w:rsidR="00742A08" w:rsidRPr="00CD59EF" w:rsidRDefault="00742A08" w:rsidP="00CD59EF">
      <w:pPr>
        <w:tabs>
          <w:tab w:val="left" w:pos="1407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 xml:space="preserve">Basic Format: </w:t>
      </w:r>
    </w:p>
    <w:p w:rsidR="00742A08" w:rsidRPr="00CD59EF" w:rsidRDefault="00742A08" w:rsidP="00CD59EF">
      <w:pPr>
        <w:pStyle w:val="ListParagraph"/>
        <w:numPr>
          <w:ilvl w:val="0"/>
          <w:numId w:val="3"/>
        </w:numPr>
        <w:tabs>
          <w:tab w:val="left" w:pos="1407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lastRenderedPageBreak/>
        <w:t xml:space="preserve">J. K. Author, “Name of paper,” </w:t>
      </w:r>
      <w:r w:rsidRPr="00CD59EF">
        <w:rPr>
          <w:rFonts w:ascii="Times New Roman" w:hAnsi="Times New Roman" w:cs="Times New Roman"/>
          <w:i/>
          <w:sz w:val="24"/>
          <w:szCs w:val="24"/>
        </w:rPr>
        <w:t>Abbrev. Title of Periodical</w:t>
      </w:r>
      <w:r w:rsidRPr="00CD59EF">
        <w:rPr>
          <w:rFonts w:ascii="Times New Roman" w:hAnsi="Times New Roman" w:cs="Times New Roman"/>
          <w:sz w:val="24"/>
          <w:szCs w:val="24"/>
        </w:rPr>
        <w:t xml:space="preserve">, vol. x, no. x, pp. xxx-xxx, Abbrev. Month, year. </w:t>
      </w:r>
    </w:p>
    <w:p w:rsidR="00C6795B" w:rsidRPr="00CD59EF" w:rsidRDefault="00742A08" w:rsidP="00CD59EF">
      <w:pPr>
        <w:pStyle w:val="ListParagraph"/>
        <w:numPr>
          <w:ilvl w:val="0"/>
          <w:numId w:val="3"/>
        </w:numPr>
        <w:tabs>
          <w:tab w:val="left" w:pos="1407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 xml:space="preserve">J. K. Author, “Name of paper,” </w:t>
      </w:r>
      <w:r w:rsidRPr="00CD59EF">
        <w:rPr>
          <w:rFonts w:ascii="Times New Roman" w:hAnsi="Times New Roman" w:cs="Times New Roman"/>
          <w:i/>
          <w:sz w:val="24"/>
          <w:szCs w:val="24"/>
        </w:rPr>
        <w:t>Abbrev. Title of Periodical</w:t>
      </w:r>
      <w:r w:rsidRPr="00CD59EF">
        <w:rPr>
          <w:rFonts w:ascii="Times New Roman" w:hAnsi="Times New Roman" w:cs="Times New Roman"/>
          <w:sz w:val="24"/>
          <w:szCs w:val="24"/>
        </w:rPr>
        <w:t xml:space="preserve">, vol. x, no. x, pp. xxx-xxx, Abbrev. Month, year, </w:t>
      </w:r>
      <w:proofErr w:type="spellStart"/>
      <w:r w:rsidRPr="00CD59EF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CD59EF">
        <w:rPr>
          <w:rFonts w:ascii="Times New Roman" w:hAnsi="Times New Roman" w:cs="Times New Roman"/>
          <w:sz w:val="24"/>
          <w:szCs w:val="24"/>
        </w:rPr>
        <w:t>: xxx.</w:t>
      </w:r>
    </w:p>
    <w:p w:rsidR="00C6795B" w:rsidRPr="00CD59EF" w:rsidRDefault="00C6795B" w:rsidP="00CD59EF">
      <w:pPr>
        <w:pStyle w:val="ListParagraph"/>
        <w:numPr>
          <w:ilvl w:val="0"/>
          <w:numId w:val="3"/>
        </w:numPr>
        <w:tabs>
          <w:tab w:val="left" w:pos="1407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 xml:space="preserve">Periodicals Online Basic Format: </w:t>
      </w:r>
    </w:p>
    <w:p w:rsidR="00C6795B" w:rsidRPr="00CD59EF" w:rsidRDefault="00C6795B" w:rsidP="00CD59EF">
      <w:pPr>
        <w:pStyle w:val="ListParagraph"/>
        <w:tabs>
          <w:tab w:val="left" w:pos="1407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D59EF">
        <w:rPr>
          <w:rFonts w:ascii="Times New Roman" w:hAnsi="Times New Roman" w:cs="Times New Roman"/>
          <w:sz w:val="24"/>
          <w:szCs w:val="24"/>
        </w:rPr>
        <w:t>J. K. Author, “Name of paper,” Abbrev.</w:t>
      </w:r>
      <w:proofErr w:type="gramEnd"/>
      <w:r w:rsidRPr="00CD59E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D59EF">
        <w:rPr>
          <w:rFonts w:ascii="Times New Roman" w:hAnsi="Times New Roman" w:cs="Times New Roman"/>
          <w:i/>
          <w:sz w:val="24"/>
          <w:szCs w:val="24"/>
        </w:rPr>
        <w:t>Title of Periodical</w:t>
      </w:r>
      <w:r w:rsidRPr="00CD59EF">
        <w:rPr>
          <w:rFonts w:ascii="Times New Roman" w:hAnsi="Times New Roman" w:cs="Times New Roman"/>
          <w:sz w:val="24"/>
          <w:szCs w:val="24"/>
        </w:rPr>
        <w:t>, vol. x, no. x, pp. xxx–xxx, Abbrev.</w:t>
      </w:r>
      <w:proofErr w:type="gramEnd"/>
      <w:r w:rsidRPr="00CD59E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D59EF">
        <w:rPr>
          <w:rFonts w:ascii="Times New Roman" w:hAnsi="Times New Roman" w:cs="Times New Roman"/>
          <w:sz w:val="24"/>
          <w:szCs w:val="24"/>
        </w:rPr>
        <w:t>Month, year.</w:t>
      </w:r>
      <w:proofErr w:type="gramEnd"/>
      <w:r w:rsidRPr="00CD59EF">
        <w:rPr>
          <w:rFonts w:ascii="Times New Roman" w:hAnsi="Times New Roman" w:cs="Times New Roman"/>
          <w:sz w:val="24"/>
          <w:szCs w:val="24"/>
        </w:rPr>
        <w:t xml:space="preserve"> Accessed: Month, Day, Year, </w:t>
      </w:r>
      <w:proofErr w:type="spellStart"/>
      <w:r w:rsidRPr="00CD59EF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CD59EF">
        <w:rPr>
          <w:rFonts w:ascii="Times New Roman" w:hAnsi="Times New Roman" w:cs="Times New Roman"/>
          <w:sz w:val="24"/>
          <w:szCs w:val="24"/>
        </w:rPr>
        <w:t>:</w:t>
      </w:r>
    </w:p>
    <w:p w:rsidR="00C6795B" w:rsidRPr="00CD59EF" w:rsidRDefault="00C6795B" w:rsidP="00CD59EF">
      <w:pPr>
        <w:pStyle w:val="ListParagraph"/>
        <w:tabs>
          <w:tab w:val="left" w:pos="1407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42A08" w:rsidRPr="00CD59EF" w:rsidRDefault="00742A08" w:rsidP="00CD59EF">
      <w:pPr>
        <w:pStyle w:val="ListParagraph"/>
        <w:tabs>
          <w:tab w:val="left" w:pos="1407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>Examples:</w:t>
      </w:r>
      <w:r w:rsidRPr="00CD59EF">
        <w:rPr>
          <w:rFonts w:ascii="Times New Roman" w:hAnsi="Times New Roman" w:cs="Times New Roman"/>
          <w:sz w:val="24"/>
          <w:szCs w:val="24"/>
        </w:rPr>
        <w:tab/>
      </w:r>
    </w:p>
    <w:p w:rsidR="00742A08" w:rsidRPr="00CD59EF" w:rsidRDefault="00742A08" w:rsidP="00CD59E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 xml:space="preserve">M. Ito et al., “Application of amorphous oxide TFT to electrophoretic display,” </w:t>
      </w:r>
      <w:r w:rsidRPr="00CD59EF">
        <w:rPr>
          <w:rFonts w:ascii="Times New Roman" w:hAnsi="Times New Roman" w:cs="Times New Roman"/>
          <w:i/>
          <w:sz w:val="24"/>
          <w:szCs w:val="24"/>
        </w:rPr>
        <w:t>J. Non-</w:t>
      </w:r>
      <w:proofErr w:type="spellStart"/>
      <w:r w:rsidRPr="00CD59EF">
        <w:rPr>
          <w:rFonts w:ascii="Times New Roman" w:hAnsi="Times New Roman" w:cs="Times New Roman"/>
          <w:i/>
          <w:sz w:val="24"/>
          <w:szCs w:val="24"/>
        </w:rPr>
        <w:t>Cryst</w:t>
      </w:r>
      <w:proofErr w:type="spellEnd"/>
      <w:r w:rsidRPr="00CD59EF">
        <w:rPr>
          <w:rFonts w:ascii="Times New Roman" w:hAnsi="Times New Roman" w:cs="Times New Roman"/>
          <w:i/>
          <w:sz w:val="24"/>
          <w:szCs w:val="24"/>
        </w:rPr>
        <w:t>. Solids</w:t>
      </w:r>
      <w:r w:rsidRPr="00CD59EF">
        <w:rPr>
          <w:rFonts w:ascii="Times New Roman" w:hAnsi="Times New Roman" w:cs="Times New Roman"/>
          <w:sz w:val="24"/>
          <w:szCs w:val="24"/>
        </w:rPr>
        <w:t xml:space="preserve">, vol. 354, no. 19, pp. 2777–2782, Feb. 2008. </w:t>
      </w:r>
    </w:p>
    <w:p w:rsidR="00C6795B" w:rsidRPr="00CD59EF" w:rsidRDefault="00742A08" w:rsidP="00CD59E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 xml:space="preserve">M. M. </w:t>
      </w:r>
      <w:proofErr w:type="spellStart"/>
      <w:r w:rsidRPr="00CD59EF">
        <w:rPr>
          <w:rFonts w:ascii="Times New Roman" w:hAnsi="Times New Roman" w:cs="Times New Roman"/>
          <w:sz w:val="24"/>
          <w:szCs w:val="24"/>
        </w:rPr>
        <w:t>Chiampi</w:t>
      </w:r>
      <w:proofErr w:type="spellEnd"/>
      <w:r w:rsidRPr="00CD59EF">
        <w:rPr>
          <w:rFonts w:ascii="Times New Roman" w:hAnsi="Times New Roman" w:cs="Times New Roman"/>
          <w:sz w:val="24"/>
          <w:szCs w:val="24"/>
        </w:rPr>
        <w:t xml:space="preserve"> and L. L. </w:t>
      </w:r>
      <w:proofErr w:type="spellStart"/>
      <w:r w:rsidRPr="00CD59EF">
        <w:rPr>
          <w:rFonts w:ascii="Times New Roman" w:hAnsi="Times New Roman" w:cs="Times New Roman"/>
          <w:sz w:val="24"/>
          <w:szCs w:val="24"/>
        </w:rPr>
        <w:t>Zilberti</w:t>
      </w:r>
      <w:proofErr w:type="spellEnd"/>
      <w:r w:rsidRPr="00CD59EF">
        <w:rPr>
          <w:rFonts w:ascii="Times New Roman" w:hAnsi="Times New Roman" w:cs="Times New Roman"/>
          <w:sz w:val="24"/>
          <w:szCs w:val="24"/>
        </w:rPr>
        <w:t xml:space="preserve">, “Induction of electric field in human bodies moving near MRI: An efficient BEM computational procedure,” </w:t>
      </w:r>
      <w:r w:rsidRPr="00CD59EF">
        <w:rPr>
          <w:rFonts w:ascii="Times New Roman" w:hAnsi="Times New Roman" w:cs="Times New Roman"/>
          <w:i/>
          <w:sz w:val="24"/>
          <w:szCs w:val="24"/>
        </w:rPr>
        <w:t>IEEE Trans. Biomed. Eng</w:t>
      </w:r>
      <w:r w:rsidRPr="00CD59EF">
        <w:rPr>
          <w:rFonts w:ascii="Times New Roman" w:hAnsi="Times New Roman" w:cs="Times New Roman"/>
          <w:sz w:val="24"/>
          <w:szCs w:val="24"/>
        </w:rPr>
        <w:t xml:space="preserve">., vol. 58, pp. 2787–2793, Oct. 2011, </w:t>
      </w:r>
      <w:proofErr w:type="spellStart"/>
      <w:r w:rsidRPr="00CD59EF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CD59EF">
        <w:rPr>
          <w:rFonts w:ascii="Times New Roman" w:hAnsi="Times New Roman" w:cs="Times New Roman"/>
          <w:sz w:val="24"/>
          <w:szCs w:val="24"/>
        </w:rPr>
        <w:t xml:space="preserve">: 10.1109/TBME.2011.2158315. </w:t>
      </w:r>
    </w:p>
    <w:p w:rsidR="00742A08" w:rsidRPr="00CD59EF" w:rsidRDefault="00C6795B" w:rsidP="00CD59E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 xml:space="preserve">P. </w:t>
      </w:r>
      <w:proofErr w:type="spellStart"/>
      <w:r w:rsidRPr="00CD59EF">
        <w:rPr>
          <w:rFonts w:ascii="Times New Roman" w:hAnsi="Times New Roman" w:cs="Times New Roman"/>
          <w:sz w:val="24"/>
          <w:szCs w:val="24"/>
        </w:rPr>
        <w:t>Kopyt</w:t>
      </w:r>
      <w:proofErr w:type="spellEnd"/>
      <w:r w:rsidRPr="00CD59EF">
        <w:rPr>
          <w:rFonts w:ascii="Times New Roman" w:hAnsi="Times New Roman" w:cs="Times New Roman"/>
          <w:sz w:val="24"/>
          <w:szCs w:val="24"/>
        </w:rPr>
        <w:t xml:space="preserve"> et al., “Electric properties of graphene-based conductive layers from DC up to terahertz range,” </w:t>
      </w:r>
      <w:r w:rsidRPr="00CD59EF">
        <w:rPr>
          <w:rFonts w:ascii="Times New Roman" w:hAnsi="Times New Roman" w:cs="Times New Roman"/>
          <w:i/>
          <w:sz w:val="24"/>
          <w:szCs w:val="24"/>
        </w:rPr>
        <w:t>IEEE THz Sci. Technol</w:t>
      </w:r>
      <w:r w:rsidRPr="00CD59EF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CD59EF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CD59EF">
        <w:rPr>
          <w:rFonts w:ascii="Times New Roman" w:hAnsi="Times New Roman" w:cs="Times New Roman"/>
          <w:sz w:val="24"/>
          <w:szCs w:val="24"/>
        </w:rPr>
        <w:t xml:space="preserve">: 10.1109/TTHZ.2016.2544142. </w:t>
      </w:r>
      <w:r w:rsidR="00742A08" w:rsidRPr="00CD59EF">
        <w:rPr>
          <w:rFonts w:ascii="Times New Roman" w:hAnsi="Times New Roman" w:cs="Times New Roman"/>
          <w:sz w:val="24"/>
          <w:szCs w:val="24"/>
        </w:rPr>
        <w:t>Website</w:t>
      </w:r>
    </w:p>
    <w:p w:rsidR="00C6795B" w:rsidRPr="00CD59EF" w:rsidRDefault="00C6795B" w:rsidP="00CD59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6795B" w:rsidRPr="00CD59EF" w:rsidRDefault="00C6795B" w:rsidP="00CD59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>Website</w:t>
      </w:r>
    </w:p>
    <w:p w:rsidR="00C6795B" w:rsidRPr="00CD59EF" w:rsidRDefault="00C6795B" w:rsidP="00CD59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>Basic Format</w:t>
      </w:r>
    </w:p>
    <w:p w:rsidR="00C6795B" w:rsidRPr="00CD59EF" w:rsidRDefault="00C6795B" w:rsidP="00CD59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D59EF">
        <w:rPr>
          <w:rFonts w:ascii="Times New Roman" w:hAnsi="Times New Roman" w:cs="Times New Roman"/>
          <w:sz w:val="24"/>
          <w:szCs w:val="24"/>
        </w:rPr>
        <w:t>First Name Initial(s) Last Name.</w:t>
      </w:r>
      <w:proofErr w:type="gramEnd"/>
      <w:r w:rsidRPr="00CD59E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D59EF">
        <w:rPr>
          <w:rFonts w:ascii="Times New Roman" w:hAnsi="Times New Roman" w:cs="Times New Roman"/>
          <w:sz w:val="24"/>
          <w:szCs w:val="24"/>
        </w:rPr>
        <w:t>“Page Title.”</w:t>
      </w:r>
      <w:proofErr w:type="gramEnd"/>
      <w:r w:rsidRPr="00CD59E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D59EF">
        <w:rPr>
          <w:rFonts w:ascii="Times New Roman" w:hAnsi="Times New Roman" w:cs="Times New Roman"/>
          <w:sz w:val="24"/>
          <w:szCs w:val="24"/>
        </w:rPr>
        <w:t>Website Title.</w:t>
      </w:r>
      <w:proofErr w:type="gramEnd"/>
      <w:r w:rsidRPr="00CD59EF">
        <w:rPr>
          <w:rFonts w:ascii="Times New Roman" w:hAnsi="Times New Roman" w:cs="Times New Roman"/>
          <w:sz w:val="24"/>
          <w:szCs w:val="24"/>
        </w:rPr>
        <w:t xml:space="preserve"> Web Address (retrieved Date Accessed).</w:t>
      </w:r>
    </w:p>
    <w:p w:rsidR="00C6795B" w:rsidRPr="00CD59EF" w:rsidRDefault="00C6795B" w:rsidP="00CD59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>Example</w:t>
      </w:r>
    </w:p>
    <w:p w:rsidR="00742A08" w:rsidRPr="00CD59EF" w:rsidRDefault="00C6795B" w:rsidP="00CD59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9EF">
        <w:rPr>
          <w:rFonts w:ascii="Times New Roman" w:hAnsi="Times New Roman" w:cs="Times New Roman"/>
          <w:sz w:val="24"/>
          <w:szCs w:val="24"/>
        </w:rPr>
        <w:t>J. Smith. “Obama inaugurated as President.” CNN.com. http://www.cnn.com/POLITICS/01/21/obama_inaugurated/index.html (accessed Feb. 1, 2009)</w:t>
      </w:r>
    </w:p>
    <w:sectPr w:rsidR="00742A08" w:rsidRPr="00CD59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C3010"/>
    <w:multiLevelType w:val="hybridMultilevel"/>
    <w:tmpl w:val="2D06CD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BB6650"/>
    <w:multiLevelType w:val="hybridMultilevel"/>
    <w:tmpl w:val="947AA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503FE6"/>
    <w:multiLevelType w:val="hybridMultilevel"/>
    <w:tmpl w:val="1662F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DF5AC2"/>
    <w:multiLevelType w:val="hybridMultilevel"/>
    <w:tmpl w:val="3D0C4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E55E52"/>
    <w:multiLevelType w:val="hybridMultilevel"/>
    <w:tmpl w:val="F006C5A6"/>
    <w:lvl w:ilvl="0" w:tplc="8F30C3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A08"/>
    <w:rsid w:val="000E51EF"/>
    <w:rsid w:val="00183BD2"/>
    <w:rsid w:val="00380D4E"/>
    <w:rsid w:val="003A2DD7"/>
    <w:rsid w:val="00617604"/>
    <w:rsid w:val="00641B03"/>
    <w:rsid w:val="00742A08"/>
    <w:rsid w:val="008C78F5"/>
    <w:rsid w:val="00C6795B"/>
    <w:rsid w:val="00CD59EF"/>
    <w:rsid w:val="00F9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2A0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A2DD7"/>
    <w:rPr>
      <w:b/>
      <w:bCs/>
    </w:rPr>
  </w:style>
  <w:style w:type="character" w:styleId="Emphasis">
    <w:name w:val="Emphasis"/>
    <w:basedOn w:val="DefaultParagraphFont"/>
    <w:uiPriority w:val="20"/>
    <w:qFormat/>
    <w:rsid w:val="003A2DD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C7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2A0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A2DD7"/>
    <w:rPr>
      <w:b/>
      <w:bCs/>
    </w:rPr>
  </w:style>
  <w:style w:type="character" w:styleId="Emphasis">
    <w:name w:val="Emphasis"/>
    <w:basedOn w:val="DefaultParagraphFont"/>
    <w:uiPriority w:val="20"/>
    <w:qFormat/>
    <w:rsid w:val="003A2DD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C7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6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9</cp:revision>
  <dcterms:created xsi:type="dcterms:W3CDTF">2021-06-15T05:01:00Z</dcterms:created>
  <dcterms:modified xsi:type="dcterms:W3CDTF">2021-06-23T10:37:00Z</dcterms:modified>
</cp:coreProperties>
</file>