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wp:posOffset>
            </wp:positionH>
            <wp:positionV relativeFrom="paragraph">
              <wp:posOffset>57150</wp:posOffset>
            </wp:positionV>
            <wp:extent cx="835227" cy="765401"/>
            <wp:effectExtent b="0" l="0" r="0" t="0"/>
            <wp:wrapSquare wrapText="bothSides" distB="57150" distT="57150" distL="57150" distR="5715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35227" cy="765401"/>
                    </a:xfrm>
                    <a:prstGeom prst="rect"/>
                    <a:ln/>
                  </pic:spPr>
                </pic:pic>
              </a:graphicData>
            </a:graphic>
          </wp:anchor>
        </w:drawing>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spacing w:after="160" w:line="240" w:lineRule="auto"/>
        <w:jc w:val="center"/>
        <w:rPr>
          <w:b w:val="1"/>
          <w:sz w:val="28"/>
          <w:szCs w:val="28"/>
        </w:rPr>
      </w:pPr>
      <w:r w:rsidDel="00000000" w:rsidR="00000000" w:rsidRPr="00000000">
        <w:rPr>
          <w:b w:val="1"/>
          <w:sz w:val="28"/>
          <w:szCs w:val="28"/>
          <w:rtl w:val="0"/>
        </w:rPr>
        <w:t xml:space="preserve">Beaconhouse National University</w:t>
      </w:r>
    </w:p>
    <w:p w:rsidR="00000000" w:rsidDel="00000000" w:rsidP="00000000" w:rsidRDefault="00000000" w:rsidRPr="00000000" w14:paraId="00000004">
      <w:pPr>
        <w:spacing w:after="160" w:line="256" w:lineRule="auto"/>
        <w:jc w:val="center"/>
        <w:rPr>
          <w:b w:val="1"/>
          <w:sz w:val="36"/>
          <w:szCs w:val="36"/>
          <w:u w:val="single"/>
        </w:rPr>
      </w:pP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b w:val="1"/>
          <w:rtl w:val="0"/>
        </w:rPr>
        <w:t xml:space="preserve">Assignment:</w:t>
      </w:r>
      <w:r w:rsidDel="00000000" w:rsidR="00000000" w:rsidRPr="00000000">
        <w:rPr>
          <w:rtl w:val="0"/>
        </w:rPr>
        <w:t xml:space="preserve"> Essay Outline: The Importance of Your SDG (500 words)</w:t>
      </w:r>
    </w:p>
    <w:p w:rsidR="00000000" w:rsidDel="00000000" w:rsidP="00000000" w:rsidRDefault="00000000" w:rsidRPr="00000000" w14:paraId="00000006">
      <w:pPr>
        <w:spacing w:after="160" w:line="240" w:lineRule="auto"/>
        <w:rPr/>
      </w:pPr>
      <w:r w:rsidDel="00000000" w:rsidR="00000000" w:rsidRPr="00000000">
        <w:rPr>
          <w:b w:val="1"/>
          <w:rtl w:val="0"/>
        </w:rPr>
        <w:t xml:space="preserve">Semester: </w:t>
      </w:r>
      <w:r w:rsidDel="00000000" w:rsidR="00000000" w:rsidRPr="00000000">
        <w:rPr>
          <w:rtl w:val="0"/>
        </w:rPr>
        <w:t xml:space="preserve">02</w:t>
      </w:r>
    </w:p>
    <w:p w:rsidR="00000000" w:rsidDel="00000000" w:rsidP="00000000" w:rsidRDefault="00000000" w:rsidRPr="00000000" w14:paraId="00000007">
      <w:pPr>
        <w:spacing w:after="160" w:line="240" w:lineRule="auto"/>
        <w:rPr/>
      </w:pPr>
      <w:r w:rsidDel="00000000" w:rsidR="00000000" w:rsidRPr="00000000">
        <w:rPr>
          <w:b w:val="1"/>
          <w:rtl w:val="0"/>
        </w:rPr>
        <w:t xml:space="preserve">Department: </w:t>
      </w:r>
      <w:r w:rsidDel="00000000" w:rsidR="00000000" w:rsidRPr="00000000">
        <w:rPr>
          <w:rtl w:val="0"/>
        </w:rPr>
        <w:t xml:space="preserve">SCIT (BSCS)</w:t>
      </w:r>
    </w:p>
    <w:p w:rsidR="00000000" w:rsidDel="00000000" w:rsidP="00000000" w:rsidRDefault="00000000" w:rsidRPr="00000000" w14:paraId="00000008">
      <w:pPr>
        <w:spacing w:after="160" w:line="240" w:lineRule="auto"/>
        <w:rPr/>
      </w:pPr>
      <w:r w:rsidDel="00000000" w:rsidR="00000000" w:rsidRPr="00000000">
        <w:rPr>
          <w:b w:val="1"/>
          <w:rtl w:val="0"/>
        </w:rPr>
        <w:t xml:space="preserve">Course:</w:t>
      </w:r>
      <w:r w:rsidDel="00000000" w:rsidR="00000000" w:rsidRPr="00000000">
        <w:rPr>
          <w:rtl w:val="0"/>
        </w:rPr>
        <w:t xml:space="preserve"> Expository Writing</w:t>
      </w:r>
    </w:p>
    <w:p w:rsidR="00000000" w:rsidDel="00000000" w:rsidP="00000000" w:rsidRDefault="00000000" w:rsidRPr="00000000" w14:paraId="00000009">
      <w:pPr>
        <w:spacing w:after="160" w:line="240" w:lineRule="auto"/>
        <w:rPr/>
      </w:pPr>
      <w:r w:rsidDel="00000000" w:rsidR="00000000" w:rsidRPr="00000000">
        <w:rPr>
          <w:b w:val="1"/>
          <w:rtl w:val="0"/>
        </w:rPr>
        <w:t xml:space="preserve">Section:</w:t>
      </w:r>
      <w:r w:rsidDel="00000000" w:rsidR="00000000" w:rsidRPr="00000000">
        <w:rPr>
          <w:rtl w:val="0"/>
        </w:rPr>
        <w:t xml:space="preserve"> C</w:t>
      </w:r>
    </w:p>
    <w:p w:rsidR="00000000" w:rsidDel="00000000" w:rsidP="00000000" w:rsidRDefault="00000000" w:rsidRPr="00000000" w14:paraId="0000000A">
      <w:pPr>
        <w:spacing w:after="160" w:line="240" w:lineRule="auto"/>
        <w:rPr/>
      </w:pPr>
      <w:r w:rsidDel="00000000" w:rsidR="00000000" w:rsidRPr="00000000">
        <w:rPr>
          <w:b w:val="1"/>
          <w:rtl w:val="0"/>
        </w:rPr>
        <w:t xml:space="preserve">Submitted to: </w:t>
      </w:r>
      <w:r w:rsidDel="00000000" w:rsidR="00000000" w:rsidRPr="00000000">
        <w:rPr>
          <w:rtl w:val="0"/>
        </w:rPr>
        <w:t xml:space="preserve">Miss Naureen Zaman</w:t>
      </w:r>
    </w:p>
    <w:p w:rsidR="00000000" w:rsidDel="00000000" w:rsidP="00000000" w:rsidRDefault="00000000" w:rsidRPr="00000000" w14:paraId="0000000B">
      <w:pPr>
        <w:spacing w:after="160" w:line="240" w:lineRule="auto"/>
        <w:rPr/>
      </w:pPr>
      <w:r w:rsidDel="00000000" w:rsidR="00000000" w:rsidRPr="00000000">
        <w:rPr>
          <w:b w:val="1"/>
          <w:rtl w:val="0"/>
        </w:rPr>
        <w:t xml:space="preserve">Submission Date:</w:t>
      </w:r>
      <w:r w:rsidDel="00000000" w:rsidR="00000000" w:rsidRPr="00000000">
        <w:rPr>
          <w:rtl w:val="0"/>
        </w:rPr>
        <w:t xml:space="preserve"> 22-MAY-2024</w:t>
      </w:r>
    </w:p>
    <w:p w:rsidR="00000000" w:rsidDel="00000000" w:rsidP="00000000" w:rsidRDefault="00000000" w:rsidRPr="00000000" w14:paraId="0000000C">
      <w:pPr>
        <w:rPr>
          <w:sz w:val="20"/>
          <w:szCs w:val="20"/>
        </w:rPr>
      </w:pPr>
      <w:r w:rsidDel="00000000" w:rsidR="00000000" w:rsidRPr="00000000">
        <w:rPr>
          <w:b w:val="1"/>
          <w:rtl w:val="0"/>
        </w:rPr>
        <w:t xml:space="preserve">Submitted by: </w:t>
      </w:r>
      <w:r w:rsidDel="00000000" w:rsidR="00000000" w:rsidRPr="00000000">
        <w:rPr>
          <w:rtl w:val="0"/>
        </w:rPr>
        <w:t xml:space="preserve">Saad Mughal (F2023-009)</w:t>
      </w:r>
      <w:r w:rsidDel="00000000" w:rsidR="00000000" w:rsidRPr="00000000">
        <w:rPr>
          <w:rtl w:val="0"/>
        </w:rPr>
      </w:r>
    </w:p>
    <w:p w:rsidR="00000000" w:rsidDel="00000000" w:rsidP="00000000" w:rsidRDefault="00000000" w:rsidRPr="00000000" w14:paraId="0000000D">
      <w:pPr>
        <w:spacing w:after="160" w:line="240" w:lineRule="auto"/>
        <w:rPr>
          <w:u w:val="single"/>
        </w:rPr>
      </w:pPr>
      <w:r w:rsidDel="00000000" w:rsidR="00000000" w:rsidRPr="00000000">
        <w:rPr>
          <w:u w:val="single"/>
          <w:rtl w:val="0"/>
        </w:rPr>
        <w:t xml:space="preserve">       </w:t>
      </w:r>
    </w:p>
    <w:p w:rsidR="00000000" w:rsidDel="00000000" w:rsidP="00000000" w:rsidRDefault="00000000" w:rsidRPr="00000000" w14:paraId="0000000E">
      <w:pPr>
        <w:spacing w:after="160" w:line="240" w:lineRule="auto"/>
        <w:jc w:val="center"/>
        <w:rPr>
          <w:b w:val="1"/>
          <w:sz w:val="24"/>
          <w:szCs w:val="24"/>
        </w:rPr>
      </w:pPr>
      <w:r w:rsidDel="00000000" w:rsidR="00000000" w:rsidRPr="00000000">
        <w:rPr>
          <w:b w:val="1"/>
          <w:sz w:val="24"/>
          <w:szCs w:val="24"/>
          <w:rtl w:val="0"/>
        </w:rPr>
        <w:t xml:space="preserve">Essay Outline: The Importance of SDG-13 Climate Action</w:t>
      </w:r>
    </w:p>
    <w:p w:rsidR="00000000" w:rsidDel="00000000" w:rsidP="00000000" w:rsidRDefault="00000000" w:rsidRPr="00000000" w14:paraId="0000000F">
      <w:pPr>
        <w:rPr>
          <w:sz w:val="20"/>
          <w:szCs w:val="20"/>
        </w:rPr>
      </w:pPr>
      <w:r w:rsidDel="00000000" w:rsidR="00000000" w:rsidRPr="00000000">
        <w:rPr>
          <w:b w:val="1"/>
          <w:sz w:val="20"/>
          <w:szCs w:val="20"/>
          <w:rtl w:val="0"/>
        </w:rPr>
        <w:t xml:space="preserve">Thesis Statement:</w:t>
      </w:r>
      <w:r w:rsidDel="00000000" w:rsidR="00000000" w:rsidRPr="00000000">
        <w:rPr>
          <w:sz w:val="20"/>
          <w:szCs w:val="20"/>
          <w:rtl w:val="0"/>
        </w:rPr>
        <w:t xml:space="preserve"> Achieving SDG-13, Climate Action, is vital for mitigating the adverse effects of climate change, leading to a sustainable and resilient future for all.</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b w:val="1"/>
          <w:sz w:val="20"/>
          <w:szCs w:val="20"/>
        </w:rPr>
      </w:pPr>
      <w:r w:rsidDel="00000000" w:rsidR="00000000" w:rsidRPr="00000000">
        <w:rPr>
          <w:b w:val="1"/>
          <w:sz w:val="20"/>
          <w:szCs w:val="20"/>
          <w:rtl w:val="0"/>
        </w:rPr>
        <w:t xml:space="preserve">Introduction</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b w:val="1"/>
          <w:sz w:val="20"/>
          <w:szCs w:val="20"/>
          <w:rtl w:val="0"/>
        </w:rPr>
        <w:t xml:space="preserve">Topic Sentence: </w:t>
      </w:r>
      <w:r w:rsidDel="00000000" w:rsidR="00000000" w:rsidRPr="00000000">
        <w:rPr>
          <w:sz w:val="20"/>
          <w:szCs w:val="20"/>
          <w:rtl w:val="0"/>
        </w:rPr>
        <w:t xml:space="preserve">SDG-13 focuses on urgent climate action and its impacts.</w:t>
      </w:r>
    </w:p>
    <w:p w:rsidR="00000000" w:rsidDel="00000000" w:rsidP="00000000" w:rsidRDefault="00000000" w:rsidRPr="00000000" w14:paraId="00000014">
      <w:pPr>
        <w:numPr>
          <w:ilvl w:val="0"/>
          <w:numId w:val="2"/>
        </w:numPr>
        <w:ind w:left="720" w:hanging="360"/>
        <w:rPr>
          <w:sz w:val="20"/>
          <w:szCs w:val="20"/>
          <w:u w:val="none"/>
        </w:rPr>
      </w:pPr>
      <w:r w:rsidDel="00000000" w:rsidR="00000000" w:rsidRPr="00000000">
        <w:rPr>
          <w:sz w:val="20"/>
          <w:szCs w:val="20"/>
          <w:rtl w:val="0"/>
        </w:rPr>
        <w:t xml:space="preserve">  The importance of immediate action.</w:t>
      </w:r>
      <w:r w:rsidDel="00000000" w:rsidR="00000000" w:rsidRPr="00000000">
        <w:rPr>
          <w:rtl w:val="0"/>
        </w:rPr>
      </w:r>
    </w:p>
    <w:p w:rsidR="00000000" w:rsidDel="00000000" w:rsidP="00000000" w:rsidRDefault="00000000" w:rsidRPr="00000000" w14:paraId="00000015">
      <w:pPr>
        <w:numPr>
          <w:ilvl w:val="1"/>
          <w:numId w:val="2"/>
        </w:numPr>
        <w:ind w:left="1440" w:hanging="360"/>
        <w:rPr>
          <w:sz w:val="20"/>
          <w:szCs w:val="20"/>
          <w:u w:val="none"/>
        </w:rPr>
      </w:pPr>
      <w:r w:rsidDel="00000000" w:rsidR="00000000" w:rsidRPr="00000000">
        <w:rPr>
          <w:sz w:val="20"/>
          <w:szCs w:val="20"/>
          <w:rtl w:val="0"/>
        </w:rPr>
        <w:t xml:space="preserve">Rising global temperatures.</w:t>
      </w:r>
      <w:r w:rsidDel="00000000" w:rsidR="00000000" w:rsidRPr="00000000">
        <w:rPr>
          <w:rtl w:val="0"/>
        </w:rPr>
      </w:r>
    </w:p>
    <w:p w:rsidR="00000000" w:rsidDel="00000000" w:rsidP="00000000" w:rsidRDefault="00000000" w:rsidRPr="00000000" w14:paraId="00000016">
      <w:pPr>
        <w:numPr>
          <w:ilvl w:val="1"/>
          <w:numId w:val="2"/>
        </w:numPr>
        <w:ind w:left="1440" w:hanging="360"/>
        <w:rPr>
          <w:sz w:val="20"/>
          <w:szCs w:val="20"/>
          <w:u w:val="none"/>
        </w:rPr>
      </w:pPr>
      <w:r w:rsidDel="00000000" w:rsidR="00000000" w:rsidRPr="00000000">
        <w:rPr>
          <w:sz w:val="20"/>
          <w:szCs w:val="20"/>
          <w:rtl w:val="0"/>
        </w:rPr>
        <w:t xml:space="preserve">Increasing frequency of extreme weather events.</w:t>
      </w:r>
      <w:r w:rsidDel="00000000" w:rsidR="00000000" w:rsidRPr="00000000">
        <w:rPr>
          <w:rtl w:val="0"/>
        </w:rPr>
      </w:r>
    </w:p>
    <w:p w:rsidR="00000000" w:rsidDel="00000000" w:rsidP="00000000" w:rsidRDefault="00000000" w:rsidRPr="00000000" w14:paraId="00000017">
      <w:pPr>
        <w:numPr>
          <w:ilvl w:val="0"/>
          <w:numId w:val="2"/>
        </w:numPr>
        <w:ind w:left="720" w:hanging="360"/>
        <w:rPr>
          <w:sz w:val="20"/>
          <w:szCs w:val="20"/>
          <w:u w:val="none"/>
        </w:rPr>
      </w:pPr>
      <w:r w:rsidDel="00000000" w:rsidR="00000000" w:rsidRPr="00000000">
        <w:rPr>
          <w:sz w:val="20"/>
          <w:szCs w:val="20"/>
          <w:rtl w:val="0"/>
        </w:rPr>
        <w:t xml:space="preserve">The overarching benefits of achieving SDG-13.</w:t>
      </w:r>
      <w:r w:rsidDel="00000000" w:rsidR="00000000" w:rsidRPr="00000000">
        <w:rPr>
          <w:rtl w:val="0"/>
        </w:rPr>
      </w:r>
    </w:p>
    <w:p w:rsidR="00000000" w:rsidDel="00000000" w:rsidP="00000000" w:rsidRDefault="00000000" w:rsidRPr="00000000" w14:paraId="00000018">
      <w:pPr>
        <w:numPr>
          <w:ilvl w:val="1"/>
          <w:numId w:val="2"/>
        </w:numPr>
        <w:ind w:left="1440" w:hanging="360"/>
        <w:rPr>
          <w:sz w:val="20"/>
          <w:szCs w:val="20"/>
          <w:u w:val="none"/>
        </w:rPr>
      </w:pPr>
      <w:r w:rsidDel="00000000" w:rsidR="00000000" w:rsidRPr="00000000">
        <w:rPr>
          <w:sz w:val="20"/>
          <w:szCs w:val="20"/>
          <w:rtl w:val="0"/>
        </w:rPr>
        <w:t xml:space="preserve">Ensures environmental sustainability.</w:t>
      </w:r>
      <w:r w:rsidDel="00000000" w:rsidR="00000000" w:rsidRPr="00000000">
        <w:rPr>
          <w:rtl w:val="0"/>
        </w:rPr>
      </w:r>
    </w:p>
    <w:p w:rsidR="00000000" w:rsidDel="00000000" w:rsidP="00000000" w:rsidRDefault="00000000" w:rsidRPr="00000000" w14:paraId="00000019">
      <w:pPr>
        <w:numPr>
          <w:ilvl w:val="1"/>
          <w:numId w:val="2"/>
        </w:numPr>
        <w:ind w:left="1440" w:hanging="360"/>
        <w:rPr>
          <w:sz w:val="20"/>
          <w:szCs w:val="20"/>
          <w:u w:val="none"/>
        </w:rPr>
      </w:pPr>
      <w:r w:rsidDel="00000000" w:rsidR="00000000" w:rsidRPr="00000000">
        <w:rPr>
          <w:sz w:val="20"/>
          <w:szCs w:val="20"/>
          <w:rtl w:val="0"/>
        </w:rPr>
        <w:t xml:space="preserve">Secures human livelihoods and biodiversity.</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sz w:val="20"/>
          <w:szCs w:val="20"/>
          <w:rtl w:val="0"/>
        </w:rPr>
        <w:t xml:space="preserve">Paragraph 2:</w:t>
      </w:r>
      <w:r w:rsidDel="00000000" w:rsidR="00000000" w:rsidRPr="00000000">
        <w:rPr>
          <w:sz w:val="20"/>
          <w:szCs w:val="20"/>
          <w:rtl w:val="0"/>
        </w:rPr>
        <w:t xml:space="preserve"> Protecting the Planet</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b w:val="1"/>
          <w:sz w:val="20"/>
          <w:szCs w:val="20"/>
          <w:rtl w:val="0"/>
        </w:rPr>
        <w:t xml:space="preserve">Topic Sentence:</w:t>
      </w:r>
      <w:r w:rsidDel="00000000" w:rsidR="00000000" w:rsidRPr="00000000">
        <w:rPr>
          <w:sz w:val="20"/>
          <w:szCs w:val="20"/>
          <w:rtl w:val="0"/>
        </w:rPr>
        <w:t xml:space="preserve"> Mitigating climate change is essential for protecting our planet.</w:t>
      </w:r>
    </w:p>
    <w:p w:rsidR="00000000" w:rsidDel="00000000" w:rsidP="00000000" w:rsidRDefault="00000000" w:rsidRPr="00000000" w14:paraId="0000001E">
      <w:pPr>
        <w:numPr>
          <w:ilvl w:val="0"/>
          <w:numId w:val="1"/>
        </w:numPr>
        <w:ind w:left="720" w:hanging="360"/>
        <w:rPr>
          <w:sz w:val="20"/>
          <w:szCs w:val="20"/>
          <w:u w:val="none"/>
        </w:rPr>
      </w:pPr>
      <w:r w:rsidDel="00000000" w:rsidR="00000000" w:rsidRPr="00000000">
        <w:rPr>
          <w:sz w:val="20"/>
          <w:szCs w:val="20"/>
          <w:rtl w:val="0"/>
        </w:rPr>
        <w:t xml:space="preserve">Reducing greenhouse gas emissions.</w:t>
      </w:r>
      <w:r w:rsidDel="00000000" w:rsidR="00000000" w:rsidRPr="00000000">
        <w:rPr>
          <w:rtl w:val="0"/>
        </w:rPr>
      </w:r>
    </w:p>
    <w:p w:rsidR="00000000" w:rsidDel="00000000" w:rsidP="00000000" w:rsidRDefault="00000000" w:rsidRPr="00000000" w14:paraId="0000001F">
      <w:pPr>
        <w:numPr>
          <w:ilvl w:val="1"/>
          <w:numId w:val="1"/>
        </w:numPr>
        <w:ind w:left="1440" w:hanging="360"/>
        <w:rPr>
          <w:sz w:val="20"/>
          <w:szCs w:val="20"/>
          <w:u w:val="none"/>
        </w:rPr>
      </w:pPr>
      <w:r w:rsidDel="00000000" w:rsidR="00000000" w:rsidRPr="00000000">
        <w:rPr>
          <w:sz w:val="20"/>
          <w:szCs w:val="20"/>
          <w:rtl w:val="0"/>
        </w:rPr>
        <w:t xml:space="preserve">Lowering carbon footprint.</w:t>
      </w:r>
      <w:r w:rsidDel="00000000" w:rsidR="00000000" w:rsidRPr="00000000">
        <w:rPr>
          <w:rtl w:val="0"/>
        </w:rPr>
      </w:r>
    </w:p>
    <w:p w:rsidR="00000000" w:rsidDel="00000000" w:rsidP="00000000" w:rsidRDefault="00000000" w:rsidRPr="00000000" w14:paraId="00000020">
      <w:pPr>
        <w:numPr>
          <w:ilvl w:val="1"/>
          <w:numId w:val="1"/>
        </w:numPr>
        <w:ind w:left="1440" w:hanging="360"/>
        <w:rPr>
          <w:sz w:val="20"/>
          <w:szCs w:val="20"/>
          <w:u w:val="none"/>
        </w:rPr>
      </w:pPr>
      <w:r w:rsidDel="00000000" w:rsidR="00000000" w:rsidRPr="00000000">
        <w:rPr>
          <w:sz w:val="20"/>
          <w:szCs w:val="20"/>
          <w:rtl w:val="0"/>
        </w:rPr>
        <w:t xml:space="preserve">Decreasing pollution levels.</w:t>
      </w:r>
      <w:r w:rsidDel="00000000" w:rsidR="00000000" w:rsidRPr="00000000">
        <w:rPr>
          <w:rtl w:val="0"/>
        </w:rPr>
      </w:r>
    </w:p>
    <w:p w:rsidR="00000000" w:rsidDel="00000000" w:rsidP="00000000" w:rsidRDefault="00000000" w:rsidRPr="00000000" w14:paraId="00000021">
      <w:pPr>
        <w:numPr>
          <w:ilvl w:val="0"/>
          <w:numId w:val="1"/>
        </w:numPr>
        <w:ind w:left="720" w:hanging="360"/>
        <w:rPr>
          <w:sz w:val="20"/>
          <w:szCs w:val="20"/>
          <w:u w:val="none"/>
        </w:rPr>
      </w:pPr>
      <w:r w:rsidDel="00000000" w:rsidR="00000000" w:rsidRPr="00000000">
        <w:rPr>
          <w:sz w:val="20"/>
          <w:szCs w:val="20"/>
          <w:rtl w:val="0"/>
        </w:rPr>
        <w:t xml:space="preserve">Promoting sustainable energy.</w:t>
      </w:r>
      <w:r w:rsidDel="00000000" w:rsidR="00000000" w:rsidRPr="00000000">
        <w:rPr>
          <w:rtl w:val="0"/>
        </w:rPr>
      </w:r>
    </w:p>
    <w:p w:rsidR="00000000" w:rsidDel="00000000" w:rsidP="00000000" w:rsidRDefault="00000000" w:rsidRPr="00000000" w14:paraId="00000022">
      <w:pPr>
        <w:numPr>
          <w:ilvl w:val="1"/>
          <w:numId w:val="1"/>
        </w:numPr>
        <w:ind w:left="1440" w:hanging="360"/>
        <w:rPr>
          <w:sz w:val="20"/>
          <w:szCs w:val="20"/>
          <w:u w:val="none"/>
        </w:rPr>
      </w:pPr>
      <w:r w:rsidDel="00000000" w:rsidR="00000000" w:rsidRPr="00000000">
        <w:rPr>
          <w:sz w:val="20"/>
          <w:szCs w:val="20"/>
          <w:rtl w:val="0"/>
        </w:rPr>
        <w:t xml:space="preserve">Use of renewable energy sources.</w:t>
      </w:r>
      <w:r w:rsidDel="00000000" w:rsidR="00000000" w:rsidRPr="00000000">
        <w:rPr>
          <w:rtl w:val="0"/>
        </w:rPr>
      </w:r>
    </w:p>
    <w:p w:rsidR="00000000" w:rsidDel="00000000" w:rsidP="00000000" w:rsidRDefault="00000000" w:rsidRPr="00000000" w14:paraId="00000023">
      <w:pPr>
        <w:numPr>
          <w:ilvl w:val="1"/>
          <w:numId w:val="1"/>
        </w:numPr>
        <w:ind w:left="1440" w:hanging="360"/>
        <w:rPr>
          <w:sz w:val="20"/>
          <w:szCs w:val="20"/>
          <w:u w:val="none"/>
        </w:rPr>
      </w:pPr>
      <w:r w:rsidDel="00000000" w:rsidR="00000000" w:rsidRPr="00000000">
        <w:rPr>
          <w:sz w:val="20"/>
          <w:szCs w:val="20"/>
          <w:rtl w:val="0"/>
        </w:rPr>
        <w:t xml:space="preserve">Long-term environmental benefits.</w:t>
      </w: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sz w:val="20"/>
          <w:szCs w:val="20"/>
          <w:rtl w:val="0"/>
        </w:rPr>
        <w:t xml:space="preserve">Paragraph 3:</w:t>
      </w:r>
      <w:r w:rsidDel="00000000" w:rsidR="00000000" w:rsidRPr="00000000">
        <w:rPr>
          <w:sz w:val="20"/>
          <w:szCs w:val="20"/>
          <w:rtl w:val="0"/>
        </w:rPr>
        <w:t xml:space="preserve"> Resilience and Adaptation</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sz w:val="20"/>
          <w:szCs w:val="20"/>
          <w:rtl w:val="0"/>
        </w:rPr>
        <w:t xml:space="preserve">Topic Sentence:</w:t>
      </w:r>
      <w:r w:rsidDel="00000000" w:rsidR="00000000" w:rsidRPr="00000000">
        <w:rPr>
          <w:sz w:val="20"/>
          <w:szCs w:val="20"/>
          <w:rtl w:val="0"/>
        </w:rPr>
        <w:t xml:space="preserve"> Building resilience and adaptive capacity is crucial for combating climate change.</w:t>
      </w:r>
    </w:p>
    <w:p w:rsidR="00000000" w:rsidDel="00000000" w:rsidP="00000000" w:rsidRDefault="00000000" w:rsidRPr="00000000" w14:paraId="00000028">
      <w:pPr>
        <w:numPr>
          <w:ilvl w:val="0"/>
          <w:numId w:val="3"/>
        </w:numPr>
        <w:ind w:left="720" w:hanging="360"/>
        <w:rPr>
          <w:sz w:val="20"/>
          <w:szCs w:val="20"/>
          <w:u w:val="none"/>
        </w:rPr>
      </w:pPr>
      <w:r w:rsidDel="00000000" w:rsidR="00000000" w:rsidRPr="00000000">
        <w:rPr>
          <w:sz w:val="20"/>
          <w:szCs w:val="20"/>
          <w:rtl w:val="0"/>
        </w:rPr>
        <w:t xml:space="preserve">Strengthening resilience to climate-related hazards.</w:t>
      </w:r>
      <w:r w:rsidDel="00000000" w:rsidR="00000000" w:rsidRPr="00000000">
        <w:rPr>
          <w:rtl w:val="0"/>
        </w:rPr>
      </w:r>
    </w:p>
    <w:p w:rsidR="00000000" w:rsidDel="00000000" w:rsidP="00000000" w:rsidRDefault="00000000" w:rsidRPr="00000000" w14:paraId="00000029">
      <w:pPr>
        <w:numPr>
          <w:ilvl w:val="1"/>
          <w:numId w:val="3"/>
        </w:numPr>
        <w:ind w:left="1440" w:hanging="360"/>
        <w:rPr>
          <w:sz w:val="20"/>
          <w:szCs w:val="20"/>
          <w:u w:val="none"/>
        </w:rPr>
      </w:pPr>
      <w:r w:rsidDel="00000000" w:rsidR="00000000" w:rsidRPr="00000000">
        <w:rPr>
          <w:sz w:val="20"/>
          <w:szCs w:val="20"/>
          <w:rtl w:val="0"/>
        </w:rPr>
        <w:t xml:space="preserve">Improved infrastructure.</w:t>
      </w:r>
      <w:r w:rsidDel="00000000" w:rsidR="00000000" w:rsidRPr="00000000">
        <w:rPr>
          <w:rtl w:val="0"/>
        </w:rPr>
      </w:r>
    </w:p>
    <w:p w:rsidR="00000000" w:rsidDel="00000000" w:rsidP="00000000" w:rsidRDefault="00000000" w:rsidRPr="00000000" w14:paraId="0000002A">
      <w:pPr>
        <w:numPr>
          <w:ilvl w:val="1"/>
          <w:numId w:val="3"/>
        </w:numPr>
        <w:ind w:left="1440" w:hanging="360"/>
        <w:rPr>
          <w:sz w:val="20"/>
          <w:szCs w:val="20"/>
          <w:u w:val="none"/>
        </w:rPr>
      </w:pPr>
      <w:r w:rsidDel="00000000" w:rsidR="00000000" w:rsidRPr="00000000">
        <w:rPr>
          <w:sz w:val="20"/>
          <w:szCs w:val="20"/>
          <w:rtl w:val="0"/>
        </w:rPr>
        <w:t xml:space="preserve">Enhanced disaster preparedness.</w:t>
      </w:r>
      <w:r w:rsidDel="00000000" w:rsidR="00000000" w:rsidRPr="00000000">
        <w:rPr>
          <w:rtl w:val="0"/>
        </w:rPr>
      </w:r>
    </w:p>
    <w:p w:rsidR="00000000" w:rsidDel="00000000" w:rsidP="00000000" w:rsidRDefault="00000000" w:rsidRPr="00000000" w14:paraId="0000002B">
      <w:pPr>
        <w:numPr>
          <w:ilvl w:val="0"/>
          <w:numId w:val="3"/>
        </w:numPr>
        <w:ind w:left="720" w:hanging="360"/>
        <w:rPr>
          <w:sz w:val="20"/>
          <w:szCs w:val="20"/>
          <w:u w:val="none"/>
        </w:rPr>
      </w:pPr>
      <w:r w:rsidDel="00000000" w:rsidR="00000000" w:rsidRPr="00000000">
        <w:rPr>
          <w:sz w:val="20"/>
          <w:szCs w:val="20"/>
          <w:rtl w:val="0"/>
        </w:rPr>
        <w:t xml:space="preserve">Integrating climate change measures into policies.</w:t>
      </w:r>
      <w:r w:rsidDel="00000000" w:rsidR="00000000" w:rsidRPr="00000000">
        <w:rPr>
          <w:rtl w:val="0"/>
        </w:rPr>
      </w:r>
    </w:p>
    <w:p w:rsidR="00000000" w:rsidDel="00000000" w:rsidP="00000000" w:rsidRDefault="00000000" w:rsidRPr="00000000" w14:paraId="0000002C">
      <w:pPr>
        <w:numPr>
          <w:ilvl w:val="1"/>
          <w:numId w:val="3"/>
        </w:numPr>
        <w:ind w:left="1440" w:hanging="360"/>
        <w:rPr>
          <w:sz w:val="20"/>
          <w:szCs w:val="20"/>
          <w:u w:val="none"/>
        </w:rPr>
      </w:pPr>
      <w:r w:rsidDel="00000000" w:rsidR="00000000" w:rsidRPr="00000000">
        <w:rPr>
          <w:sz w:val="20"/>
          <w:szCs w:val="20"/>
          <w:rtl w:val="0"/>
        </w:rPr>
        <w:t xml:space="preserve">National policy adaptations.</w:t>
      </w:r>
      <w:r w:rsidDel="00000000" w:rsidR="00000000" w:rsidRPr="00000000">
        <w:rPr>
          <w:rtl w:val="0"/>
        </w:rPr>
      </w:r>
    </w:p>
    <w:p w:rsidR="00000000" w:rsidDel="00000000" w:rsidP="00000000" w:rsidRDefault="00000000" w:rsidRPr="00000000" w14:paraId="0000002D">
      <w:pPr>
        <w:numPr>
          <w:ilvl w:val="1"/>
          <w:numId w:val="3"/>
        </w:numPr>
        <w:ind w:left="1440" w:hanging="360"/>
        <w:rPr>
          <w:sz w:val="20"/>
          <w:szCs w:val="20"/>
          <w:u w:val="none"/>
        </w:rPr>
      </w:pPr>
      <w:r w:rsidDel="00000000" w:rsidR="00000000" w:rsidRPr="00000000">
        <w:rPr>
          <w:sz w:val="20"/>
          <w:szCs w:val="20"/>
          <w:rtl w:val="0"/>
        </w:rPr>
        <w:t xml:space="preserve">Long-term planning for climate impacts.</w:t>
      </w: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b w:val="1"/>
          <w:sz w:val="20"/>
          <w:szCs w:val="20"/>
          <w:rtl w:val="0"/>
        </w:rPr>
        <w:t xml:space="preserve">Paragraph 4:</w:t>
      </w:r>
      <w:r w:rsidDel="00000000" w:rsidR="00000000" w:rsidRPr="00000000">
        <w:rPr>
          <w:sz w:val="20"/>
          <w:szCs w:val="20"/>
          <w:rtl w:val="0"/>
        </w:rPr>
        <w:t xml:space="preserve"> Job Creation and Prosperity</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b w:val="1"/>
          <w:sz w:val="20"/>
          <w:szCs w:val="20"/>
          <w:rtl w:val="0"/>
        </w:rPr>
        <w:t xml:space="preserve">Topic Sentence:</w:t>
      </w:r>
      <w:r w:rsidDel="00000000" w:rsidR="00000000" w:rsidRPr="00000000">
        <w:rPr>
          <w:sz w:val="20"/>
          <w:szCs w:val="20"/>
          <w:rtl w:val="0"/>
        </w:rPr>
        <w:t xml:space="preserve"> Climate action fosters economic growth and job creation.</w:t>
      </w:r>
    </w:p>
    <w:p w:rsidR="00000000" w:rsidDel="00000000" w:rsidP="00000000" w:rsidRDefault="00000000" w:rsidRPr="00000000" w14:paraId="00000032">
      <w:pPr>
        <w:numPr>
          <w:ilvl w:val="0"/>
          <w:numId w:val="5"/>
        </w:numPr>
        <w:ind w:left="720" w:hanging="360"/>
        <w:rPr>
          <w:sz w:val="20"/>
          <w:szCs w:val="20"/>
          <w:u w:val="none"/>
        </w:rPr>
      </w:pPr>
      <w:r w:rsidDel="00000000" w:rsidR="00000000" w:rsidRPr="00000000">
        <w:rPr>
          <w:sz w:val="20"/>
          <w:szCs w:val="20"/>
          <w:rtl w:val="0"/>
        </w:rPr>
        <w:t xml:space="preserve">Modernizing infrastructure.</w:t>
      </w:r>
      <w:r w:rsidDel="00000000" w:rsidR="00000000" w:rsidRPr="00000000">
        <w:rPr>
          <w:rtl w:val="0"/>
        </w:rPr>
      </w:r>
    </w:p>
    <w:p w:rsidR="00000000" w:rsidDel="00000000" w:rsidP="00000000" w:rsidRDefault="00000000" w:rsidRPr="00000000" w14:paraId="00000033">
      <w:pPr>
        <w:numPr>
          <w:ilvl w:val="1"/>
          <w:numId w:val="5"/>
        </w:numPr>
        <w:ind w:left="1440" w:hanging="360"/>
        <w:rPr>
          <w:sz w:val="20"/>
          <w:szCs w:val="20"/>
          <w:u w:val="none"/>
        </w:rPr>
      </w:pPr>
      <w:r w:rsidDel="00000000" w:rsidR="00000000" w:rsidRPr="00000000">
        <w:rPr>
          <w:sz w:val="20"/>
          <w:szCs w:val="20"/>
          <w:rtl w:val="0"/>
        </w:rPr>
        <w:t xml:space="preserve">Green energy projects.</w:t>
      </w:r>
      <w:r w:rsidDel="00000000" w:rsidR="00000000" w:rsidRPr="00000000">
        <w:rPr>
          <w:rtl w:val="0"/>
        </w:rPr>
      </w:r>
    </w:p>
    <w:p w:rsidR="00000000" w:rsidDel="00000000" w:rsidP="00000000" w:rsidRDefault="00000000" w:rsidRPr="00000000" w14:paraId="00000034">
      <w:pPr>
        <w:numPr>
          <w:ilvl w:val="1"/>
          <w:numId w:val="5"/>
        </w:numPr>
        <w:ind w:left="1440" w:hanging="360"/>
        <w:rPr>
          <w:sz w:val="20"/>
          <w:szCs w:val="20"/>
          <w:u w:val="none"/>
        </w:rPr>
      </w:pPr>
      <w:r w:rsidDel="00000000" w:rsidR="00000000" w:rsidRPr="00000000">
        <w:rPr>
          <w:sz w:val="20"/>
          <w:szCs w:val="20"/>
          <w:rtl w:val="0"/>
        </w:rPr>
        <w:t xml:space="preserve">Sustainable urban planning.</w:t>
      </w:r>
      <w:r w:rsidDel="00000000" w:rsidR="00000000" w:rsidRPr="00000000">
        <w:rPr>
          <w:rtl w:val="0"/>
        </w:rPr>
      </w:r>
    </w:p>
    <w:p w:rsidR="00000000" w:rsidDel="00000000" w:rsidP="00000000" w:rsidRDefault="00000000" w:rsidRPr="00000000" w14:paraId="00000035">
      <w:pPr>
        <w:numPr>
          <w:ilvl w:val="0"/>
          <w:numId w:val="5"/>
        </w:numPr>
        <w:ind w:left="720" w:hanging="360"/>
        <w:rPr>
          <w:sz w:val="20"/>
          <w:szCs w:val="20"/>
          <w:u w:val="none"/>
        </w:rPr>
      </w:pPr>
      <w:r w:rsidDel="00000000" w:rsidR="00000000" w:rsidRPr="00000000">
        <w:rPr>
          <w:sz w:val="20"/>
          <w:szCs w:val="20"/>
          <w:rtl w:val="0"/>
        </w:rPr>
        <w:t xml:space="preserve">Investing in sustainable practices.</w:t>
      </w:r>
      <w:r w:rsidDel="00000000" w:rsidR="00000000" w:rsidRPr="00000000">
        <w:rPr>
          <w:rtl w:val="0"/>
        </w:rPr>
      </w:r>
    </w:p>
    <w:p w:rsidR="00000000" w:rsidDel="00000000" w:rsidP="00000000" w:rsidRDefault="00000000" w:rsidRPr="00000000" w14:paraId="00000036">
      <w:pPr>
        <w:numPr>
          <w:ilvl w:val="1"/>
          <w:numId w:val="5"/>
        </w:numPr>
        <w:ind w:left="1440" w:hanging="360"/>
        <w:rPr>
          <w:sz w:val="20"/>
          <w:szCs w:val="20"/>
          <w:u w:val="none"/>
        </w:rPr>
      </w:pPr>
      <w:r w:rsidDel="00000000" w:rsidR="00000000" w:rsidRPr="00000000">
        <w:rPr>
          <w:sz w:val="20"/>
          <w:szCs w:val="20"/>
          <w:rtl w:val="0"/>
        </w:rPr>
        <w:t xml:space="preserve">Development of green industries.</w:t>
      </w:r>
      <w:r w:rsidDel="00000000" w:rsidR="00000000" w:rsidRPr="00000000">
        <w:rPr>
          <w:rtl w:val="0"/>
        </w:rPr>
      </w:r>
    </w:p>
    <w:p w:rsidR="00000000" w:rsidDel="00000000" w:rsidP="00000000" w:rsidRDefault="00000000" w:rsidRPr="00000000" w14:paraId="00000037">
      <w:pPr>
        <w:numPr>
          <w:ilvl w:val="1"/>
          <w:numId w:val="5"/>
        </w:numPr>
        <w:ind w:left="1440" w:hanging="360"/>
        <w:rPr>
          <w:sz w:val="20"/>
          <w:szCs w:val="20"/>
          <w:u w:val="none"/>
        </w:rPr>
      </w:pPr>
      <w:r w:rsidDel="00000000" w:rsidR="00000000" w:rsidRPr="00000000">
        <w:rPr>
          <w:sz w:val="20"/>
          <w:szCs w:val="20"/>
          <w:rtl w:val="0"/>
        </w:rPr>
        <w:t xml:space="preserve">Economic benefits from sustainability initiatives.</w:t>
      </w: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b w:val="1"/>
          <w:sz w:val="20"/>
          <w:szCs w:val="20"/>
          <w:rtl w:val="0"/>
        </w:rPr>
        <w:t xml:space="preserve">Topic Sentence:</w:t>
      </w:r>
      <w:r w:rsidDel="00000000" w:rsidR="00000000" w:rsidRPr="00000000">
        <w:rPr>
          <w:sz w:val="20"/>
          <w:szCs w:val="20"/>
          <w:rtl w:val="0"/>
        </w:rPr>
        <w:t xml:space="preserve"> The importance of achieving SDG-13 cannot be overstated.</w:t>
      </w:r>
    </w:p>
    <w:p w:rsidR="00000000" w:rsidDel="00000000" w:rsidP="00000000" w:rsidRDefault="00000000" w:rsidRPr="00000000" w14:paraId="0000003C">
      <w:pPr>
        <w:numPr>
          <w:ilvl w:val="0"/>
          <w:numId w:val="4"/>
        </w:numPr>
        <w:ind w:left="720" w:hanging="360"/>
        <w:rPr>
          <w:sz w:val="20"/>
          <w:szCs w:val="20"/>
          <w:u w:val="none"/>
        </w:rPr>
      </w:pPr>
      <w:r w:rsidDel="00000000" w:rsidR="00000000" w:rsidRPr="00000000">
        <w:rPr>
          <w:sz w:val="20"/>
          <w:szCs w:val="20"/>
          <w:rtl w:val="0"/>
        </w:rPr>
        <w:t xml:space="preserve">Ensuring the longevity of our planet.</w:t>
      </w:r>
      <w:r w:rsidDel="00000000" w:rsidR="00000000" w:rsidRPr="00000000">
        <w:rPr>
          <w:rtl w:val="0"/>
        </w:rPr>
      </w:r>
    </w:p>
    <w:p w:rsidR="00000000" w:rsidDel="00000000" w:rsidP="00000000" w:rsidRDefault="00000000" w:rsidRPr="00000000" w14:paraId="0000003D">
      <w:pPr>
        <w:numPr>
          <w:ilvl w:val="1"/>
          <w:numId w:val="4"/>
        </w:numPr>
        <w:ind w:left="1440" w:hanging="360"/>
        <w:rPr>
          <w:sz w:val="20"/>
          <w:szCs w:val="20"/>
          <w:u w:val="none"/>
        </w:rPr>
      </w:pPr>
      <w:r w:rsidDel="00000000" w:rsidR="00000000" w:rsidRPr="00000000">
        <w:rPr>
          <w:sz w:val="20"/>
          <w:szCs w:val="20"/>
          <w:rtl w:val="0"/>
        </w:rPr>
        <w:t xml:space="preserve">Preservation of biodiversity.</w:t>
      </w:r>
      <w:r w:rsidDel="00000000" w:rsidR="00000000" w:rsidRPr="00000000">
        <w:rPr>
          <w:rtl w:val="0"/>
        </w:rPr>
      </w:r>
    </w:p>
    <w:p w:rsidR="00000000" w:rsidDel="00000000" w:rsidP="00000000" w:rsidRDefault="00000000" w:rsidRPr="00000000" w14:paraId="0000003E">
      <w:pPr>
        <w:numPr>
          <w:ilvl w:val="1"/>
          <w:numId w:val="4"/>
        </w:numPr>
        <w:ind w:left="1440" w:hanging="360"/>
        <w:rPr>
          <w:sz w:val="20"/>
          <w:szCs w:val="20"/>
          <w:u w:val="none"/>
        </w:rPr>
      </w:pPr>
      <w:r w:rsidDel="00000000" w:rsidR="00000000" w:rsidRPr="00000000">
        <w:rPr>
          <w:sz w:val="20"/>
          <w:szCs w:val="20"/>
          <w:rtl w:val="0"/>
        </w:rPr>
        <w:t xml:space="preserve">Improvement in public health.</w:t>
      </w:r>
      <w:r w:rsidDel="00000000" w:rsidR="00000000" w:rsidRPr="00000000">
        <w:rPr>
          <w:rtl w:val="0"/>
        </w:rPr>
      </w:r>
    </w:p>
    <w:p w:rsidR="00000000" w:rsidDel="00000000" w:rsidP="00000000" w:rsidRDefault="00000000" w:rsidRPr="00000000" w14:paraId="0000003F">
      <w:pPr>
        <w:numPr>
          <w:ilvl w:val="0"/>
          <w:numId w:val="4"/>
        </w:numPr>
        <w:ind w:left="720" w:hanging="360"/>
        <w:rPr>
          <w:sz w:val="20"/>
          <w:szCs w:val="20"/>
          <w:u w:val="none"/>
        </w:rPr>
      </w:pPr>
      <w:r w:rsidDel="00000000" w:rsidR="00000000" w:rsidRPr="00000000">
        <w:rPr>
          <w:sz w:val="20"/>
          <w:szCs w:val="20"/>
          <w:rtl w:val="0"/>
        </w:rPr>
        <w:t xml:space="preserve">Promoting sustainable growth and economic stability.</w:t>
      </w:r>
      <w:r w:rsidDel="00000000" w:rsidR="00000000" w:rsidRPr="00000000">
        <w:rPr>
          <w:rtl w:val="0"/>
        </w:rPr>
      </w:r>
    </w:p>
    <w:p w:rsidR="00000000" w:rsidDel="00000000" w:rsidP="00000000" w:rsidRDefault="00000000" w:rsidRPr="00000000" w14:paraId="00000040">
      <w:pPr>
        <w:numPr>
          <w:ilvl w:val="1"/>
          <w:numId w:val="4"/>
        </w:numPr>
        <w:ind w:left="1440" w:hanging="360"/>
        <w:rPr>
          <w:sz w:val="20"/>
          <w:szCs w:val="20"/>
          <w:u w:val="none"/>
        </w:rPr>
      </w:pPr>
      <w:r w:rsidDel="00000000" w:rsidR="00000000" w:rsidRPr="00000000">
        <w:rPr>
          <w:sz w:val="20"/>
          <w:szCs w:val="20"/>
          <w:rtl w:val="0"/>
        </w:rPr>
        <w:t xml:space="preserve">Creation of green jobs.</w:t>
      </w:r>
      <w:r w:rsidDel="00000000" w:rsidR="00000000" w:rsidRPr="00000000">
        <w:rPr>
          <w:rtl w:val="0"/>
        </w:rPr>
      </w:r>
    </w:p>
    <w:p w:rsidR="00000000" w:rsidDel="00000000" w:rsidP="00000000" w:rsidRDefault="00000000" w:rsidRPr="00000000" w14:paraId="00000041">
      <w:pPr>
        <w:numPr>
          <w:ilvl w:val="1"/>
          <w:numId w:val="4"/>
        </w:numPr>
        <w:ind w:left="1440" w:hanging="360"/>
        <w:rPr>
          <w:sz w:val="20"/>
          <w:szCs w:val="20"/>
          <w:u w:val="none"/>
        </w:rPr>
      </w:pPr>
      <w:r w:rsidDel="00000000" w:rsidR="00000000" w:rsidRPr="00000000">
        <w:rPr>
          <w:sz w:val="20"/>
          <w:szCs w:val="20"/>
          <w:rtl w:val="0"/>
        </w:rPr>
        <w:t xml:space="preserve">Securing a healthy planet for future generations.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spacing w:after="160" w:line="240" w:lineRule="auto"/>
        <w:jc w:val="center"/>
        <w:rPr>
          <w:sz w:val="20"/>
          <w:szCs w:val="20"/>
        </w:rPr>
      </w:pPr>
      <w:r w:rsidDel="00000000" w:rsidR="00000000" w:rsidRPr="00000000">
        <w:rPr>
          <w:b w:val="1"/>
          <w:sz w:val="24"/>
          <w:szCs w:val="24"/>
          <w:rtl w:val="0"/>
        </w:rPr>
        <w:t xml:space="preserve">Essay: The Importance of SDG-13 Climate Action</w:t>
      </w: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Achieving Sustainable development goal 13, that is climate action, is immensely important for reducing the adverse effects of climate change and advocating a sustainable and resilient future for everyone. SDG-13 focuses on the urgent actions that are required to tackle climate change and its wide ranging consequences, emphasizing the vital importance of immediate intervention. Global temperatures are increasing at an alarming rate along with heightened frequency of severe weather incidents highlighting the urgency to combat climate change. Achieving SDG-13, Climate Action, is vital for mitigating the adverse effects of climate change, leading to a sustainable and resilient future for all. </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It is essential to address climate change in order to protect our planet. This calls for coordinated efforts to cut pollution, carbon footprints, and greenhouse gas emissions. “As energy is primarily generated by the burning of fossil fuels, one of the most important things to do is to reduce energy consumption and to switch to renewable energy sources as stated by WWF [1]”. Long-term environmental benefits result from promoting the use of renewable energy sources, such as through supporting sustainable energy practices. For the benefit of future generations, countries may combat climate change and save natural resources by adopting clean energy solutions. “WWF suggests switching home energy supply to a green energy plan or changing to a 100% renewable energy provider.[1]”</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To effectively address the difficulties posed by climate change, it is equally important to cultivate resilience and flexibility. To improve resilience to climate-related risks, infrastructure must be improved, disaster preparedness must be increased, and climate factors must be incorporated into national planning and policy. “Poverty and the lack of access to basic services including infrastructure, financial services, health care, and social protection - are strong predictors of vulnerability to climate change. To put it another way: the poorer communities are, the more climate change will affect them. No adaptation strategy can be successful without ensuring high-vulnerability populations have the financial, technical, and institutional resources they need to adapt.[2]” By adopting proactive measures to mitigate the effects of climate change, nations can enhance their ability to adapt and overcome evolving challenges, ultimately promoting sustainable development and resilience in difficult situations.</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Taking action on climate change benefits the environment as well as the economy and creates new job opportunities. Improving infrastructure, funding green energy projects, and supporting sustainable urban expansion are all ways to boost the economy and help meet climate goals. Adopting sustainable practices also encourages the development of environmentally friendly industries, which in turn creates jobs and advances global economies. “Developing a high-road workforce strategy means pursuing job access and job quality simultaneously. It requires improving the quality of jobs so that they are better able to support workers’ economic self-sufficiency, upward mobility, and overall welfare while simultaneously improving access to jobs for people who have been historically excluded from career-track, family-sustaining employment and training opportunities. Well-designed climate action can ensure that job quality and job access improve in complementary fashion.[3]”</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Finally, it should be noted how important it is to fulfill SDG-13. It is vital for guaranteeing the survival of our planet, protecting biodiversity, and improving public health and well-being. SDG-13 also serves as a stimulus for sustainable development and financial stability, encouraging the creation of environmentally friendly jobs and ensuring a prosperous world for future generations. Through prioritizing prompt climate action and implementing sustainable practices, communities can reduce the adverse impacts of climate change and establish a resilient and sustainable future that benefits all.</w:t>
      </w:r>
    </w:p>
    <w:p w:rsidR="00000000" w:rsidDel="00000000" w:rsidP="00000000" w:rsidRDefault="00000000" w:rsidRPr="00000000" w14:paraId="0000004E">
      <w:pPr>
        <w:rPr>
          <w:b w:val="1"/>
          <w:sz w:val="20"/>
          <w:szCs w:val="20"/>
          <w:u w:val="single"/>
        </w:rPr>
      </w:pPr>
      <w:r w:rsidDel="00000000" w:rsidR="00000000" w:rsidRPr="00000000">
        <w:rPr>
          <w:rtl w:val="0"/>
        </w:rPr>
      </w:r>
    </w:p>
    <w:p w:rsidR="00000000" w:rsidDel="00000000" w:rsidP="00000000" w:rsidRDefault="00000000" w:rsidRPr="00000000" w14:paraId="0000004F">
      <w:pPr>
        <w:rPr>
          <w:b w:val="1"/>
          <w:sz w:val="20"/>
          <w:szCs w:val="20"/>
          <w:u w:val="single"/>
        </w:rPr>
      </w:pPr>
      <w:r w:rsidDel="00000000" w:rsidR="00000000" w:rsidRPr="00000000">
        <w:rPr>
          <w:b w:val="1"/>
          <w:sz w:val="20"/>
          <w:szCs w:val="20"/>
          <w:u w:val="single"/>
          <w:rtl w:val="0"/>
        </w:rPr>
        <w:t xml:space="preserve">[1]</w:t>
      </w:r>
      <w:hyperlink r:id="rId8">
        <w:r w:rsidDel="00000000" w:rsidR="00000000" w:rsidRPr="00000000">
          <w:rPr>
            <w:b w:val="1"/>
            <w:color w:val="1155cc"/>
            <w:sz w:val="20"/>
            <w:szCs w:val="20"/>
            <w:u w:val="single"/>
            <w:rtl w:val="0"/>
          </w:rPr>
          <w:t xml:space="preserve">https://explore.panda.org/climate/how-to-reduce-your-carbon-footprint</w:t>
        </w:r>
      </w:hyperlink>
      <w:r w:rsidDel="00000000" w:rsidR="00000000" w:rsidRPr="00000000">
        <w:rPr>
          <w:rtl w:val="0"/>
        </w:rPr>
      </w:r>
    </w:p>
    <w:p w:rsidR="00000000" w:rsidDel="00000000" w:rsidP="00000000" w:rsidRDefault="00000000" w:rsidRPr="00000000" w14:paraId="00000050">
      <w:pPr>
        <w:rPr>
          <w:b w:val="1"/>
          <w:sz w:val="20"/>
          <w:szCs w:val="20"/>
          <w:u w:val="single"/>
        </w:rPr>
      </w:pPr>
      <w:r w:rsidDel="00000000" w:rsidR="00000000" w:rsidRPr="00000000">
        <w:rPr>
          <w:b w:val="1"/>
          <w:sz w:val="20"/>
          <w:szCs w:val="20"/>
          <w:u w:val="single"/>
          <w:rtl w:val="0"/>
        </w:rPr>
        <w:t xml:space="preserve">[2]</w:t>
      </w:r>
      <w:hyperlink r:id="rId9">
        <w:r w:rsidDel="00000000" w:rsidR="00000000" w:rsidRPr="00000000">
          <w:rPr>
            <w:b w:val="1"/>
            <w:color w:val="1155cc"/>
            <w:sz w:val="20"/>
            <w:szCs w:val="20"/>
            <w:u w:val="single"/>
            <w:rtl w:val="0"/>
          </w:rPr>
          <w:t xml:space="preserve">https://www.worldbank.org/en/news/feature/2020/11/17/the-adaptation-principles-6-ways-to-build-resilience-to-climate-change</w:t>
        </w:r>
      </w:hyperlink>
      <w:r w:rsidDel="00000000" w:rsidR="00000000" w:rsidRPr="00000000">
        <w:rPr>
          <w:rtl w:val="0"/>
        </w:rPr>
      </w:r>
    </w:p>
    <w:p w:rsidR="00000000" w:rsidDel="00000000" w:rsidP="00000000" w:rsidRDefault="00000000" w:rsidRPr="00000000" w14:paraId="00000051">
      <w:pPr>
        <w:rPr>
          <w:b w:val="1"/>
          <w:sz w:val="20"/>
          <w:szCs w:val="20"/>
          <w:u w:val="single"/>
        </w:rPr>
      </w:pPr>
      <w:r w:rsidDel="00000000" w:rsidR="00000000" w:rsidRPr="00000000">
        <w:rPr>
          <w:b w:val="1"/>
          <w:sz w:val="20"/>
          <w:szCs w:val="20"/>
          <w:u w:val="single"/>
          <w:rtl w:val="0"/>
        </w:rPr>
        <w:t xml:space="preserve">[3]</w:t>
      </w:r>
      <w:hyperlink r:id="rId10">
        <w:r w:rsidDel="00000000" w:rsidR="00000000" w:rsidRPr="00000000">
          <w:rPr>
            <w:b w:val="1"/>
            <w:color w:val="1155cc"/>
            <w:sz w:val="20"/>
            <w:szCs w:val="20"/>
            <w:u w:val="single"/>
            <w:rtl w:val="0"/>
          </w:rPr>
          <w:t xml:space="preserve">https://www.nrdc.org/bio/caroline-keicher/good-jobs-through-climate-action-high-road-path</w:t>
        </w:r>
      </w:hyperlink>
      <w:r w:rsidDel="00000000" w:rsidR="00000000" w:rsidRPr="00000000">
        <w:rPr>
          <w:rtl w:val="0"/>
        </w:rPr>
      </w:r>
    </w:p>
    <w:p w:rsidR="00000000" w:rsidDel="00000000" w:rsidP="00000000" w:rsidRDefault="00000000" w:rsidRPr="00000000" w14:paraId="00000052">
      <w:pPr>
        <w:rPr>
          <w:b w:val="1"/>
          <w:sz w:val="20"/>
          <w:szCs w:val="20"/>
          <w:u w:val="single"/>
        </w:rPr>
      </w:pPr>
      <w:r w:rsidDel="00000000" w:rsidR="00000000" w:rsidRPr="00000000">
        <w:rPr>
          <w:rtl w:val="0"/>
        </w:rPr>
      </w:r>
    </w:p>
    <w:p w:rsidR="00000000" w:rsidDel="00000000" w:rsidP="00000000" w:rsidRDefault="00000000" w:rsidRPr="00000000" w14:paraId="00000053">
      <w:pPr>
        <w:rPr>
          <w:b w:val="1"/>
          <w:sz w:val="20"/>
          <w:szCs w:val="20"/>
          <w:u w:val="single"/>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ab/>
      </w:r>
    </w:p>
    <w:sectPr>
      <w:headerReference r:id="rId11" w:type="default"/>
      <w:pgSz w:h="15840" w:w="12240" w:orient="portrait"/>
      <w:pgMar w:bottom="5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nrdc.org/bio/caroline-keicher/good-jobs-through-climate-action-high-road-path" TargetMode="External"/><Relationship Id="rId9" Type="http://schemas.openxmlformats.org/officeDocument/2006/relationships/hyperlink" Target="https://www.worldbank.org/en/news/feature/2020/11/17/the-adaptation-principles-6-ways-to-build-resilience-to-climate-chan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explore.panda.org/climate/how-to-reduce-your-carbon-foot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mHoiYwLnIYA2IhkYG2Z7o6KUQ==">CgMxLjA4AHIhMS12Z2k3QXBoNlZmQ2Q1VHkzdUNFdktRNFgxajZVMjZ0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