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21817267"/>
        <w:docPartObj>
          <w:docPartGallery w:val="Cover Pages"/>
          <w:docPartUnique/>
        </w:docPartObj>
      </w:sdtPr>
      <w:sdtEndPr/>
      <w:sdtContent>
        <w:p w14:paraId="79A92268" w14:textId="68D836ED" w:rsidR="004C33FD" w:rsidRDefault="004C33FD">
          <w:r>
            <w:rPr>
              <w:noProof/>
              <w:lang w:eastAsia="fr-FR"/>
            </w:rPr>
            <mc:AlternateContent>
              <mc:Choice Requires="wpg">
                <w:drawing>
                  <wp:anchor distT="0" distB="0" distL="114300" distR="114300" simplePos="0" relativeHeight="251655680"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4A1056F" id="Groupe 2" o:spid="_x0000_s1026" style="position:absolute;margin-left:-43.75pt;margin-top:-32.5pt;width:18pt;height:759.95pt;z-index:251655680"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lang w:eastAsia="fr-FR"/>
            </w:rPr>
            <w:drawing>
              <wp:anchor distT="0" distB="0" distL="114300" distR="114300" simplePos="0" relativeHeight="251661824" behindDoc="0" locked="0" layoutInCell="1" allowOverlap="1" wp14:anchorId="798CA25F" wp14:editId="67089A6A">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lang w:eastAsia="fr-FR"/>
            </w:rPr>
            <mc:AlternateContent>
              <mc:Choice Requires="wps">
                <w:drawing>
                  <wp:anchor distT="0" distB="0" distL="114300" distR="114300" simplePos="0" relativeHeight="251660800"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1T00:00:00Z">
                                    <w:dateFormat w:val="dd MMMM yyyy"/>
                                    <w:lid w:val="fr-FR"/>
                                    <w:storeMappedDataAs w:val="dateTime"/>
                                    <w:calendar w:val="gregorian"/>
                                  </w:date>
                                </w:sdtPr>
                                <w:sdtEndPr/>
                                <w:sdtContent>
                                  <w:p w14:paraId="04FF43CA" w14:textId="4265ED9A" w:rsidR="004372F9" w:rsidRDefault="00045446">
                                    <w:pPr>
                                      <w:pStyle w:val="NoSpacing"/>
                                      <w:jc w:val="right"/>
                                      <w:rPr>
                                        <w:caps/>
                                        <w:color w:val="323E4F" w:themeColor="text2" w:themeShade="BF"/>
                                        <w:sz w:val="40"/>
                                        <w:szCs w:val="40"/>
                                      </w:rPr>
                                    </w:pPr>
                                    <w:r>
                                      <w:rPr>
                                        <w:caps/>
                                        <w:color w:val="323E4F" w:themeColor="text2" w:themeShade="BF"/>
                                        <w:sz w:val="40"/>
                                        <w:szCs w:val="40"/>
                                      </w:rPr>
                                      <w:t>01 mars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08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3-01T00:00:00Z">
                              <w:dateFormat w:val="dd MMMM yyyy"/>
                              <w:lid w:val="fr-FR"/>
                              <w:storeMappedDataAs w:val="dateTime"/>
                              <w:calendar w:val="gregorian"/>
                            </w:date>
                          </w:sdtPr>
                          <w:sdtEndPr/>
                          <w:sdtContent>
                            <w:p w14:paraId="04FF43CA" w14:textId="4265ED9A" w:rsidR="004372F9" w:rsidRDefault="00045446">
                              <w:pPr>
                                <w:pStyle w:val="Sansinterligne"/>
                                <w:jc w:val="right"/>
                                <w:rPr>
                                  <w:caps/>
                                  <w:color w:val="323E4F" w:themeColor="text2" w:themeShade="BF"/>
                                  <w:sz w:val="40"/>
                                  <w:szCs w:val="40"/>
                                </w:rPr>
                              </w:pPr>
                              <w:r>
                                <w:rPr>
                                  <w:caps/>
                                  <w:color w:val="323E4F" w:themeColor="text2" w:themeShade="BF"/>
                                  <w:sz w:val="40"/>
                                  <w:szCs w:val="40"/>
                                </w:rPr>
                                <w:t>01 mars 2019</w:t>
                              </w:r>
                            </w:p>
                          </w:sdtContent>
                        </w:sdt>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875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NoSpacing"/>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0C47AF">
                                <w:pPr>
                                  <w:pStyle w:val="NoSpacing"/>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0C47AF">
                                <w:pPr>
                                  <w:pStyle w:val="NoSpacing"/>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1D4AEB" id="Zone de texte 112" o:spid="_x0000_s1027" type="#_x0000_t202" style="position:absolute;left:0;text-align:left;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4372F9" w:rsidRDefault="004372F9">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4372F9" w:rsidRDefault="009A028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4372F9">
                                <w:rPr>
                                  <w:caps/>
                                  <w:color w:val="262626" w:themeColor="text1" w:themeTint="D9"/>
                                  <w:sz w:val="20"/>
                                  <w:szCs w:val="20"/>
                                </w:rPr>
                                <w:t>Encadrant : m. ameur SOUKHAL</w:t>
                              </w:r>
                            </w:sdtContent>
                          </w:sdt>
                        </w:p>
                        <w:p w14:paraId="1A13C4C8" w14:textId="77777777" w:rsidR="004372F9" w:rsidRDefault="009A0283">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4372F9">
                                <w:rPr>
                                  <w:color w:val="262626" w:themeColor="text1" w:themeTint="D9"/>
                                  <w:sz w:val="20"/>
                                  <w:szCs w:val="20"/>
                                </w:rPr>
                                <w:t xml:space="preserve">     </w:t>
                              </w:r>
                            </w:sdtContent>
                          </w:sdt>
                          <w:r w:rsidR="004372F9">
                            <w:rPr>
                              <w:color w:val="262626" w:themeColor="text1" w:themeTint="D9"/>
                              <w:sz w:val="20"/>
                              <w:szCs w:val="20"/>
                            </w:rPr>
                            <w:t xml:space="preserve"> </w:t>
                          </w:r>
                        </w:p>
                      </w:txbxContent>
                    </v:textbox>
                    <w10:wrap type="square" anchorx="page" anchory="page"/>
                  </v:shape>
                </w:pict>
              </mc:Fallback>
            </mc:AlternateContent>
          </w:r>
          <w:r w:rsidR="004C33FD">
            <w:rPr>
              <w:noProof/>
              <w:lang w:eastAsia="fr-FR"/>
            </w:rPr>
            <mc:AlternateContent>
              <mc:Choice Requires="wps">
                <w:drawing>
                  <wp:anchor distT="0" distB="0" distL="114300" distR="114300" simplePos="0" relativeHeight="25165772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4372F9" w:rsidRDefault="000C47AF">
                                <w:pPr>
                                  <w:pStyle w:val="NoSpacing"/>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0EEFDB5C" w:rsidR="004372F9" w:rsidRDefault="00CC0E1D">
                                    <w:pPr>
                                      <w:pStyle w:val="NoSpacing"/>
                                      <w:jc w:val="right"/>
                                      <w:rPr>
                                        <w:smallCaps/>
                                        <w:color w:val="44546A" w:themeColor="text2"/>
                                        <w:sz w:val="36"/>
                                        <w:szCs w:val="36"/>
                                      </w:rPr>
                                    </w:pPr>
                                    <w:r>
                                      <w:rPr>
                                        <w:smallCaps/>
                                        <w:color w:val="44546A" w:themeColor="text2"/>
                                        <w:sz w:val="36"/>
                                        <w:szCs w:val="36"/>
                                      </w:rPr>
                                      <w:t xml:space="preserve">Manuel de Mainteneur| </w:t>
                                    </w:r>
                                    <w:r w:rsidR="004372F9">
                                      <w:rPr>
                                        <w:smallCaps/>
                                        <w:color w:val="44546A" w:themeColor="text2"/>
                                        <w:sz w:val="36"/>
                                        <w:szCs w:val="36"/>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6261F3" id="Zone de texte 11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4372F9" w:rsidRDefault="009A0283">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4372F9">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0EEFDB5C" w:rsidR="004372F9" w:rsidRDefault="00CC0E1D">
                              <w:pPr>
                                <w:pStyle w:val="Sansinterligne"/>
                                <w:jc w:val="right"/>
                                <w:rPr>
                                  <w:smallCaps/>
                                  <w:color w:val="44546A" w:themeColor="text2"/>
                                  <w:sz w:val="36"/>
                                  <w:szCs w:val="36"/>
                                </w:rPr>
                              </w:pPr>
                              <w:r>
                                <w:rPr>
                                  <w:smallCaps/>
                                  <w:color w:val="44546A" w:themeColor="text2"/>
                                  <w:sz w:val="36"/>
                                  <w:szCs w:val="36"/>
                                </w:rPr>
                                <w:t xml:space="preserve">Manuel de Mainteneur| </w:t>
                              </w:r>
                              <w:r w:rsidR="004372F9">
                                <w:rPr>
                                  <w:smallCaps/>
                                  <w:color w:val="44546A" w:themeColor="text2"/>
                                  <w:sz w:val="36"/>
                                  <w:szCs w:val="36"/>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1FA7923" w:rsidR="009D354E" w:rsidRPr="00610830" w:rsidRDefault="00CC0E1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w:t>
            </w:r>
            <w:r w:rsidR="009D354E" w:rsidRPr="00610830">
              <w:rPr>
                <w:rFonts w:cs="Times New Roman"/>
              </w:rPr>
              <w:t>/02/2019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6C812BEC" w:rsidR="009D354E" w:rsidRPr="00610830" w:rsidRDefault="004C67DC" w:rsidP="009D354E">
            <w:pPr>
              <w:jc w:val="center"/>
              <w:rPr>
                <w:rFonts w:cs="Times New Roman"/>
              </w:rPr>
            </w:pPr>
            <w:r>
              <w:rPr>
                <w:rFonts w:cs="Times New Roman"/>
              </w:rPr>
              <w:t>Ajout de l’introduction</w:t>
            </w:r>
          </w:p>
        </w:tc>
        <w:tc>
          <w:tcPr>
            <w:tcW w:w="3786" w:type="dxa"/>
            <w:vAlign w:val="center"/>
          </w:tcPr>
          <w:p w14:paraId="1045D959" w14:textId="13AAD56F" w:rsidR="009D354E" w:rsidRPr="00610830" w:rsidRDefault="004C67DC"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27/02/2019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525EA0BF" w:rsidR="009D354E" w:rsidRPr="00610830" w:rsidRDefault="00B07C85" w:rsidP="009D354E">
            <w:pPr>
              <w:jc w:val="center"/>
              <w:rPr>
                <w:rFonts w:cs="Times New Roman"/>
              </w:rPr>
            </w:pPr>
            <w:r>
              <w:rPr>
                <w:rFonts w:cs="Times New Roman"/>
              </w:rPr>
              <w:t>Ajout du contenu</w:t>
            </w:r>
          </w:p>
        </w:tc>
        <w:tc>
          <w:tcPr>
            <w:tcW w:w="3786" w:type="dxa"/>
            <w:vAlign w:val="center"/>
          </w:tcPr>
          <w:p w14:paraId="20142C53" w14:textId="20E5CD2B" w:rsidR="009D354E" w:rsidRPr="00610830" w:rsidRDefault="00B07C85"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01/03/2019</w:t>
            </w:r>
          </w:p>
        </w:tc>
      </w:tr>
      <w:tr w:rsidR="003D1D13" w:rsidRPr="009D354E" w14:paraId="0A7D1CB5" w14:textId="77777777" w:rsidTr="009D354E">
        <w:trPr>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C3C3F00" w14:textId="77777777" w:rsidR="003D1D13" w:rsidRDefault="003D1D13" w:rsidP="009D354E">
            <w:pPr>
              <w:jc w:val="center"/>
              <w:rPr>
                <w:rFonts w:cs="Times New Roman"/>
              </w:rPr>
            </w:pPr>
          </w:p>
        </w:tc>
        <w:tc>
          <w:tcPr>
            <w:tcW w:w="3786" w:type="dxa"/>
            <w:vAlign w:val="center"/>
          </w:tcPr>
          <w:p w14:paraId="1E49A64A" w14:textId="77777777" w:rsidR="003D1D13" w:rsidRDefault="003D1D13"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7764E90E" w14:textId="31C16D90" w:rsidR="00056080" w:rsidRDefault="00056080" w:rsidP="003D0332">
      <w:pPr>
        <w:rPr>
          <w:rFonts w:eastAsiaTheme="majorEastAsia" w:cstheme="majorBidi"/>
          <w:color w:val="C45911" w:themeColor="accent2" w:themeShade="BF"/>
          <w:sz w:val="32"/>
          <w:szCs w:val="32"/>
        </w:rPr>
      </w:pPr>
      <w:r>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TOCHeading"/>
          </w:pPr>
          <w:r>
            <w:t>Table des matières</w:t>
          </w:r>
        </w:p>
        <w:p w14:paraId="14E90AB7" w14:textId="6D42BCD3" w:rsidR="00F61AFF" w:rsidRDefault="00056080">
          <w:pPr>
            <w:pStyle w:val="TOC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2367725" w:history="1">
            <w:r w:rsidR="00F61AFF" w:rsidRPr="002B62B2">
              <w:rPr>
                <w:rStyle w:val="Hyperlink"/>
                <w:noProof/>
              </w:rPr>
              <w:t>Introduction</w:t>
            </w:r>
            <w:r w:rsidR="00F61AFF">
              <w:rPr>
                <w:noProof/>
                <w:webHidden/>
              </w:rPr>
              <w:tab/>
            </w:r>
            <w:r w:rsidR="00F61AFF">
              <w:rPr>
                <w:noProof/>
                <w:webHidden/>
              </w:rPr>
              <w:fldChar w:fldCharType="begin"/>
            </w:r>
            <w:r w:rsidR="00F61AFF">
              <w:rPr>
                <w:noProof/>
                <w:webHidden/>
              </w:rPr>
              <w:instrText xml:space="preserve"> PAGEREF _Toc2367725 \h </w:instrText>
            </w:r>
            <w:r w:rsidR="00F61AFF">
              <w:rPr>
                <w:noProof/>
                <w:webHidden/>
              </w:rPr>
            </w:r>
            <w:r w:rsidR="00F61AFF">
              <w:rPr>
                <w:noProof/>
                <w:webHidden/>
              </w:rPr>
              <w:fldChar w:fldCharType="separate"/>
            </w:r>
            <w:r w:rsidR="007E1091">
              <w:rPr>
                <w:noProof/>
                <w:webHidden/>
              </w:rPr>
              <w:t>3</w:t>
            </w:r>
            <w:r w:rsidR="00F61AFF">
              <w:rPr>
                <w:noProof/>
                <w:webHidden/>
              </w:rPr>
              <w:fldChar w:fldCharType="end"/>
            </w:r>
          </w:hyperlink>
        </w:p>
        <w:p w14:paraId="4B4CBBE3" w14:textId="4079D3ED" w:rsidR="00F61AFF" w:rsidRDefault="000C47AF">
          <w:pPr>
            <w:pStyle w:val="TOC1"/>
            <w:tabs>
              <w:tab w:val="right" w:leader="dot" w:pos="9062"/>
            </w:tabs>
            <w:rPr>
              <w:rFonts w:asciiTheme="minorHAnsi" w:eastAsiaTheme="minorEastAsia" w:hAnsiTheme="minorHAnsi"/>
              <w:noProof/>
              <w:lang w:eastAsia="fr-FR"/>
            </w:rPr>
          </w:pPr>
          <w:hyperlink w:anchor="_Toc2367726" w:history="1">
            <w:r w:rsidR="00F61AFF" w:rsidRPr="002B62B2">
              <w:rPr>
                <w:rStyle w:val="Hyperlink"/>
                <w:noProof/>
              </w:rPr>
              <w:t>Prérequis</w:t>
            </w:r>
            <w:r w:rsidR="00F61AFF">
              <w:rPr>
                <w:noProof/>
                <w:webHidden/>
              </w:rPr>
              <w:tab/>
            </w:r>
            <w:r w:rsidR="00F61AFF">
              <w:rPr>
                <w:noProof/>
                <w:webHidden/>
              </w:rPr>
              <w:fldChar w:fldCharType="begin"/>
            </w:r>
            <w:r w:rsidR="00F61AFF">
              <w:rPr>
                <w:noProof/>
                <w:webHidden/>
              </w:rPr>
              <w:instrText xml:space="preserve"> PAGEREF _Toc2367726 \h </w:instrText>
            </w:r>
            <w:r w:rsidR="00F61AFF">
              <w:rPr>
                <w:noProof/>
                <w:webHidden/>
              </w:rPr>
            </w:r>
            <w:r w:rsidR="00F61AFF">
              <w:rPr>
                <w:noProof/>
                <w:webHidden/>
              </w:rPr>
              <w:fldChar w:fldCharType="separate"/>
            </w:r>
            <w:r w:rsidR="007E1091">
              <w:rPr>
                <w:noProof/>
                <w:webHidden/>
              </w:rPr>
              <w:t>4</w:t>
            </w:r>
            <w:r w:rsidR="00F61AFF">
              <w:rPr>
                <w:noProof/>
                <w:webHidden/>
              </w:rPr>
              <w:fldChar w:fldCharType="end"/>
            </w:r>
          </w:hyperlink>
        </w:p>
        <w:p w14:paraId="59D0D026" w14:textId="24047F22" w:rsidR="00F61AFF" w:rsidRDefault="000C47AF">
          <w:pPr>
            <w:pStyle w:val="TOC2"/>
            <w:tabs>
              <w:tab w:val="right" w:leader="dot" w:pos="9062"/>
            </w:tabs>
            <w:rPr>
              <w:rFonts w:asciiTheme="minorHAnsi" w:eastAsiaTheme="minorEastAsia" w:hAnsiTheme="minorHAnsi"/>
              <w:noProof/>
              <w:lang w:eastAsia="fr-FR"/>
            </w:rPr>
          </w:pPr>
          <w:hyperlink w:anchor="_Toc2367727" w:history="1">
            <w:r w:rsidR="00F61AFF" w:rsidRPr="002B62B2">
              <w:rPr>
                <w:rStyle w:val="Hyperlink"/>
                <w:noProof/>
              </w:rPr>
              <w:t>NodeJS</w:t>
            </w:r>
            <w:r w:rsidR="00F61AFF">
              <w:rPr>
                <w:noProof/>
                <w:webHidden/>
              </w:rPr>
              <w:tab/>
            </w:r>
            <w:r w:rsidR="00F61AFF">
              <w:rPr>
                <w:noProof/>
                <w:webHidden/>
              </w:rPr>
              <w:fldChar w:fldCharType="begin"/>
            </w:r>
            <w:r w:rsidR="00F61AFF">
              <w:rPr>
                <w:noProof/>
                <w:webHidden/>
              </w:rPr>
              <w:instrText xml:space="preserve"> PAGEREF _Toc2367727 \h </w:instrText>
            </w:r>
            <w:r w:rsidR="00F61AFF">
              <w:rPr>
                <w:noProof/>
                <w:webHidden/>
              </w:rPr>
            </w:r>
            <w:r w:rsidR="00F61AFF">
              <w:rPr>
                <w:noProof/>
                <w:webHidden/>
              </w:rPr>
              <w:fldChar w:fldCharType="separate"/>
            </w:r>
            <w:r w:rsidR="007E1091">
              <w:rPr>
                <w:noProof/>
                <w:webHidden/>
              </w:rPr>
              <w:t>4</w:t>
            </w:r>
            <w:r w:rsidR="00F61AFF">
              <w:rPr>
                <w:noProof/>
                <w:webHidden/>
              </w:rPr>
              <w:fldChar w:fldCharType="end"/>
            </w:r>
          </w:hyperlink>
        </w:p>
        <w:p w14:paraId="3ACE3618" w14:textId="71ADCE8D" w:rsidR="00F61AFF" w:rsidRDefault="000C47AF">
          <w:pPr>
            <w:pStyle w:val="TOC2"/>
            <w:tabs>
              <w:tab w:val="right" w:leader="dot" w:pos="9062"/>
            </w:tabs>
            <w:rPr>
              <w:rFonts w:asciiTheme="minorHAnsi" w:eastAsiaTheme="minorEastAsia" w:hAnsiTheme="minorHAnsi"/>
              <w:noProof/>
              <w:lang w:eastAsia="fr-FR"/>
            </w:rPr>
          </w:pPr>
          <w:hyperlink w:anchor="_Toc2367728" w:history="1">
            <w:r w:rsidR="00F61AFF" w:rsidRPr="002B62B2">
              <w:rPr>
                <w:rStyle w:val="Hyperlink"/>
                <w:noProof/>
              </w:rPr>
              <w:t>Angular CLI</w:t>
            </w:r>
            <w:r w:rsidR="00F61AFF">
              <w:rPr>
                <w:noProof/>
                <w:webHidden/>
              </w:rPr>
              <w:tab/>
            </w:r>
            <w:r w:rsidR="00F61AFF">
              <w:rPr>
                <w:noProof/>
                <w:webHidden/>
              </w:rPr>
              <w:fldChar w:fldCharType="begin"/>
            </w:r>
            <w:r w:rsidR="00F61AFF">
              <w:rPr>
                <w:noProof/>
                <w:webHidden/>
              </w:rPr>
              <w:instrText xml:space="preserve"> PAGEREF _Toc2367728 \h </w:instrText>
            </w:r>
            <w:r w:rsidR="00F61AFF">
              <w:rPr>
                <w:noProof/>
                <w:webHidden/>
              </w:rPr>
            </w:r>
            <w:r w:rsidR="00F61AFF">
              <w:rPr>
                <w:noProof/>
                <w:webHidden/>
              </w:rPr>
              <w:fldChar w:fldCharType="separate"/>
            </w:r>
            <w:r w:rsidR="007E1091">
              <w:rPr>
                <w:noProof/>
                <w:webHidden/>
              </w:rPr>
              <w:t>4</w:t>
            </w:r>
            <w:r w:rsidR="00F61AFF">
              <w:rPr>
                <w:noProof/>
                <w:webHidden/>
              </w:rPr>
              <w:fldChar w:fldCharType="end"/>
            </w:r>
          </w:hyperlink>
        </w:p>
        <w:p w14:paraId="13FE0CF7" w14:textId="4BB98523" w:rsidR="00F61AFF" w:rsidRDefault="000C47AF">
          <w:pPr>
            <w:pStyle w:val="TOC2"/>
            <w:tabs>
              <w:tab w:val="right" w:leader="dot" w:pos="9062"/>
            </w:tabs>
            <w:rPr>
              <w:rFonts w:asciiTheme="minorHAnsi" w:eastAsiaTheme="minorEastAsia" w:hAnsiTheme="minorHAnsi"/>
              <w:noProof/>
              <w:lang w:eastAsia="fr-FR"/>
            </w:rPr>
          </w:pPr>
          <w:hyperlink w:anchor="_Toc2367729" w:history="1">
            <w:r w:rsidR="00F61AFF" w:rsidRPr="002B62B2">
              <w:rPr>
                <w:rStyle w:val="Hyperlink"/>
                <w:noProof/>
              </w:rPr>
              <w:t>MongoDB</w:t>
            </w:r>
            <w:r w:rsidR="00F61AFF">
              <w:rPr>
                <w:noProof/>
                <w:webHidden/>
              </w:rPr>
              <w:tab/>
            </w:r>
            <w:r w:rsidR="00F61AFF">
              <w:rPr>
                <w:noProof/>
                <w:webHidden/>
              </w:rPr>
              <w:fldChar w:fldCharType="begin"/>
            </w:r>
            <w:r w:rsidR="00F61AFF">
              <w:rPr>
                <w:noProof/>
                <w:webHidden/>
              </w:rPr>
              <w:instrText xml:space="preserve"> PAGEREF _Toc2367729 \h </w:instrText>
            </w:r>
            <w:r w:rsidR="00F61AFF">
              <w:rPr>
                <w:noProof/>
                <w:webHidden/>
              </w:rPr>
            </w:r>
            <w:r w:rsidR="00F61AFF">
              <w:rPr>
                <w:noProof/>
                <w:webHidden/>
              </w:rPr>
              <w:fldChar w:fldCharType="separate"/>
            </w:r>
            <w:r w:rsidR="007E1091">
              <w:rPr>
                <w:noProof/>
                <w:webHidden/>
              </w:rPr>
              <w:t>5</w:t>
            </w:r>
            <w:r w:rsidR="00F61AFF">
              <w:rPr>
                <w:noProof/>
                <w:webHidden/>
              </w:rPr>
              <w:fldChar w:fldCharType="end"/>
            </w:r>
          </w:hyperlink>
        </w:p>
        <w:p w14:paraId="144415D5" w14:textId="44DD7841" w:rsidR="00F61AFF" w:rsidRDefault="000C47AF">
          <w:pPr>
            <w:pStyle w:val="TOC2"/>
            <w:tabs>
              <w:tab w:val="right" w:leader="dot" w:pos="9062"/>
            </w:tabs>
            <w:rPr>
              <w:rFonts w:asciiTheme="minorHAnsi" w:eastAsiaTheme="minorEastAsia" w:hAnsiTheme="minorHAnsi"/>
              <w:noProof/>
              <w:lang w:eastAsia="fr-FR"/>
            </w:rPr>
          </w:pPr>
          <w:hyperlink w:anchor="_Toc2367730" w:history="1">
            <w:r w:rsidR="00F61AFF" w:rsidRPr="002B62B2">
              <w:rPr>
                <w:rStyle w:val="Hyperlink"/>
                <w:noProof/>
              </w:rPr>
              <w:t>Robo 3T</w:t>
            </w:r>
            <w:r w:rsidR="00F61AFF">
              <w:rPr>
                <w:noProof/>
                <w:webHidden/>
              </w:rPr>
              <w:tab/>
            </w:r>
            <w:r w:rsidR="00F61AFF">
              <w:rPr>
                <w:noProof/>
                <w:webHidden/>
              </w:rPr>
              <w:fldChar w:fldCharType="begin"/>
            </w:r>
            <w:r w:rsidR="00F61AFF">
              <w:rPr>
                <w:noProof/>
                <w:webHidden/>
              </w:rPr>
              <w:instrText xml:space="preserve"> PAGEREF _Toc2367730 \h </w:instrText>
            </w:r>
            <w:r w:rsidR="00F61AFF">
              <w:rPr>
                <w:noProof/>
                <w:webHidden/>
              </w:rPr>
            </w:r>
            <w:r w:rsidR="00F61AFF">
              <w:rPr>
                <w:noProof/>
                <w:webHidden/>
              </w:rPr>
              <w:fldChar w:fldCharType="separate"/>
            </w:r>
            <w:r w:rsidR="007E1091">
              <w:rPr>
                <w:noProof/>
                <w:webHidden/>
              </w:rPr>
              <w:t>6</w:t>
            </w:r>
            <w:r w:rsidR="00F61AFF">
              <w:rPr>
                <w:noProof/>
                <w:webHidden/>
              </w:rPr>
              <w:fldChar w:fldCharType="end"/>
            </w:r>
          </w:hyperlink>
        </w:p>
        <w:p w14:paraId="13064567" w14:textId="65CE429E" w:rsidR="00F61AFF" w:rsidRDefault="000C47AF">
          <w:pPr>
            <w:pStyle w:val="TOC1"/>
            <w:tabs>
              <w:tab w:val="right" w:leader="dot" w:pos="9062"/>
            </w:tabs>
            <w:rPr>
              <w:rFonts w:asciiTheme="minorHAnsi" w:eastAsiaTheme="minorEastAsia" w:hAnsiTheme="minorHAnsi"/>
              <w:noProof/>
              <w:lang w:eastAsia="fr-FR"/>
            </w:rPr>
          </w:pPr>
          <w:hyperlink w:anchor="_Toc2367731" w:history="1">
            <w:r w:rsidR="00F61AFF" w:rsidRPr="002B62B2">
              <w:rPr>
                <w:rStyle w:val="Hyperlink"/>
                <w:noProof/>
              </w:rPr>
              <w:t>Architecture de la Base De Données</w:t>
            </w:r>
            <w:r w:rsidR="00F61AFF">
              <w:rPr>
                <w:noProof/>
                <w:webHidden/>
              </w:rPr>
              <w:tab/>
            </w:r>
            <w:r w:rsidR="00F61AFF">
              <w:rPr>
                <w:noProof/>
                <w:webHidden/>
              </w:rPr>
              <w:fldChar w:fldCharType="begin"/>
            </w:r>
            <w:r w:rsidR="00F61AFF">
              <w:rPr>
                <w:noProof/>
                <w:webHidden/>
              </w:rPr>
              <w:instrText xml:space="preserve"> PAGEREF _Toc2367731 \h </w:instrText>
            </w:r>
            <w:r w:rsidR="00F61AFF">
              <w:rPr>
                <w:noProof/>
                <w:webHidden/>
              </w:rPr>
            </w:r>
            <w:r w:rsidR="00F61AFF">
              <w:rPr>
                <w:noProof/>
                <w:webHidden/>
              </w:rPr>
              <w:fldChar w:fldCharType="separate"/>
            </w:r>
            <w:r w:rsidR="007E1091">
              <w:rPr>
                <w:noProof/>
                <w:webHidden/>
              </w:rPr>
              <w:t>7</w:t>
            </w:r>
            <w:r w:rsidR="00F61AFF">
              <w:rPr>
                <w:noProof/>
                <w:webHidden/>
              </w:rPr>
              <w:fldChar w:fldCharType="end"/>
            </w:r>
          </w:hyperlink>
        </w:p>
        <w:p w14:paraId="72A13CA8" w14:textId="578F4D24" w:rsidR="00F61AFF" w:rsidRDefault="000C47AF">
          <w:pPr>
            <w:pStyle w:val="TOC1"/>
            <w:tabs>
              <w:tab w:val="right" w:leader="dot" w:pos="9062"/>
            </w:tabs>
            <w:rPr>
              <w:rFonts w:asciiTheme="minorHAnsi" w:eastAsiaTheme="minorEastAsia" w:hAnsiTheme="minorHAnsi"/>
              <w:noProof/>
              <w:lang w:eastAsia="fr-FR"/>
            </w:rPr>
          </w:pPr>
          <w:hyperlink w:anchor="_Toc2367732" w:history="1">
            <w:r w:rsidR="00F61AFF" w:rsidRPr="002B62B2">
              <w:rPr>
                <w:rStyle w:val="Hyperlink"/>
                <w:noProof/>
              </w:rPr>
              <w:t>Comment installer une dépendance ?</w:t>
            </w:r>
            <w:r w:rsidR="00F61AFF">
              <w:rPr>
                <w:noProof/>
                <w:webHidden/>
              </w:rPr>
              <w:tab/>
            </w:r>
            <w:r w:rsidR="00F61AFF">
              <w:rPr>
                <w:noProof/>
                <w:webHidden/>
              </w:rPr>
              <w:fldChar w:fldCharType="begin"/>
            </w:r>
            <w:r w:rsidR="00F61AFF">
              <w:rPr>
                <w:noProof/>
                <w:webHidden/>
              </w:rPr>
              <w:instrText xml:space="preserve"> PAGEREF _Toc2367732 \h </w:instrText>
            </w:r>
            <w:r w:rsidR="00F61AFF">
              <w:rPr>
                <w:noProof/>
                <w:webHidden/>
              </w:rPr>
            </w:r>
            <w:r w:rsidR="00F61AFF">
              <w:rPr>
                <w:noProof/>
                <w:webHidden/>
              </w:rPr>
              <w:fldChar w:fldCharType="separate"/>
            </w:r>
            <w:r w:rsidR="007E1091">
              <w:rPr>
                <w:noProof/>
                <w:webHidden/>
              </w:rPr>
              <w:t>8</w:t>
            </w:r>
            <w:r w:rsidR="00F61AFF">
              <w:rPr>
                <w:noProof/>
                <w:webHidden/>
              </w:rPr>
              <w:fldChar w:fldCharType="end"/>
            </w:r>
          </w:hyperlink>
        </w:p>
        <w:p w14:paraId="2EA0FABC" w14:textId="25E232B7" w:rsidR="00F61AFF" w:rsidRDefault="000C47AF">
          <w:pPr>
            <w:pStyle w:val="TOC1"/>
            <w:tabs>
              <w:tab w:val="right" w:leader="dot" w:pos="9062"/>
            </w:tabs>
            <w:rPr>
              <w:rFonts w:asciiTheme="minorHAnsi" w:eastAsiaTheme="minorEastAsia" w:hAnsiTheme="minorHAnsi"/>
              <w:noProof/>
              <w:lang w:eastAsia="fr-FR"/>
            </w:rPr>
          </w:pPr>
          <w:hyperlink w:anchor="_Toc2367733" w:history="1">
            <w:r w:rsidR="00F61AFF" w:rsidRPr="002B62B2">
              <w:rPr>
                <w:rStyle w:val="Hyperlink"/>
                <w:noProof/>
              </w:rPr>
              <w:t>Comment accéder aux données ?</w:t>
            </w:r>
            <w:r w:rsidR="00F61AFF">
              <w:rPr>
                <w:noProof/>
                <w:webHidden/>
              </w:rPr>
              <w:tab/>
            </w:r>
            <w:r w:rsidR="00F61AFF">
              <w:rPr>
                <w:noProof/>
                <w:webHidden/>
              </w:rPr>
              <w:fldChar w:fldCharType="begin"/>
            </w:r>
            <w:r w:rsidR="00F61AFF">
              <w:rPr>
                <w:noProof/>
                <w:webHidden/>
              </w:rPr>
              <w:instrText xml:space="preserve"> PAGEREF _Toc2367733 \h </w:instrText>
            </w:r>
            <w:r w:rsidR="00F61AFF">
              <w:rPr>
                <w:noProof/>
                <w:webHidden/>
              </w:rPr>
            </w:r>
            <w:r w:rsidR="00F61AFF">
              <w:rPr>
                <w:noProof/>
                <w:webHidden/>
              </w:rPr>
              <w:fldChar w:fldCharType="separate"/>
            </w:r>
            <w:r w:rsidR="007E1091">
              <w:rPr>
                <w:noProof/>
                <w:webHidden/>
              </w:rPr>
              <w:t>9</w:t>
            </w:r>
            <w:r w:rsidR="00F61AFF">
              <w:rPr>
                <w:noProof/>
                <w:webHidden/>
              </w:rPr>
              <w:fldChar w:fldCharType="end"/>
            </w:r>
          </w:hyperlink>
        </w:p>
        <w:p w14:paraId="70BFC1F4" w14:textId="7C4BE65B" w:rsidR="00F61AFF" w:rsidRDefault="000C47AF">
          <w:pPr>
            <w:pStyle w:val="TOC1"/>
            <w:tabs>
              <w:tab w:val="right" w:leader="dot" w:pos="9062"/>
            </w:tabs>
            <w:rPr>
              <w:rFonts w:asciiTheme="minorHAnsi" w:eastAsiaTheme="minorEastAsia" w:hAnsiTheme="minorHAnsi"/>
              <w:noProof/>
              <w:lang w:eastAsia="fr-FR"/>
            </w:rPr>
          </w:pPr>
          <w:hyperlink w:anchor="_Toc2367734" w:history="1">
            <w:r w:rsidR="00F61AFF" w:rsidRPr="002B62B2">
              <w:rPr>
                <w:rStyle w:val="Hyperlink"/>
                <w:noProof/>
              </w:rPr>
              <w:t>Comment éditer les données ?</w:t>
            </w:r>
            <w:r w:rsidR="00F61AFF">
              <w:rPr>
                <w:noProof/>
                <w:webHidden/>
              </w:rPr>
              <w:tab/>
            </w:r>
            <w:r w:rsidR="00F61AFF">
              <w:rPr>
                <w:noProof/>
                <w:webHidden/>
              </w:rPr>
              <w:fldChar w:fldCharType="begin"/>
            </w:r>
            <w:r w:rsidR="00F61AFF">
              <w:rPr>
                <w:noProof/>
                <w:webHidden/>
              </w:rPr>
              <w:instrText xml:space="preserve"> PAGEREF _Toc2367734 \h </w:instrText>
            </w:r>
            <w:r w:rsidR="00F61AFF">
              <w:rPr>
                <w:noProof/>
                <w:webHidden/>
              </w:rPr>
            </w:r>
            <w:r w:rsidR="00F61AFF">
              <w:rPr>
                <w:noProof/>
                <w:webHidden/>
              </w:rPr>
              <w:fldChar w:fldCharType="separate"/>
            </w:r>
            <w:r w:rsidR="007E1091">
              <w:rPr>
                <w:noProof/>
                <w:webHidden/>
              </w:rPr>
              <w:t>10</w:t>
            </w:r>
            <w:r w:rsidR="00F61AFF">
              <w:rPr>
                <w:noProof/>
                <w:webHidden/>
              </w:rPr>
              <w:fldChar w:fldCharType="end"/>
            </w:r>
          </w:hyperlink>
        </w:p>
        <w:p w14:paraId="0780AEAC" w14:textId="244A12D8" w:rsidR="00F61AFF" w:rsidRDefault="000C47AF">
          <w:pPr>
            <w:pStyle w:val="TOC1"/>
            <w:tabs>
              <w:tab w:val="right" w:leader="dot" w:pos="9062"/>
            </w:tabs>
            <w:rPr>
              <w:rFonts w:asciiTheme="minorHAnsi" w:eastAsiaTheme="minorEastAsia" w:hAnsiTheme="minorHAnsi"/>
              <w:noProof/>
              <w:lang w:eastAsia="fr-FR"/>
            </w:rPr>
          </w:pPr>
          <w:hyperlink w:anchor="_Toc2367735" w:history="1">
            <w:r w:rsidR="00F61AFF" w:rsidRPr="002B62B2">
              <w:rPr>
                <w:rStyle w:val="Hyperlink"/>
                <w:noProof/>
              </w:rPr>
              <w:t>Comment passer un utilisateur en administrateur ?</w:t>
            </w:r>
            <w:r w:rsidR="00F61AFF">
              <w:rPr>
                <w:noProof/>
                <w:webHidden/>
              </w:rPr>
              <w:tab/>
            </w:r>
            <w:r w:rsidR="00F61AFF">
              <w:rPr>
                <w:noProof/>
                <w:webHidden/>
              </w:rPr>
              <w:fldChar w:fldCharType="begin"/>
            </w:r>
            <w:r w:rsidR="00F61AFF">
              <w:rPr>
                <w:noProof/>
                <w:webHidden/>
              </w:rPr>
              <w:instrText xml:space="preserve"> PAGEREF _Toc2367735 \h </w:instrText>
            </w:r>
            <w:r w:rsidR="00F61AFF">
              <w:rPr>
                <w:noProof/>
                <w:webHidden/>
              </w:rPr>
            </w:r>
            <w:r w:rsidR="00F61AFF">
              <w:rPr>
                <w:noProof/>
                <w:webHidden/>
              </w:rPr>
              <w:fldChar w:fldCharType="separate"/>
            </w:r>
            <w:r w:rsidR="007E1091">
              <w:rPr>
                <w:noProof/>
                <w:webHidden/>
              </w:rPr>
              <w:t>11</w:t>
            </w:r>
            <w:r w:rsidR="00F61AFF">
              <w:rPr>
                <w:noProof/>
                <w:webHidden/>
              </w:rPr>
              <w:fldChar w:fldCharType="end"/>
            </w:r>
          </w:hyperlink>
        </w:p>
        <w:p w14:paraId="6EB9A7DE" w14:textId="4A84D6AD" w:rsidR="00F61AFF" w:rsidRDefault="000C47AF">
          <w:pPr>
            <w:pStyle w:val="TOC1"/>
            <w:tabs>
              <w:tab w:val="right" w:leader="dot" w:pos="9062"/>
            </w:tabs>
            <w:rPr>
              <w:rFonts w:asciiTheme="minorHAnsi" w:eastAsiaTheme="minorEastAsia" w:hAnsiTheme="minorHAnsi"/>
              <w:noProof/>
              <w:lang w:eastAsia="fr-FR"/>
            </w:rPr>
          </w:pPr>
          <w:hyperlink w:anchor="_Toc2367736" w:history="1">
            <w:r w:rsidR="00F61AFF" w:rsidRPr="002B62B2">
              <w:rPr>
                <w:rStyle w:val="Hyperlink"/>
                <w:noProof/>
              </w:rPr>
              <w:t>Comment éditer les scripts d’une application ?</w:t>
            </w:r>
            <w:r w:rsidR="00F61AFF">
              <w:rPr>
                <w:noProof/>
                <w:webHidden/>
              </w:rPr>
              <w:tab/>
            </w:r>
            <w:r w:rsidR="00F61AFF">
              <w:rPr>
                <w:noProof/>
                <w:webHidden/>
              </w:rPr>
              <w:fldChar w:fldCharType="begin"/>
            </w:r>
            <w:r w:rsidR="00F61AFF">
              <w:rPr>
                <w:noProof/>
                <w:webHidden/>
              </w:rPr>
              <w:instrText xml:space="preserve"> PAGEREF _Toc2367736 \h </w:instrText>
            </w:r>
            <w:r w:rsidR="00F61AFF">
              <w:rPr>
                <w:noProof/>
                <w:webHidden/>
              </w:rPr>
            </w:r>
            <w:r w:rsidR="00F61AFF">
              <w:rPr>
                <w:noProof/>
                <w:webHidden/>
              </w:rPr>
              <w:fldChar w:fldCharType="separate"/>
            </w:r>
            <w:r w:rsidR="007E1091">
              <w:rPr>
                <w:noProof/>
                <w:webHidden/>
              </w:rPr>
              <w:t>12</w:t>
            </w:r>
            <w:r w:rsidR="00F61AFF">
              <w:rPr>
                <w:noProof/>
                <w:webHidden/>
              </w:rPr>
              <w:fldChar w:fldCharType="end"/>
            </w:r>
          </w:hyperlink>
        </w:p>
        <w:p w14:paraId="6369D001" w14:textId="77138F4E" w:rsidR="00F61AFF" w:rsidRDefault="000C47AF">
          <w:pPr>
            <w:pStyle w:val="TOC1"/>
            <w:tabs>
              <w:tab w:val="right" w:leader="dot" w:pos="9062"/>
            </w:tabs>
            <w:rPr>
              <w:rFonts w:asciiTheme="minorHAnsi" w:eastAsiaTheme="minorEastAsia" w:hAnsiTheme="minorHAnsi"/>
              <w:noProof/>
              <w:lang w:eastAsia="fr-FR"/>
            </w:rPr>
          </w:pPr>
          <w:hyperlink w:anchor="_Toc2367737" w:history="1">
            <w:r w:rsidR="00F61AFF" w:rsidRPr="002B62B2">
              <w:rPr>
                <w:rStyle w:val="Hyperlink"/>
                <w:noProof/>
              </w:rPr>
              <w:t>Comment déployer l’application Web ?</w:t>
            </w:r>
            <w:r w:rsidR="00F61AFF">
              <w:rPr>
                <w:noProof/>
                <w:webHidden/>
              </w:rPr>
              <w:tab/>
            </w:r>
            <w:r w:rsidR="00F61AFF">
              <w:rPr>
                <w:noProof/>
                <w:webHidden/>
              </w:rPr>
              <w:fldChar w:fldCharType="begin"/>
            </w:r>
            <w:r w:rsidR="00F61AFF">
              <w:rPr>
                <w:noProof/>
                <w:webHidden/>
              </w:rPr>
              <w:instrText xml:space="preserve"> PAGEREF _Toc2367737 \h </w:instrText>
            </w:r>
            <w:r w:rsidR="00F61AFF">
              <w:rPr>
                <w:noProof/>
                <w:webHidden/>
              </w:rPr>
            </w:r>
            <w:r w:rsidR="00F61AFF">
              <w:rPr>
                <w:noProof/>
                <w:webHidden/>
              </w:rPr>
              <w:fldChar w:fldCharType="separate"/>
            </w:r>
            <w:r w:rsidR="007E1091">
              <w:rPr>
                <w:noProof/>
                <w:webHidden/>
              </w:rPr>
              <w:t>12</w:t>
            </w:r>
            <w:r w:rsidR="00F61AFF">
              <w:rPr>
                <w:noProof/>
                <w:webHidden/>
              </w:rPr>
              <w:fldChar w:fldCharType="end"/>
            </w:r>
          </w:hyperlink>
        </w:p>
        <w:p w14:paraId="3D153199" w14:textId="4F80A28E"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6E859248" w14:textId="33AE6B9E" w:rsidR="00672D0F" w:rsidRDefault="00056080" w:rsidP="00056080">
      <w:pPr>
        <w:pStyle w:val="Heading1"/>
      </w:pPr>
      <w:bookmarkStart w:id="0" w:name="_Toc2367725"/>
      <w:r>
        <w:lastRenderedPageBreak/>
        <w:t>Introduction</w:t>
      </w:r>
      <w:bookmarkEnd w:id="0"/>
    </w:p>
    <w:p w14:paraId="1549BAE3" w14:textId="77777777" w:rsidR="00D67001" w:rsidRDefault="00D67001" w:rsidP="00D67001"/>
    <w:p w14:paraId="48934B24" w14:textId="75F6D370" w:rsidR="00D67001" w:rsidRDefault="00D67001" w:rsidP="00D67001">
      <w:r>
        <w:t>Dans le cadre de notre formation en école d’ingénieur</w:t>
      </w:r>
      <w:r w:rsidR="003D1D13">
        <w:t>s</w:t>
      </w:r>
      <w:r>
        <w:t>, à Polytech’Tours, nous devons réaliser un projet de fin d’étude</w:t>
      </w:r>
      <w:r w:rsidR="003D1D13">
        <w:t>s</w:t>
      </w:r>
      <w:r>
        <w:t>. Pour cela plusieurs sujets nous sont proposés, projets proposés par les différents professeurs de l’école ou proposé</w:t>
      </w:r>
      <w:r w:rsidR="003D1D13">
        <w:t>s</w:t>
      </w:r>
      <w:r>
        <w:t xml:space="preserve"> par </w:t>
      </w:r>
      <w:r w:rsidR="003D1D13">
        <w:t>des</w:t>
      </w:r>
      <w:r>
        <w:t xml:space="preserve"> entreprise</w:t>
      </w:r>
      <w:r w:rsidR="003D1D13">
        <w:t>s</w:t>
      </w:r>
      <w:r>
        <w:t>. Cependant il est aussi possible de proposer un projet personnel, ce qui est mon cas.</w:t>
      </w:r>
    </w:p>
    <w:p w14:paraId="55B67227" w14:textId="77777777" w:rsidR="00D67001" w:rsidRDefault="00D67001" w:rsidP="00D67001"/>
    <w:p w14:paraId="5C01195B" w14:textId="14E68EBB" w:rsidR="000E674A" w:rsidRDefault="00D67001" w:rsidP="00056080">
      <w:r>
        <w:t xml:space="preserve">Pour proposer un projet, il faut au préalable fournir un cahier des charges et que le sujet soit </w:t>
      </w:r>
      <w:r w:rsidR="008270E8">
        <w:t>étudié puis validé</w:t>
      </w:r>
      <w:r>
        <w:t xml:space="preserve"> par un jury</w:t>
      </w:r>
      <w:r w:rsidR="00F11CAC">
        <w:t>, tout</w:t>
      </w:r>
      <w:r w:rsidR="008270E8">
        <w:t xml:space="preserve"> cela se passe avant le début de l’</w:t>
      </w:r>
      <w:r w:rsidR="00F11CAC">
        <w:t>année scolaire</w:t>
      </w:r>
      <w:r>
        <w:t>.</w:t>
      </w:r>
      <w:r w:rsidR="00F11CAC">
        <w:t xml:space="preserve"> Ainsi le sujet est évalué afin de déterminer s’il </w:t>
      </w:r>
      <w:r w:rsidR="00DF7974">
        <w:t>répond</w:t>
      </w:r>
      <w:r w:rsidR="00F11CAC">
        <w:t xml:space="preserve"> aux critères attendus.</w:t>
      </w:r>
    </w:p>
    <w:p w14:paraId="76F666AE" w14:textId="77777777" w:rsidR="00D26016" w:rsidRDefault="00D26016">
      <w:pPr>
        <w:jc w:val="left"/>
      </w:pPr>
    </w:p>
    <w:p w14:paraId="054C02AD" w14:textId="3CAFBE9A" w:rsidR="00EE701B" w:rsidRDefault="00D26016" w:rsidP="00D26016">
      <w:r>
        <w:t>Le contenu de ce manuel concerne les mainteneurs de l’application Web, les personnes qui mettront en place le site Web et toutes ces dépendances. Ce qui permettra d’obtenir une application Web fonctionnelle.</w:t>
      </w:r>
      <w:r w:rsidR="00EE701B">
        <w:br w:type="page"/>
      </w:r>
    </w:p>
    <w:p w14:paraId="3130E605" w14:textId="4672500A" w:rsidR="00DD4AEB" w:rsidRDefault="00DD4AEB" w:rsidP="00DD4AEB">
      <w:pPr>
        <w:pStyle w:val="Heading1"/>
      </w:pPr>
      <w:bookmarkStart w:id="1" w:name="_Toc2367726"/>
      <w:r>
        <w:lastRenderedPageBreak/>
        <w:t>Prérequis</w:t>
      </w:r>
      <w:bookmarkEnd w:id="1"/>
    </w:p>
    <w:p w14:paraId="2A757324" w14:textId="5552ED6C" w:rsidR="00DD4AEB" w:rsidRPr="00125325" w:rsidRDefault="00ED3642" w:rsidP="00ED3642">
      <w:pPr>
        <w:pStyle w:val="Heading2"/>
      </w:pPr>
      <w:bookmarkStart w:id="2" w:name="_Toc2367727"/>
      <w:r w:rsidRPr="00125325">
        <w:t>NodeJS</w:t>
      </w:r>
      <w:bookmarkEnd w:id="2"/>
    </w:p>
    <w:p w14:paraId="191DE14E" w14:textId="2A591BF1" w:rsidR="00ED3642" w:rsidRPr="00125325" w:rsidRDefault="00ED3642" w:rsidP="00ED3642"/>
    <w:p w14:paraId="3791C5A4" w14:textId="27EF2B15" w:rsidR="00ED3642" w:rsidRPr="00EB272F" w:rsidRDefault="00EB272F" w:rsidP="00ED3642">
      <w:r w:rsidRPr="00EB272F">
        <w:t>Au cours de ce p</w:t>
      </w:r>
      <w:r>
        <w:t>rojet, la partie</w:t>
      </w:r>
      <w:r w:rsidR="00F80C75">
        <w:t xml:space="preserve"> B</w:t>
      </w:r>
      <w:r>
        <w:t>ack-</w:t>
      </w:r>
      <w:r w:rsidR="00F80C75">
        <w:t>E</w:t>
      </w:r>
      <w:r>
        <w:t>nd est représenté</w:t>
      </w:r>
      <w:r w:rsidR="003D1D13">
        <w:t>e</w:t>
      </w:r>
      <w:r>
        <w:t xml:space="preserve"> par l’utilisation de NodeJS. Pour télécharger la dernière version, sachant qu’on utilise un système d’exploitation Linux, dirigez-vous directement sur le </w:t>
      </w:r>
      <w:hyperlink r:id="rId10" w:history="1">
        <w:r w:rsidRPr="00EB272F">
          <w:rPr>
            <w:rStyle w:val="Hyperlink"/>
          </w:rPr>
          <w:t>site officiel</w:t>
        </w:r>
      </w:hyperlink>
      <w:r>
        <w:t xml:space="preserve"> de NodeJS.</w:t>
      </w:r>
    </w:p>
    <w:p w14:paraId="7AA50DC5" w14:textId="0C90C9B7" w:rsidR="00DD4AEB" w:rsidRDefault="00EF292F" w:rsidP="00DD4AEB">
      <w:r>
        <w:t>D</w:t>
      </w:r>
      <w:r w:rsidR="002416C8">
        <w:t>émarrer le serveur</w:t>
      </w:r>
      <w:r>
        <w:t xml:space="preserve"> NodeJS peut correspondre seulement à la partie Back-End mais aussi il est possible de</w:t>
      </w:r>
      <w:r w:rsidR="002416C8">
        <w:t xml:space="preserve"> regrouper la partie Front-End et la partie Back-End en une application, ce qui a été utilisé au cours de ce projet</w:t>
      </w:r>
      <w:r>
        <w:t>, d</w:t>
      </w:r>
      <w:r w:rsidRPr="004A6CF8">
        <w:t>e</w:t>
      </w:r>
      <w:r>
        <w:t xml:space="preserve"> cette manière cela nécessite qu’un seul port. O</w:t>
      </w:r>
      <w:r w:rsidR="002416C8">
        <w:t>n utilise la commande suivante</w:t>
      </w:r>
      <w:r>
        <w:t xml:space="preserve"> pour démarrer le serveur</w:t>
      </w:r>
      <w:r w:rsidR="002416C8">
        <w:t> :</w:t>
      </w:r>
    </w:p>
    <w:p w14:paraId="72222004" w14:textId="7D00EE56" w:rsidR="002416C8" w:rsidRPr="00EF292F" w:rsidRDefault="002416C8" w:rsidP="00FA24DC">
      <w:pPr>
        <w:pStyle w:val="Quote"/>
        <w:rPr>
          <w:lang w:val="fr-FR"/>
        </w:rPr>
      </w:pPr>
      <w:r w:rsidRPr="00EF292F">
        <w:rPr>
          <w:lang w:val="fr-FR"/>
        </w:rPr>
        <w:t>&gt; npm run start:server</w:t>
      </w:r>
    </w:p>
    <w:p w14:paraId="01161F15" w14:textId="09BECF72" w:rsidR="002416C8" w:rsidRDefault="002416C8" w:rsidP="002416C8">
      <w:r w:rsidRPr="002416C8">
        <w:t>On peut retrouver cette c</w:t>
      </w:r>
      <w:r>
        <w:t>ommande dans le fichier de configuration</w:t>
      </w:r>
      <w:r w:rsidR="00354ECD">
        <w:t xml:space="preserve"> « package.json »</w:t>
      </w:r>
      <w:r w:rsidR="00345E77">
        <w:t>.</w:t>
      </w:r>
    </w:p>
    <w:p w14:paraId="7828FA63" w14:textId="77777777" w:rsidR="00345E77" w:rsidRPr="002416C8" w:rsidRDefault="00345E77" w:rsidP="002416C8"/>
    <w:p w14:paraId="409D027C" w14:textId="72DD6FD6" w:rsidR="00ED3642" w:rsidRPr="00125325" w:rsidRDefault="00ED3642" w:rsidP="00ED3642">
      <w:pPr>
        <w:pStyle w:val="Heading2"/>
      </w:pPr>
      <w:bookmarkStart w:id="3" w:name="_Toc2367728"/>
      <w:r w:rsidRPr="00125325">
        <w:t>Angular CLI</w:t>
      </w:r>
      <w:bookmarkEnd w:id="3"/>
    </w:p>
    <w:p w14:paraId="29F78540" w14:textId="17BFB2BB" w:rsidR="00ED3642" w:rsidRPr="00125325" w:rsidRDefault="00ED3642" w:rsidP="00ED3642"/>
    <w:p w14:paraId="4E4208BF" w14:textId="42126316" w:rsidR="00EB57C5" w:rsidRDefault="00F80C75" w:rsidP="00ED3642">
      <w:r w:rsidRPr="00F80C75">
        <w:t>La partie Front-End s</w:t>
      </w:r>
      <w:r>
        <w:t xml:space="preserve">era couverte par l’utilisation d’Angular, ne pas confondre avec AngularJS, ici nous utilisons la version utilisant du TypeScript. Pour télécharger </w:t>
      </w:r>
      <w:r w:rsidR="00EB57C5">
        <w:t>Angular CLI, il est possible de passer par le gestionnaire de paquets de NodeJS, npm.</w:t>
      </w:r>
    </w:p>
    <w:p w14:paraId="4A5B6590" w14:textId="50083842" w:rsidR="00EB57C5" w:rsidRPr="00125325" w:rsidRDefault="00EB57C5" w:rsidP="00FA24DC">
      <w:pPr>
        <w:pStyle w:val="Quote"/>
        <w:rPr>
          <w:lang w:val="fr-FR"/>
        </w:rPr>
      </w:pPr>
      <w:r w:rsidRPr="00125325">
        <w:rPr>
          <w:lang w:val="fr-FR"/>
        </w:rPr>
        <w:t>&gt;  npm install -g @angular/cli</w:t>
      </w:r>
    </w:p>
    <w:p w14:paraId="0566C47C" w14:textId="1CC67FFC" w:rsidR="00ED3642" w:rsidRDefault="00EB57C5" w:rsidP="00ED3642">
      <w:r>
        <w:t>Il est possible de démarrer indépendamment la partie Front-End via la commande :</w:t>
      </w:r>
    </w:p>
    <w:p w14:paraId="0628A2B8" w14:textId="571AAE16" w:rsidR="00EB57C5" w:rsidRPr="00125325" w:rsidRDefault="00EB57C5" w:rsidP="00FA24DC">
      <w:pPr>
        <w:pStyle w:val="Quote"/>
        <w:rPr>
          <w:lang w:val="fr-FR"/>
        </w:rPr>
      </w:pPr>
      <w:r w:rsidRPr="00125325">
        <w:rPr>
          <w:lang w:val="fr-FR"/>
        </w:rPr>
        <w:t>&gt; ng serve</w:t>
      </w:r>
    </w:p>
    <w:p w14:paraId="3595613A" w14:textId="63315DDD" w:rsidR="00C7567E" w:rsidRDefault="00C7567E">
      <w:pPr>
        <w:jc w:val="left"/>
      </w:pPr>
      <w:r>
        <w:br w:type="page"/>
      </w:r>
    </w:p>
    <w:p w14:paraId="7529FFF9" w14:textId="768A79C7" w:rsidR="00ED3642" w:rsidRPr="00EB57C5" w:rsidRDefault="00ED3642" w:rsidP="00ED3642">
      <w:pPr>
        <w:pStyle w:val="Heading2"/>
      </w:pPr>
      <w:bookmarkStart w:id="4" w:name="_Toc2367729"/>
      <w:r w:rsidRPr="00EB57C5">
        <w:lastRenderedPageBreak/>
        <w:t>MongoDB</w:t>
      </w:r>
      <w:bookmarkEnd w:id="4"/>
    </w:p>
    <w:p w14:paraId="3C67DF11" w14:textId="77E55CA6" w:rsidR="00ED3642" w:rsidRPr="00EB57C5" w:rsidRDefault="00ED3642" w:rsidP="00ED3642"/>
    <w:p w14:paraId="35204577" w14:textId="15B620E1" w:rsidR="00ED3642" w:rsidRDefault="00125325" w:rsidP="00ED3642">
      <w:r>
        <w:t>L’installation de la Base De Données pourrait se faire via le cloud et configurer tout via cette solution, mais au cours de ce projet, l’installation directement sur le serveur dédié est privilégié</w:t>
      </w:r>
      <w:r w:rsidR="00ED73D0">
        <w:t>e</w:t>
      </w:r>
      <w:r>
        <w:t xml:space="preserve">, il est donc possible de télécharger « MongoDB Community Server », via le </w:t>
      </w:r>
      <w:hyperlink r:id="rId11" w:history="1">
        <w:r w:rsidRPr="00125325">
          <w:rPr>
            <w:rStyle w:val="Hyperlink"/>
          </w:rPr>
          <w:t>site officiel</w:t>
        </w:r>
      </w:hyperlink>
      <w:r>
        <w:t>, dans le but l’installer directement sur notre serveur et ainsi garder la main dessus.</w:t>
      </w:r>
    </w:p>
    <w:p w14:paraId="3A880149" w14:textId="094D2D35" w:rsidR="00716268" w:rsidRDefault="00716268" w:rsidP="00ED3642">
      <w:r>
        <w:t xml:space="preserve">Dans notre cas, l’installation du paquet debian permettra d’obtenir notre Base De Données directement sur notre serveur. </w:t>
      </w:r>
      <w:r w:rsidR="00ED73D0">
        <w:t>Une fois installé</w:t>
      </w:r>
      <w:r w:rsidR="00D743AC">
        <w:t>, il est possible de lancer MongoDB comme un service via la commande :</w:t>
      </w:r>
    </w:p>
    <w:p w14:paraId="74964ACA" w14:textId="345A8E58" w:rsidR="00D743AC" w:rsidRPr="000E2B15" w:rsidRDefault="00D743AC" w:rsidP="00D743AC">
      <w:pPr>
        <w:pStyle w:val="Quote"/>
        <w:rPr>
          <w:lang w:val="fr-FR"/>
        </w:rPr>
      </w:pPr>
      <w:r w:rsidRPr="000E2B15">
        <w:rPr>
          <w:lang w:val="fr-FR"/>
        </w:rPr>
        <w:t xml:space="preserve">&gt; </w:t>
      </w:r>
      <w:r w:rsidR="00FC794C" w:rsidRPr="000E2B15">
        <w:rPr>
          <w:lang w:val="fr-FR"/>
        </w:rPr>
        <w:t xml:space="preserve">sudo </w:t>
      </w:r>
      <w:r w:rsidRPr="000E2B15">
        <w:rPr>
          <w:lang w:val="fr-FR"/>
        </w:rPr>
        <w:t>service mongod start</w:t>
      </w:r>
    </w:p>
    <w:p w14:paraId="665EDDF0" w14:textId="2BCE28F2" w:rsidR="00FC794C" w:rsidRDefault="00FC794C" w:rsidP="003A2954">
      <w:r w:rsidRPr="00FC794C">
        <w:t xml:space="preserve">Pour </w:t>
      </w:r>
      <w:r w:rsidR="00ED73D0" w:rsidRPr="00FC794C">
        <w:t>vérifier</w:t>
      </w:r>
      <w:r w:rsidRPr="00FC794C">
        <w:t xml:space="preserve"> que le s</w:t>
      </w:r>
      <w:r w:rsidR="00ED73D0">
        <w:t>ervice est bien lancé</w:t>
      </w:r>
      <w:r>
        <w:t>, il est possible de consulter les logs disponibles via le fichier « </w:t>
      </w:r>
      <w:r w:rsidRPr="00FC794C">
        <w:t>/var/log/mongodb/mongod.log</w:t>
      </w:r>
      <w:r>
        <w:t xml:space="preserve"> ». </w:t>
      </w:r>
      <w:r w:rsidR="00ED73D0">
        <w:t>À</w:t>
      </w:r>
      <w:r>
        <w:t xml:space="preserve"> l’intérieur de ces logs, il est possible de voir dans un fonctionnement normal, cette ligne :</w:t>
      </w:r>
    </w:p>
    <w:p w14:paraId="0979B8F1" w14:textId="088B3CA6" w:rsidR="00FC794C" w:rsidRDefault="00FC794C" w:rsidP="00FC794C">
      <w:pPr>
        <w:pStyle w:val="Quote"/>
      </w:pPr>
      <w:r w:rsidRPr="00FC794C">
        <w:t>[initandlisten] waiting for connections on port 27017</w:t>
      </w:r>
    </w:p>
    <w:p w14:paraId="6455D18D" w14:textId="77777777" w:rsidR="00FC794C" w:rsidRDefault="00FC794C" w:rsidP="003A2954">
      <w:r w:rsidRPr="00FC794C">
        <w:t>Elle indique que l</w:t>
      </w:r>
      <w:r>
        <w:t>e serveur MongoDB attend des connexions sur le port par défaut 27017. Dans ce même fichier, il est possible d’y consulter tous les avertissements non critiques.</w:t>
      </w:r>
    </w:p>
    <w:p w14:paraId="1898C2F6" w14:textId="77777777" w:rsidR="00FC794C" w:rsidRDefault="00FC794C">
      <w:pPr>
        <w:jc w:val="left"/>
      </w:pPr>
    </w:p>
    <w:p w14:paraId="2A43FFD2" w14:textId="77777777" w:rsidR="00FC794C" w:rsidRDefault="00FC794C" w:rsidP="003A2954">
      <w:r>
        <w:t>Pour redémarrer le service, il est possible de lancer cette commande :</w:t>
      </w:r>
    </w:p>
    <w:p w14:paraId="2EC1E9E8" w14:textId="0A91AA87" w:rsidR="00FC794C" w:rsidRPr="000E2B15" w:rsidRDefault="00FC794C" w:rsidP="00FC794C">
      <w:pPr>
        <w:pStyle w:val="Quote"/>
        <w:rPr>
          <w:lang w:val="fr-FR"/>
        </w:rPr>
      </w:pPr>
      <w:r w:rsidRPr="000E2B15">
        <w:rPr>
          <w:lang w:val="fr-FR"/>
        </w:rPr>
        <w:t>&gt; sudo service mongod restart</w:t>
      </w:r>
    </w:p>
    <w:p w14:paraId="32A374DC" w14:textId="77777777" w:rsidR="00FC794C" w:rsidRDefault="00FC794C" w:rsidP="003A2954">
      <w:r w:rsidRPr="00FC794C">
        <w:t>Ou pour arrêter complètement l</w:t>
      </w:r>
      <w:r>
        <w:t>e service :</w:t>
      </w:r>
    </w:p>
    <w:p w14:paraId="15A2F162" w14:textId="6E267F91" w:rsidR="00FC794C" w:rsidRPr="000E2B15" w:rsidRDefault="00FC794C" w:rsidP="00FC794C">
      <w:pPr>
        <w:pStyle w:val="Quote"/>
        <w:rPr>
          <w:lang w:val="fr-FR"/>
        </w:rPr>
      </w:pPr>
      <w:r w:rsidRPr="000E2B15">
        <w:rPr>
          <w:lang w:val="fr-FR"/>
        </w:rPr>
        <w:t>&gt; sudo service mongod stop</w:t>
      </w:r>
    </w:p>
    <w:p w14:paraId="409FBF68" w14:textId="77777777" w:rsidR="00D93BEC" w:rsidRDefault="00D93BEC">
      <w:pPr>
        <w:jc w:val="left"/>
      </w:pPr>
    </w:p>
    <w:p w14:paraId="17D3383E" w14:textId="77777777" w:rsidR="00E65D8F" w:rsidRDefault="00D93BEC" w:rsidP="003A2954">
      <w:r>
        <w:t xml:space="preserve">D’autres informations autour de MongoDB sont expliquées via les différents guides, disponible sur le </w:t>
      </w:r>
      <w:hyperlink r:id="rId12" w:history="1">
        <w:r w:rsidRPr="00D93BEC">
          <w:rPr>
            <w:rStyle w:val="Hyperlink"/>
          </w:rPr>
          <w:t>site officiel</w:t>
        </w:r>
      </w:hyperlink>
      <w:r>
        <w:t>.</w:t>
      </w:r>
    </w:p>
    <w:p w14:paraId="2573D293" w14:textId="77777777" w:rsidR="00E65D8F" w:rsidRDefault="00E65D8F">
      <w:pPr>
        <w:jc w:val="left"/>
      </w:pPr>
      <w:r>
        <w:br w:type="page"/>
      </w:r>
    </w:p>
    <w:p w14:paraId="0DE21592" w14:textId="3DDA6D01" w:rsidR="00217841" w:rsidRPr="00125325" w:rsidRDefault="00217841" w:rsidP="00217841">
      <w:pPr>
        <w:pStyle w:val="Heading2"/>
      </w:pPr>
      <w:bookmarkStart w:id="5" w:name="_Toc2367730"/>
      <w:r>
        <w:lastRenderedPageBreak/>
        <w:t>Robo 3T</w:t>
      </w:r>
      <w:bookmarkEnd w:id="5"/>
    </w:p>
    <w:p w14:paraId="356228C7" w14:textId="77777777" w:rsidR="00217841" w:rsidRPr="00125325" w:rsidRDefault="00217841" w:rsidP="00217841"/>
    <w:p w14:paraId="471D2E84" w14:textId="3AB57713" w:rsidR="00217841" w:rsidRDefault="00217841" w:rsidP="00217841">
      <w:r>
        <w:t xml:space="preserve">Robo 3T est une alternative gratuite à Studio 3T, réalisé par le même studio. Ces deux outils </w:t>
      </w:r>
      <w:r w:rsidR="004B7626">
        <w:t>permettent</w:t>
      </w:r>
      <w:r>
        <w:t xml:space="preserve"> d’</w:t>
      </w:r>
      <w:r w:rsidR="0058023B">
        <w:t>accéder</w:t>
      </w:r>
      <w:r>
        <w:t xml:space="preserve"> à notre serveur MongoDB via une interface graphique, il est tout à fait possible de s’en passer pour consulter des données de notre base de données, en passant par un terminal.</w:t>
      </w:r>
    </w:p>
    <w:p w14:paraId="1245AA0E" w14:textId="77777777" w:rsidR="0058023B" w:rsidRDefault="00217841" w:rsidP="00217841">
      <w:r>
        <w:t>Afin de rendre la consultation plus facile et plus visuelle, l’utilisation d’un logiciel tel que Robo 3T regroupe ces avantages.</w:t>
      </w:r>
      <w:r w:rsidR="00100A7F">
        <w:t xml:space="preserve"> Il est disponible en téléchargement</w:t>
      </w:r>
      <w:r w:rsidR="0058023B">
        <w:t xml:space="preserve"> sur le </w:t>
      </w:r>
      <w:hyperlink r:id="rId13" w:history="1">
        <w:r w:rsidR="0058023B" w:rsidRPr="0058023B">
          <w:rPr>
            <w:rStyle w:val="Hyperlink"/>
          </w:rPr>
          <w:t>site officiel</w:t>
        </w:r>
      </w:hyperlink>
      <w:r w:rsidR="0058023B">
        <w:t>.</w:t>
      </w:r>
    </w:p>
    <w:p w14:paraId="0EF4AEA9" w14:textId="62F89B6A" w:rsidR="00E77AFE" w:rsidRDefault="0058023B" w:rsidP="00217841">
      <w:r>
        <w:t xml:space="preserve">Une fois installé, au premier lancement Robo 3T vous propose de créer une </w:t>
      </w:r>
      <w:r w:rsidR="00E0780A">
        <w:t>connexion,</w:t>
      </w:r>
      <w:r w:rsidR="006651CC">
        <w:t xml:space="preserve"> via le lien « create », </w:t>
      </w:r>
      <w:r>
        <w:t>avec votre serveur de base de données.</w:t>
      </w:r>
    </w:p>
    <w:p w14:paraId="2E9E7978" w14:textId="77777777" w:rsidR="00E0780A" w:rsidRDefault="00E77AFE" w:rsidP="00E0780A">
      <w:pPr>
        <w:jc w:val="center"/>
      </w:pPr>
      <w:r>
        <w:rPr>
          <w:noProof/>
          <w:lang w:eastAsia="fr-FR"/>
        </w:rPr>
        <w:drawing>
          <wp:inline distT="0" distB="0" distL="0" distR="0" wp14:anchorId="07C9FF46" wp14:editId="1B2E1118">
            <wp:extent cx="3971575" cy="23907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63" t="25926" r="31051" b="36331"/>
                    <a:stretch/>
                  </pic:blipFill>
                  <pic:spPr bwMode="auto">
                    <a:xfrm>
                      <a:off x="0" y="0"/>
                      <a:ext cx="3978451" cy="2394914"/>
                    </a:xfrm>
                    <a:prstGeom prst="rect">
                      <a:avLst/>
                    </a:prstGeom>
                    <a:ln>
                      <a:noFill/>
                    </a:ln>
                    <a:extLst>
                      <a:ext uri="{53640926-AAD7-44D8-BBD7-CCE9431645EC}">
                        <a14:shadowObscured xmlns:a14="http://schemas.microsoft.com/office/drawing/2010/main"/>
                      </a:ext>
                    </a:extLst>
                  </pic:spPr>
                </pic:pic>
              </a:graphicData>
            </a:graphic>
          </wp:inline>
        </w:drawing>
      </w:r>
    </w:p>
    <w:p w14:paraId="1AE41D21" w14:textId="2E4F0EEC" w:rsidR="00066070" w:rsidRDefault="00E0780A" w:rsidP="00066070">
      <w:r>
        <w:t>Après s’être connecté à notre serveur, il est possible de voir sur la partie droite de l’application, toutes les bases de données qui constitue</w:t>
      </w:r>
      <w:r w:rsidR="004B7626">
        <w:t>nt</w:t>
      </w:r>
      <w:r>
        <w:t xml:space="preserve"> notre serveur, dans le cas du projet, la base « TIBDB » sera utilisé</w:t>
      </w:r>
      <w:r w:rsidR="004B7626">
        <w:t>e</w:t>
      </w:r>
      <w:r w:rsidR="00066070">
        <w:t>, ainsi on aura accès à nos compte</w:t>
      </w:r>
      <w:r w:rsidR="004B7626">
        <w:t>s</w:t>
      </w:r>
      <w:r w:rsidR="00066070">
        <w:t xml:space="preserve"> utilisateur pour sécuriser notre base de données, mais aussi toutes les collections qui compose</w:t>
      </w:r>
      <w:r w:rsidR="008A7886">
        <w:t>nt</w:t>
      </w:r>
      <w:r w:rsidR="00066070">
        <w:t xml:space="preserve"> notre base</w:t>
      </w:r>
      <w:r>
        <w:t>.</w:t>
      </w:r>
    </w:p>
    <w:p w14:paraId="272B13E6" w14:textId="78ECAD3E" w:rsidR="00217841" w:rsidRDefault="00066070" w:rsidP="00396027">
      <w:pPr>
        <w:jc w:val="center"/>
      </w:pPr>
      <w:r>
        <w:rPr>
          <w:noProof/>
          <w:lang w:eastAsia="fr-FR"/>
        </w:rPr>
        <w:drawing>
          <wp:inline distT="0" distB="0" distL="0" distR="0" wp14:anchorId="1099EB06" wp14:editId="1F4C06B2">
            <wp:extent cx="1896030" cy="19335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3300" b="72751"/>
                    <a:stretch/>
                  </pic:blipFill>
                  <pic:spPr bwMode="auto">
                    <a:xfrm>
                      <a:off x="0" y="0"/>
                      <a:ext cx="1899534" cy="1937148"/>
                    </a:xfrm>
                    <a:prstGeom prst="rect">
                      <a:avLst/>
                    </a:prstGeom>
                    <a:ln>
                      <a:noFill/>
                    </a:ln>
                    <a:extLst>
                      <a:ext uri="{53640926-AAD7-44D8-BBD7-CCE9431645EC}">
                        <a14:shadowObscured xmlns:a14="http://schemas.microsoft.com/office/drawing/2010/main"/>
                      </a:ext>
                    </a:extLst>
                  </pic:spPr>
                </pic:pic>
              </a:graphicData>
            </a:graphic>
          </wp:inline>
        </w:drawing>
      </w:r>
      <w:r w:rsidR="00217841">
        <w:br w:type="page"/>
      </w:r>
    </w:p>
    <w:p w14:paraId="11670066" w14:textId="0D6EA6BF" w:rsidR="00DD4AEB" w:rsidRDefault="00DD4AEB" w:rsidP="00DD4AEB">
      <w:pPr>
        <w:pStyle w:val="Heading1"/>
      </w:pPr>
      <w:bookmarkStart w:id="6" w:name="_Toc2367731"/>
      <w:r>
        <w:lastRenderedPageBreak/>
        <w:t>Architecture de la Base De Données</w:t>
      </w:r>
      <w:bookmarkEnd w:id="6"/>
    </w:p>
    <w:p w14:paraId="68FFABBA" w14:textId="55EA4A94" w:rsidR="00DD4AEB" w:rsidRDefault="00DD4AEB" w:rsidP="00DD4AEB"/>
    <w:p w14:paraId="183BF84B" w14:textId="40B842D6" w:rsidR="00F56755" w:rsidRDefault="00232A14" w:rsidP="00232A14">
      <w:pPr>
        <w:jc w:val="center"/>
      </w:pPr>
      <w:r>
        <w:rPr>
          <w:noProof/>
          <w:lang w:eastAsia="fr-FR"/>
        </w:rPr>
        <w:drawing>
          <wp:inline distT="0" distB="0" distL="0" distR="0" wp14:anchorId="77E8E115" wp14:editId="51773F47">
            <wp:extent cx="1609725" cy="192128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84623" b="70635"/>
                    <a:stretch/>
                  </pic:blipFill>
                  <pic:spPr bwMode="auto">
                    <a:xfrm>
                      <a:off x="0" y="0"/>
                      <a:ext cx="1613152" cy="1925375"/>
                    </a:xfrm>
                    <a:prstGeom prst="rect">
                      <a:avLst/>
                    </a:prstGeom>
                    <a:ln>
                      <a:noFill/>
                    </a:ln>
                    <a:extLst>
                      <a:ext uri="{53640926-AAD7-44D8-BBD7-CCE9431645EC}">
                        <a14:shadowObscured xmlns:a14="http://schemas.microsoft.com/office/drawing/2010/main"/>
                      </a:ext>
                    </a:extLst>
                  </pic:spPr>
                </pic:pic>
              </a:graphicData>
            </a:graphic>
          </wp:inline>
        </w:drawing>
      </w:r>
    </w:p>
    <w:p w14:paraId="58AB3484" w14:textId="70BB20FD" w:rsidR="00DE647B" w:rsidRDefault="00427C11" w:rsidP="00427C11">
      <w:r>
        <w:t>À</w:t>
      </w:r>
      <w:r w:rsidR="00232A14">
        <w:t xml:space="preserve"> ce stade du développement du projet, la base de données est composée de quatre collections, permettant de stocker les différentes informations liées à nos suggestions, nos applications, les différents utilisateurs mais aussi les données liées à notre serveur dédié.</w:t>
      </w:r>
    </w:p>
    <w:p w14:paraId="54E7C687" w14:textId="6604FD56" w:rsidR="00F56755" w:rsidRDefault="00DE647B" w:rsidP="00DE647B">
      <w:pPr>
        <w:jc w:val="center"/>
      </w:pPr>
      <w:r>
        <w:rPr>
          <w:noProof/>
          <w:lang w:eastAsia="fr-FR"/>
        </w:rPr>
        <w:drawing>
          <wp:inline distT="0" distB="0" distL="0" distR="0" wp14:anchorId="4C89A479" wp14:editId="6943B85F">
            <wp:extent cx="3257550" cy="3124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3124200"/>
                    </a:xfrm>
                    <a:prstGeom prst="rect">
                      <a:avLst/>
                    </a:prstGeom>
                    <a:noFill/>
                    <a:ln>
                      <a:noFill/>
                    </a:ln>
                  </pic:spPr>
                </pic:pic>
              </a:graphicData>
            </a:graphic>
          </wp:inline>
        </w:drawing>
      </w:r>
      <w:r w:rsidR="00F56755">
        <w:br w:type="page"/>
      </w:r>
    </w:p>
    <w:p w14:paraId="00813700" w14:textId="76749674" w:rsidR="00F56755" w:rsidRDefault="00F56755" w:rsidP="00F56755">
      <w:pPr>
        <w:pStyle w:val="Heading1"/>
      </w:pPr>
      <w:bookmarkStart w:id="7" w:name="_Toc2281774"/>
      <w:bookmarkStart w:id="8" w:name="_Toc2367732"/>
      <w:r>
        <w:lastRenderedPageBreak/>
        <w:t>Comment installer une dépendance ?</w:t>
      </w:r>
      <w:bookmarkEnd w:id="7"/>
      <w:bookmarkEnd w:id="8"/>
    </w:p>
    <w:p w14:paraId="7827ADCC" w14:textId="77777777" w:rsidR="00F56755" w:rsidRDefault="00F56755" w:rsidP="00F56755"/>
    <w:p w14:paraId="25437129" w14:textId="3A3E3D12" w:rsidR="00F56755" w:rsidRDefault="00F56755" w:rsidP="00F56755">
      <w:r>
        <w:t>Pour l’installation d’une dépendance lié</w:t>
      </w:r>
      <w:r w:rsidR="00D36DDB">
        <w:t>e</w:t>
      </w:r>
      <w:r>
        <w:t xml:space="preserve"> à Angular ou NodeJS, l’utilisation du gestionnaire de paquet</w:t>
      </w:r>
      <w:r w:rsidR="00D36DDB">
        <w:t>s</w:t>
      </w:r>
      <w:r>
        <w:t xml:space="preserve"> de NodeJS, npm est recommandée. L’utilisation de cette commande se fait de deux façons :</w:t>
      </w:r>
    </w:p>
    <w:p w14:paraId="2758EF43" w14:textId="77777777" w:rsidR="00F56755" w:rsidRPr="0068092F" w:rsidRDefault="00F56755" w:rsidP="00F56755">
      <w:pPr>
        <w:pStyle w:val="Quote"/>
        <w:rPr>
          <w:lang w:val="fr-FR"/>
        </w:rPr>
      </w:pPr>
      <w:r w:rsidRPr="0068092F">
        <w:rPr>
          <w:lang w:val="fr-FR"/>
        </w:rPr>
        <w:t>npm install [-options] &lt;name&gt;</w:t>
      </w:r>
    </w:p>
    <w:p w14:paraId="19DFAE1D" w14:textId="77777777" w:rsidR="00F56755" w:rsidRPr="007C7E21" w:rsidRDefault="00F56755" w:rsidP="00F56755">
      <w:pPr>
        <w:jc w:val="left"/>
      </w:pPr>
      <w:r w:rsidRPr="007C7E21">
        <w:t>Ou par son alias :</w:t>
      </w:r>
    </w:p>
    <w:p w14:paraId="35276108" w14:textId="77777777" w:rsidR="00F56755" w:rsidRPr="0068092F" w:rsidRDefault="00F56755" w:rsidP="00F56755">
      <w:pPr>
        <w:pStyle w:val="Quote"/>
        <w:rPr>
          <w:lang w:val="fr-FR"/>
        </w:rPr>
      </w:pPr>
      <w:r w:rsidRPr="0068092F">
        <w:rPr>
          <w:lang w:val="fr-FR"/>
        </w:rPr>
        <w:t>npm i [-options] &lt;name&gt;</w:t>
      </w:r>
    </w:p>
    <w:p w14:paraId="42C24939" w14:textId="77777777" w:rsidR="00F56755" w:rsidRDefault="00F56755" w:rsidP="00F56755">
      <w:r w:rsidRPr="00236C20">
        <w:t xml:space="preserve">Par défaut, l’installation ne </w:t>
      </w:r>
      <w:r>
        <w:t>se fait que sur votre machine, les dépendances ne seront pas enregistrées dans le projet. Il est possible cependant de sauvegarder ces dépendances pour que le mainteneur puisse déployer correctement le système.</w:t>
      </w:r>
    </w:p>
    <w:p w14:paraId="327FD6F7" w14:textId="77777777" w:rsidR="00F56755" w:rsidRDefault="00F56755" w:rsidP="00F56755">
      <w:r>
        <w:t>Pour sauvegarder cette dépendance pour la version de production :</w:t>
      </w:r>
    </w:p>
    <w:p w14:paraId="6D66919A" w14:textId="77777777" w:rsidR="00F56755" w:rsidRDefault="00F56755" w:rsidP="00F56755">
      <w:pPr>
        <w:pStyle w:val="Quote"/>
      </w:pPr>
      <w:r>
        <w:t>npm install --save-prod</w:t>
      </w:r>
      <w:r w:rsidRPr="00C1267C">
        <w:t xml:space="preserve"> &lt;name&gt;</w:t>
      </w:r>
    </w:p>
    <w:p w14:paraId="12ECB2EA" w14:textId="77777777" w:rsidR="00F56755" w:rsidRPr="009A28F2" w:rsidRDefault="00F56755" w:rsidP="00F56755">
      <w:r w:rsidRPr="009A28F2">
        <w:t>Ou par son alias :</w:t>
      </w:r>
    </w:p>
    <w:p w14:paraId="1D987920" w14:textId="77777777" w:rsidR="00F56755" w:rsidRPr="0068092F" w:rsidRDefault="00F56755" w:rsidP="00F56755">
      <w:pPr>
        <w:pStyle w:val="Quote"/>
        <w:rPr>
          <w:lang w:val="fr-FR"/>
        </w:rPr>
      </w:pPr>
      <w:r w:rsidRPr="0068092F">
        <w:rPr>
          <w:lang w:val="fr-FR"/>
        </w:rPr>
        <w:t>npm install -P &lt;name&gt;</w:t>
      </w:r>
    </w:p>
    <w:p w14:paraId="7D6B8A5A" w14:textId="77777777" w:rsidR="00F56755" w:rsidRPr="007C7E21" w:rsidRDefault="00F56755" w:rsidP="00F56755"/>
    <w:p w14:paraId="21A794B6" w14:textId="231ACE6E" w:rsidR="00F56755" w:rsidRPr="009E5031" w:rsidRDefault="00F56755" w:rsidP="00F56755">
      <w:r w:rsidRPr="009E5031">
        <w:t>Cependant pour des dépendances l</w:t>
      </w:r>
      <w:r w:rsidR="001A5865">
        <w:t>iées au</w:t>
      </w:r>
      <w:r>
        <w:t xml:space="preserve"> développement, aux tests, il est important de ne pas les sauvegarder en production, mais les garder seulement pour la version de développement :</w:t>
      </w:r>
    </w:p>
    <w:p w14:paraId="3500C0E4" w14:textId="77777777" w:rsidR="00F56755" w:rsidRPr="009E5031" w:rsidRDefault="00F56755" w:rsidP="00F56755">
      <w:pPr>
        <w:pStyle w:val="Quote"/>
      </w:pPr>
      <w:r w:rsidRPr="009E5031">
        <w:t>npm install --save-dev &lt;name&gt;</w:t>
      </w:r>
    </w:p>
    <w:p w14:paraId="78F4BC32" w14:textId="77777777" w:rsidR="00F56755" w:rsidRPr="00DF009F" w:rsidRDefault="00F56755" w:rsidP="00F56755">
      <w:r w:rsidRPr="00DF009F">
        <w:t>Ou par son alias :</w:t>
      </w:r>
    </w:p>
    <w:p w14:paraId="35F98AA1" w14:textId="5FE4D468" w:rsidR="00DD4AEB" w:rsidRPr="007E1091" w:rsidRDefault="00F56755" w:rsidP="00D36DDB">
      <w:pPr>
        <w:pStyle w:val="Quote"/>
        <w:rPr>
          <w:lang w:val="fr-FR"/>
        </w:rPr>
      </w:pPr>
      <w:r w:rsidRPr="007E1091">
        <w:rPr>
          <w:lang w:val="fr-FR"/>
        </w:rPr>
        <w:t>npm install -D &lt;name&gt;</w:t>
      </w:r>
      <w:r w:rsidR="00DD4AEB" w:rsidRPr="007E1091">
        <w:rPr>
          <w:lang w:val="fr-FR"/>
        </w:rPr>
        <w:br w:type="page"/>
      </w:r>
    </w:p>
    <w:p w14:paraId="050F243A" w14:textId="4CCB7204" w:rsidR="00DD4AEB" w:rsidRDefault="00F1725C" w:rsidP="00DD4AEB">
      <w:pPr>
        <w:pStyle w:val="Heading1"/>
      </w:pPr>
      <w:bookmarkStart w:id="9" w:name="_Toc2367733"/>
      <w:r>
        <w:lastRenderedPageBreak/>
        <w:t>Comment a</w:t>
      </w:r>
      <w:r w:rsidR="00DD4AEB">
        <w:t>ccéder aux données</w:t>
      </w:r>
      <w:r>
        <w:t> ?</w:t>
      </w:r>
      <w:bookmarkEnd w:id="9"/>
    </w:p>
    <w:p w14:paraId="676D5A67" w14:textId="118E6906" w:rsidR="00DD4AEB" w:rsidRDefault="00DD4AEB" w:rsidP="00DD4AEB"/>
    <w:p w14:paraId="0875B103" w14:textId="1F5FD3CA" w:rsidR="006975D4" w:rsidRDefault="006975D4" w:rsidP="006975D4">
      <w:pPr>
        <w:jc w:val="left"/>
      </w:pPr>
      <w:r>
        <w:rPr>
          <w:noProof/>
          <w:lang w:eastAsia="fr-FR"/>
        </w:rPr>
        <w:drawing>
          <wp:anchor distT="0" distB="0" distL="114300" distR="114300" simplePos="0" relativeHeight="251663872" behindDoc="0" locked="0" layoutInCell="1" allowOverlap="1" wp14:anchorId="589E10CE" wp14:editId="1BCC8DF1">
            <wp:simplePos x="0" y="0"/>
            <wp:positionH relativeFrom="margin">
              <wp:align>center</wp:align>
            </wp:positionH>
            <wp:positionV relativeFrom="margin">
              <wp:posOffset>1064895</wp:posOffset>
            </wp:positionV>
            <wp:extent cx="6429375" cy="2200275"/>
            <wp:effectExtent l="0" t="0" r="9525"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379" t="9028" r="23191" b="57335"/>
                    <a:stretch/>
                  </pic:blipFill>
                  <pic:spPr bwMode="auto">
                    <a:xfrm>
                      <a:off x="0" y="0"/>
                      <a:ext cx="6429375" cy="2200275"/>
                    </a:xfrm>
                    <a:prstGeom prst="rect">
                      <a:avLst/>
                    </a:prstGeom>
                    <a:ln>
                      <a:noFill/>
                    </a:ln>
                    <a:extLst>
                      <a:ext uri="{53640926-AAD7-44D8-BBD7-CCE9431645EC}">
                        <a14:shadowObscured xmlns:a14="http://schemas.microsoft.com/office/drawing/2010/main"/>
                      </a:ext>
                    </a:extLst>
                  </pic:spPr>
                </pic:pic>
              </a:graphicData>
            </a:graphic>
          </wp:anchor>
        </w:drawing>
      </w:r>
      <w:r>
        <w:t>En double-cliquant sur l’une des collections, il est possible d’avoir un premier aperçu de toutes nos entrées.</w:t>
      </w:r>
    </w:p>
    <w:p w14:paraId="26147DAF" w14:textId="09CD4214" w:rsidR="006975D4" w:rsidRDefault="006975D4" w:rsidP="006975D4">
      <w:pPr>
        <w:jc w:val="left"/>
      </w:pPr>
    </w:p>
    <w:p w14:paraId="7B2661E3" w14:textId="5988273E" w:rsidR="006975D4" w:rsidRDefault="006975D4" w:rsidP="006975D4">
      <w:pPr>
        <w:jc w:val="left"/>
      </w:pPr>
      <w:r>
        <w:t xml:space="preserve">En haut à droite de cette fenêtre, il est possible d’avoir plus d’informations sur les différentes entrées et ainsi obtenir un affichage plus classique pour les utilisateurs de base de données SQL, via l’icône : </w:t>
      </w:r>
      <w:r>
        <w:rPr>
          <w:noProof/>
          <w:lang w:eastAsia="fr-FR"/>
        </w:rPr>
        <w:drawing>
          <wp:inline distT="0" distB="0" distL="0" distR="0" wp14:anchorId="2EA4B69D" wp14:editId="7FFE7641">
            <wp:extent cx="200025" cy="200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5318" t="17717" r="3242" b="79978"/>
                    <a:stretch/>
                  </pic:blipFill>
                  <pic:spPr bwMode="auto">
                    <a:xfrm>
                      <a:off x="0" y="0"/>
                      <a:ext cx="201595" cy="201595"/>
                    </a:xfrm>
                    <a:prstGeom prst="rect">
                      <a:avLst/>
                    </a:prstGeom>
                    <a:ln>
                      <a:noFill/>
                    </a:ln>
                    <a:extLst>
                      <a:ext uri="{53640926-AAD7-44D8-BBD7-CCE9431645EC}">
                        <a14:shadowObscured xmlns:a14="http://schemas.microsoft.com/office/drawing/2010/main"/>
                      </a:ext>
                    </a:extLst>
                  </pic:spPr>
                </pic:pic>
              </a:graphicData>
            </a:graphic>
          </wp:inline>
        </w:drawing>
      </w:r>
    </w:p>
    <w:p w14:paraId="416377E7" w14:textId="2C904FEE" w:rsidR="00DD4AEB" w:rsidRDefault="006975D4" w:rsidP="006975D4">
      <w:r>
        <w:rPr>
          <w:noProof/>
          <w:lang w:eastAsia="fr-FR"/>
        </w:rPr>
        <w:drawing>
          <wp:inline distT="0" distB="0" distL="0" distR="0" wp14:anchorId="600B97EB" wp14:editId="37CFF966">
            <wp:extent cx="4358640" cy="93345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550" t="17431" r="46759" b="69313"/>
                    <a:stretch/>
                  </pic:blipFill>
                  <pic:spPr bwMode="auto">
                    <a:xfrm>
                      <a:off x="0" y="0"/>
                      <a:ext cx="4358640" cy="933450"/>
                    </a:xfrm>
                    <a:prstGeom prst="rect">
                      <a:avLst/>
                    </a:prstGeom>
                    <a:ln>
                      <a:noFill/>
                    </a:ln>
                    <a:extLst>
                      <a:ext uri="{53640926-AAD7-44D8-BBD7-CCE9431645EC}">
                        <a14:shadowObscured xmlns:a14="http://schemas.microsoft.com/office/drawing/2010/main"/>
                      </a:ext>
                    </a:extLst>
                  </pic:spPr>
                </pic:pic>
              </a:graphicData>
            </a:graphic>
          </wp:inline>
        </w:drawing>
      </w:r>
    </w:p>
    <w:p w14:paraId="14FD1A0D" w14:textId="4F7367A7" w:rsidR="00DD4AEB" w:rsidRDefault="00DD4AEB">
      <w:pPr>
        <w:jc w:val="left"/>
      </w:pPr>
      <w:r>
        <w:br w:type="page"/>
      </w:r>
    </w:p>
    <w:p w14:paraId="583876BC" w14:textId="423F7F4A" w:rsidR="00DD4AEB" w:rsidRDefault="00EA4563" w:rsidP="00DD4AEB">
      <w:pPr>
        <w:pStyle w:val="Heading1"/>
      </w:pPr>
      <w:bookmarkStart w:id="10" w:name="_Toc2367734"/>
      <w:r>
        <w:lastRenderedPageBreak/>
        <w:t>Comment é</w:t>
      </w:r>
      <w:r w:rsidR="00DD4AEB">
        <w:t>diter les données</w:t>
      </w:r>
      <w:r>
        <w:t> ?</w:t>
      </w:r>
      <w:bookmarkEnd w:id="10"/>
    </w:p>
    <w:p w14:paraId="03F93346" w14:textId="0A30B1B1" w:rsidR="000A5DF8" w:rsidRDefault="000A5DF8" w:rsidP="000A5DF8"/>
    <w:p w14:paraId="091D7BB1" w14:textId="18F0FE4F" w:rsidR="000A5DF8" w:rsidRDefault="009E4937" w:rsidP="000A5DF8">
      <w:r>
        <w:t xml:space="preserve">En étant sur l’une des différentes vues d’une collection, il est possible de modifier une entrée, </w:t>
      </w:r>
      <w:r w:rsidR="00C8534A">
        <w:t xml:space="preserve">pour cela il faut faire un clic </w:t>
      </w:r>
      <w:r>
        <w:t>droit sur l’une des entrées puis sélectionner l’option « Edit Document » </w:t>
      </w:r>
      <w:r w:rsidR="00B90CF3">
        <w:t>(via l’option « Insert Document », il est possible d’ajouter une entrée)</w:t>
      </w:r>
      <w:r w:rsidR="00121EB0">
        <w:t>.</w:t>
      </w:r>
    </w:p>
    <w:p w14:paraId="18CE6F21" w14:textId="58D4693C" w:rsidR="00FE0F4A" w:rsidRDefault="00FE0F4A" w:rsidP="00FE0F4A">
      <w:pPr>
        <w:jc w:val="center"/>
      </w:pPr>
      <w:r w:rsidRPr="00FE0F4A">
        <w:rPr>
          <w:noProof/>
          <w:lang w:eastAsia="fr-FR"/>
        </w:rPr>
        <w:drawing>
          <wp:inline distT="0" distB="0" distL="0" distR="0" wp14:anchorId="4E209FD1" wp14:editId="1596E4CE">
            <wp:extent cx="3807619" cy="15621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73" t="19312" r="45436" b="55291"/>
                    <a:stretch/>
                  </pic:blipFill>
                  <pic:spPr bwMode="auto">
                    <a:xfrm>
                      <a:off x="0" y="0"/>
                      <a:ext cx="3815927" cy="1565509"/>
                    </a:xfrm>
                    <a:prstGeom prst="rect">
                      <a:avLst/>
                    </a:prstGeom>
                    <a:ln>
                      <a:noFill/>
                    </a:ln>
                    <a:extLst>
                      <a:ext uri="{53640926-AAD7-44D8-BBD7-CCE9431645EC}">
                        <a14:shadowObscured xmlns:a14="http://schemas.microsoft.com/office/drawing/2010/main"/>
                      </a:ext>
                    </a:extLst>
                  </pic:spPr>
                </pic:pic>
              </a:graphicData>
            </a:graphic>
          </wp:inline>
        </w:drawing>
      </w:r>
    </w:p>
    <w:p w14:paraId="67D5F7B0" w14:textId="4304BB4D" w:rsidR="00FE0F4A" w:rsidRDefault="00731002" w:rsidP="00FE0F4A">
      <w:pPr>
        <w:jc w:val="left"/>
      </w:pPr>
      <w:r>
        <w:t>Après le clic sur l’option « Edit Document », on obtient cette vue et ainsi on peut modifier toutes les vale</w:t>
      </w:r>
      <w:r w:rsidR="00C8534A">
        <w:t>urs de l’entrée puis sauvegardée ou annulé</w:t>
      </w:r>
      <w:r w:rsidR="00B160B5">
        <w:t>e</w:t>
      </w:r>
      <w:r>
        <w:t xml:space="preserve"> nos modifications via les boutons en bas à droite de cette fenêtre :</w:t>
      </w:r>
    </w:p>
    <w:p w14:paraId="13D8F7EE" w14:textId="77777777" w:rsidR="000E2B15" w:rsidRDefault="00FE0F4A" w:rsidP="00CE3595">
      <w:pPr>
        <w:jc w:val="center"/>
      </w:pPr>
      <w:r>
        <w:rPr>
          <w:noProof/>
          <w:lang w:eastAsia="fr-FR"/>
        </w:rPr>
        <w:drawing>
          <wp:inline distT="0" distB="0" distL="0" distR="0" wp14:anchorId="7D06FFD8" wp14:editId="28087965">
            <wp:extent cx="5019675" cy="3860308"/>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38" t="12964" r="18816" b="6878"/>
                    <a:stretch/>
                  </pic:blipFill>
                  <pic:spPr bwMode="auto">
                    <a:xfrm>
                      <a:off x="0" y="0"/>
                      <a:ext cx="5026769" cy="3865763"/>
                    </a:xfrm>
                    <a:prstGeom prst="rect">
                      <a:avLst/>
                    </a:prstGeom>
                    <a:ln>
                      <a:noFill/>
                    </a:ln>
                    <a:extLst>
                      <a:ext uri="{53640926-AAD7-44D8-BBD7-CCE9431645EC}">
                        <a14:shadowObscured xmlns:a14="http://schemas.microsoft.com/office/drawing/2010/main"/>
                      </a:ext>
                    </a:extLst>
                  </pic:spPr>
                </pic:pic>
              </a:graphicData>
            </a:graphic>
          </wp:inline>
        </w:drawing>
      </w:r>
    </w:p>
    <w:p w14:paraId="36DDDA02" w14:textId="77777777" w:rsidR="000E2B15" w:rsidRDefault="000E2B15">
      <w:pPr>
        <w:jc w:val="left"/>
      </w:pPr>
      <w:r>
        <w:br w:type="page"/>
      </w:r>
    </w:p>
    <w:p w14:paraId="62A1D308" w14:textId="0A8CB988" w:rsidR="000E2B15" w:rsidRDefault="000E2B15" w:rsidP="000E2B15">
      <w:pPr>
        <w:pStyle w:val="Heading1"/>
      </w:pPr>
      <w:bookmarkStart w:id="11" w:name="_Toc2367735"/>
      <w:r>
        <w:lastRenderedPageBreak/>
        <w:t>Comment passer un utilisateur en administrateur ?</w:t>
      </w:r>
      <w:bookmarkEnd w:id="11"/>
    </w:p>
    <w:p w14:paraId="604E051A" w14:textId="77777777" w:rsidR="000E2B15" w:rsidRDefault="000E2B15" w:rsidP="000E2B15">
      <w:pPr>
        <w:jc w:val="left"/>
      </w:pPr>
    </w:p>
    <w:p w14:paraId="624B6638" w14:textId="3E7267D8" w:rsidR="000E2B15" w:rsidRDefault="000E2B15" w:rsidP="0035789E">
      <w:r>
        <w:t xml:space="preserve">Actuellement, le seul moyen de passer un utilisateur en administrateur est de modifier </w:t>
      </w:r>
      <w:r w:rsidR="00A93923">
        <w:t xml:space="preserve">(« Edit Document ») </w:t>
      </w:r>
      <w:r>
        <w:t>l’entrée corresp</w:t>
      </w:r>
      <w:r w:rsidR="00637076">
        <w:t>ondant à l’utilisateur souhaité</w:t>
      </w:r>
      <w:r>
        <w:t>, dans la collection « users » présent dans la base de données lié</w:t>
      </w:r>
      <w:r w:rsidR="00637076">
        <w:t>e</w:t>
      </w:r>
      <w:r>
        <w:t xml:space="preserve"> à l’application Web.</w:t>
      </w:r>
    </w:p>
    <w:p w14:paraId="0D2C99F8" w14:textId="3A4962A3" w:rsidR="000E2B15" w:rsidRDefault="007126F9" w:rsidP="007126F9">
      <w:pPr>
        <w:jc w:val="center"/>
      </w:pPr>
      <w:r>
        <w:rPr>
          <w:noProof/>
          <w:lang w:eastAsia="fr-FR"/>
        </w:rPr>
        <w:drawing>
          <wp:inline distT="0" distB="0" distL="0" distR="0" wp14:anchorId="2C59D883" wp14:editId="507F34A3">
            <wp:extent cx="3676650" cy="16046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77" t="17460" r="45602" b="55291"/>
                    <a:stretch/>
                  </pic:blipFill>
                  <pic:spPr bwMode="auto">
                    <a:xfrm>
                      <a:off x="0" y="0"/>
                      <a:ext cx="3693788" cy="1612120"/>
                    </a:xfrm>
                    <a:prstGeom prst="rect">
                      <a:avLst/>
                    </a:prstGeom>
                    <a:ln>
                      <a:noFill/>
                    </a:ln>
                    <a:extLst>
                      <a:ext uri="{53640926-AAD7-44D8-BBD7-CCE9431645EC}">
                        <a14:shadowObscured xmlns:a14="http://schemas.microsoft.com/office/drawing/2010/main"/>
                      </a:ext>
                    </a:extLst>
                  </pic:spPr>
                </pic:pic>
              </a:graphicData>
            </a:graphic>
          </wp:inline>
        </w:drawing>
      </w:r>
    </w:p>
    <w:p w14:paraId="572C7BA2" w14:textId="77777777" w:rsidR="00C9675C" w:rsidRDefault="00C9675C" w:rsidP="000E2B15">
      <w:pPr>
        <w:jc w:val="left"/>
      </w:pPr>
    </w:p>
    <w:p w14:paraId="4945A285" w14:textId="77777777" w:rsidR="003453C4" w:rsidRDefault="00C9675C" w:rsidP="00C9675C">
      <w:r>
        <w:t>Puis via la fenêtre d’édition, il est possible de passer la valeur « isAdmin » à true, afin que l’utilisateur possède les droits administrateurs sur l’application Web et donc puisse accéder aux différentes actions réservées aux administrateurs.</w:t>
      </w:r>
    </w:p>
    <w:p w14:paraId="0AFA385E" w14:textId="77777777" w:rsidR="00BD06A5" w:rsidRDefault="003453C4" w:rsidP="00C350A4">
      <w:pPr>
        <w:jc w:val="center"/>
      </w:pPr>
      <w:r>
        <w:rPr>
          <w:noProof/>
          <w:lang w:eastAsia="fr-FR"/>
        </w:rPr>
        <w:drawing>
          <wp:inline distT="0" distB="0" distL="0" distR="0" wp14:anchorId="75CA8306" wp14:editId="6C0A1EAC">
            <wp:extent cx="4418961" cy="3524250"/>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20" t="4233" r="17989" b="12963"/>
                    <a:stretch/>
                  </pic:blipFill>
                  <pic:spPr bwMode="auto">
                    <a:xfrm>
                      <a:off x="0" y="0"/>
                      <a:ext cx="4425220" cy="3529242"/>
                    </a:xfrm>
                    <a:prstGeom prst="rect">
                      <a:avLst/>
                    </a:prstGeom>
                    <a:ln>
                      <a:noFill/>
                    </a:ln>
                    <a:extLst>
                      <a:ext uri="{53640926-AAD7-44D8-BBD7-CCE9431645EC}">
                        <a14:shadowObscured xmlns:a14="http://schemas.microsoft.com/office/drawing/2010/main"/>
                      </a:ext>
                    </a:extLst>
                  </pic:spPr>
                </pic:pic>
              </a:graphicData>
            </a:graphic>
          </wp:inline>
        </w:drawing>
      </w:r>
    </w:p>
    <w:p w14:paraId="7B48124C" w14:textId="731CE2EA" w:rsidR="00770B9B" w:rsidRDefault="00BD06A5" w:rsidP="00BD06A5">
      <w:pPr>
        <w:jc w:val="left"/>
      </w:pPr>
      <w:r>
        <w:t>L’inverse est possible, pour repasser un administrateur en tant que simple utilisateur, en réalisant la même manipulation mais remplacer la valeur « isAdmin » par false.</w:t>
      </w:r>
      <w:r w:rsidR="00770B9B">
        <w:br w:type="page"/>
      </w:r>
    </w:p>
    <w:p w14:paraId="37C554E1" w14:textId="7513EB37" w:rsidR="000A5DF8" w:rsidRDefault="00515647" w:rsidP="00770B9B">
      <w:pPr>
        <w:pStyle w:val="Heading1"/>
      </w:pPr>
      <w:bookmarkStart w:id="12" w:name="_Toc2367736"/>
      <w:r>
        <w:lastRenderedPageBreak/>
        <w:t>Comment é</w:t>
      </w:r>
      <w:r w:rsidR="00770B9B">
        <w:t xml:space="preserve">diter les scripts </w:t>
      </w:r>
      <w:r>
        <w:t>d’une application ?</w:t>
      </w:r>
      <w:bookmarkEnd w:id="12"/>
    </w:p>
    <w:p w14:paraId="1CFBAEB3" w14:textId="7E69B7DB" w:rsidR="00770B9B" w:rsidRDefault="00770B9B" w:rsidP="00770B9B"/>
    <w:p w14:paraId="38BF3A8E" w14:textId="24A198CB" w:rsidR="00770B9B" w:rsidRDefault="003662BD" w:rsidP="00770B9B">
      <w:r>
        <w:t>Chaque script pour une application sont stockés dans le dossier du nom de l’application présent dans le dossier « MEANStack</w:t>
      </w:r>
      <w:r w:rsidRPr="00325472">
        <w:t>\AngularPrj\tib</w:t>
      </w:r>
      <w:r>
        <w:t>\backend\scripts » en partant de la racine du projet Git.</w:t>
      </w:r>
    </w:p>
    <w:p w14:paraId="157C91C2" w14:textId="614E16F2" w:rsidR="00283E61" w:rsidRDefault="003662BD" w:rsidP="00D8596C">
      <w:r>
        <w:t xml:space="preserve">Plusieurs scripts sont </w:t>
      </w:r>
      <w:r w:rsidR="0036042C">
        <w:t>présents</w:t>
      </w:r>
      <w:r>
        <w:t>, un pour démarrer l’application, un pour mettre à jour l’application et un 3</w:t>
      </w:r>
      <w:r w:rsidRPr="003662BD">
        <w:rPr>
          <w:vertAlign w:val="superscript"/>
        </w:rPr>
        <w:t>e</w:t>
      </w:r>
      <w:r>
        <w:t xml:space="preserve"> qui n’est pas encore mis en place actuellement celui pour arrêter correctement l’application.</w:t>
      </w:r>
      <w:r w:rsidR="004E0219">
        <w:t xml:space="preserve"> </w:t>
      </w:r>
      <w:r>
        <w:t xml:space="preserve">Tous les scripts sont </w:t>
      </w:r>
      <w:r w:rsidR="0036042C">
        <w:t>modifiables et exécutables</w:t>
      </w:r>
      <w:r>
        <w:t xml:space="preserve"> comme n’importe quel script Shell.</w:t>
      </w:r>
    </w:p>
    <w:p w14:paraId="0BD337B4" w14:textId="77777777" w:rsidR="00D8596C" w:rsidRDefault="00D8596C" w:rsidP="00D8596C"/>
    <w:p w14:paraId="648A2981" w14:textId="55F5DE68" w:rsidR="00770B9B" w:rsidRDefault="008F3889" w:rsidP="00283E61">
      <w:pPr>
        <w:pStyle w:val="Heading1"/>
      </w:pPr>
      <w:bookmarkStart w:id="13" w:name="_Toc2367737"/>
      <w:r>
        <w:t>Comment d</w:t>
      </w:r>
      <w:r w:rsidR="00283E61">
        <w:t>éplo</w:t>
      </w:r>
      <w:r>
        <w:t>yer</w:t>
      </w:r>
      <w:r w:rsidR="00283E61">
        <w:t xml:space="preserve"> l’application Web</w:t>
      </w:r>
      <w:r>
        <w:t> ?</w:t>
      </w:r>
      <w:bookmarkEnd w:id="13"/>
    </w:p>
    <w:p w14:paraId="2AD663DA" w14:textId="7DC17224" w:rsidR="009D3C62" w:rsidRDefault="009D3C62" w:rsidP="009D3C62"/>
    <w:p w14:paraId="0144C804" w14:textId="5C5C41BE" w:rsidR="009D3C62" w:rsidRDefault="00FC1585" w:rsidP="009D3C62">
      <w:r>
        <w:t xml:space="preserve">Une fois l’application </w:t>
      </w:r>
      <w:r w:rsidR="00637076">
        <w:t>compilée</w:t>
      </w:r>
      <w:bookmarkStart w:id="14" w:name="_GoBack"/>
      <w:bookmarkEnd w:id="14"/>
      <w:r w:rsidR="00BD5192">
        <w:t xml:space="preserve"> par le développeur, il est simple de déployer l’application Web via un seul et même serveur qui va gérer la partie Front-End &amp; Back-End. Pour ce faire, il faut</w:t>
      </w:r>
      <w:r w:rsidR="00325472">
        <w:t xml:space="preserve"> récupérer le contenu du dossier « backend » du projet Git, présent dans le dossier « MEANStack</w:t>
      </w:r>
      <w:r w:rsidR="00325472" w:rsidRPr="00325472">
        <w:t>\AngularPrj\tib</w:t>
      </w:r>
      <w:r w:rsidR="00325472">
        <w:t> » puis</w:t>
      </w:r>
      <w:r w:rsidR="00BD5192">
        <w:t xml:space="preserve"> lancer le serveur via la commande :</w:t>
      </w:r>
    </w:p>
    <w:p w14:paraId="3FFB00D8" w14:textId="77777777" w:rsidR="00BD5192" w:rsidRPr="00EF292F" w:rsidRDefault="00BD5192" w:rsidP="00BD5192">
      <w:pPr>
        <w:pStyle w:val="Quote"/>
        <w:rPr>
          <w:lang w:val="fr-FR"/>
        </w:rPr>
      </w:pPr>
      <w:r w:rsidRPr="00EF292F">
        <w:rPr>
          <w:lang w:val="fr-FR"/>
        </w:rPr>
        <w:t>&gt; npm run start:server</w:t>
      </w:r>
    </w:p>
    <w:p w14:paraId="67F314C0" w14:textId="5B8A0CA4" w:rsidR="009D3C62" w:rsidRPr="009D3C62" w:rsidRDefault="00BD5192" w:rsidP="009D3C62">
      <w:r w:rsidRPr="002416C8">
        <w:t>On peut retrouver cette c</w:t>
      </w:r>
      <w:r>
        <w:t>ommande dans le fichier de configuration « package.json ».</w:t>
      </w:r>
    </w:p>
    <w:sectPr w:rsidR="009D3C62" w:rsidRPr="009D3C62" w:rsidSect="004C33FD">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96135" w14:textId="77777777" w:rsidR="000C47AF" w:rsidRDefault="000C47AF" w:rsidP="008A14F7">
      <w:pPr>
        <w:spacing w:after="0" w:line="240" w:lineRule="auto"/>
      </w:pPr>
      <w:r>
        <w:separator/>
      </w:r>
    </w:p>
  </w:endnote>
  <w:endnote w:type="continuationSeparator" w:id="0">
    <w:p w14:paraId="52B4101E" w14:textId="77777777" w:rsidR="000C47AF" w:rsidRDefault="000C47AF"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CB64" w14:textId="77777777" w:rsidR="003D1D13" w:rsidRDefault="003D1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4372F9" w14:paraId="7A596D67" w14:textId="77777777">
      <w:trPr>
        <w:jc w:val="right"/>
      </w:trPr>
      <w:tc>
        <w:tcPr>
          <w:tcW w:w="4795" w:type="dxa"/>
          <w:vAlign w:val="center"/>
        </w:tcPr>
        <w:p w14:paraId="157F8FC4" w14:textId="1C2782E6" w:rsidR="004372F9" w:rsidRPr="004372F9" w:rsidRDefault="000C47AF">
          <w:pPr>
            <w:pStyle w:val="Header"/>
            <w:jc w:val="right"/>
            <w:rPr>
              <w:caps/>
              <w:color w:val="000000" w:themeColor="text1"/>
              <w:lang w:val="en-GB"/>
            </w:rPr>
          </w:pPr>
          <w:sdt>
            <w:sdtPr>
              <w:rPr>
                <w:caps/>
                <w:color w:val="000000" w:themeColor="text1"/>
                <w:lang w:val="en-GB"/>
              </w:rPr>
              <w:alias w:val="Auteur"/>
              <w:tag w:val=""/>
              <w:id w:val="1534539408"/>
              <w:placeholder>
                <w:docPart w:val="DC419C5527534170A02D065A61B3E03A"/>
              </w:placeholder>
              <w:dataBinding w:prefixMappings="xmlns:ns0='http://purl.org/dc/elements/1.1/' xmlns:ns1='http://schemas.openxmlformats.org/package/2006/metadata/core-properties' " w:xpath="/ns1:coreProperties[1]/ns0:creator[1]" w:storeItemID="{6C3C8BC8-F283-45AE-878A-BAB7291924A1}"/>
              <w:text/>
            </w:sdtPr>
            <w:sdtEndPr/>
            <w:sdtContent>
              <w:r w:rsidR="004372F9" w:rsidRPr="004372F9">
                <w:rPr>
                  <w:caps/>
                  <w:color w:val="000000" w:themeColor="text1"/>
                  <w:lang w:val="en-GB"/>
                </w:rPr>
                <w:t>Brandon simon-vermot</w:t>
              </w:r>
            </w:sdtContent>
          </w:sdt>
          <w:r w:rsidR="004372F9" w:rsidRPr="004372F9">
            <w:rPr>
              <w:caps/>
              <w:color w:val="000000" w:themeColor="text1"/>
              <w:lang w:val="en-GB"/>
            </w:rPr>
            <w:t xml:space="preserve"> – Pfe the independent superv</w:t>
          </w:r>
          <w:r w:rsidR="004372F9">
            <w:rPr>
              <w:caps/>
              <w:color w:val="000000" w:themeColor="text1"/>
              <w:lang w:val="en-GB"/>
            </w:rPr>
            <w:t>isor</w:t>
          </w:r>
        </w:p>
      </w:tc>
      <w:tc>
        <w:tcPr>
          <w:tcW w:w="250" w:type="pct"/>
          <w:shd w:val="clear" w:color="auto" w:fill="ED7D31" w:themeFill="accent2"/>
          <w:vAlign w:val="center"/>
        </w:tcPr>
        <w:p w14:paraId="59BB1D21" w14:textId="3990EFF0" w:rsidR="004372F9" w:rsidRDefault="004372F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7E1091">
            <w:rPr>
              <w:noProof/>
              <w:color w:val="FFFFFF" w:themeColor="background1"/>
            </w:rPr>
            <w:t>12</w:t>
          </w:r>
          <w:r>
            <w:rPr>
              <w:color w:val="FFFFFF" w:themeColor="background1"/>
            </w:rPr>
            <w:fldChar w:fldCharType="end"/>
          </w:r>
        </w:p>
      </w:tc>
    </w:tr>
  </w:tbl>
  <w:p w14:paraId="60148CF9" w14:textId="77777777" w:rsidR="004372F9" w:rsidRDefault="004372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628FA" w14:textId="77777777" w:rsidR="003D1D13" w:rsidRDefault="003D1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D973E" w14:textId="77777777" w:rsidR="000C47AF" w:rsidRDefault="000C47AF" w:rsidP="008A14F7">
      <w:pPr>
        <w:spacing w:after="0" w:line="240" w:lineRule="auto"/>
      </w:pPr>
      <w:r>
        <w:separator/>
      </w:r>
    </w:p>
  </w:footnote>
  <w:footnote w:type="continuationSeparator" w:id="0">
    <w:p w14:paraId="32ACCE28" w14:textId="77777777" w:rsidR="000C47AF" w:rsidRDefault="000C47AF" w:rsidP="008A1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F7F7" w14:textId="77777777" w:rsidR="003D1D13" w:rsidRDefault="003D1D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03EBE" w14:textId="77777777" w:rsidR="003D1D13" w:rsidRDefault="003D1D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6485C" w14:textId="77777777" w:rsidR="003D1D13" w:rsidRDefault="003D1D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101D56"/>
    <w:multiLevelType w:val="hybridMultilevel"/>
    <w:tmpl w:val="81C28102"/>
    <w:lvl w:ilvl="0" w:tplc="3E28E9C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2C61BD"/>
    <w:multiLevelType w:val="hybridMultilevel"/>
    <w:tmpl w:val="C0F6213A"/>
    <w:lvl w:ilvl="0" w:tplc="AAC0218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7"/>
  </w:num>
  <w:num w:numId="4">
    <w:abstractNumId w:val="4"/>
  </w:num>
  <w:num w:numId="5">
    <w:abstractNumId w:val="0"/>
  </w:num>
  <w:num w:numId="6">
    <w:abstractNumId w:val="10"/>
  </w:num>
  <w:num w:numId="7">
    <w:abstractNumId w:val="2"/>
  </w:num>
  <w:num w:numId="8">
    <w:abstractNumId w:val="8"/>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pVer" w:val="ᡈᡃᡅ"/>
    <w:docVar w:name="CheckSum" w:val="ᡊᡇᡈᡍ"/>
    <w:docVar w:name="CLIName" w:val="ᡪᢃᡘᢁᡶᢈᢈ᡾᡻᡾᡺᡹"/>
    <w:docVar w:name="DateTime" w:val="ᡈᡄᡉᡄᡇᡅᡆᡎᠵᠵᡍᡏᡊᡈᠵᠽᡜᡢᡩᡀᡆᡏᡅᠾ"/>
    <w:docVar w:name="DoneBy" w:val="ᡨᡩᡱᡷᢇᡶᢃ᡹ᢄᢃᠵᢈ᡾ᢂᢄᢃᡂᢋ᡺ᢇᢂᢄᢉ"/>
    <w:docVar w:name="IPAddress" w:val="ᡩᡤᡪᡅᡆᡎᡆᡍ"/>
    <w:docVar w:name="Random" w:val="21"/>
  </w:docVars>
  <w:rsids>
    <w:rsidRoot w:val="004C33FD"/>
    <w:rsid w:val="00001BA0"/>
    <w:rsid w:val="00007E45"/>
    <w:rsid w:val="00020731"/>
    <w:rsid w:val="00025E2A"/>
    <w:rsid w:val="000351BB"/>
    <w:rsid w:val="00045446"/>
    <w:rsid w:val="00056080"/>
    <w:rsid w:val="00066070"/>
    <w:rsid w:val="00073F8A"/>
    <w:rsid w:val="00090360"/>
    <w:rsid w:val="00091890"/>
    <w:rsid w:val="00095BD0"/>
    <w:rsid w:val="000A5DF8"/>
    <w:rsid w:val="000C47AF"/>
    <w:rsid w:val="000C5E72"/>
    <w:rsid w:val="000C6FDF"/>
    <w:rsid w:val="000D0AD3"/>
    <w:rsid w:val="000E2B15"/>
    <w:rsid w:val="000E674A"/>
    <w:rsid w:val="000F047C"/>
    <w:rsid w:val="00100A7F"/>
    <w:rsid w:val="0010354D"/>
    <w:rsid w:val="00112E3D"/>
    <w:rsid w:val="00121EB0"/>
    <w:rsid w:val="00125325"/>
    <w:rsid w:val="00130BAF"/>
    <w:rsid w:val="001343C9"/>
    <w:rsid w:val="001410F4"/>
    <w:rsid w:val="001454DC"/>
    <w:rsid w:val="001525B5"/>
    <w:rsid w:val="0016406D"/>
    <w:rsid w:val="00164AD8"/>
    <w:rsid w:val="001A5865"/>
    <w:rsid w:val="001A63FA"/>
    <w:rsid w:val="001B6A26"/>
    <w:rsid w:val="001B6EF4"/>
    <w:rsid w:val="001D1072"/>
    <w:rsid w:val="001D568E"/>
    <w:rsid w:val="001F332B"/>
    <w:rsid w:val="002043FC"/>
    <w:rsid w:val="00212E12"/>
    <w:rsid w:val="00217841"/>
    <w:rsid w:val="0022548E"/>
    <w:rsid w:val="00232A14"/>
    <w:rsid w:val="002416C8"/>
    <w:rsid w:val="00246DF2"/>
    <w:rsid w:val="0026092B"/>
    <w:rsid w:val="00263772"/>
    <w:rsid w:val="00270035"/>
    <w:rsid w:val="00271822"/>
    <w:rsid w:val="00273D38"/>
    <w:rsid w:val="00283E61"/>
    <w:rsid w:val="002A6519"/>
    <w:rsid w:val="002B0B66"/>
    <w:rsid w:val="002C19EB"/>
    <w:rsid w:val="002D3E70"/>
    <w:rsid w:val="002D47DC"/>
    <w:rsid w:val="002D6016"/>
    <w:rsid w:val="002D716F"/>
    <w:rsid w:val="002E3197"/>
    <w:rsid w:val="00306E65"/>
    <w:rsid w:val="003118F1"/>
    <w:rsid w:val="003139A9"/>
    <w:rsid w:val="00315940"/>
    <w:rsid w:val="003165E9"/>
    <w:rsid w:val="00325472"/>
    <w:rsid w:val="003309E6"/>
    <w:rsid w:val="003337D3"/>
    <w:rsid w:val="00341375"/>
    <w:rsid w:val="003453C4"/>
    <w:rsid w:val="00345E77"/>
    <w:rsid w:val="00354ECD"/>
    <w:rsid w:val="0035608E"/>
    <w:rsid w:val="0035789E"/>
    <w:rsid w:val="0036042C"/>
    <w:rsid w:val="00361D98"/>
    <w:rsid w:val="003662BD"/>
    <w:rsid w:val="00366C08"/>
    <w:rsid w:val="00381D88"/>
    <w:rsid w:val="00395EEA"/>
    <w:rsid w:val="00396027"/>
    <w:rsid w:val="003A2954"/>
    <w:rsid w:val="003A5623"/>
    <w:rsid w:val="003B5D91"/>
    <w:rsid w:val="003B5E7B"/>
    <w:rsid w:val="003D0332"/>
    <w:rsid w:val="003D1D13"/>
    <w:rsid w:val="003D7948"/>
    <w:rsid w:val="003F3499"/>
    <w:rsid w:val="003F5C03"/>
    <w:rsid w:val="004123BC"/>
    <w:rsid w:val="00417E6F"/>
    <w:rsid w:val="00427C11"/>
    <w:rsid w:val="00435690"/>
    <w:rsid w:val="0043662F"/>
    <w:rsid w:val="004372F9"/>
    <w:rsid w:val="00443207"/>
    <w:rsid w:val="00443DDD"/>
    <w:rsid w:val="004730BF"/>
    <w:rsid w:val="0047646E"/>
    <w:rsid w:val="004A6CF8"/>
    <w:rsid w:val="004B4DCC"/>
    <w:rsid w:val="004B7626"/>
    <w:rsid w:val="004C33FD"/>
    <w:rsid w:val="004C3EAF"/>
    <w:rsid w:val="004C67DC"/>
    <w:rsid w:val="004D447E"/>
    <w:rsid w:val="004E0219"/>
    <w:rsid w:val="004E453D"/>
    <w:rsid w:val="005074E0"/>
    <w:rsid w:val="00510519"/>
    <w:rsid w:val="00514E5E"/>
    <w:rsid w:val="00515647"/>
    <w:rsid w:val="0052197B"/>
    <w:rsid w:val="005257CB"/>
    <w:rsid w:val="00544031"/>
    <w:rsid w:val="0056524A"/>
    <w:rsid w:val="005656D4"/>
    <w:rsid w:val="00570819"/>
    <w:rsid w:val="00571D4B"/>
    <w:rsid w:val="00573345"/>
    <w:rsid w:val="0058023B"/>
    <w:rsid w:val="005A2616"/>
    <w:rsid w:val="005A34F2"/>
    <w:rsid w:val="005A75EC"/>
    <w:rsid w:val="005B5724"/>
    <w:rsid w:val="005B7560"/>
    <w:rsid w:val="005B7C53"/>
    <w:rsid w:val="005C0B89"/>
    <w:rsid w:val="005E7BA9"/>
    <w:rsid w:val="005F643B"/>
    <w:rsid w:val="00605208"/>
    <w:rsid w:val="006060EA"/>
    <w:rsid w:val="00610830"/>
    <w:rsid w:val="00610BEF"/>
    <w:rsid w:val="00637076"/>
    <w:rsid w:val="006436E2"/>
    <w:rsid w:val="00650ACD"/>
    <w:rsid w:val="006651CC"/>
    <w:rsid w:val="00667552"/>
    <w:rsid w:val="0067114E"/>
    <w:rsid w:val="00672D0F"/>
    <w:rsid w:val="0068092F"/>
    <w:rsid w:val="006975D4"/>
    <w:rsid w:val="006A32BC"/>
    <w:rsid w:val="006B68A2"/>
    <w:rsid w:val="006C1CD9"/>
    <w:rsid w:val="006C7AD4"/>
    <w:rsid w:val="006E70E4"/>
    <w:rsid w:val="006F2330"/>
    <w:rsid w:val="006F3C9E"/>
    <w:rsid w:val="00701561"/>
    <w:rsid w:val="00701905"/>
    <w:rsid w:val="007126F9"/>
    <w:rsid w:val="00716268"/>
    <w:rsid w:val="0072140E"/>
    <w:rsid w:val="007239B6"/>
    <w:rsid w:val="00731002"/>
    <w:rsid w:val="00752F92"/>
    <w:rsid w:val="00757A13"/>
    <w:rsid w:val="007641DC"/>
    <w:rsid w:val="00770B9B"/>
    <w:rsid w:val="00780725"/>
    <w:rsid w:val="0079161F"/>
    <w:rsid w:val="007A15A1"/>
    <w:rsid w:val="007A79DA"/>
    <w:rsid w:val="007C2379"/>
    <w:rsid w:val="007C60F2"/>
    <w:rsid w:val="007C6A66"/>
    <w:rsid w:val="007E1091"/>
    <w:rsid w:val="007F7F70"/>
    <w:rsid w:val="00803CE3"/>
    <w:rsid w:val="008214E2"/>
    <w:rsid w:val="008270E8"/>
    <w:rsid w:val="00836A8D"/>
    <w:rsid w:val="00844988"/>
    <w:rsid w:val="00846B76"/>
    <w:rsid w:val="008514E8"/>
    <w:rsid w:val="00857EB3"/>
    <w:rsid w:val="00873A34"/>
    <w:rsid w:val="008A14F7"/>
    <w:rsid w:val="008A1D09"/>
    <w:rsid w:val="008A7886"/>
    <w:rsid w:val="008C2F83"/>
    <w:rsid w:val="008C386C"/>
    <w:rsid w:val="008C7FB3"/>
    <w:rsid w:val="008D64D2"/>
    <w:rsid w:val="008E0141"/>
    <w:rsid w:val="008E3DBD"/>
    <w:rsid w:val="008E41BB"/>
    <w:rsid w:val="008F02B2"/>
    <w:rsid w:val="008F3889"/>
    <w:rsid w:val="008F7AE6"/>
    <w:rsid w:val="0090552A"/>
    <w:rsid w:val="00922223"/>
    <w:rsid w:val="00924277"/>
    <w:rsid w:val="009371B6"/>
    <w:rsid w:val="00954EE8"/>
    <w:rsid w:val="00962232"/>
    <w:rsid w:val="00975C34"/>
    <w:rsid w:val="009777F3"/>
    <w:rsid w:val="009905BD"/>
    <w:rsid w:val="009A0283"/>
    <w:rsid w:val="009A0474"/>
    <w:rsid w:val="009A0F2F"/>
    <w:rsid w:val="009B39DE"/>
    <w:rsid w:val="009B5184"/>
    <w:rsid w:val="009C481A"/>
    <w:rsid w:val="009C6BB0"/>
    <w:rsid w:val="009D354E"/>
    <w:rsid w:val="009D3C62"/>
    <w:rsid w:val="009E0ACF"/>
    <w:rsid w:val="009E4937"/>
    <w:rsid w:val="009E626E"/>
    <w:rsid w:val="009F71D6"/>
    <w:rsid w:val="00A002B9"/>
    <w:rsid w:val="00A03802"/>
    <w:rsid w:val="00A1377D"/>
    <w:rsid w:val="00A4106C"/>
    <w:rsid w:val="00A42F1D"/>
    <w:rsid w:val="00A60C1E"/>
    <w:rsid w:val="00A6551E"/>
    <w:rsid w:val="00A65EDC"/>
    <w:rsid w:val="00A71499"/>
    <w:rsid w:val="00A728BA"/>
    <w:rsid w:val="00A751D6"/>
    <w:rsid w:val="00A93324"/>
    <w:rsid w:val="00A93923"/>
    <w:rsid w:val="00AA04DF"/>
    <w:rsid w:val="00AA5483"/>
    <w:rsid w:val="00AC4F97"/>
    <w:rsid w:val="00AD03AE"/>
    <w:rsid w:val="00AD4520"/>
    <w:rsid w:val="00AE29BE"/>
    <w:rsid w:val="00AF010F"/>
    <w:rsid w:val="00AF5075"/>
    <w:rsid w:val="00AF7170"/>
    <w:rsid w:val="00B00A1E"/>
    <w:rsid w:val="00B06202"/>
    <w:rsid w:val="00B07C85"/>
    <w:rsid w:val="00B07EE2"/>
    <w:rsid w:val="00B13B08"/>
    <w:rsid w:val="00B160B5"/>
    <w:rsid w:val="00B31E85"/>
    <w:rsid w:val="00B45812"/>
    <w:rsid w:val="00B4593D"/>
    <w:rsid w:val="00B53899"/>
    <w:rsid w:val="00B842E7"/>
    <w:rsid w:val="00B90CF3"/>
    <w:rsid w:val="00B94388"/>
    <w:rsid w:val="00B945D4"/>
    <w:rsid w:val="00BA07A4"/>
    <w:rsid w:val="00BB05B9"/>
    <w:rsid w:val="00BB6AD4"/>
    <w:rsid w:val="00BC0298"/>
    <w:rsid w:val="00BC6AFC"/>
    <w:rsid w:val="00BD06A5"/>
    <w:rsid w:val="00BD5192"/>
    <w:rsid w:val="00BD6FA9"/>
    <w:rsid w:val="00BE49C7"/>
    <w:rsid w:val="00C03605"/>
    <w:rsid w:val="00C06DD6"/>
    <w:rsid w:val="00C129F1"/>
    <w:rsid w:val="00C20AC4"/>
    <w:rsid w:val="00C30346"/>
    <w:rsid w:val="00C350A4"/>
    <w:rsid w:val="00C55E7C"/>
    <w:rsid w:val="00C57A04"/>
    <w:rsid w:val="00C61196"/>
    <w:rsid w:val="00C635ED"/>
    <w:rsid w:val="00C71DF9"/>
    <w:rsid w:val="00C7567E"/>
    <w:rsid w:val="00C8534A"/>
    <w:rsid w:val="00C8789F"/>
    <w:rsid w:val="00C9675C"/>
    <w:rsid w:val="00CA042A"/>
    <w:rsid w:val="00CA0A48"/>
    <w:rsid w:val="00CA520B"/>
    <w:rsid w:val="00CB1708"/>
    <w:rsid w:val="00CB7005"/>
    <w:rsid w:val="00CC0E1D"/>
    <w:rsid w:val="00CE3595"/>
    <w:rsid w:val="00CE4F97"/>
    <w:rsid w:val="00D02043"/>
    <w:rsid w:val="00D14BF3"/>
    <w:rsid w:val="00D159D0"/>
    <w:rsid w:val="00D16BAB"/>
    <w:rsid w:val="00D23876"/>
    <w:rsid w:val="00D26016"/>
    <w:rsid w:val="00D27FA9"/>
    <w:rsid w:val="00D365CA"/>
    <w:rsid w:val="00D36DDB"/>
    <w:rsid w:val="00D67001"/>
    <w:rsid w:val="00D743AC"/>
    <w:rsid w:val="00D76A80"/>
    <w:rsid w:val="00D8596C"/>
    <w:rsid w:val="00D87A76"/>
    <w:rsid w:val="00D9225B"/>
    <w:rsid w:val="00D9266D"/>
    <w:rsid w:val="00D93BEC"/>
    <w:rsid w:val="00D95CFE"/>
    <w:rsid w:val="00DA0AAE"/>
    <w:rsid w:val="00DA7301"/>
    <w:rsid w:val="00DC34FE"/>
    <w:rsid w:val="00DD4AEB"/>
    <w:rsid w:val="00DE45E6"/>
    <w:rsid w:val="00DE647B"/>
    <w:rsid w:val="00DF36DA"/>
    <w:rsid w:val="00DF41F5"/>
    <w:rsid w:val="00DF7974"/>
    <w:rsid w:val="00E0080B"/>
    <w:rsid w:val="00E033C6"/>
    <w:rsid w:val="00E0780A"/>
    <w:rsid w:val="00E130BB"/>
    <w:rsid w:val="00E1698C"/>
    <w:rsid w:val="00E245F5"/>
    <w:rsid w:val="00E416F4"/>
    <w:rsid w:val="00E57FE0"/>
    <w:rsid w:val="00E65D8F"/>
    <w:rsid w:val="00E668DE"/>
    <w:rsid w:val="00E73D61"/>
    <w:rsid w:val="00E77AFE"/>
    <w:rsid w:val="00EA4563"/>
    <w:rsid w:val="00EA789D"/>
    <w:rsid w:val="00EB272F"/>
    <w:rsid w:val="00EB35F4"/>
    <w:rsid w:val="00EB57C5"/>
    <w:rsid w:val="00EC12F0"/>
    <w:rsid w:val="00ED3642"/>
    <w:rsid w:val="00ED66C6"/>
    <w:rsid w:val="00ED73D0"/>
    <w:rsid w:val="00EE63E4"/>
    <w:rsid w:val="00EE701B"/>
    <w:rsid w:val="00EF292F"/>
    <w:rsid w:val="00F11CAC"/>
    <w:rsid w:val="00F1725C"/>
    <w:rsid w:val="00F411B7"/>
    <w:rsid w:val="00F55865"/>
    <w:rsid w:val="00F56755"/>
    <w:rsid w:val="00F61AFF"/>
    <w:rsid w:val="00F70579"/>
    <w:rsid w:val="00F80C75"/>
    <w:rsid w:val="00FA24DC"/>
    <w:rsid w:val="00FA5DB6"/>
    <w:rsid w:val="00FB0596"/>
    <w:rsid w:val="00FB0A28"/>
    <w:rsid w:val="00FC1585"/>
    <w:rsid w:val="00FC4E43"/>
    <w:rsid w:val="00FC68EA"/>
    <w:rsid w:val="00FC794C"/>
    <w:rsid w:val="00FE0252"/>
    <w:rsid w:val="00FE0F4A"/>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482EA"/>
  <w15:docId w15:val="{6BEE36E1-DAB5-48DF-A778-5327FF3A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3FD"/>
    <w:pPr>
      <w:jc w:val="both"/>
    </w:pPr>
    <w:rPr>
      <w:rFonts w:ascii="Century Gothic" w:hAnsi="Century Gothic"/>
    </w:rPr>
  </w:style>
  <w:style w:type="paragraph" w:styleId="Heading1">
    <w:name w:val="heading 1"/>
    <w:basedOn w:val="Normal"/>
    <w:next w:val="Normal"/>
    <w:link w:val="Heading1Ch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Heading2">
    <w:name w:val="heading 2"/>
    <w:basedOn w:val="Normal"/>
    <w:next w:val="Normal"/>
    <w:link w:val="Heading2Ch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Heading3">
    <w:name w:val="heading 3"/>
    <w:basedOn w:val="Normal"/>
    <w:next w:val="Normal"/>
    <w:link w:val="Heading3Ch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33FD"/>
    <w:pPr>
      <w:spacing w:after="0" w:line="240" w:lineRule="auto"/>
    </w:pPr>
    <w:rPr>
      <w:rFonts w:ascii="Century Gothic" w:eastAsiaTheme="minorEastAsia" w:hAnsi="Century Gothic"/>
      <w:lang w:eastAsia="fr-FR"/>
    </w:rPr>
  </w:style>
  <w:style w:type="character" w:customStyle="1" w:styleId="NoSpacingChar">
    <w:name w:val="No Spacing Char"/>
    <w:basedOn w:val="DefaultParagraphFont"/>
    <w:link w:val="NoSpacing"/>
    <w:uiPriority w:val="1"/>
    <w:rsid w:val="004C33FD"/>
    <w:rPr>
      <w:rFonts w:ascii="Century Gothic" w:eastAsiaTheme="minorEastAsia" w:hAnsi="Century Gothic"/>
      <w:lang w:eastAsia="fr-FR"/>
    </w:rPr>
  </w:style>
  <w:style w:type="character" w:customStyle="1" w:styleId="Heading1Char">
    <w:name w:val="Heading 1 Char"/>
    <w:basedOn w:val="DefaultParagraphFont"/>
    <w:link w:val="Heading1"/>
    <w:uiPriority w:val="9"/>
    <w:rsid w:val="004C33FD"/>
    <w:rPr>
      <w:rFonts w:ascii="Century Gothic" w:eastAsiaTheme="majorEastAsia" w:hAnsi="Century Gothic" w:cstheme="majorBidi"/>
      <w:color w:val="C45911" w:themeColor="accent2" w:themeShade="BF"/>
      <w:sz w:val="32"/>
      <w:szCs w:val="32"/>
    </w:rPr>
  </w:style>
  <w:style w:type="character" w:customStyle="1" w:styleId="Heading2Char">
    <w:name w:val="Heading 2 Char"/>
    <w:basedOn w:val="DefaultParagraphFont"/>
    <w:link w:val="Heading2"/>
    <w:uiPriority w:val="9"/>
    <w:rsid w:val="00056080"/>
    <w:rPr>
      <w:rFonts w:ascii="Century Gothic" w:eastAsiaTheme="majorEastAsia" w:hAnsi="Century Gothic" w:cstheme="majorBidi"/>
      <w:color w:val="C45911" w:themeColor="accent2" w:themeShade="BF"/>
      <w:sz w:val="26"/>
      <w:szCs w:val="26"/>
    </w:rPr>
  </w:style>
  <w:style w:type="character" w:styleId="IntenseEmphasis">
    <w:name w:val="Intense Emphasis"/>
    <w:basedOn w:val="DefaultParagraphFont"/>
    <w:uiPriority w:val="21"/>
    <w:qFormat/>
    <w:rsid w:val="004C33FD"/>
    <w:rPr>
      <w:rFonts w:ascii="Century Gothic" w:hAnsi="Century Gothic"/>
      <w:i/>
      <w:iCs/>
      <w:color w:val="ED7D31" w:themeColor="accent2"/>
    </w:rPr>
  </w:style>
  <w:style w:type="paragraph" w:styleId="IntenseQuote">
    <w:name w:val="Intense Quote"/>
    <w:basedOn w:val="Normal"/>
    <w:next w:val="Normal"/>
    <w:link w:val="IntenseQuoteCh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IntenseQuoteChar">
    <w:name w:val="Intense Quote Char"/>
    <w:basedOn w:val="DefaultParagraphFont"/>
    <w:link w:val="IntenseQuote"/>
    <w:uiPriority w:val="30"/>
    <w:rsid w:val="004C33FD"/>
    <w:rPr>
      <w:rFonts w:ascii="Century Gothic" w:hAnsi="Century Gothic"/>
      <w:i/>
      <w:iCs/>
      <w:color w:val="ED7D31" w:themeColor="accent2"/>
    </w:rPr>
  </w:style>
  <w:style w:type="character" w:styleId="IntenseReference">
    <w:name w:val="Intense Reference"/>
    <w:basedOn w:val="DefaultParagraphFon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Normal"/>
    <w:next w:val="TableauGrille4-Accentuation62"/>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customStyle="1" w:styleId="TableauGrille4-Accentuation62">
    <w:name w:val="Tableau Grille 4 - Accentuation 62"/>
    <w:basedOn w:val="Table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TOCHeading">
    <w:name w:val="TOC Heading"/>
    <w:basedOn w:val="Heading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Heading3Char">
    <w:name w:val="Heading 3 Char"/>
    <w:basedOn w:val="DefaultParagraphFont"/>
    <w:link w:val="Heading3"/>
    <w:uiPriority w:val="9"/>
    <w:rsid w:val="00056080"/>
    <w:rPr>
      <w:rFonts w:asciiTheme="majorHAnsi" w:eastAsiaTheme="majorEastAsia" w:hAnsiTheme="majorHAnsi" w:cstheme="majorBidi"/>
      <w:color w:val="612C08" w:themeColor="accent1" w:themeShade="7F"/>
      <w:sz w:val="24"/>
      <w:szCs w:val="24"/>
    </w:rPr>
  </w:style>
  <w:style w:type="paragraph" w:styleId="TOC1">
    <w:name w:val="toc 1"/>
    <w:basedOn w:val="Normal"/>
    <w:next w:val="Normal"/>
    <w:autoRedefine/>
    <w:uiPriority w:val="39"/>
    <w:unhideWhenUsed/>
    <w:rsid w:val="003F3499"/>
    <w:pPr>
      <w:spacing w:after="100"/>
    </w:pPr>
  </w:style>
  <w:style w:type="paragraph" w:styleId="TOC2">
    <w:name w:val="toc 2"/>
    <w:basedOn w:val="Normal"/>
    <w:next w:val="Normal"/>
    <w:autoRedefine/>
    <w:uiPriority w:val="39"/>
    <w:unhideWhenUsed/>
    <w:rsid w:val="003F3499"/>
    <w:pPr>
      <w:spacing w:after="100"/>
      <w:ind w:left="220"/>
    </w:pPr>
  </w:style>
  <w:style w:type="paragraph" w:styleId="TOC3">
    <w:name w:val="toc 3"/>
    <w:basedOn w:val="Normal"/>
    <w:next w:val="Normal"/>
    <w:autoRedefine/>
    <w:uiPriority w:val="39"/>
    <w:unhideWhenUsed/>
    <w:rsid w:val="003F3499"/>
    <w:pPr>
      <w:spacing w:after="100"/>
      <w:ind w:left="440"/>
    </w:pPr>
  </w:style>
  <w:style w:type="character" w:styleId="Hyperlink">
    <w:name w:val="Hyperlink"/>
    <w:basedOn w:val="DefaultParagraphFont"/>
    <w:uiPriority w:val="99"/>
    <w:unhideWhenUsed/>
    <w:rsid w:val="003F3499"/>
    <w:rPr>
      <w:color w:val="833C0B" w:themeColor="hyperlink"/>
      <w:u w:val="single"/>
    </w:rPr>
  </w:style>
  <w:style w:type="paragraph" w:styleId="Header">
    <w:name w:val="header"/>
    <w:basedOn w:val="Normal"/>
    <w:link w:val="HeaderChar"/>
    <w:uiPriority w:val="99"/>
    <w:unhideWhenUsed/>
    <w:rsid w:val="008A14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14F7"/>
    <w:rPr>
      <w:rFonts w:ascii="Century Gothic" w:hAnsi="Century Gothic"/>
    </w:rPr>
  </w:style>
  <w:style w:type="paragraph" w:styleId="Footer">
    <w:name w:val="footer"/>
    <w:basedOn w:val="Normal"/>
    <w:link w:val="FooterChar"/>
    <w:uiPriority w:val="99"/>
    <w:unhideWhenUsed/>
    <w:rsid w:val="008A14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14F7"/>
    <w:rPr>
      <w:rFonts w:ascii="Century Gothic" w:hAnsi="Century Gothic"/>
    </w:rPr>
  </w:style>
  <w:style w:type="character" w:customStyle="1" w:styleId="Mentionnonrsolue1">
    <w:name w:val="Mention non résolue1"/>
    <w:basedOn w:val="DefaultParagraphFont"/>
    <w:uiPriority w:val="99"/>
    <w:semiHidden/>
    <w:unhideWhenUsed/>
    <w:rsid w:val="00667552"/>
    <w:rPr>
      <w:color w:val="605E5C"/>
      <w:shd w:val="clear" w:color="auto" w:fill="E1DFDD"/>
    </w:rPr>
  </w:style>
  <w:style w:type="character" w:styleId="FollowedHyperlink">
    <w:name w:val="FollowedHyperlink"/>
    <w:basedOn w:val="DefaultParagraphFont"/>
    <w:uiPriority w:val="99"/>
    <w:semiHidden/>
    <w:unhideWhenUsed/>
    <w:rsid w:val="003165E9"/>
    <w:rPr>
      <w:color w:val="954F72" w:themeColor="followedHyperlink"/>
      <w:u w:val="single"/>
    </w:rPr>
  </w:style>
  <w:style w:type="paragraph" w:styleId="ListParagraph">
    <w:name w:val="List Paragraph"/>
    <w:basedOn w:val="Normal"/>
    <w:uiPriority w:val="34"/>
    <w:qFormat/>
    <w:rsid w:val="001F332B"/>
    <w:pPr>
      <w:ind w:left="720"/>
      <w:contextualSpacing/>
    </w:pPr>
  </w:style>
  <w:style w:type="table" w:styleId="TableGrid">
    <w:name w:val="Table Grid"/>
    <w:basedOn w:val="Table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0E8"/>
    <w:rPr>
      <w:rFonts w:ascii="Tahoma" w:hAnsi="Tahoma" w:cs="Tahoma"/>
      <w:sz w:val="16"/>
      <w:szCs w:val="16"/>
    </w:rPr>
  </w:style>
  <w:style w:type="character" w:customStyle="1" w:styleId="UnresolvedMention">
    <w:name w:val="Unresolved Mention"/>
    <w:basedOn w:val="DefaultParagraphFont"/>
    <w:uiPriority w:val="99"/>
    <w:semiHidden/>
    <w:unhideWhenUsed/>
    <w:rsid w:val="008214E2"/>
    <w:rPr>
      <w:color w:val="605E5C"/>
      <w:shd w:val="clear" w:color="auto" w:fill="E1DFDD"/>
    </w:rPr>
  </w:style>
  <w:style w:type="paragraph" w:styleId="Quote">
    <w:name w:val="Quote"/>
    <w:basedOn w:val="Normal"/>
    <w:next w:val="Normal"/>
    <w:link w:val="QuoteChar"/>
    <w:uiPriority w:val="29"/>
    <w:qFormat/>
    <w:rsid w:val="00FA24DC"/>
    <w:pPr>
      <w:shd w:val="clear" w:color="auto" w:fill="000000" w:themeFill="text1"/>
      <w:spacing w:before="200"/>
      <w:jc w:val="left"/>
    </w:pPr>
    <w:rPr>
      <w:i/>
      <w:iCs/>
      <w:color w:val="00CC00"/>
      <w:lang w:val="en-GB"/>
    </w:rPr>
  </w:style>
  <w:style w:type="character" w:customStyle="1" w:styleId="QuoteChar">
    <w:name w:val="Quote Char"/>
    <w:basedOn w:val="DefaultParagraphFont"/>
    <w:link w:val="Quote"/>
    <w:uiPriority w:val="29"/>
    <w:rsid w:val="00FA24DC"/>
    <w:rPr>
      <w:rFonts w:ascii="Century Gothic" w:hAnsi="Century Gothic"/>
      <w:i/>
      <w:iCs/>
      <w:color w:val="00CC00"/>
      <w:shd w:val="clear" w:color="auto" w:fill="000000" w:themeFill="tex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 w:id="212141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obomongo.org/download"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docs.mongodb.com/manual/" TargetMode="Externa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download-center/community"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419C5527534170A02D065A61B3E03A"/>
        <w:category>
          <w:name w:val="Général"/>
          <w:gallery w:val="placeholder"/>
        </w:category>
        <w:types>
          <w:type w:val="bbPlcHdr"/>
        </w:types>
        <w:behaviors>
          <w:behavior w:val="content"/>
        </w:behaviors>
        <w:guid w:val="{8286B912-C6A0-44A7-8598-20D53CBA5342}"/>
      </w:docPartPr>
      <w:docPartBody>
        <w:p w:rsidR="00730F53" w:rsidRDefault="00730F53" w:rsidP="00730F53">
          <w:pPr>
            <w:pStyle w:val="DC419C5527534170A02D065A61B3E03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F53"/>
    <w:rsid w:val="00676A5C"/>
    <w:rsid w:val="00730F53"/>
    <w:rsid w:val="00984DC1"/>
    <w:rsid w:val="00B836B4"/>
    <w:rsid w:val="00C77B9C"/>
    <w:rsid w:val="00CB4B42"/>
    <w:rsid w:val="00F730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419C5527534170A02D065A61B3E03A">
    <w:name w:val="DC419C5527534170A02D065A61B3E03A"/>
    <w:rsid w:val="00730F53"/>
  </w:style>
  <w:style w:type="paragraph" w:customStyle="1" w:styleId="0A6D24A22536424DA27DB5DB22A6B3A4">
    <w:name w:val="0A6D24A22536424DA27DB5DB22A6B3A4"/>
    <w:rsid w:val="00730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B7F8A5-3418-4DF3-9746-23A26CBF9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Pages>
  <Words>1494</Words>
  <Characters>8217</Characters>
  <Application>Microsoft Office Word</Application>
  <DocSecurity>0</DocSecurity>
  <Lines>68</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PFE : THE iNDEPENDENT SUPERVISOR</vt:lpstr>
      <vt:lpstr>PFE : THE iNDEPENDENT SUPERVISOR</vt:lpstr>
    </vt:vector>
  </TitlesOfParts>
  <Company>Encadrant : m. ameur SOUKHAL</Company>
  <LinksUpToDate>false</LinksUpToDate>
  <CharactersWithSpaces>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Manuel de Mainteneur| DII -2018/2019</dc:subject>
  <dc:creator>Brandon simon-vermot</dc:creator>
  <cp:keywords/>
  <dc:description/>
  <cp:lastModifiedBy>Brandon SIMON VERMOT</cp:lastModifiedBy>
  <cp:revision>85</cp:revision>
  <cp:lastPrinted>2019-03-04T08:15:00Z</cp:lastPrinted>
  <dcterms:created xsi:type="dcterms:W3CDTF">2019-02-27T20:53:00Z</dcterms:created>
  <dcterms:modified xsi:type="dcterms:W3CDTF">2019-03-04T08:15:00Z</dcterms:modified>
</cp:coreProperties>
</file>