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+5: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lowe0292</w:t>
        </w:r>
      </w:hyperlink>
      <w:r w:rsidDel="00000000" w:rsidR="00000000" w:rsidRPr="00000000">
        <w:rPr>
          <w:rtl w:val="0"/>
        </w:rPr>
        <w:t xml:space="preserve"> upVoted your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+40: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soAndSo</w:t>
        </w:r>
      </w:hyperlink>
      <w:r w:rsidDel="00000000" w:rsidR="00000000" w:rsidRPr="00000000">
        <w:rPr>
          <w:rtl w:val="0"/>
        </w:rPr>
        <w:t xml:space="preserve"> Endorsed your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&lt;li&gt;+5: &lt;a href=”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www.theinformationparty.org/users/lowe0292</w:t>
        </w:r>
      </w:hyperlink>
      <w:r w:rsidDel="00000000" w:rsidR="00000000" w:rsidRPr="00000000">
        <w:rPr>
          <w:rtl w:val="0"/>
        </w:rPr>
        <w:t xml:space="preserve">”&gt;lowe0292&lt;/a&gt; upVoted your &lt;a href=”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www.theinformationparty.org/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comments/</w:t>
        </w:r>
      </w:hyperlink>
      <w:r w:rsidDel="00000000" w:rsidR="00000000" w:rsidRPr="00000000">
        <w:rPr>
          <w:rtl w:val="0"/>
        </w:rPr>
        <w:t xml:space="preserve">”&gt;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&lt;/ul&gt;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google.com" TargetMode="External"/><Relationship Id="rId10" Type="http://schemas.openxmlformats.org/officeDocument/2006/relationships/hyperlink" Target="http://www.theinformationparty.org/users/lowe0292" TargetMode="External"/><Relationship Id="rId9" Type="http://schemas.openxmlformats.org/officeDocument/2006/relationships/hyperlink" Target="http://www.theinformationparty.org/users/lowe0292" TargetMode="External"/><Relationship Id="rId5" Type="http://schemas.openxmlformats.org/officeDocument/2006/relationships/hyperlink" Target="http://www.scottdlowe.com" TargetMode="External"/><Relationship Id="rId6" Type="http://schemas.openxmlformats.org/officeDocument/2006/relationships/hyperlink" Target="http://www.reddit.com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hyperlink" Target="http://www.google.com" TargetMode="External"/></Relationships>
</file>