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America 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 complete redesign of America’s voting process. Includes tons of stats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</w:pPr>
      <w:r w:rsidDel="00000000" w:rsidR="00000000" w:rsidRPr="00000000">
        <w:rPr>
          <w:rtl w:val="0"/>
        </w:rPr>
        <w:t xml:space="preserve">We should probably connect with this guy, too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minimallyminimal.com/blog/america-elect" TargetMode="External"/></Relationships>
</file>