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AA7" w:rsidRPr="00527AA7" w:rsidRDefault="00527AA7" w:rsidP="00527AA7">
      <w:pPr>
        <w:rPr>
          <w:b/>
          <w:sz w:val="48"/>
        </w:rPr>
      </w:pPr>
      <w:r w:rsidRPr="00527AA7">
        <w:rPr>
          <w:b/>
          <w:sz w:val="48"/>
        </w:rPr>
        <w:t>Software Requirements Specification</w:t>
      </w:r>
    </w:p>
    <w:p w:rsidR="00527AA7" w:rsidRPr="00527AA7" w:rsidRDefault="00E77547" w:rsidP="00527AA7">
      <w:pPr>
        <w:pBdr>
          <w:top w:val="single" w:sz="4" w:space="0" w:color="000000"/>
        </w:pBdr>
        <w:rPr>
          <w:sz w:val="36"/>
        </w:rPr>
      </w:pPr>
      <w:r>
        <w:rPr>
          <w:sz w:val="36"/>
        </w:rPr>
        <w:t>Ericsson</w:t>
      </w:r>
    </w:p>
    <w:p w:rsidR="00527AA7" w:rsidRPr="00527AA7" w:rsidRDefault="00527AA7" w:rsidP="00527AA7">
      <w:pPr>
        <w:pBdr>
          <w:top w:val="single" w:sz="4" w:space="0" w:color="000000"/>
        </w:pBdr>
        <w:rPr>
          <w:sz w:val="28"/>
        </w:rPr>
      </w:pPr>
    </w:p>
    <w:p w:rsidR="00E77547" w:rsidRDefault="00E77547" w:rsidP="00527AA7">
      <w:pPr>
        <w:pBdr>
          <w:top w:val="single" w:sz="4" w:space="0" w:color="000000"/>
        </w:pBdr>
        <w:rPr>
          <w:sz w:val="28"/>
        </w:rPr>
      </w:pPr>
      <w:r>
        <w:rPr>
          <w:sz w:val="28"/>
        </w:rPr>
        <w:t>Chris Berstler</w:t>
      </w:r>
    </w:p>
    <w:p w:rsidR="00E77547" w:rsidRDefault="00E77547" w:rsidP="00527AA7">
      <w:pPr>
        <w:pBdr>
          <w:top w:val="single" w:sz="4" w:space="0" w:color="000000"/>
        </w:pBdr>
        <w:rPr>
          <w:sz w:val="28"/>
        </w:rPr>
      </w:pPr>
      <w:r>
        <w:rPr>
          <w:sz w:val="28"/>
        </w:rPr>
        <w:t>Jeff Geiser</w:t>
      </w:r>
    </w:p>
    <w:p w:rsidR="00E77547" w:rsidRDefault="00E77547" w:rsidP="00E77547">
      <w:pPr>
        <w:pBdr>
          <w:top w:val="single" w:sz="4" w:space="0" w:color="000000"/>
        </w:pBdr>
        <w:rPr>
          <w:sz w:val="28"/>
        </w:rPr>
      </w:pPr>
      <w:r>
        <w:rPr>
          <w:sz w:val="28"/>
        </w:rPr>
        <w:t>Shane Reetz</w:t>
      </w:r>
    </w:p>
    <w:p w:rsidR="00DD74CC" w:rsidRPr="00527AA7" w:rsidRDefault="00DD74CC" w:rsidP="00DD74CC">
      <w:pPr>
        <w:pBdr>
          <w:top w:val="single" w:sz="4" w:space="0" w:color="000000"/>
        </w:pBdr>
        <w:rPr>
          <w:sz w:val="28"/>
        </w:rPr>
      </w:pPr>
      <w:r>
        <w:rPr>
          <w:sz w:val="28"/>
        </w:rPr>
        <w:t>Sam Stutsman</w:t>
      </w:r>
    </w:p>
    <w:p w:rsidR="00527AA7" w:rsidRDefault="00527AA7" w:rsidP="00527AA7">
      <w:pPr>
        <w:widowControl/>
        <w:suppressAutoHyphens w:val="0"/>
        <w:spacing w:after="200"/>
        <w:rPr>
          <w:b/>
          <w:sz w:val="32"/>
        </w:rPr>
      </w:pPr>
      <w:r w:rsidRPr="00527AA7">
        <w:rPr>
          <w:rFonts w:ascii="Arial" w:hAnsi="Arial"/>
          <w:sz w:val="28"/>
        </w:rPr>
        <w:br w:type="page"/>
      </w:r>
      <w:r w:rsidRPr="00527AA7">
        <w:rPr>
          <w:b/>
          <w:sz w:val="36"/>
        </w:rPr>
        <w:lastRenderedPageBreak/>
        <w:t>1.</w:t>
      </w:r>
      <w:r>
        <w:rPr>
          <w:sz w:val="36"/>
        </w:rPr>
        <w:tab/>
      </w:r>
      <w:r w:rsidRPr="00527AA7">
        <w:rPr>
          <w:b/>
          <w:sz w:val="36"/>
        </w:rPr>
        <w:t>Project Overview</w:t>
      </w:r>
    </w:p>
    <w:p w:rsidR="00527AA7" w:rsidRDefault="00527AA7" w:rsidP="00F7385B">
      <w:pPr>
        <w:widowControl/>
        <w:suppressAutoHyphens w:val="0"/>
        <w:spacing w:after="200"/>
        <w:ind w:firstLine="720"/>
        <w:rPr>
          <w:b/>
          <w:sz w:val="32"/>
        </w:rPr>
      </w:pPr>
      <w:r>
        <w:rPr>
          <w:b/>
          <w:sz w:val="32"/>
        </w:rPr>
        <w:t>1.1</w:t>
      </w:r>
      <w:r>
        <w:rPr>
          <w:b/>
          <w:sz w:val="32"/>
        </w:rPr>
        <w:tab/>
        <w:t>Vision</w:t>
      </w:r>
    </w:p>
    <w:p w:rsidR="00527AA7" w:rsidRDefault="00234EA7" w:rsidP="00527AA7">
      <w:pPr>
        <w:widowControl/>
        <w:suppressAutoHyphens w:val="0"/>
        <w:spacing w:after="200"/>
      </w:pPr>
      <w:r>
        <w:t>The purpose of this project is to create a flexible ping utility for the testing of various telecommunications networks. Having this utility available will reduce the amount of scripting required network technicians and increase the value of their tests by providing additional options</w:t>
      </w:r>
      <w:r w:rsidR="00395CDC">
        <w:t xml:space="preserve"> and feedback</w:t>
      </w:r>
      <w:r>
        <w:t>. Users will be able to set several options about how the packets will be sent out, and what kind of results summary they will receive back.</w:t>
      </w:r>
    </w:p>
    <w:p w:rsidR="00527AA7" w:rsidRDefault="00527AA7" w:rsidP="00F7385B">
      <w:pPr>
        <w:widowControl/>
        <w:suppressAutoHyphens w:val="0"/>
        <w:spacing w:after="200"/>
        <w:ind w:firstLine="720"/>
        <w:rPr>
          <w:b/>
          <w:sz w:val="32"/>
        </w:rPr>
      </w:pPr>
      <w:r>
        <w:rPr>
          <w:b/>
          <w:sz w:val="32"/>
        </w:rPr>
        <w:t>1.2</w:t>
      </w:r>
      <w:r>
        <w:rPr>
          <w:b/>
          <w:sz w:val="32"/>
        </w:rPr>
        <w:tab/>
        <w:t>Overall Description</w:t>
      </w:r>
    </w:p>
    <w:p w:rsidR="0097561B" w:rsidRDefault="00234EA7" w:rsidP="00EB6669">
      <w:pPr>
        <w:widowControl/>
        <w:suppressAutoHyphens w:val="0"/>
        <w:spacing w:after="200"/>
      </w:pPr>
      <w:r>
        <w:t xml:space="preserve">This software will allow the user to run the utility from a command line and, if time permits, through a GUI. Running this utility will be very similar to other popular ping utilities such as the Microsoft implementation, Linux implementation, and hrPing. </w:t>
      </w:r>
      <w:r w:rsidR="00DC25DC">
        <w:t>There are many functions which may prove useful in one way or another, however due to the short period of time allowed for development, only the most pres</w:t>
      </w:r>
      <w:r w:rsidR="00753E72">
        <w:t>sing of requirements given</w:t>
      </w:r>
      <w:r w:rsidR="00DC25DC">
        <w:t xml:space="preserve"> by Ericsson will be implemented.</w:t>
      </w:r>
    </w:p>
    <w:p w:rsidR="00F7385B" w:rsidRDefault="00F7385B" w:rsidP="00EB6669">
      <w:pPr>
        <w:widowControl/>
        <w:suppressAutoHyphens w:val="0"/>
        <w:spacing w:after="200"/>
      </w:pPr>
    </w:p>
    <w:p w:rsidR="0097561B" w:rsidRDefault="0097561B">
      <w:pPr>
        <w:widowControl/>
        <w:suppressAutoHyphens w:val="0"/>
        <w:spacing w:after="200" w:line="276" w:lineRule="auto"/>
        <w:rPr>
          <w:b/>
          <w:sz w:val="36"/>
        </w:rPr>
      </w:pPr>
      <w:r>
        <w:rPr>
          <w:b/>
          <w:sz w:val="36"/>
        </w:rPr>
        <w:t>2.</w:t>
      </w:r>
      <w:r>
        <w:rPr>
          <w:b/>
          <w:sz w:val="36"/>
        </w:rPr>
        <w:tab/>
        <w:t>Software Requirements</w:t>
      </w:r>
    </w:p>
    <w:p w:rsidR="0097561B" w:rsidRDefault="0097561B" w:rsidP="00F7385B">
      <w:pPr>
        <w:widowControl/>
        <w:suppressAutoHyphens w:val="0"/>
        <w:spacing w:after="200" w:line="276" w:lineRule="auto"/>
        <w:ind w:firstLine="720"/>
      </w:pPr>
      <w:r>
        <w:rPr>
          <w:b/>
          <w:sz w:val="32"/>
        </w:rPr>
        <w:t>2.1</w:t>
      </w:r>
      <w:r>
        <w:rPr>
          <w:b/>
          <w:sz w:val="32"/>
        </w:rPr>
        <w:tab/>
        <w:t>High-Level Requirements</w:t>
      </w:r>
    </w:p>
    <w:tbl>
      <w:tblPr>
        <w:tblW w:w="10681" w:type="dxa"/>
        <w:tblInd w:w="137" w:type="dxa"/>
        <w:tblLayout w:type="fixed"/>
        <w:tblLook w:val="0000"/>
      </w:tblPr>
      <w:tblGrid>
        <w:gridCol w:w="864"/>
        <w:gridCol w:w="990"/>
        <w:gridCol w:w="5767"/>
        <w:gridCol w:w="1440"/>
        <w:gridCol w:w="1620"/>
      </w:tblGrid>
      <w:tr w:rsidR="004721B3" w:rsidRPr="007D5C1C" w:rsidTr="004721B3">
        <w:tc>
          <w:tcPr>
            <w:tcW w:w="864"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jc w:val="center"/>
              <w:rPr>
                <w:b/>
              </w:rPr>
            </w:pPr>
            <w:r>
              <w:rPr>
                <w:b/>
              </w:rPr>
              <w:t>Added</w:t>
            </w:r>
          </w:p>
        </w:tc>
        <w:tc>
          <w:tcPr>
            <w:tcW w:w="5767"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snapToGrid w:val="0"/>
              <w:rPr>
                <w:b/>
              </w:rPr>
            </w:pPr>
            <w:r>
              <w:rPr>
                <w:b/>
              </w:rPr>
              <w:t>Description</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721B3" w:rsidRPr="007D5C1C" w:rsidRDefault="004721B3" w:rsidP="00362CAA">
            <w:pPr>
              <w:pStyle w:val="NormalTable"/>
              <w:snapToGrid w:val="0"/>
              <w:jc w:val="center"/>
              <w:rPr>
                <w:b/>
              </w:rPr>
            </w:pPr>
            <w:r>
              <w:rPr>
                <w:b/>
              </w:rPr>
              <w:t>Status</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rsidR="004721B3" w:rsidRDefault="004721B3" w:rsidP="00362CAA">
            <w:pPr>
              <w:pStyle w:val="NormalTable"/>
              <w:snapToGrid w:val="0"/>
              <w:jc w:val="center"/>
              <w:rPr>
                <w:b/>
              </w:rPr>
            </w:pPr>
            <w:r>
              <w:rPr>
                <w:b/>
              </w:rPr>
              <w:t>Dependencies</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H100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Application shall be platform independent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Pr="00C1632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Pr="004721B3" w:rsidRDefault="004721B3" w:rsidP="00362CAA">
            <w:pPr>
              <w:pStyle w:val="NormalTable"/>
              <w:snapToGrid w:val="0"/>
              <w:jc w:val="center"/>
            </w:pPr>
            <w:r>
              <w:t>L100</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H200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Application shall run on the windows command line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H300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Shall not require installation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Pr="00536DE9" w:rsidRDefault="00536DE9" w:rsidP="00362CAA">
            <w:pPr>
              <w:pStyle w:val="NormalTable"/>
              <w:snapToGrid w:val="0"/>
              <w:jc w:val="center"/>
            </w:pPr>
            <w:r>
              <w:t>L100</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H400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The application shall have minimal overhead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H500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Graphical User Interface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T</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bl>
    <w:p w:rsidR="004721B3" w:rsidRDefault="004721B3">
      <w:pPr>
        <w:widowControl/>
        <w:suppressAutoHyphens w:val="0"/>
        <w:spacing w:after="200" w:line="276" w:lineRule="auto"/>
      </w:pPr>
    </w:p>
    <w:p w:rsidR="00164A65" w:rsidRDefault="00276BE7" w:rsidP="00F7385B">
      <w:pPr>
        <w:widowControl/>
        <w:suppressAutoHyphens w:val="0"/>
        <w:spacing w:after="200" w:line="276" w:lineRule="auto"/>
        <w:ind w:firstLine="720"/>
      </w:pPr>
      <w:r>
        <w:rPr>
          <w:b/>
          <w:sz w:val="32"/>
        </w:rPr>
        <w:t>2.2</w:t>
      </w:r>
      <w:r>
        <w:rPr>
          <w:b/>
          <w:sz w:val="32"/>
        </w:rPr>
        <w:tab/>
        <w:t>Low-Level Requirements</w:t>
      </w:r>
    </w:p>
    <w:tbl>
      <w:tblPr>
        <w:tblW w:w="13651" w:type="dxa"/>
        <w:tblInd w:w="137" w:type="dxa"/>
        <w:tblLayout w:type="fixed"/>
        <w:tblLook w:val="0000"/>
      </w:tblPr>
      <w:tblGrid>
        <w:gridCol w:w="781"/>
        <w:gridCol w:w="810"/>
        <w:gridCol w:w="1350"/>
        <w:gridCol w:w="4860"/>
        <w:gridCol w:w="2610"/>
        <w:gridCol w:w="3240"/>
      </w:tblGrid>
      <w:tr w:rsidR="004B5F4F" w:rsidTr="005A012C">
        <w:tc>
          <w:tcPr>
            <w:tcW w:w="781"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snapToGrid w:val="0"/>
              <w:jc w:val="center"/>
              <w:rPr>
                <w:b/>
                <w:sz w:val="20"/>
                <w:szCs w:val="20"/>
              </w:rPr>
            </w:pPr>
            <w:r w:rsidRPr="004B5F4F">
              <w:rPr>
                <w:b/>
                <w:sz w:val="20"/>
                <w:szCs w:val="20"/>
              </w:rPr>
              <w:t>ID</w:t>
            </w:r>
          </w:p>
        </w:tc>
        <w:tc>
          <w:tcPr>
            <w:tcW w:w="8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B5F4F" w:rsidRPr="004B5F4F" w:rsidRDefault="004B5F4F" w:rsidP="00300F5B">
            <w:pPr>
              <w:pStyle w:val="NormalTable"/>
              <w:jc w:val="center"/>
              <w:rPr>
                <w:b/>
                <w:sz w:val="20"/>
                <w:szCs w:val="20"/>
              </w:rPr>
            </w:pPr>
            <w:r w:rsidRPr="004B5F4F">
              <w:rPr>
                <w:b/>
                <w:sz w:val="20"/>
                <w:szCs w:val="20"/>
              </w:rPr>
              <w:t>Added</w:t>
            </w:r>
          </w:p>
        </w:tc>
        <w:tc>
          <w:tcPr>
            <w:tcW w:w="1350"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jc w:val="center"/>
              <w:rPr>
                <w:b/>
                <w:sz w:val="20"/>
                <w:szCs w:val="20"/>
              </w:rPr>
            </w:pPr>
            <w:r w:rsidRPr="004B5F4F">
              <w:rPr>
                <w:b/>
                <w:sz w:val="20"/>
                <w:szCs w:val="20"/>
              </w:rPr>
              <w:t>Slogan</w:t>
            </w:r>
          </w:p>
        </w:tc>
        <w:tc>
          <w:tcPr>
            <w:tcW w:w="4860"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snapToGrid w:val="0"/>
              <w:rPr>
                <w:b/>
                <w:sz w:val="20"/>
                <w:szCs w:val="20"/>
              </w:rPr>
            </w:pPr>
            <w:r w:rsidRPr="004B5F4F">
              <w:rPr>
                <w:b/>
                <w:sz w:val="20"/>
                <w:szCs w:val="20"/>
              </w:rPr>
              <w:t>Description</w:t>
            </w:r>
          </w:p>
        </w:tc>
        <w:tc>
          <w:tcPr>
            <w:tcW w:w="26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B5F4F" w:rsidRPr="004B5F4F" w:rsidRDefault="004B5F4F" w:rsidP="00300F5B">
            <w:pPr>
              <w:pStyle w:val="NormalTable"/>
              <w:snapToGrid w:val="0"/>
              <w:jc w:val="center"/>
              <w:rPr>
                <w:b/>
                <w:sz w:val="20"/>
                <w:szCs w:val="20"/>
              </w:rPr>
            </w:pPr>
            <w:r w:rsidRPr="004B5F4F">
              <w:rPr>
                <w:b/>
                <w:sz w:val="20"/>
                <w:szCs w:val="20"/>
              </w:rPr>
              <w:t>Sponsor comments</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Pr>
          <w:p w:rsidR="004B5F4F" w:rsidRPr="004B5F4F" w:rsidRDefault="004B5F4F" w:rsidP="004B5F4F">
            <w:pPr>
              <w:pStyle w:val="NormalTable"/>
              <w:snapToGrid w:val="0"/>
              <w:rPr>
                <w:b/>
                <w:sz w:val="20"/>
                <w:szCs w:val="20"/>
              </w:rPr>
            </w:pPr>
            <w:r w:rsidRPr="004B5F4F">
              <w:rPr>
                <w:b/>
                <w:sz w:val="20"/>
                <w:szCs w:val="20"/>
              </w:rPr>
              <w:t xml:space="preserve">   Verification</w:t>
            </w:r>
            <w:r w:rsidR="008529CF">
              <w:rPr>
                <w:b/>
                <w:sz w:val="20"/>
                <w:szCs w:val="20"/>
              </w:rPr>
              <w:t>/Validation</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Application</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560E62">
            <w:pPr>
              <w:pStyle w:val="NormalTable"/>
              <w:snapToGrid w:val="0"/>
              <w:rPr>
                <w:sz w:val="20"/>
                <w:szCs w:val="20"/>
              </w:rPr>
            </w:pPr>
            <w:r w:rsidRPr="00E77547">
              <w:rPr>
                <w:sz w:val="20"/>
                <w:szCs w:val="20"/>
              </w:rPr>
              <w:t>Develop a ping utility that can be distributed as a single stand</w:t>
            </w:r>
            <w:r w:rsidRPr="004B5F4F">
              <w:rPr>
                <w:sz w:val="20"/>
                <w:szCs w:val="20"/>
              </w:rPr>
              <w:t>-</w:t>
            </w:r>
            <w:r w:rsidRPr="00E77547">
              <w:rPr>
                <w:sz w:val="20"/>
                <w:szCs w:val="20"/>
              </w:rPr>
              <w:t>alone executable. The utility should run under a windows environment without any installation.</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4B5F4F">
            <w:pPr>
              <w:pStyle w:val="NormalTable"/>
              <w:snapToGrid w:val="0"/>
              <w:jc w:val="center"/>
              <w:rPr>
                <w:sz w:val="20"/>
                <w:szCs w:val="20"/>
              </w:rPr>
            </w:pPr>
            <w:r w:rsidRPr="004B5F4F">
              <w:rPr>
                <w:sz w:val="20"/>
                <w:szCs w:val="20"/>
              </w:rPr>
              <w:t>Attempt to use utility on Mac, Linux, and Windows Operating systems</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L200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ICMP</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how many pings that should be sent and the application should print average and standard deviation for the series.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837B73" w:rsidRDefault="00837B73" w:rsidP="00300F5B">
            <w:pPr>
              <w:pStyle w:val="NormalTable"/>
              <w:snapToGrid w:val="0"/>
              <w:jc w:val="center"/>
              <w:rPr>
                <w:sz w:val="20"/>
                <w:szCs w:val="20"/>
              </w:rPr>
            </w:pPr>
            <w:r>
              <w:rPr>
                <w:sz w:val="20"/>
                <w:szCs w:val="20"/>
              </w:rPr>
              <w:t>Verify that the number of pings sent equals number of pings requested via packet sniffing software.</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L300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Output</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The utility should have an option for sending the output to a .csv file. If that option is used only the results of the file should be printed there, not the summary.</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3077BF" w:rsidRDefault="004741D5" w:rsidP="00300F5B">
            <w:pPr>
              <w:pStyle w:val="NormalTable"/>
              <w:snapToGrid w:val="0"/>
              <w:jc w:val="center"/>
              <w:rPr>
                <w:sz w:val="20"/>
                <w:szCs w:val="20"/>
              </w:rPr>
            </w:pPr>
            <w:r>
              <w:rPr>
                <w:sz w:val="20"/>
                <w:szCs w:val="20"/>
              </w:rPr>
              <w:t xml:space="preserve">CSV file </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L400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 xml:space="preserve">Time </w:t>
            </w:r>
            <w:r w:rsidRPr="00E77547">
              <w:rPr>
                <w:sz w:val="20"/>
                <w:szCs w:val="20"/>
              </w:rPr>
              <w:lastRenderedPageBreak/>
              <w:t>Granularity</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lastRenderedPageBreak/>
              <w:t xml:space="preserve">The granularity of the measurement should be </w:t>
            </w:r>
            <w:r w:rsidRPr="00E77547">
              <w:rPr>
                <w:sz w:val="20"/>
                <w:szCs w:val="20"/>
              </w:rPr>
              <w:lastRenderedPageBreak/>
              <w:t>microseconds if this can be achieved with statistical significance, otherwise milliseconds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lastRenderedPageBreak/>
              <w:t>L500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Time Settings</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time between each ping and choose if it is the time between each ICMP Echo Request or the time between the last ICMP Echo reply and the next ICMP Echo Request.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010B8C" w:rsidRDefault="00010B8C" w:rsidP="00300F5B">
            <w:pPr>
              <w:pStyle w:val="NormalTable"/>
              <w:snapToGrid w:val="0"/>
              <w:jc w:val="center"/>
              <w:rPr>
                <w:sz w:val="20"/>
                <w:szCs w:val="20"/>
              </w:rPr>
            </w:pPr>
            <w:r>
              <w:rPr>
                <w:sz w:val="20"/>
                <w:szCs w:val="20"/>
              </w:rPr>
              <w:t>Implementing and testing time will be verification for time between ICMP Echo Requests, validation will be completion of requirement</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L600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Random Time</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 random time between pings should be possible to command in a given interval.</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3047BE" w:rsidRDefault="00B40CC4" w:rsidP="00300F5B">
            <w:pPr>
              <w:pStyle w:val="NormalTable"/>
              <w:snapToGrid w:val="0"/>
              <w:jc w:val="center"/>
              <w:rPr>
                <w:sz w:val="20"/>
                <w:szCs w:val="20"/>
              </w:rPr>
            </w:pPr>
            <w:r>
              <w:rPr>
                <w:sz w:val="20"/>
                <w:szCs w:val="20"/>
              </w:rPr>
              <w:t>Implementing and testing time will allow for testing of random time</w:t>
            </w:r>
            <w:r w:rsidR="00EA5C4B">
              <w:rPr>
                <w:sz w:val="20"/>
                <w:szCs w:val="20"/>
              </w:rPr>
              <w:t xml:space="preserve"> intervals</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L700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Ping Size</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size of each ping and choose if this is the payload size or the total IP datagram size.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r w:rsidRPr="00E77547">
              <w:rPr>
                <w:b/>
                <w:sz w:val="20"/>
                <w:szCs w:val="20"/>
              </w:rPr>
              <w:t>As you mentioned it might be necessary to put some restrictions on final output throughput.</w:t>
            </w:r>
          </w:p>
        </w:tc>
        <w:tc>
          <w:tcPr>
            <w:tcW w:w="3240" w:type="dxa"/>
            <w:tcBorders>
              <w:top w:val="single" w:sz="4" w:space="0" w:color="000000"/>
              <w:left w:val="single" w:sz="4" w:space="0" w:color="000000"/>
              <w:bottom w:val="single" w:sz="4" w:space="0" w:color="000000"/>
              <w:right w:val="single" w:sz="4" w:space="0" w:color="000000"/>
            </w:tcBorders>
          </w:tcPr>
          <w:p w:rsidR="004B5F4F" w:rsidRPr="00C82DC3" w:rsidRDefault="001B606F" w:rsidP="00300F5B">
            <w:pPr>
              <w:pStyle w:val="NormalTable"/>
              <w:snapToGrid w:val="0"/>
              <w:jc w:val="center"/>
              <w:rPr>
                <w:sz w:val="20"/>
                <w:szCs w:val="20"/>
              </w:rPr>
            </w:pPr>
            <w:r>
              <w:rPr>
                <w:sz w:val="20"/>
                <w:szCs w:val="20"/>
              </w:rPr>
              <w:t>A packet sniffer will be able to determine if our packet sizes match what we anticipate them to be sending them out</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L800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Random Payload</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 random ICMP payload size should be possible to command in a given interval.</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r w:rsidRPr="00E77547">
              <w:rPr>
                <w:b/>
                <w:sz w:val="20"/>
                <w:szCs w:val="20"/>
              </w:rPr>
              <w:t>I'm thinking a normal distribution with just a mean and a standard deviation as input, e.g. ePing.exe -RP [200,50]</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1B606F" w:rsidP="00300F5B">
            <w:pPr>
              <w:pStyle w:val="NormalTable"/>
              <w:snapToGrid w:val="0"/>
              <w:jc w:val="center"/>
              <w:rPr>
                <w:b/>
                <w:sz w:val="20"/>
                <w:szCs w:val="20"/>
              </w:rPr>
            </w:pPr>
            <w:r>
              <w:rPr>
                <w:sz w:val="20"/>
                <w:szCs w:val="20"/>
              </w:rPr>
              <w:t>A packet sniffer will be able to determine if our packet sizes match what we anticipate them to be sending them out</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L900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Increasing Payload</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an increasing payload size where the payload is increased with a configurable number of bytes for each successful ping.</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1115EE" w:rsidP="00300F5B">
            <w:pPr>
              <w:pStyle w:val="NormalTable"/>
              <w:snapToGrid w:val="0"/>
              <w:jc w:val="center"/>
              <w:rPr>
                <w:b/>
                <w:sz w:val="20"/>
                <w:szCs w:val="20"/>
              </w:rPr>
            </w:pPr>
            <w:r>
              <w:rPr>
                <w:sz w:val="20"/>
                <w:szCs w:val="20"/>
              </w:rPr>
              <w:t>A packet sniffer will be able to determine if our packet sizes match what we anticipate them to be sending them out</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L1000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Excluded Pings</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a number of pings in the beginning of the series that should be excluded from the summary.</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DA486C" w:rsidRDefault="00DA486C" w:rsidP="00300F5B">
            <w:pPr>
              <w:pStyle w:val="NormalTable"/>
              <w:snapToGrid w:val="0"/>
              <w:jc w:val="center"/>
              <w:rPr>
                <w:sz w:val="20"/>
                <w:szCs w:val="20"/>
              </w:rPr>
            </w:pPr>
            <w:r>
              <w:rPr>
                <w:sz w:val="20"/>
                <w:szCs w:val="20"/>
              </w:rPr>
              <w:t>Statistics done by hand excluding whic</w:t>
            </w:r>
            <w:r w:rsidR="00495527">
              <w:rPr>
                <w:sz w:val="20"/>
                <w:szCs w:val="20"/>
              </w:rPr>
              <w:t>hever pings should match statistics done by program.</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L1100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UDP Mode Sending</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 xml:space="preserve">It should be possible to send UDP packets with the utility. As a first step it should be possible to configure UDP payload size, a UDP port and a </w:t>
            </w:r>
            <w:r w:rsidRPr="004B5F4F">
              <w:rPr>
                <w:sz w:val="20"/>
                <w:szCs w:val="20"/>
              </w:rPr>
              <w:t>recipient</w:t>
            </w:r>
            <w:r w:rsidRPr="00E77547">
              <w:rPr>
                <w:sz w:val="20"/>
                <w:szCs w:val="20"/>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0970B2" w:rsidRDefault="000970B2" w:rsidP="00300F5B">
            <w:pPr>
              <w:pStyle w:val="NormalTable"/>
              <w:snapToGrid w:val="0"/>
              <w:jc w:val="center"/>
              <w:rPr>
                <w:sz w:val="20"/>
                <w:szCs w:val="20"/>
              </w:rPr>
            </w:pPr>
            <w:r>
              <w:rPr>
                <w:sz w:val="20"/>
                <w:szCs w:val="20"/>
              </w:rPr>
              <w:t>UDP Listening and Broadcasting will require extensive testing on both host and server</w:t>
            </w:r>
            <w:r w:rsidR="00C81180">
              <w:rPr>
                <w:sz w:val="20"/>
                <w:szCs w:val="20"/>
              </w:rPr>
              <w:t>-ends</w:t>
            </w:r>
          </w:p>
        </w:tc>
      </w:tr>
      <w:tr w:rsidR="004B5F4F" w:rsidTr="005A012C">
        <w:trPr>
          <w:trHeight w:val="962"/>
        </w:trPr>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L1200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UDP Mode Listening</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ping utility in UDP listening mode. When this is done it listens on a configurable UDP port for a UDP Echo Request and returns a UDP Datagram with the same size back to the sender.</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DC2332" w:rsidP="00300F5B">
            <w:pPr>
              <w:pStyle w:val="NormalTable"/>
              <w:snapToGrid w:val="0"/>
              <w:jc w:val="center"/>
              <w:rPr>
                <w:b/>
                <w:sz w:val="20"/>
                <w:szCs w:val="20"/>
              </w:rPr>
            </w:pPr>
            <w:r>
              <w:rPr>
                <w:sz w:val="20"/>
                <w:szCs w:val="20"/>
              </w:rPr>
              <w:t>UDP Listening and Broadcasting will require extensive testing on both host and server-ends</w:t>
            </w: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L1300</w:t>
            </w:r>
          </w:p>
        </w:tc>
        <w:tc>
          <w:tcPr>
            <w:tcW w:w="81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Advanced UDP Mode</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837B73">
            <w:pPr>
              <w:pStyle w:val="NormalTable"/>
              <w:snapToGrid w:val="0"/>
              <w:rPr>
                <w:sz w:val="20"/>
                <w:szCs w:val="20"/>
              </w:rPr>
            </w:pPr>
            <w:r w:rsidRPr="00E77547">
              <w:rPr>
                <w:sz w:val="20"/>
                <w:szCs w:val="20"/>
              </w:rPr>
              <w:t>Further UDP settings like differen</w:t>
            </w:r>
            <w:r w:rsidR="00837B73">
              <w:rPr>
                <w:sz w:val="20"/>
                <w:szCs w:val="20"/>
              </w:rPr>
              <w:t>t size on return path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837B73" w:rsidP="00300F5B">
            <w:pPr>
              <w:pStyle w:val="NormalTable"/>
              <w:snapToGrid w:val="0"/>
              <w:jc w:val="center"/>
              <w:rPr>
                <w:b/>
                <w:sz w:val="20"/>
                <w:szCs w:val="20"/>
              </w:rPr>
            </w:pPr>
            <w:r w:rsidRPr="00837B73">
              <w:rPr>
                <w:b/>
                <w:sz w:val="20"/>
                <w:szCs w:val="20"/>
              </w:rPr>
              <w:t xml:space="preserve">Will </w:t>
            </w:r>
            <w:r w:rsidRPr="00E77547">
              <w:rPr>
                <w:b/>
                <w:sz w:val="20"/>
                <w:szCs w:val="20"/>
              </w:rPr>
              <w:t>be discussed later if time admits.</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B92255" w:rsidP="00300F5B">
            <w:pPr>
              <w:pStyle w:val="NormalTable"/>
              <w:snapToGrid w:val="0"/>
              <w:jc w:val="center"/>
              <w:rPr>
                <w:b/>
                <w:sz w:val="20"/>
                <w:szCs w:val="20"/>
              </w:rPr>
            </w:pPr>
            <w:r>
              <w:rPr>
                <w:sz w:val="20"/>
                <w:szCs w:val="20"/>
              </w:rPr>
              <w:t>UDP Listening and Broadcasting will require extensive testing on both host and server-ends</w:t>
            </w: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L1400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IPv6</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Make sure the application can handle IPv6.</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4B5F4F" w:rsidP="00300F5B">
            <w:pPr>
              <w:pStyle w:val="NormalTable"/>
              <w:snapToGrid w:val="0"/>
              <w:jc w:val="center"/>
              <w:rPr>
                <w:b/>
                <w:sz w:val="20"/>
                <w:szCs w:val="20"/>
              </w:rPr>
            </w:pPr>
            <w:r w:rsidRPr="00E77547">
              <w:rPr>
                <w:b/>
                <w:sz w:val="20"/>
                <w:szCs w:val="20"/>
              </w:rPr>
              <w:t>Let</w:t>
            </w:r>
            <w:r w:rsidRPr="004B5F4F">
              <w:rPr>
                <w:b/>
                <w:sz w:val="20"/>
                <w:szCs w:val="20"/>
              </w:rPr>
              <w:t>’</w:t>
            </w:r>
            <w:r w:rsidRPr="00E77547">
              <w:rPr>
                <w:b/>
                <w:sz w:val="20"/>
                <w:szCs w:val="20"/>
              </w:rPr>
              <w:t>s discuss this when most of the basics are covered.</w:t>
            </w:r>
          </w:p>
        </w:tc>
        <w:tc>
          <w:tcPr>
            <w:tcW w:w="3240" w:type="dxa"/>
            <w:tcBorders>
              <w:top w:val="single" w:sz="4" w:space="0" w:color="000000"/>
              <w:left w:val="single" w:sz="4" w:space="0" w:color="000000"/>
              <w:bottom w:val="single" w:sz="4" w:space="0" w:color="000000"/>
              <w:right w:val="single" w:sz="4" w:space="0" w:color="000000"/>
            </w:tcBorders>
          </w:tcPr>
          <w:p w:rsidR="004B5F4F" w:rsidRPr="001115EE" w:rsidRDefault="001115EE" w:rsidP="00300F5B">
            <w:pPr>
              <w:pStyle w:val="NormalTable"/>
              <w:snapToGrid w:val="0"/>
              <w:jc w:val="center"/>
              <w:rPr>
                <w:sz w:val="20"/>
                <w:szCs w:val="20"/>
              </w:rPr>
            </w:pPr>
            <w:r>
              <w:rPr>
                <w:sz w:val="20"/>
                <w:szCs w:val="20"/>
              </w:rPr>
              <w:t xml:space="preserve">Simple IPv6 requests/look ups will be needed to ensure that they IPv6 is being sent properly. A packet sniffer will also </w:t>
            </w:r>
            <w:r w:rsidR="004F3F7E">
              <w:rPr>
                <w:sz w:val="20"/>
                <w:szCs w:val="20"/>
              </w:rPr>
              <w:t>aid in determining IP</w:t>
            </w:r>
            <w:r w:rsidR="000B689E">
              <w:rPr>
                <w:sz w:val="20"/>
                <w:szCs w:val="20"/>
              </w:rPr>
              <w:t xml:space="preserve"> version.</w:t>
            </w: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L1500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Extended mode</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The utility should be able to run under an extended mode where the utility autocompletes user input.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C95136" w:rsidRDefault="00C95136" w:rsidP="00300F5B">
            <w:pPr>
              <w:pStyle w:val="NormalTable"/>
              <w:snapToGrid w:val="0"/>
              <w:jc w:val="center"/>
              <w:rPr>
                <w:sz w:val="20"/>
                <w:szCs w:val="20"/>
              </w:rPr>
            </w:pPr>
            <w:r>
              <w:rPr>
                <w:sz w:val="20"/>
                <w:szCs w:val="20"/>
              </w:rPr>
              <w:t>Autocompletion will be validated and approved at Ericsson’s discression.</w:t>
            </w:r>
          </w:p>
        </w:tc>
      </w:tr>
    </w:tbl>
    <w:p w:rsidR="00E77547" w:rsidRDefault="00E77547">
      <w:pPr>
        <w:widowControl/>
        <w:suppressAutoHyphens w:val="0"/>
        <w:spacing w:after="200" w:line="276" w:lineRule="auto"/>
      </w:pPr>
    </w:p>
    <w:p w:rsidR="00A91CA3" w:rsidRDefault="00A91CA3">
      <w:pPr>
        <w:widowControl/>
        <w:suppressAutoHyphens w:val="0"/>
        <w:spacing w:after="200" w:line="276" w:lineRule="auto"/>
      </w:pPr>
    </w:p>
    <w:p w:rsidR="00A91CA3" w:rsidRDefault="00A91CA3">
      <w:pPr>
        <w:widowControl/>
        <w:suppressAutoHyphens w:val="0"/>
        <w:spacing w:after="200" w:line="276" w:lineRule="auto"/>
      </w:pPr>
      <w:r>
        <w:br w:type="page"/>
      </w:r>
    </w:p>
    <w:p w:rsidR="00315647" w:rsidRPr="006F47A1" w:rsidRDefault="00F7385B">
      <w:pPr>
        <w:widowControl/>
        <w:suppressAutoHyphens w:val="0"/>
        <w:spacing w:after="200" w:line="276" w:lineRule="auto"/>
        <w:rPr>
          <w:b/>
          <w:sz w:val="36"/>
        </w:rPr>
      </w:pPr>
      <w:r>
        <w:rPr>
          <w:b/>
          <w:sz w:val="36"/>
        </w:rPr>
        <w:lastRenderedPageBreak/>
        <w:t>3.</w:t>
      </w:r>
      <w:r>
        <w:rPr>
          <w:b/>
          <w:sz w:val="36"/>
        </w:rPr>
        <w:tab/>
      </w:r>
      <w:r w:rsidR="0001239A">
        <w:rPr>
          <w:b/>
          <w:sz w:val="36"/>
        </w:rPr>
        <w:t xml:space="preserve">Dependencies and </w:t>
      </w:r>
      <w:r w:rsidR="00A91CA3">
        <w:rPr>
          <w:b/>
          <w:sz w:val="36"/>
        </w:rPr>
        <w:t xml:space="preserve">Constraints </w:t>
      </w:r>
    </w:p>
    <w:tbl>
      <w:tblPr>
        <w:tblW w:w="9511" w:type="dxa"/>
        <w:tblInd w:w="137" w:type="dxa"/>
        <w:tblLayout w:type="fixed"/>
        <w:tblLook w:val="0000"/>
      </w:tblPr>
      <w:tblGrid>
        <w:gridCol w:w="8701"/>
        <w:gridCol w:w="810"/>
      </w:tblGrid>
      <w:tr w:rsidR="00315647" w:rsidTr="00315647">
        <w:tc>
          <w:tcPr>
            <w:tcW w:w="8701" w:type="dxa"/>
            <w:tcBorders>
              <w:top w:val="single" w:sz="4" w:space="0" w:color="000000"/>
              <w:left w:val="single" w:sz="4" w:space="0" w:color="000000"/>
              <w:bottom w:val="single" w:sz="4" w:space="0" w:color="000000"/>
            </w:tcBorders>
            <w:shd w:val="clear" w:color="auto" w:fill="D9D9D9"/>
            <w:vAlign w:val="center"/>
          </w:tcPr>
          <w:p w:rsidR="00315647" w:rsidRDefault="0001239A" w:rsidP="00315647">
            <w:pPr>
              <w:pStyle w:val="NormalTable"/>
              <w:snapToGrid w:val="0"/>
              <w:jc w:val="center"/>
              <w:rPr>
                <w:b/>
              </w:rPr>
            </w:pPr>
            <w:r>
              <w:rPr>
                <w:b/>
              </w:rPr>
              <w:t xml:space="preserve">Dependencies and </w:t>
            </w:r>
            <w:r w:rsidR="00315647">
              <w:rPr>
                <w:b/>
              </w:rPr>
              <w:t>Constraint</w:t>
            </w:r>
            <w:r>
              <w:rPr>
                <w:b/>
              </w:rPr>
              <w:t>s</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315647" w:rsidRDefault="00315647" w:rsidP="00315647">
            <w:pPr>
              <w:pStyle w:val="NormalTable"/>
              <w:snapToGrid w:val="0"/>
              <w:jc w:val="center"/>
              <w:rPr>
                <w:b/>
              </w:rPr>
            </w:pPr>
            <w:r>
              <w:rPr>
                <w:b/>
              </w:rPr>
              <w:t>ID</w:t>
            </w:r>
          </w:p>
        </w:tc>
      </w:tr>
      <w:tr w:rsidR="00315647" w:rsidTr="00315647">
        <w:tc>
          <w:tcPr>
            <w:tcW w:w="8701" w:type="dxa"/>
            <w:tcBorders>
              <w:top w:val="single" w:sz="4" w:space="0" w:color="000000"/>
              <w:left w:val="single" w:sz="4" w:space="0" w:color="000000"/>
              <w:bottom w:val="single" w:sz="4" w:space="0" w:color="000000"/>
            </w:tcBorders>
            <w:shd w:val="clear" w:color="auto" w:fill="auto"/>
          </w:tcPr>
          <w:p w:rsidR="00315647" w:rsidRDefault="008A4405" w:rsidP="00BA0F89">
            <w:pPr>
              <w:pStyle w:val="NormalTable"/>
              <w:snapToGrid w:val="0"/>
            </w:pPr>
            <w:r>
              <w:t>Product language</w:t>
            </w:r>
            <w:bookmarkStart w:id="0" w:name="_GoBack"/>
            <w:bookmarkEnd w:id="0"/>
            <w:r w:rsidR="00750474">
              <w:t xml:space="preserve"> will be in English only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00955676" w:rsidP="00955676">
            <w:pPr>
              <w:pStyle w:val="NormalTable"/>
              <w:snapToGrid w:val="0"/>
            </w:pPr>
            <w:r>
              <w:t>100</w:t>
            </w:r>
          </w:p>
        </w:tc>
      </w:tr>
    </w:tbl>
    <w:p w:rsidR="00F7385B" w:rsidRDefault="00F7385B">
      <w:pPr>
        <w:widowControl/>
        <w:suppressAutoHyphens w:val="0"/>
        <w:spacing w:after="200" w:line="276" w:lineRule="auto"/>
      </w:pPr>
    </w:p>
    <w:p w:rsidR="00AD32F4" w:rsidRPr="00536DE9" w:rsidRDefault="00AD32F4">
      <w:pPr>
        <w:widowControl/>
        <w:suppressAutoHyphens w:val="0"/>
        <w:spacing w:after="200" w:line="276" w:lineRule="auto"/>
      </w:pPr>
      <w:r>
        <w:rPr>
          <w:b/>
          <w:sz w:val="36"/>
        </w:rPr>
        <w:t>4.</w:t>
      </w:r>
      <w:r>
        <w:rPr>
          <w:b/>
          <w:sz w:val="36"/>
        </w:rPr>
        <w:tab/>
      </w:r>
      <w:r w:rsidR="00EA026D">
        <w:rPr>
          <w:b/>
          <w:sz w:val="36"/>
        </w:rPr>
        <w:t>Acronyms and Definition</w:t>
      </w:r>
    </w:p>
    <w:tbl>
      <w:tblPr>
        <w:tblW w:w="9511" w:type="dxa"/>
        <w:tblInd w:w="137" w:type="dxa"/>
        <w:tblLayout w:type="fixed"/>
        <w:tblLook w:val="0000"/>
      </w:tblPr>
      <w:tblGrid>
        <w:gridCol w:w="2221"/>
        <w:gridCol w:w="7290"/>
      </w:tblGrid>
      <w:tr w:rsidR="00AD32F4" w:rsidTr="00AD32F4">
        <w:tc>
          <w:tcPr>
            <w:tcW w:w="2221" w:type="dxa"/>
            <w:tcBorders>
              <w:top w:val="single" w:sz="4" w:space="0" w:color="000000"/>
              <w:left w:val="single" w:sz="4" w:space="0" w:color="000000"/>
              <w:bottom w:val="single" w:sz="4" w:space="0" w:color="000000"/>
            </w:tcBorders>
            <w:shd w:val="clear" w:color="auto" w:fill="D9D9D9"/>
            <w:vAlign w:val="center"/>
          </w:tcPr>
          <w:p w:rsidR="00AD32F4" w:rsidRDefault="00AD32F4" w:rsidP="00BA0F89">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AD32F4" w:rsidRDefault="00AD32F4" w:rsidP="00BA0F89">
            <w:pPr>
              <w:pStyle w:val="NormalTable"/>
              <w:snapToGrid w:val="0"/>
              <w:jc w:val="center"/>
              <w:rPr>
                <w:b/>
              </w:rPr>
            </w:pPr>
            <w:r>
              <w:rPr>
                <w:b/>
              </w:rPr>
              <w:t>Definition</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BC012A" w:rsidP="00BA0F89">
            <w:pPr>
              <w:pStyle w:val="NormalTable"/>
              <w:snapToGrid w:val="0"/>
            </w:pPr>
            <w:r>
              <w:t>ICMP</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BC012A" w:rsidP="00BA0F89">
            <w:pPr>
              <w:pStyle w:val="NormalTable"/>
              <w:snapToGrid w:val="0"/>
            </w:pPr>
            <w:r>
              <w:t>Internet Control Message Protocol</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UDP</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913EA4" w:rsidP="00BA0F89">
            <w:pPr>
              <w:pStyle w:val="NormalTable"/>
              <w:snapToGrid w:val="0"/>
            </w:pPr>
            <w:r>
              <w:t>User Datagram Protocol</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IPv4</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EE63ED" w:rsidP="00BA0F89">
            <w:pPr>
              <w:pStyle w:val="NormalTable"/>
              <w:snapToGrid w:val="0"/>
            </w:pPr>
            <w:r>
              <w:t>Internet P</w:t>
            </w:r>
            <w:r w:rsidR="00913EA4">
              <w:t>rotocol version 4, the old standard</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IPv6</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EE63ED" w:rsidP="00BA0F89">
            <w:pPr>
              <w:pStyle w:val="NormalTable"/>
              <w:snapToGrid w:val="0"/>
            </w:pPr>
            <w:r>
              <w:t>Internet P</w:t>
            </w:r>
            <w:r w:rsidR="00913EA4">
              <w:t>rotocol version 6, the new standard</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.csv</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706CB0" w:rsidP="00BA0F89">
            <w:pPr>
              <w:pStyle w:val="NormalTable"/>
              <w:snapToGrid w:val="0"/>
            </w:pPr>
            <w:r>
              <w:t>Comma Separated V</w:t>
            </w:r>
            <w:r w:rsidR="00913EA4">
              <w:t>alue file extension</w:t>
            </w:r>
          </w:p>
        </w:tc>
      </w:tr>
      <w:tr w:rsidR="00913EA4" w:rsidTr="00AD32F4">
        <w:tc>
          <w:tcPr>
            <w:tcW w:w="2221" w:type="dxa"/>
            <w:tcBorders>
              <w:top w:val="single" w:sz="4" w:space="0" w:color="000000"/>
              <w:left w:val="single" w:sz="4" w:space="0" w:color="000000"/>
              <w:bottom w:val="single" w:sz="4" w:space="0" w:color="000000"/>
            </w:tcBorders>
            <w:shd w:val="clear" w:color="auto" w:fill="auto"/>
          </w:tcPr>
          <w:p w:rsidR="00913EA4" w:rsidRDefault="00913EA4" w:rsidP="00BA0F89">
            <w:pPr>
              <w:pStyle w:val="NormalTable"/>
              <w:snapToGrid w:val="0"/>
            </w:pPr>
            <w:r>
              <w:t>GUI</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913EA4" w:rsidRDefault="00D94580" w:rsidP="00BA0F89">
            <w:pPr>
              <w:pStyle w:val="NormalTable"/>
              <w:snapToGrid w:val="0"/>
            </w:pPr>
            <w:r>
              <w:t>Graphical User I</w:t>
            </w:r>
            <w:r w:rsidR="00913EA4">
              <w:t>nterface</w:t>
            </w:r>
          </w:p>
        </w:tc>
      </w:tr>
    </w:tbl>
    <w:p w:rsidR="00AD32F4" w:rsidRDefault="00AD32F4">
      <w:pPr>
        <w:widowControl/>
        <w:suppressAutoHyphens w:val="0"/>
        <w:spacing w:after="200" w:line="276" w:lineRule="auto"/>
      </w:pPr>
    </w:p>
    <w:p w:rsidR="00FA531B" w:rsidRDefault="00AD32F4">
      <w:pPr>
        <w:widowControl/>
        <w:suppressAutoHyphens w:val="0"/>
        <w:spacing w:after="200" w:line="276" w:lineRule="auto"/>
      </w:pPr>
      <w:r>
        <w:rPr>
          <w:b/>
          <w:sz w:val="36"/>
        </w:rPr>
        <w:t>5.</w:t>
      </w:r>
      <w:r>
        <w:rPr>
          <w:b/>
          <w:sz w:val="36"/>
        </w:rPr>
        <w:tab/>
        <w:t>Requirements Review</w:t>
      </w:r>
    </w:p>
    <w:p w:rsidR="00F502C3" w:rsidRPr="00AD32F4" w:rsidRDefault="00F502C3">
      <w:pPr>
        <w:widowControl/>
        <w:suppressAutoHyphens w:val="0"/>
        <w:spacing w:after="200" w:line="276" w:lineRule="auto"/>
      </w:pPr>
      <w:r>
        <w:rPr>
          <w:noProof/>
          <w:lang w:eastAsia="en-US"/>
        </w:rPr>
        <w:drawing>
          <wp:inline distT="0" distB="0" distL="0" distR="0">
            <wp:extent cx="9601200" cy="2236470"/>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9601200" cy="2236470"/>
                    </a:xfrm>
                    <a:prstGeom prst="rect">
                      <a:avLst/>
                    </a:prstGeom>
                  </pic:spPr>
                </pic:pic>
              </a:graphicData>
            </a:graphic>
          </wp:inline>
        </w:drawing>
      </w:r>
    </w:p>
    <w:sectPr w:rsidR="00F502C3" w:rsidRPr="00AD32F4" w:rsidSect="004B5F4F">
      <w:pgSz w:w="15840" w:h="12240" w:orient="landscape"/>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51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1E62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0A1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CE0A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7AA7"/>
    <w:rsid w:val="00010B8C"/>
    <w:rsid w:val="0001239A"/>
    <w:rsid w:val="00047E5D"/>
    <w:rsid w:val="000970B2"/>
    <w:rsid w:val="000B689E"/>
    <w:rsid w:val="001046A3"/>
    <w:rsid w:val="001115EE"/>
    <w:rsid w:val="00164A65"/>
    <w:rsid w:val="001B0150"/>
    <w:rsid w:val="001B606F"/>
    <w:rsid w:val="002272A1"/>
    <w:rsid w:val="00234EA7"/>
    <w:rsid w:val="00276BE7"/>
    <w:rsid w:val="003047BE"/>
    <w:rsid w:val="003077BF"/>
    <w:rsid w:val="00315647"/>
    <w:rsid w:val="00361B00"/>
    <w:rsid w:val="00395CDC"/>
    <w:rsid w:val="004464BE"/>
    <w:rsid w:val="004721B3"/>
    <w:rsid w:val="004741D5"/>
    <w:rsid w:val="00495527"/>
    <w:rsid w:val="004A63F7"/>
    <w:rsid w:val="004B5F4F"/>
    <w:rsid w:val="004F3F7E"/>
    <w:rsid w:val="00527AA7"/>
    <w:rsid w:val="00536DE9"/>
    <w:rsid w:val="00560E62"/>
    <w:rsid w:val="005A012C"/>
    <w:rsid w:val="005D7EDC"/>
    <w:rsid w:val="00602E5D"/>
    <w:rsid w:val="006271D0"/>
    <w:rsid w:val="006F47A1"/>
    <w:rsid w:val="00706CB0"/>
    <w:rsid w:val="00750474"/>
    <w:rsid w:val="00753E72"/>
    <w:rsid w:val="007C0DA0"/>
    <w:rsid w:val="007C3F7B"/>
    <w:rsid w:val="007D5C1C"/>
    <w:rsid w:val="00837B73"/>
    <w:rsid w:val="008529CF"/>
    <w:rsid w:val="008A4405"/>
    <w:rsid w:val="00913EA4"/>
    <w:rsid w:val="00955676"/>
    <w:rsid w:val="00971374"/>
    <w:rsid w:val="0097561B"/>
    <w:rsid w:val="00987E71"/>
    <w:rsid w:val="00993223"/>
    <w:rsid w:val="009B4E60"/>
    <w:rsid w:val="009E2E30"/>
    <w:rsid w:val="009E41A5"/>
    <w:rsid w:val="00A65E81"/>
    <w:rsid w:val="00A84822"/>
    <w:rsid w:val="00A91CA3"/>
    <w:rsid w:val="00AC0E44"/>
    <w:rsid w:val="00AD32F4"/>
    <w:rsid w:val="00B40CC4"/>
    <w:rsid w:val="00B7344C"/>
    <w:rsid w:val="00B92255"/>
    <w:rsid w:val="00BC012A"/>
    <w:rsid w:val="00BD0238"/>
    <w:rsid w:val="00BD0CFE"/>
    <w:rsid w:val="00C040A3"/>
    <w:rsid w:val="00C81180"/>
    <w:rsid w:val="00C82DC3"/>
    <w:rsid w:val="00C95136"/>
    <w:rsid w:val="00D24942"/>
    <w:rsid w:val="00D578C7"/>
    <w:rsid w:val="00D94580"/>
    <w:rsid w:val="00DA486C"/>
    <w:rsid w:val="00DC2332"/>
    <w:rsid w:val="00DC25DC"/>
    <w:rsid w:val="00DD63D9"/>
    <w:rsid w:val="00DD74CC"/>
    <w:rsid w:val="00E77547"/>
    <w:rsid w:val="00EA026D"/>
    <w:rsid w:val="00EA5C4B"/>
    <w:rsid w:val="00EB6669"/>
    <w:rsid w:val="00EE0D2E"/>
    <w:rsid w:val="00EE63ED"/>
    <w:rsid w:val="00EF0FAE"/>
    <w:rsid w:val="00F01D3A"/>
    <w:rsid w:val="00F10188"/>
    <w:rsid w:val="00F502C3"/>
    <w:rsid w:val="00F7385B"/>
    <w:rsid w:val="00F748B3"/>
    <w:rsid w:val="00F83F16"/>
    <w:rsid w:val="00FA5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wrro">
    <w:name w:val="rwrro"/>
    <w:basedOn w:val="DefaultParagraphFont"/>
    <w:rsid w:val="00F502C3"/>
  </w:style>
  <w:style w:type="paragraph" w:styleId="BalloonText">
    <w:name w:val="Balloon Text"/>
    <w:basedOn w:val="Normal"/>
    <w:link w:val="BalloonTextChar"/>
    <w:uiPriority w:val="99"/>
    <w:semiHidden/>
    <w:unhideWhenUsed/>
    <w:rsid w:val="00F502C3"/>
    <w:rPr>
      <w:rFonts w:ascii="Tahoma" w:hAnsi="Tahoma" w:cs="Tahoma"/>
      <w:sz w:val="16"/>
      <w:szCs w:val="16"/>
    </w:rPr>
  </w:style>
  <w:style w:type="character" w:customStyle="1" w:styleId="BalloonTextChar">
    <w:name w:val="Balloon Text Char"/>
    <w:basedOn w:val="DefaultParagraphFont"/>
    <w:link w:val="BalloonText"/>
    <w:uiPriority w:val="99"/>
    <w:semiHidden/>
    <w:rsid w:val="00F502C3"/>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135478">
      <w:bodyDiv w:val="1"/>
      <w:marLeft w:val="0"/>
      <w:marRight w:val="0"/>
      <w:marTop w:val="0"/>
      <w:marBottom w:val="0"/>
      <w:divBdr>
        <w:top w:val="none" w:sz="0" w:space="0" w:color="auto"/>
        <w:left w:val="none" w:sz="0" w:space="0" w:color="auto"/>
        <w:bottom w:val="none" w:sz="0" w:space="0" w:color="auto"/>
        <w:right w:val="none" w:sz="0" w:space="0" w:color="auto"/>
      </w:divBdr>
      <w:divsChild>
        <w:div w:id="1984501254">
          <w:marLeft w:val="0"/>
          <w:marRight w:val="0"/>
          <w:marTop w:val="0"/>
          <w:marBottom w:val="0"/>
          <w:divBdr>
            <w:top w:val="none" w:sz="0" w:space="0" w:color="auto"/>
            <w:left w:val="none" w:sz="0" w:space="0" w:color="auto"/>
            <w:bottom w:val="none" w:sz="0" w:space="0" w:color="auto"/>
            <w:right w:val="none" w:sz="0" w:space="0" w:color="auto"/>
          </w:divBdr>
        </w:div>
        <w:div w:id="1617443169">
          <w:marLeft w:val="0"/>
          <w:marRight w:val="0"/>
          <w:marTop w:val="0"/>
          <w:marBottom w:val="0"/>
          <w:divBdr>
            <w:top w:val="none" w:sz="0" w:space="0" w:color="auto"/>
            <w:left w:val="none" w:sz="0" w:space="0" w:color="auto"/>
            <w:bottom w:val="none" w:sz="0" w:space="0" w:color="auto"/>
            <w:right w:val="none" w:sz="0" w:space="0" w:color="auto"/>
          </w:divBdr>
          <w:divsChild>
            <w:div w:id="654336176">
              <w:marLeft w:val="0"/>
              <w:marRight w:val="0"/>
              <w:marTop w:val="0"/>
              <w:marBottom w:val="0"/>
              <w:divBdr>
                <w:top w:val="none" w:sz="0" w:space="0" w:color="auto"/>
                <w:left w:val="none" w:sz="0" w:space="0" w:color="auto"/>
                <w:bottom w:val="none" w:sz="0" w:space="0" w:color="auto"/>
                <w:right w:val="none" w:sz="0" w:space="0" w:color="auto"/>
              </w:divBdr>
              <w:divsChild>
                <w:div w:id="1668097271">
                  <w:marLeft w:val="0"/>
                  <w:marRight w:val="0"/>
                  <w:marTop w:val="0"/>
                  <w:marBottom w:val="0"/>
                  <w:divBdr>
                    <w:top w:val="none" w:sz="0" w:space="0" w:color="auto"/>
                    <w:left w:val="none" w:sz="0" w:space="0" w:color="auto"/>
                    <w:bottom w:val="none" w:sz="0" w:space="0" w:color="auto"/>
                    <w:right w:val="none" w:sz="0" w:space="0" w:color="auto"/>
                  </w:divBdr>
                  <w:divsChild>
                    <w:div w:id="1123841640">
                      <w:marLeft w:val="0"/>
                      <w:marRight w:val="0"/>
                      <w:marTop w:val="0"/>
                      <w:marBottom w:val="0"/>
                      <w:divBdr>
                        <w:top w:val="none" w:sz="0" w:space="0" w:color="auto"/>
                        <w:left w:val="none" w:sz="0" w:space="0" w:color="auto"/>
                        <w:bottom w:val="none" w:sz="0" w:space="0" w:color="auto"/>
                        <w:right w:val="none" w:sz="0" w:space="0" w:color="auto"/>
                      </w:divBdr>
                      <w:divsChild>
                        <w:div w:id="1990164132">
                          <w:marLeft w:val="0"/>
                          <w:marRight w:val="0"/>
                          <w:marTop w:val="0"/>
                          <w:marBottom w:val="0"/>
                          <w:divBdr>
                            <w:top w:val="none" w:sz="0" w:space="0" w:color="auto"/>
                            <w:left w:val="none" w:sz="0" w:space="0" w:color="auto"/>
                            <w:bottom w:val="none" w:sz="0" w:space="0" w:color="auto"/>
                            <w:right w:val="none" w:sz="0" w:space="0" w:color="auto"/>
                          </w:divBdr>
                        </w:div>
                        <w:div w:id="108282816">
                          <w:marLeft w:val="0"/>
                          <w:marRight w:val="0"/>
                          <w:marTop w:val="0"/>
                          <w:marBottom w:val="0"/>
                          <w:divBdr>
                            <w:top w:val="none" w:sz="0" w:space="0" w:color="auto"/>
                            <w:left w:val="none" w:sz="0" w:space="0" w:color="auto"/>
                            <w:bottom w:val="none" w:sz="0" w:space="0" w:color="auto"/>
                            <w:right w:val="none" w:sz="0" w:space="0" w:color="auto"/>
                          </w:divBdr>
                        </w:div>
                      </w:divsChild>
                    </w:div>
                    <w:div w:id="1503469563">
                      <w:marLeft w:val="0"/>
                      <w:marRight w:val="0"/>
                      <w:marTop w:val="0"/>
                      <w:marBottom w:val="0"/>
                      <w:divBdr>
                        <w:top w:val="none" w:sz="0" w:space="0" w:color="auto"/>
                        <w:left w:val="none" w:sz="0" w:space="0" w:color="auto"/>
                        <w:bottom w:val="none" w:sz="0" w:space="0" w:color="auto"/>
                        <w:right w:val="none" w:sz="0" w:space="0" w:color="auto"/>
                      </w:divBdr>
                      <w:divsChild>
                        <w:div w:id="922031551">
                          <w:marLeft w:val="0"/>
                          <w:marRight w:val="0"/>
                          <w:marTop w:val="0"/>
                          <w:marBottom w:val="0"/>
                          <w:divBdr>
                            <w:top w:val="none" w:sz="0" w:space="0" w:color="auto"/>
                            <w:left w:val="none" w:sz="0" w:space="0" w:color="auto"/>
                            <w:bottom w:val="none" w:sz="0" w:space="0" w:color="auto"/>
                            <w:right w:val="none" w:sz="0" w:space="0" w:color="auto"/>
                          </w:divBdr>
                          <w:divsChild>
                            <w:div w:id="400373839">
                              <w:marLeft w:val="0"/>
                              <w:marRight w:val="0"/>
                              <w:marTop w:val="0"/>
                              <w:marBottom w:val="0"/>
                              <w:divBdr>
                                <w:top w:val="none" w:sz="0" w:space="0" w:color="auto"/>
                                <w:left w:val="none" w:sz="0" w:space="0" w:color="auto"/>
                                <w:bottom w:val="none" w:sz="0" w:space="0" w:color="auto"/>
                                <w:right w:val="none" w:sz="0" w:space="0" w:color="auto"/>
                              </w:divBdr>
                              <w:divsChild>
                                <w:div w:id="1262642721">
                                  <w:marLeft w:val="0"/>
                                  <w:marRight w:val="0"/>
                                  <w:marTop w:val="0"/>
                                  <w:marBottom w:val="0"/>
                                  <w:divBdr>
                                    <w:top w:val="none" w:sz="0" w:space="0" w:color="auto"/>
                                    <w:left w:val="none" w:sz="0" w:space="0" w:color="auto"/>
                                    <w:bottom w:val="none" w:sz="0" w:space="0" w:color="auto"/>
                                    <w:right w:val="none" w:sz="0" w:space="0" w:color="auto"/>
                                  </w:divBdr>
                                  <w:divsChild>
                                    <w:div w:id="4883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7328">
                      <w:marLeft w:val="0"/>
                      <w:marRight w:val="0"/>
                      <w:marTop w:val="0"/>
                      <w:marBottom w:val="0"/>
                      <w:divBdr>
                        <w:top w:val="none" w:sz="0" w:space="0" w:color="auto"/>
                        <w:left w:val="none" w:sz="0" w:space="0" w:color="auto"/>
                        <w:bottom w:val="none" w:sz="0" w:space="0" w:color="auto"/>
                        <w:right w:val="none" w:sz="0" w:space="0" w:color="auto"/>
                      </w:divBdr>
                      <w:divsChild>
                        <w:div w:id="1295677053">
                          <w:marLeft w:val="0"/>
                          <w:marRight w:val="0"/>
                          <w:marTop w:val="0"/>
                          <w:marBottom w:val="0"/>
                          <w:divBdr>
                            <w:top w:val="none" w:sz="0" w:space="0" w:color="auto"/>
                            <w:left w:val="none" w:sz="0" w:space="0" w:color="auto"/>
                            <w:bottom w:val="none" w:sz="0" w:space="0" w:color="auto"/>
                            <w:right w:val="none" w:sz="0" w:space="0" w:color="auto"/>
                          </w:divBdr>
                          <w:divsChild>
                            <w:div w:id="343167984">
                              <w:marLeft w:val="0"/>
                              <w:marRight w:val="0"/>
                              <w:marTop w:val="0"/>
                              <w:marBottom w:val="0"/>
                              <w:divBdr>
                                <w:top w:val="none" w:sz="0" w:space="0" w:color="auto"/>
                                <w:left w:val="none" w:sz="0" w:space="0" w:color="auto"/>
                                <w:bottom w:val="none" w:sz="0" w:space="0" w:color="auto"/>
                                <w:right w:val="none" w:sz="0" w:space="0" w:color="auto"/>
                              </w:divBdr>
                              <w:divsChild>
                                <w:div w:id="2027441160">
                                  <w:marLeft w:val="0"/>
                                  <w:marRight w:val="0"/>
                                  <w:marTop w:val="0"/>
                                  <w:marBottom w:val="0"/>
                                  <w:divBdr>
                                    <w:top w:val="none" w:sz="0" w:space="0" w:color="auto"/>
                                    <w:left w:val="none" w:sz="0" w:space="0" w:color="auto"/>
                                    <w:bottom w:val="none" w:sz="0" w:space="0" w:color="auto"/>
                                    <w:right w:val="none" w:sz="0" w:space="0" w:color="auto"/>
                                  </w:divBdr>
                                </w:div>
                                <w:div w:id="18834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3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73690-0E47-4949-BC7A-30374AEC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The Iron Marx</cp:lastModifiedBy>
  <cp:revision>65</cp:revision>
  <dcterms:created xsi:type="dcterms:W3CDTF">2013-02-01T16:20:00Z</dcterms:created>
  <dcterms:modified xsi:type="dcterms:W3CDTF">2013-04-03T20:07:00Z</dcterms:modified>
</cp:coreProperties>
</file>