
<file path=[Content_Types].xml><?xml version="1.0" encoding="utf-8"?>
<Types xmlns="http://schemas.openxmlformats.org/package/2006/content-types"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right"/>
        <w:spacing w:line="100" w:lineRule="atLeast"/>
      </w:pPr>
      <w:r>
        <w:rPr>
          <w:sz w:val="48"/>
          <w:rFonts w:cs="Calibri" w:eastAsia="Calibri"/>
        </w:rPr>
        <w:t>Ericsson Capstone Weekly Report</w:t>
      </w:r>
    </w:p>
    <w:p>
      <w:pPr>
        <w:pStyle w:val="style0"/>
        <w:jc w:val="right"/>
        <w:spacing w:line="100" w:lineRule="atLeast"/>
      </w:pPr>
      <w:r>
        <w:rPr>
          <w:sz w:val="48"/>
          <w:rFonts w:cs="Calibri" w:eastAsia="Calibri"/>
        </w:rPr>
        <w:tab/>
        <w:tab/>
        <w:tab/>
        <w:tab/>
        <w:tab/>
        <w:tab/>
        <w:t xml:space="preserve">April </w:t>
      </w:r>
      <w:r>
        <w:rPr>
          <w:sz w:val="48"/>
          <w:rFonts w:cs="Calibri" w:eastAsia="Calibri"/>
        </w:rPr>
        <w:t>26</w:t>
      </w:r>
      <w:r>
        <w:rPr>
          <w:vertAlign w:val="superscript"/>
          <w:sz w:val="48"/>
          <w:rFonts w:cs="Calibri" w:eastAsia="Calibri"/>
        </w:rPr>
        <w:t>th</w:t>
      </w:r>
      <w:r>
        <w:rPr>
          <w:sz w:val="48"/>
          <w:rFonts w:cs="Calibri" w:eastAsia="Calibri"/>
        </w:rPr>
        <w:t>, 2013</w:t>
      </w:r>
    </w:p>
    <w:p>
      <w:pPr>
        <w:pStyle w:val="style0"/>
        <w:jc w:val="center"/>
      </w:pPr>
      <w:r>
        <w:rPr>
          <w:sz w:val="24"/>
          <w:b/>
          <w:rFonts w:cs="Calibri" w:eastAsia="Calibri"/>
        </w:rPr>
        <w:t>Chris Berstler - Jeff Geiser</w:t>
      </w:r>
      <w:r>
        <w:rPr>
          <w:sz w:val="24"/>
          <w:rFonts w:cs="Calibri" w:eastAsia="Calibri"/>
        </w:rPr>
        <w:t xml:space="preserve"> –</w:t>
      </w:r>
      <w:r>
        <w:rPr>
          <w:sz w:val="24"/>
          <w:b/>
          <w:rFonts w:cs="Calibri" w:eastAsia="Calibri"/>
        </w:rPr>
        <w:t xml:space="preserve"> Shane Reetz</w:t>
      </w:r>
      <w:r>
        <w:rPr>
          <w:sz w:val="24"/>
          <w:rFonts w:cs="Calibri" w:eastAsia="Calibri"/>
        </w:rPr>
        <w:t xml:space="preserve"> –</w:t>
      </w:r>
      <w:r>
        <w:rPr>
          <w:sz w:val="24"/>
          <w:b/>
          <w:rFonts w:cs="Calibri" w:eastAsia="Calibri"/>
        </w:rPr>
        <w:t xml:space="preserve"> Sam Stutsman</w:t>
      </w:r>
    </w:p>
    <w:p>
      <w:pPr>
        <w:pStyle w:val="style0"/>
        <w:jc w:val="both"/>
      </w:pPr>
      <w:r>
        <w:rPr>
          <w:sz w:val="24"/>
          <w:rFonts w:cs="Calibri" w:eastAsia="Calibri"/>
        </w:rPr>
      </w:r>
    </w:p>
    <w:p>
      <w:pPr>
        <w:pStyle w:val="style0"/>
        <w:spacing w:after="40" w:before="300"/>
      </w:pPr>
      <w:r>
        <w:rPr>
          <w:sz w:val="32"/>
          <w:spacing w:val="5"/>
          <w:rFonts w:cs="Calibri" w:eastAsia="Calibri"/>
        </w:rPr>
        <w:t>Status Summary</w:t>
      </w:r>
    </w:p>
    <w:p>
      <w:pPr>
        <w:pStyle w:val="style0"/>
        <w:jc w:val="both"/>
      </w:pPr>
      <w:r>
        <w:rPr>
          <w:rFonts w:cs="Calibri" w:eastAsia="Calibri"/>
        </w:rPr>
        <w:tab/>
      </w:r>
      <w:r>
        <w:rPr>
          <w:rFonts w:cs="Calibri" w:eastAsia="Calibri"/>
        </w:rPr>
        <w:t>We have less than a week to finish all of the requirements we can, finish up final documentation, and write a brief user manual before we submit ePing to our sponsor Oskar Myrberg at Ericsson.</w:t>
      </w:r>
    </w:p>
    <w:p>
      <w:pPr>
        <w:pStyle w:val="style0"/>
        <w:jc w:val="both"/>
        <w:ind w:firstLine="720" w:left="0" w:right="0"/>
      </w:pPr>
      <w:r>
        <w:rPr>
          <w:sz w:val="24"/>
          <w:rFonts w:cs="Calibri" w:eastAsia="Calibri"/>
        </w:rPr>
      </w:r>
    </w:p>
    <w:p>
      <w:pPr>
        <w:pStyle w:val="style0"/>
        <w:spacing w:after="40" w:before="300"/>
      </w:pPr>
      <w:r>
        <w:rPr>
          <w:sz w:val="32"/>
          <w:spacing w:val="5"/>
          <w:rFonts w:cs="Calibri" w:eastAsia="Calibri"/>
        </w:rPr>
        <w:t>Highlights</w:t>
      </w:r>
    </w:p>
    <w:p>
      <w:pPr>
        <w:pStyle w:val="style0"/>
        <w:numPr>
          <w:ilvl w:val="0"/>
          <w:numId w:val="2"/>
        </w:numPr>
        <w:jc w:val="both"/>
      </w:pPr>
      <w:r>
        <w:rPr>
          <w:rFonts w:cs="Calibri" w:eastAsia="Calibri"/>
        </w:rPr>
        <w:t>Oskar sent us nice metal flash drives! Swell.</w:t>
      </w:r>
    </w:p>
    <w:p>
      <w:pPr>
        <w:pStyle w:val="style0"/>
        <w:numPr>
          <w:ilvl w:val="0"/>
          <w:numId w:val="2"/>
        </w:numPr>
        <w:jc w:val="both"/>
      </w:pPr>
      <w:r>
        <w:rPr>
          <w:rFonts w:cs="Calibri" w:eastAsia="Calibri"/>
        </w:rPr>
        <w:t>Everyone seems rather content with the amount of work done</w:t>
      </w:r>
    </w:p>
    <w:p>
      <w:pPr>
        <w:pStyle w:val="style0"/>
        <w:spacing w:after="40" w:before="300"/>
      </w:pPr>
      <w:r>
        <w:rPr>
          <w:sz w:val="32"/>
          <w:spacing w:val="5"/>
          <w:rFonts w:cs="Calibri" w:eastAsia="Calibri"/>
        </w:rPr>
        <w:t>Lowlights</w:t>
      </w:r>
    </w:p>
    <w:p>
      <w:pPr>
        <w:pStyle w:val="style0"/>
        <w:numPr>
          <w:ilvl w:val="0"/>
          <w:numId w:val="3"/>
        </w:numPr>
        <w:jc w:val="both"/>
      </w:pPr>
      <w:r>
        <w:rPr>
          <w:rFonts w:cs="Calibri" w:eastAsia="Calibri"/>
        </w:rPr>
        <w:t>After consulting with Oskar, we've decided to cut our losses and discontinue the faulty Window's branch and instead mitigate our time into the other requirements.</w:t>
      </w:r>
    </w:p>
    <w:p>
      <w:pPr>
        <w:pStyle w:val="style0"/>
        <w:jc w:val="both"/>
      </w:pPr>
      <w:r>
        <w:rPr>
          <w:sz w:val="24"/>
          <w:rFonts w:cs="Calibri" w:eastAsia="Calibri"/>
        </w:rPr>
        <w:tab/>
      </w:r>
    </w:p>
    <w:p>
      <w:pPr>
        <w:pStyle w:val="style0"/>
        <w:spacing w:after="40" w:before="300"/>
      </w:pPr>
      <w:r>
        <w:rPr>
          <w:sz w:val="32"/>
          <w:spacing w:val="5"/>
          <w:rFonts w:cs="Calibri" w:eastAsia="Calibri"/>
        </w:rPr>
        <w:t>Accomplishments</w:t>
      </w:r>
    </w:p>
    <w:p>
      <w:pPr>
        <w:pStyle w:val="style23"/>
        <w:numPr>
          <w:ilvl w:val="0"/>
          <w:numId w:val="1"/>
        </w:numPr>
      </w:pPr>
      <w:r>
        <w:rPr>
          <w:rFonts w:eastAsia="Calibri"/>
        </w:rPr>
        <w:t>CSV output</w:t>
      </w:r>
    </w:p>
    <w:p>
      <w:pPr>
        <w:pStyle w:val="style23"/>
        <w:numPr>
          <w:ilvl w:val="0"/>
          <w:numId w:val="1"/>
        </w:numPr>
      </w:pPr>
      <w:r>
        <w:rPr>
          <w:rFonts w:eastAsia="Calibri"/>
        </w:rPr>
        <w:t>Datagram size manipulation</w:t>
      </w:r>
    </w:p>
    <w:p>
      <w:pPr>
        <w:pStyle w:val="style0"/>
        <w:spacing w:after="40" w:before="300"/>
      </w:pPr>
      <w:r>
        <w:rPr>
          <w:sz w:val="32"/>
          <w:spacing w:val="5"/>
          <w:rFonts w:cs="Calibri" w:eastAsia="Calibri"/>
        </w:rPr>
        <w:t>Goals for Next Week</w:t>
      </w:r>
    </w:p>
    <w:p>
      <w:pPr>
        <w:pStyle w:val="style23"/>
        <w:numPr>
          <w:ilvl w:val="0"/>
          <w:numId w:val="1"/>
        </w:numPr>
        <w:jc w:val="both"/>
      </w:pPr>
      <w:r>
        <w:rPr>
          <w:sz w:val="24"/>
          <w:rFonts w:ascii="Wingdings" w:cs="Calibri" w:eastAsia="Calibri" w:hAnsi="Wingdings"/>
        </w:rPr>
        <w:t>A good presentation.</w:t>
      </w:r>
    </w:p>
    <w:p>
      <w:pPr>
        <w:pStyle w:val="style0"/>
      </w:pPr>
      <w:r>
        <w:rPr>
          <w:sz w:val="24"/>
          <w:rFonts w:cs="Calibri" w:eastAsia="Calibri"/>
        </w:rPr>
      </w:r>
    </w:p>
    <w:p>
      <w:pPr>
        <w:pStyle w:val="style0"/>
        <w:pageBreakBefore/>
        <w:spacing w:after="40" w:before="300"/>
      </w:pPr>
      <w:r>
        <w:rPr>
          <w:sz w:val="32"/>
          <w:spacing w:val="5"/>
          <w:rFonts w:cs="Calibri" w:eastAsia="Calibri"/>
        </w:rPr>
        <w:t xml:space="preserve">Risks – </w:t>
      </w:r>
    </w:p>
    <w:tbl>
      <w:tblPr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  <w:jc w:val="left"/>
        <w:tblInd w:type="dxa" w:w="88"/>
      </w:tblPr>
      <w:tblGrid>
        <w:gridCol w:w="570"/>
        <w:gridCol w:w="1436"/>
        <w:gridCol w:w="2911"/>
        <w:gridCol w:w="3832"/>
        <w:gridCol w:w="6048"/>
        <w:gridCol w:w="6985"/>
        <w:gridCol w:w="7927"/>
        <w:gridCol w:w="9976"/>
      </w:tblGrid>
      <w:tr>
        <w:trPr>
          <w:trHeight w:hRule="atLeast" w:val="1"/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570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sz w:val="24"/>
                <w:b/>
                <w:rFonts w:cs="Calibri" w:eastAsia="Calibri"/>
              </w:rPr>
              <w:t>ID#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436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sz w:val="24"/>
                <w:b/>
                <w:rFonts w:cs="Calibri" w:eastAsia="Calibri"/>
              </w:rPr>
              <w:t>Status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2911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sz w:val="24"/>
                <w:b/>
                <w:rFonts w:cs="Calibri" w:eastAsia="Calibri"/>
              </w:rPr>
              <w:t>Risk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3832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sz w:val="24"/>
                <w:b/>
                <w:rFonts w:cs="Calibri" w:eastAsia="Calibri"/>
              </w:rPr>
              <w:t>Owner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048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sz w:val="24"/>
                <w:b/>
                <w:rFonts w:cs="Calibri" w:eastAsia="Calibri"/>
              </w:rPr>
              <w:t>Probability/Priority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985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sz w:val="24"/>
                <w:b/>
                <w:rFonts w:cs="Calibri" w:eastAsia="Calibri"/>
              </w:rPr>
              <w:t>Impact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792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sz w:val="24"/>
                <w:b/>
                <w:rFonts w:cs="Calibri" w:eastAsia="Calibri"/>
              </w:rPr>
              <w:t>Trigger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9976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sz w:val="24"/>
                <w:b/>
                <w:rFonts w:cs="Calibri" w:eastAsia="Calibri"/>
              </w:rPr>
              <w:t>Recommendation</w:t>
            </w:r>
          </w:p>
        </w:tc>
      </w:tr>
      <w:tr>
        <w:trPr>
          <w:trHeight w:hRule="atLeast" w:val="1"/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570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sz w:val="24"/>
                <w:rFonts w:cs="Calibri" w:eastAsia="Calibri"/>
              </w:rPr>
              <w:t>R1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436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2911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Unable to finish all requirements before deadline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3832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048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Low probability, highest priority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985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792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9976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</w:r>
          </w:p>
        </w:tc>
      </w:tr>
      <w:tr>
        <w:trPr>
          <w:trHeight w:hRule="atLeast" w:val="1"/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570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sz w:val="24"/>
                <w:rFonts w:cs="Calibri" w:eastAsia="Calibri"/>
              </w:rPr>
              <w:t>R2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436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Occurred – See lowlights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2911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Unable to compile on Windows before deadline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3832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Sam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048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Low probability, high priority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985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792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9976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debugging</w:t>
            </w:r>
          </w:p>
        </w:tc>
      </w:tr>
    </w:tbl>
    <w:p>
      <w:pPr>
        <w:pStyle w:val="style0"/>
        <w:jc w:val="both"/>
      </w:pPr>
      <w:r>
        <w:rPr>
          <w:rFonts w:cs="Calibri" w:eastAsia="Calibri"/>
        </w:rPr>
      </w:r>
    </w:p>
    <w:p>
      <w:pPr>
        <w:pStyle w:val="style0"/>
        <w:spacing w:after="40" w:before="300"/>
      </w:pPr>
      <w:r>
        <w:rPr>
          <w:sz w:val="32"/>
          <w:spacing w:val="5"/>
          <w:rFonts w:cs="Calibri" w:eastAsia="Calibri"/>
        </w:rPr>
        <w:t xml:space="preserve">Issues - </w:t>
      </w:r>
    </w:p>
    <w:tbl>
      <w:tblPr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  <w:jc w:val="left"/>
        <w:tblInd w:type="dxa" w:w="88"/>
      </w:tblPr>
      <w:tblGrid>
        <w:gridCol w:w="894"/>
        <w:gridCol w:w="2174"/>
        <w:gridCol w:w="3827"/>
        <w:gridCol w:w="4941"/>
        <w:gridCol w:w="5994"/>
        <w:gridCol w:w="7485"/>
        <w:gridCol w:w="9477"/>
      </w:tblGrid>
      <w:tr>
        <w:trPr>
          <w:trHeight w:hRule="atLeast" w:val="1"/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894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sz w:val="24"/>
                <w:b/>
                <w:rFonts w:cs="Calibri" w:eastAsia="Calibri"/>
              </w:rPr>
              <w:t>ID#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2174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sz w:val="24"/>
                <w:b/>
                <w:rFonts w:cs="Calibri" w:eastAsia="Calibri"/>
              </w:rPr>
              <w:t>Status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382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sz w:val="24"/>
                <w:b/>
                <w:rFonts w:cs="Calibri" w:eastAsia="Calibri"/>
              </w:rPr>
              <w:t>Issue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4941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sz w:val="24"/>
                <w:b/>
                <w:rFonts w:cs="Calibri" w:eastAsia="Calibri"/>
              </w:rPr>
              <w:t>Owner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5994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sz w:val="24"/>
                <w:b/>
                <w:rFonts w:cs="Calibri" w:eastAsia="Calibri"/>
              </w:rPr>
              <w:t>Due Date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7485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sz w:val="24"/>
                <w:b/>
                <w:rFonts w:cs="Calibri" w:eastAsia="Calibri"/>
              </w:rPr>
              <w:t>Impact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947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sz w:val="24"/>
                <w:b/>
                <w:rFonts w:cs="Calibri" w:eastAsia="Calibri"/>
              </w:rPr>
              <w:t>Recommendation</w:t>
            </w:r>
          </w:p>
        </w:tc>
      </w:tr>
      <w:tr>
        <w:trPr>
          <w:trHeight w:hRule="atLeast" w:val="1"/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894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I1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2174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Incomplete –</w:t>
            </w:r>
            <w:r>
              <w:rPr>
                <w:rFonts w:cs="Calibri" w:eastAsia="Calibri"/>
              </w:rPr>
              <w:t xml:space="preserve"> Will not fix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382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Does not compile on Windows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4941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Sam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5994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4/6/13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7485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Incompletion results in failed platform independence requirement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947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 xml:space="preserve"> </w:t>
            </w:r>
            <w:r>
              <w:rPr>
                <w:rFonts w:cs="Calibri" w:eastAsia="Calibri"/>
              </w:rPr>
              <w:t>We will ignore this branch</w:t>
            </w:r>
          </w:p>
        </w:tc>
      </w:tr>
      <w:tr>
        <w:trPr>
          <w:trHeight w:hRule="atLeast" w:val="1"/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894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I2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2174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Complete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382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No time implementation yet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4941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rFonts w:cs="Calibri" w:eastAsia="Calibri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5994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4/6/13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7485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Unable to keep track of all times without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947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Assign task and complete before next Saturday</w:t>
            </w:r>
          </w:p>
        </w:tc>
      </w:tr>
      <w:tr>
        <w:trPr>
          <w:trHeight w:hRule="atLeast" w:val="1"/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894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I3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2174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Complete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382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Inability to pull data from packet received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4941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Shane, Sam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5994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7485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Project critical, highest priority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947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Work until finished.</w:t>
            </w:r>
          </w:p>
        </w:tc>
      </w:tr>
    </w:tbl>
    <w:p>
      <w:pPr>
        <w:pStyle w:val="style0"/>
        <w:jc w:val="both"/>
      </w:pPr>
      <w:r>
        <w:rPr>
          <w:rFonts w:cs="Calibri" w:eastAsia="Calibri"/>
        </w:rPr>
      </w:r>
    </w:p>
    <w:tbl>
      <w:tblPr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  <w:jc w:val="left"/>
        <w:tblInd w:type="dxa" w:w="88"/>
      </w:tblPr>
      <w:tblGrid>
        <w:gridCol w:w="837"/>
        <w:gridCol w:w="1367"/>
        <w:gridCol w:w="1897"/>
        <w:gridCol w:w="2467"/>
        <w:gridCol w:w="3038"/>
        <w:gridCol w:w="3743"/>
        <w:gridCol w:w="4349"/>
        <w:gridCol w:w="4993"/>
        <w:gridCol w:w="5672"/>
        <w:gridCol w:w="6389"/>
        <w:gridCol w:w="7094"/>
        <w:gridCol w:w="7799"/>
        <w:gridCol w:w="8370"/>
        <w:gridCol w:w="8940"/>
        <w:gridCol w:w="9477"/>
      </w:tblGrid>
      <w:tr>
        <w:trPr>
          <w:trHeight w:hRule="atLeast" w:val="300"/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83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b/>
                <w:rFonts w:cs="Calibri" w:eastAsia="Calibri"/>
              </w:rPr>
              <w:t>Project Success Indicator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36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sz w:val="16"/>
                <w:rFonts w:cs="Calibri" w:eastAsia="Calibri"/>
              </w:rPr>
              <w:t>2/1/2013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89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sz w:val="16"/>
                <w:rFonts w:cs="Calibri" w:eastAsia="Calibri"/>
              </w:rPr>
              <w:t>2/8/2013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246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sz w:val="16"/>
                <w:rFonts w:cs="Calibri" w:eastAsia="Calibri"/>
              </w:rPr>
              <w:t>2/15/2013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3038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sz w:val="16"/>
                <w:rFonts w:cs="Calibri" w:eastAsia="Calibri"/>
              </w:rPr>
              <w:t>2/22/2013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3743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sz w:val="16"/>
                <w:rFonts w:cs="Calibri" w:eastAsia="Calibri"/>
              </w:rPr>
              <w:t>3/1/2013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4349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sz w:val="16"/>
                <w:rFonts w:cs="Calibri" w:eastAsia="Calibri"/>
              </w:rPr>
              <w:t>3/8/2013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4993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sz w:val="16"/>
                <w:rFonts w:cs="Calibri" w:eastAsia="Calibri"/>
              </w:rPr>
              <w:t>3/15/2013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5672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sz w:val="16"/>
                <w:rFonts w:cs="Calibri" w:eastAsia="Calibri"/>
              </w:rPr>
              <w:t>3/22/2013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389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sz w:val="16"/>
                <w:rFonts w:cs="Calibri" w:eastAsia="Calibri"/>
              </w:rPr>
              <w:t>3/29/2013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7094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sz w:val="16"/>
                <w:rFonts w:cs="Calibri" w:eastAsia="Calibri"/>
              </w:rPr>
              <w:t>4/5/2013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7799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sz w:val="16"/>
                <w:rFonts w:cs="Calibri" w:eastAsia="Calibri"/>
              </w:rPr>
              <w:t>4/12/2013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8370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sz w:val="16"/>
                <w:rFonts w:cs="Calibri" w:eastAsia="Calibri"/>
              </w:rPr>
              <w:t>4/19/2013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8940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sz w:val="16"/>
                <w:rFonts w:cs="Calibri" w:eastAsia="Calibri"/>
              </w:rPr>
              <w:t>4/26/2013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947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sz w:val="16"/>
                <w:rFonts w:cs="Calibri" w:eastAsia="Calibri"/>
              </w:rPr>
              <w:t>5/3/2013</w:t>
            </w:r>
          </w:p>
        </w:tc>
      </w:tr>
      <w:tr>
        <w:trPr>
          <w:trHeight w:hRule="atLeast" w:val="300"/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83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Planned milestone events are being met</w:t>
            </w:r>
          </w:p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36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89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246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3038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3743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4349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4993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5672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389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7094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7799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8370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8940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bookmarkStart w:id="0" w:name="__DdeLink__758_1567741965"/>
            <w:bookmarkEnd w:id="0"/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947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</w:r>
          </w:p>
        </w:tc>
      </w:tr>
      <w:tr>
        <w:trPr>
          <w:trHeight w:hRule="atLeast" w:val="300"/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83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Budget is under control</w:t>
            </w:r>
          </w:p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36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N/A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89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N/A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246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N/A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3038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N/A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3743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N/A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4349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N/A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4993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5672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389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7094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7799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8370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8940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947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</w:r>
          </w:p>
        </w:tc>
      </w:tr>
      <w:tr>
        <w:trPr>
          <w:trHeight w:hRule="atLeast" w:val="540"/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83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Quality control results are within specifications</w:t>
            </w:r>
          </w:p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36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N/A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89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N/A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246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N/A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3038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N/A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3743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N/A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4349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N/A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4993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5672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389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7094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7799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8370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8940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947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</w:r>
          </w:p>
        </w:tc>
      </w:tr>
      <w:tr>
        <w:trPr>
          <w:trHeight w:hRule="atLeast" w:val="540"/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83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Change control process indicates minimal requests for change</w:t>
            </w:r>
          </w:p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36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89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246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3038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3743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4349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4993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5672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389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7094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7799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8370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8940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947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</w:r>
          </w:p>
        </w:tc>
      </w:tr>
      <w:tr>
        <w:trPr>
          <w:trHeight w:hRule="atLeast" w:val="540"/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83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Project resources are being supplied per schedule and skill levels are adequate</w:t>
            </w:r>
          </w:p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36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89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246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3038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3743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4349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4993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5672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389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7094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7799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8370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8940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947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</w:r>
          </w:p>
        </w:tc>
      </w:tr>
      <w:tr>
        <w:trPr>
          <w:trHeight w:hRule="atLeast" w:val="540"/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83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Project team appears to be cohesive and reasonably happy</w:t>
            </w:r>
          </w:p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36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OK!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89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OK!!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246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OK!!!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3038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OK!!!!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3743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OK!!!!!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4349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OK!!!!!!!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4993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OK!!!!!!!!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5672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OK!!!!!!!!!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389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OK!!!!!!!!!!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7094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Somewhat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7799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Somewhat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8370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8940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947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</w:r>
          </w:p>
        </w:tc>
      </w:tr>
      <w:tr>
        <w:trPr>
          <w:trHeight w:hRule="atLeast" w:val="540"/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83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Users seem satisfied with progress of the work</w:t>
            </w:r>
          </w:p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36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89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246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3038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3743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Somewhat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4349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4993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5672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389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7094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Somewhat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7799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Somewhat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8370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8940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947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</w:r>
          </w:p>
        </w:tc>
      </w:tr>
      <w:tr>
        <w:trPr>
          <w:trHeight w:hRule="atLeast" w:val="540"/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83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Top management remains visibly supportive of the project goals</w:t>
            </w:r>
          </w:p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36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89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246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3038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3743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4349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4993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5672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389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7094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7799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8370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8940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947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</w:r>
          </w:p>
        </w:tc>
      </w:tr>
      <w:tr>
        <w:trPr>
          <w:trHeight w:hRule="atLeast" w:val="540"/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83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Third-party vendors are delivering quality items on schedule</w:t>
            </w:r>
          </w:p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36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NA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89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NA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246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NA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3038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NA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3743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NA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4349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NA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4993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NA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5672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NA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389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NA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7094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NA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7799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NA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8370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NA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8940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NA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947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NA</w:t>
            </w:r>
          </w:p>
        </w:tc>
      </w:tr>
      <w:tr>
        <w:trPr>
          <w:trHeight w:hRule="atLeast" w:val="540"/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83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Risk events are under control and nothing unusual is appearing</w:t>
            </w:r>
          </w:p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36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N/A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89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246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3038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3743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4349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4993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5672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389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7094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7799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8370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8940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947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</w:r>
          </w:p>
        </w:tc>
      </w:tr>
      <w:tr>
        <w:trPr>
          <w:trHeight w:hRule="atLeast" w:val="540"/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83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Project training program is progressing according to plan</w:t>
            </w:r>
          </w:p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36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89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246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3038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3743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4349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4993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5672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389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7094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7799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8370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8940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947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</w:r>
          </w:p>
        </w:tc>
      </w:tr>
      <w:tr>
        <w:trPr>
          <w:trHeight w:hRule="atLeast" w:val="540"/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83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Relationships with support groups appear to have no identifiable issues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36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89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246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3038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3743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4349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4993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5672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389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7094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7799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8370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8940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  <w:t>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9477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both"/>
              <w:spacing w:after="0" w:before="0" w:line="100" w:lineRule="atLeast"/>
            </w:pPr>
            <w:r>
              <w:rPr>
                <w:rFonts w:cs="Calibri" w:eastAsia="Calibri"/>
              </w:rPr>
            </w:r>
          </w:p>
        </w:tc>
      </w:tr>
    </w:tbl>
    <w:p>
      <w:pPr>
        <w:pStyle w:val="style0"/>
        <w:jc w:val="both"/>
      </w:pPr>
      <w:r>
        <w:rPr/>
      </w:r>
    </w:p>
    <w:sectPr>
      <w:formProt w:val="off"/>
      <w:pgSz w:h="15840" w:w="12240"/>
      <w:docGrid w:charSpace="4096" w:linePitch="240" w:type="default"/>
      <w:textDirection w:val="lrTb"/>
      <w:pgNumType w:fmt="decimal"/>
      <w:type w:val="nextPage"/>
      <w:pgMar w:bottom="1440" w:left="1440" w:right="1440" w:top="144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Jc w:val="left"/>
      <w:lvlText w:val=""/>
      <w:pPr>
        <w:ind w:hanging="360" w:left="1446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o"/>
      <w:pPr>
        <w:ind w:hanging="360" w:left="2166"/>
      </w:pPr>
      <w:rPr>
        <w:rFonts w:ascii="Courier New" w:cs="Courier New" w:hAnsi="Courier New" w:hint="default"/>
      </w:rPr>
    </w:lvl>
    <w:lvl w:ilvl="2">
      <w:start w:val="1"/>
      <w:numFmt w:val="bullet"/>
      <w:lvlJc w:val="left"/>
      <w:lvlText w:val=""/>
      <w:pPr>
        <w:ind w:hanging="360" w:left="2886"/>
      </w:pPr>
      <w:rPr>
        <w:rFonts w:ascii="Wingdings" w:cs="Wingdings" w:hAnsi="Wingdings" w:hint="default"/>
      </w:rPr>
    </w:lvl>
    <w:lvl w:ilvl="3">
      <w:start w:val="1"/>
      <w:numFmt w:val="bullet"/>
      <w:lvlJc w:val="left"/>
      <w:lvlText w:val=""/>
      <w:pPr>
        <w:ind w:hanging="360" w:left="3606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o"/>
      <w:pPr>
        <w:ind w:hanging="360" w:left="4326"/>
      </w:pPr>
      <w:rPr>
        <w:rFonts w:ascii="Courier New" w:cs="Courier New" w:hAnsi="Courier New" w:hint="default"/>
      </w:rPr>
    </w:lvl>
    <w:lvl w:ilvl="5">
      <w:start w:val="1"/>
      <w:numFmt w:val="bullet"/>
      <w:lvlJc w:val="left"/>
      <w:lvlText w:val=""/>
      <w:pPr>
        <w:ind w:hanging="360" w:left="5046"/>
      </w:pPr>
      <w:rPr>
        <w:rFonts w:ascii="Wingdings" w:cs="Wingdings" w:hAnsi="Wingdings" w:hint="default"/>
      </w:rPr>
    </w:lvl>
    <w:lvl w:ilvl="6">
      <w:start w:val="1"/>
      <w:numFmt w:val="bullet"/>
      <w:lvlJc w:val="left"/>
      <w:lvlText w:val=""/>
      <w:pPr>
        <w:ind w:hanging="360" w:left="5766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o"/>
      <w:pPr>
        <w:ind w:hanging="360" w:left="6486"/>
      </w:pPr>
      <w:rPr>
        <w:rFonts w:ascii="Courier New" w:cs="Courier New" w:hAnsi="Courier New" w:hint="default"/>
      </w:rPr>
    </w:lvl>
    <w:lvl w:ilvl="8">
      <w:start w:val="1"/>
      <w:numFmt w:val="bullet"/>
      <w:lvlJc w:val="left"/>
      <w:lvlText w:val=""/>
      <w:pPr>
        <w:ind w:hanging="360" w:left="7206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Jc w:val="left"/>
      <w:lvlText w:val=""/>
      <w:pPr>
        <w:ind w:hanging="360" w:left="1429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◦"/>
      <w:pPr>
        <w:ind w:hanging="360" w:left="1789"/>
      </w:pPr>
      <w:rPr>
        <w:rFonts w:ascii="OpenSymbol" w:cs="OpenSymbol" w:hAnsi="OpenSymbol" w:hint="default"/>
      </w:rPr>
    </w:lvl>
    <w:lvl w:ilvl="2">
      <w:start w:val="1"/>
      <w:numFmt w:val="bullet"/>
      <w:lvlJc w:val="left"/>
      <w:lvlText w:val="▪"/>
      <w:pPr>
        <w:ind w:hanging="360" w:left="2149"/>
      </w:pPr>
      <w:rPr>
        <w:rFonts w:ascii="OpenSymbol" w:cs="OpenSymbol" w:hAnsi="OpenSymbol" w:hint="default"/>
      </w:rPr>
    </w:lvl>
    <w:lvl w:ilvl="3">
      <w:start w:val="1"/>
      <w:numFmt w:val="bullet"/>
      <w:lvlJc w:val="left"/>
      <w:lvlText w:val=""/>
      <w:pPr>
        <w:ind w:hanging="360" w:left="2509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◦"/>
      <w:pPr>
        <w:ind w:hanging="360" w:left="2869"/>
      </w:pPr>
      <w:rPr>
        <w:rFonts w:ascii="OpenSymbol" w:cs="OpenSymbol" w:hAnsi="OpenSymbol" w:hint="default"/>
      </w:rPr>
    </w:lvl>
    <w:lvl w:ilvl="5">
      <w:start w:val="1"/>
      <w:numFmt w:val="bullet"/>
      <w:lvlJc w:val="left"/>
      <w:lvlText w:val="▪"/>
      <w:pPr>
        <w:ind w:hanging="360" w:left="3229"/>
      </w:pPr>
      <w:rPr>
        <w:rFonts w:ascii="OpenSymbol" w:cs="OpenSymbol" w:hAnsi="OpenSymbol" w:hint="default"/>
      </w:rPr>
    </w:lvl>
    <w:lvl w:ilvl="6">
      <w:start w:val="1"/>
      <w:numFmt w:val="bullet"/>
      <w:lvlJc w:val="left"/>
      <w:lvlText w:val=""/>
      <w:pPr>
        <w:ind w:hanging="360" w:left="3589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◦"/>
      <w:pPr>
        <w:ind w:hanging="360" w:left="3949"/>
      </w:pPr>
      <w:rPr>
        <w:rFonts w:ascii="OpenSymbol" w:cs="OpenSymbol" w:hAnsi="OpenSymbol" w:hint="default"/>
      </w:rPr>
    </w:lvl>
    <w:lvl w:ilvl="8">
      <w:start w:val="1"/>
      <w:numFmt w:val="bullet"/>
      <w:lvlJc w:val="left"/>
      <w:lvlText w:val="▪"/>
      <w:pPr>
        <w:ind w:hanging="360" w:left="4309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Jc w:val="left"/>
      <w:lvlText w:val=""/>
      <w:pPr>
        <w:ind w:hanging="360" w:left="1429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◦"/>
      <w:pPr>
        <w:ind w:hanging="360" w:left="1789"/>
      </w:pPr>
      <w:rPr>
        <w:rFonts w:ascii="OpenSymbol" w:cs="OpenSymbol" w:hAnsi="OpenSymbol" w:hint="default"/>
      </w:rPr>
    </w:lvl>
    <w:lvl w:ilvl="2">
      <w:start w:val="1"/>
      <w:numFmt w:val="bullet"/>
      <w:lvlJc w:val="left"/>
      <w:lvlText w:val="▪"/>
      <w:pPr>
        <w:ind w:hanging="360" w:left="2149"/>
      </w:pPr>
      <w:rPr>
        <w:rFonts w:ascii="OpenSymbol" w:cs="OpenSymbol" w:hAnsi="OpenSymbol" w:hint="default"/>
      </w:rPr>
    </w:lvl>
    <w:lvl w:ilvl="3">
      <w:start w:val="1"/>
      <w:numFmt w:val="bullet"/>
      <w:lvlJc w:val="left"/>
      <w:lvlText w:val=""/>
      <w:pPr>
        <w:ind w:hanging="360" w:left="2509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◦"/>
      <w:pPr>
        <w:ind w:hanging="360" w:left="2869"/>
      </w:pPr>
      <w:rPr>
        <w:rFonts w:ascii="OpenSymbol" w:cs="OpenSymbol" w:hAnsi="OpenSymbol" w:hint="default"/>
      </w:rPr>
    </w:lvl>
    <w:lvl w:ilvl="5">
      <w:start w:val="1"/>
      <w:numFmt w:val="bullet"/>
      <w:lvlJc w:val="left"/>
      <w:lvlText w:val="▪"/>
      <w:pPr>
        <w:ind w:hanging="360" w:left="3229"/>
      </w:pPr>
      <w:rPr>
        <w:rFonts w:ascii="OpenSymbol" w:cs="OpenSymbol" w:hAnsi="OpenSymbol" w:hint="default"/>
      </w:rPr>
    </w:lvl>
    <w:lvl w:ilvl="6">
      <w:start w:val="1"/>
      <w:numFmt w:val="bullet"/>
      <w:lvlJc w:val="left"/>
      <w:lvlText w:val=""/>
      <w:pPr>
        <w:ind w:hanging="360" w:left="3589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◦"/>
      <w:pPr>
        <w:ind w:hanging="360" w:left="3949"/>
      </w:pPr>
      <w:rPr>
        <w:rFonts w:ascii="OpenSymbol" w:cs="OpenSymbol" w:hAnsi="OpenSymbol" w:hint="default"/>
      </w:rPr>
    </w:lvl>
    <w:lvl w:ilvl="8">
      <w:start w:val="1"/>
      <w:numFmt w:val="bullet"/>
      <w:lvlJc w:val="left"/>
      <w:lvlText w:val="▪"/>
      <w:pPr>
        <w:ind w:hanging="360" w:left="4309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auto"/>
      <w:sz w:val="22"/>
      <w:szCs w:val="22"/>
      <w:rFonts w:ascii="Calibri" w:cs="" w:eastAsia="DejaVu Sans" w:hAnsi="Calibri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ourier New"/>
    </w:rPr>
  </w:style>
  <w:style w:styleId="style17" w:type="character">
    <w:name w:val="Bullets"/>
    <w:next w:val="style17"/>
    <w:rPr>
      <w:rFonts w:ascii="OpenSymbol" w:cs="OpenSymbol" w:eastAsia="OpenSymbol" w:hAnsi="OpenSymbol"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sz w:val="28"/>
      <w:szCs w:val="28"/>
      <w:rFonts w:ascii="Liberation Sans" w:cs="DejaVu Sans" w:eastAsia="DejaVu Sans" w:hAnsi="Liberation Sans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/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sz w:val="24"/>
      <w:i/>
      <w:szCs w:val="24"/>
      <w:iCs/>
    </w:rPr>
  </w:style>
  <w:style w:styleId="style22" w:type="paragraph">
    <w:name w:val="Index"/>
    <w:basedOn w:val="style0"/>
    <w:next w:val="style22"/>
    <w:pPr>
      <w:suppressLineNumbers/>
    </w:pPr>
    <w:rPr/>
  </w:style>
  <w:style w:styleId="style23" w:type="paragraph">
    <w:name w:val="List Paragraph"/>
    <w:basedOn w:val="style0"/>
    <w:next w:val="style23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OpenOffice.org/3.2$Unix OpenOffice.org_project/320m19$Build-9505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2013-03-02T22:47:00.00Z</dcterms:created>
  <cp:lastModifiedBy>The Iron Marx</cp:lastModifiedBy>
  <dcterms:modified xsi:type="dcterms:W3CDTF">2013-04-21T19:59:00.00Z</dcterms:modified>
  <cp:revision>100</cp:revision>
</cp:coreProperties>
</file>