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50"/>
          <w:szCs w:val="50"/>
        </w:rPr>
      </w:pPr>
      <w:bookmarkStart w:colFirst="0" w:colLast="0" w:name="_26tfkzv84rot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50"/>
          <w:szCs w:val="50"/>
          <w:rtl w:val="0"/>
        </w:rPr>
        <w:t xml:space="preserve">Diccionario de Base de Datos</w:t>
      </w:r>
    </w:p>
    <w:p w:rsidR="00000000" w:rsidDel="00000000" w:rsidP="00000000" w:rsidRDefault="00000000" w:rsidRPr="00000000" w14:paraId="00000002">
      <w:pPr>
        <w:pStyle w:val="Heading1"/>
        <w:spacing w:before="480" w:line="288" w:lineRule="auto"/>
        <w:rPr>
          <w:rFonts w:ascii="Inter" w:cs="Inter" w:eastAsia="Inter" w:hAnsi="Inter"/>
          <w:b w:val="1"/>
          <w:bCs w:val="1"/>
          <w:color w:val="1e293b"/>
          <w:sz w:val="30"/>
          <w:szCs w:val="30"/>
        </w:rPr>
      </w:pPr>
      <w:bookmarkStart w:colFirst="0" w:colLast="0" w:name="_37ch7pkc4rz9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30"/>
          <w:szCs w:val="30"/>
          <w:rtl w:val="0"/>
        </w:rPr>
        <w:t xml:space="preserve">Sistema de Reportes Ambientales</w:t>
      </w:r>
    </w:p>
    <w:p w:rsidR="00000000" w:rsidDel="00000000" w:rsidP="00000000" w:rsidRDefault="00000000" w:rsidRPr="00000000" w14:paraId="00000003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Aquí está el diccionario de datos para el sistema de reportes ambientales, basado en el diagrama de clases UML y diseñado para usarse en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5b84r56qq4v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1. Tabla: Usuario</w:t>
      </w:r>
    </w:p>
    <w:p w:rsidR="00000000" w:rsidDel="00000000" w:rsidP="00000000" w:rsidRDefault="00000000" w:rsidRPr="00000000" w14:paraId="00000005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Almacena la información general de inicio de sesión y perfil de los usuarios del sistema.</w:t>
      </w:r>
    </w:p>
    <w:p w:rsidR="00000000" w:rsidDel="00000000" w:rsidP="00000000" w:rsidRDefault="00000000" w:rsidRPr="00000000" w14:paraId="00000006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Permite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Id-usuario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 (Identity)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Nombre completo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Correo electrónico para acceso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Rol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 en la que el usuario se registró</w:t>
            </w:r>
          </w:p>
        </w:tc>
      </w:tr>
    </w:tbl>
    <w:p w:rsidR="00000000" w:rsidDel="00000000" w:rsidP="00000000" w:rsidRDefault="00000000" w:rsidRPr="00000000" w14:paraId="00000031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k26wp97edskv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2. Tabla: Ciudadano</w:t>
      </w:r>
    </w:p>
    <w:p w:rsidR="00000000" w:rsidDel="00000000" w:rsidP="00000000" w:rsidRDefault="00000000" w:rsidRPr="00000000" w14:paraId="0000003A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Contiene los datos específicos de los usuarios que actúan como ciudadanos.</w:t>
      </w:r>
    </w:p>
    <w:p w:rsidR="00000000" w:rsidDel="00000000" w:rsidP="00000000" w:rsidRDefault="00000000" w:rsidRPr="00000000" w14:paraId="0000003B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Permite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Pk,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primaria y foránea referenciando a Usuario(id_usuario).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Número telefónico del ciudadano.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Dirección de residencia del ciudadano.</w:t>
            </w:r>
          </w:p>
        </w:tc>
      </w:tr>
    </w:tbl>
    <w:p w:rsidR="00000000" w:rsidDel="00000000" w:rsidP="00000000" w:rsidRDefault="00000000" w:rsidRPr="00000000" w14:paraId="00000055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u6407foylorw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3. Tabla: Administrador</w:t>
      </w:r>
    </w:p>
    <w:p w:rsidR="00000000" w:rsidDel="00000000" w:rsidP="00000000" w:rsidRDefault="00000000" w:rsidRPr="00000000" w14:paraId="00000056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Contiene los datos específicos de los usuarios administradores del sistema.</w:t>
      </w:r>
    </w:p>
    <w:p w:rsidR="00000000" w:rsidDel="00000000" w:rsidP="00000000" w:rsidRDefault="00000000" w:rsidRPr="00000000" w14:paraId="00000057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Permite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Pk,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primaria y foránea referenciando a Usuario(id_usuario).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00" w:lineRule="auto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Cargo institucional del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0"/>
                <w:szCs w:val="20"/>
                <w:rtl w:val="0"/>
              </w:rPr>
              <w:t xml:space="preserve">telefono_institucional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00" w:lineRule="auto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Teléfono institucional de contacto.</w:t>
            </w:r>
          </w:p>
        </w:tc>
      </w:tr>
    </w:tbl>
    <w:p w:rsidR="00000000" w:rsidDel="00000000" w:rsidP="00000000" w:rsidRDefault="00000000" w:rsidRPr="00000000" w14:paraId="00000071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n105uk6cygbb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4. Tabla: Categoría</w:t>
      </w:r>
    </w:p>
    <w:p w:rsidR="00000000" w:rsidDel="00000000" w:rsidP="00000000" w:rsidRDefault="00000000" w:rsidRPr="00000000" w14:paraId="00000072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Clasificación de los tipos de reportes ambientales (ej. contaminación, tala de árboles, etc.).</w:t>
      </w:r>
    </w:p>
    <w:p w:rsidR="00000000" w:rsidDel="00000000" w:rsidP="00000000" w:rsidRDefault="00000000" w:rsidRPr="00000000" w14:paraId="00000073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Permite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Identificador único de la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Nombre de la categoría ambiental.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Detalle o explicación de la categoría.</w:t>
            </w:r>
          </w:p>
        </w:tc>
      </w:tr>
    </w:tbl>
    <w:p w:rsidR="00000000" w:rsidDel="00000000" w:rsidP="00000000" w:rsidRDefault="00000000" w:rsidRPr="00000000" w14:paraId="0000008C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2jlnun3f6wfm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5. Tabla: Ubicación</w:t>
      </w:r>
    </w:p>
    <w:p w:rsidR="00000000" w:rsidDel="00000000" w:rsidP="00000000" w:rsidRDefault="00000000" w:rsidRPr="00000000" w14:paraId="0000008D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Coordenadas geográficas y dirección donde ocurrió la incidencia ambiental.</w:t>
      </w:r>
    </w:p>
    <w:p w:rsidR="00000000" w:rsidDel="00000000" w:rsidP="00000000" w:rsidRDefault="00000000" w:rsidRPr="00000000" w14:paraId="0000008E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Permite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id_ubicacion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Identificador único de la ubicación.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latitud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9,6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Latitud geográfica de la zona reportada.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9,6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Longitud geográfica de la zona reportada.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Dirección o referencia descriptiva del lugar.</w:t>
            </w:r>
          </w:p>
        </w:tc>
      </w:tr>
    </w:tbl>
    <w:p w:rsidR="00000000" w:rsidDel="00000000" w:rsidP="00000000" w:rsidRDefault="00000000" w:rsidRPr="00000000" w14:paraId="000000AD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i037gv4f3imn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6. Tabla: ReporteAmbiental</w:t>
      </w:r>
    </w:p>
    <w:p w:rsidR="00000000" w:rsidDel="00000000" w:rsidP="00000000" w:rsidRDefault="00000000" w:rsidRPr="00000000" w14:paraId="000000AE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Almacena los reportes registrados por los ciudadanos.</w:t>
      </w:r>
    </w:p>
    <w:p w:rsidR="00000000" w:rsidDel="00000000" w:rsidP="00000000" w:rsidRDefault="00000000" w:rsidRPr="00000000" w14:paraId="000000AF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Permite Nulos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Id_reporte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Identificador único del reporte ambiental.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Título breve del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Explicación detallada de la situación reportada.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fecha_creación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 y hora de creación del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Estado actual (ej. 'Pendiente', 'En revisión', 'Resuelto').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nivel_gravedad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Nivel de impacto o gravedad (Bajo, Medio, Alto).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Id_ciudadano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foránea referenciando a Ciudadano(id_usuario).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Id-categoría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foránea referenciando a Categoria(id_categoria).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foránea referenciando a Ubicacion(id_ubicacion).</w:t>
            </w:r>
          </w:p>
        </w:tc>
      </w:tr>
    </w:tbl>
    <w:p w:rsidR="00000000" w:rsidDel="00000000" w:rsidP="00000000" w:rsidRDefault="00000000" w:rsidRPr="00000000" w14:paraId="000000EC">
      <w:pPr>
        <w:pStyle w:val="Title"/>
        <w:spacing w:after="120" w:before="480" w:line="240" w:lineRule="auto"/>
        <w:rPr>
          <w:rFonts w:ascii="Inter" w:cs="Inter" w:eastAsia="Inter" w:hAnsi="Inter"/>
          <w:b w:val="1"/>
          <w:bCs w:val="1"/>
          <w:color w:val="0f172a"/>
          <w:sz w:val="30"/>
          <w:szCs w:val="30"/>
        </w:rPr>
      </w:pPr>
      <w:bookmarkStart w:colFirst="0" w:colLast="0" w:name="_7t4n5p2d8q4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30"/>
          <w:szCs w:val="30"/>
          <w:rtl w:val="0"/>
        </w:rPr>
        <w:t xml:space="preserve">7. Tabla: Evidencia</w:t>
      </w:r>
    </w:p>
    <w:p w:rsidR="00000000" w:rsidDel="00000000" w:rsidP="00000000" w:rsidRDefault="00000000" w:rsidRPr="00000000" w14:paraId="000000ED">
      <w:pPr>
        <w:spacing w:line="300" w:lineRule="auto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34155"/>
          <w:sz w:val="20"/>
          <w:szCs w:val="20"/>
          <w:rtl w:val="0"/>
        </w:rPr>
        <w:t xml:space="preserve">Archivos adjuntos o fotografías que respaldan un reporte ambiental.</w:t>
      </w:r>
    </w:p>
    <w:p w:rsidR="00000000" w:rsidDel="00000000" w:rsidP="00000000" w:rsidRDefault="00000000" w:rsidRPr="00000000" w14:paraId="000000EE">
      <w:pPr>
        <w:widowControl w:val="0"/>
        <w:rPr>
          <w:rFonts w:ascii="Inter" w:cs="Inter" w:eastAsia="Inter" w:hAnsi="Inte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Permite Nulos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00" w:lineRule="auto"/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Identificador único de la evidencia adjunta.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url_archivo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Ruta o URL donde se almacena la imagen/archivo.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fecha_subida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Fecha y hora en la que se cargó 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Id_reporte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Llave foránea referenciando a ReporteAmbiental(id_reporte).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