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15DE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s-CR"/>
        </w:rPr>
      </w:pPr>
      <w:r w:rsidRPr="00587672">
        <w:rPr>
          <w:rFonts w:ascii="Times New Roman" w:eastAsia="Times New Roman" w:hAnsi="Times New Roman" w:cs="Times New Roman"/>
          <w:bCs/>
          <w:color w:val="000000"/>
          <w:sz w:val="32"/>
          <w:szCs w:val="32"/>
          <w:highlight w:val="white"/>
          <w:lang w:eastAsia="es-CR"/>
        </w:rPr>
        <w:t>Universidad Técnica Nacional</w:t>
      </w:r>
    </w:p>
    <w:p w14:paraId="7CD2A7F5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587672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es-CR"/>
        </w:rPr>
        <w:t>Sede Regional San Carlos</w:t>
      </w:r>
    </w:p>
    <w:p w14:paraId="388258B1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5876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eastAsia="es-CR"/>
        </w:rPr>
        <w:t>Ingeniería en Tecnologías de Información</w:t>
      </w:r>
    </w:p>
    <w:p w14:paraId="7B914D59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  <w:r w:rsidRPr="00587672">
        <w:rPr>
          <w:rFonts w:ascii="Times New Roman" w:eastAsia="Times New Roman" w:hAnsi="Times New Roman" w:cs="Times New Roman"/>
          <w:noProof/>
          <w:sz w:val="32"/>
          <w:szCs w:val="32"/>
          <w:bdr w:val="none" w:sz="0" w:space="0" w:color="auto" w:frame="1"/>
          <w:lang w:eastAsia="es-CR"/>
        </w:rPr>
        <w:drawing>
          <wp:anchor distT="0" distB="0" distL="114300" distR="114300" simplePos="0" relativeHeight="251659264" behindDoc="0" locked="0" layoutInCell="1" allowOverlap="1" wp14:anchorId="563A2168" wp14:editId="0F207504">
            <wp:simplePos x="0" y="0"/>
            <wp:positionH relativeFrom="margin">
              <wp:align>center</wp:align>
            </wp:positionH>
            <wp:positionV relativeFrom="paragraph">
              <wp:posOffset>8189</wp:posOffset>
            </wp:positionV>
            <wp:extent cx="1552575" cy="1552575"/>
            <wp:effectExtent l="0" t="0" r="9525" b="0"/>
            <wp:wrapNone/>
            <wp:docPr id="776568913" name="Imagen 2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1390C2A-D874-444B-8AB7-181247FE2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3441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14160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</w:p>
    <w:p w14:paraId="1845C509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R"/>
        </w:rPr>
      </w:pPr>
    </w:p>
    <w:p w14:paraId="47A4B6D9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R"/>
        </w:rPr>
      </w:pPr>
    </w:p>
    <w:p w14:paraId="15076EBD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R"/>
        </w:rPr>
      </w:pPr>
    </w:p>
    <w:p w14:paraId="592FFC36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s-CR"/>
        </w:rPr>
      </w:pPr>
      <w:r w:rsidRPr="00587672"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  <w:t>Programación I, II-25, SC-01</w:t>
      </w:r>
    </w:p>
    <w:p w14:paraId="20EB7C42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</w:p>
    <w:p w14:paraId="050AC540" w14:textId="10CB3008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R"/>
        </w:rPr>
      </w:pPr>
      <w:r w:rsidRPr="00587672">
        <w:rPr>
          <w:rFonts w:ascii="Times New Roman" w:eastAsia="Times New Roman" w:hAnsi="Times New Roman" w:cs="Times New Roman"/>
          <w:sz w:val="28"/>
          <w:szCs w:val="28"/>
          <w:lang w:eastAsia="es-CR"/>
        </w:rPr>
        <w:t>Pr</w:t>
      </w:r>
      <w:r>
        <w:rPr>
          <w:rFonts w:ascii="Times New Roman" w:eastAsia="Times New Roman" w:hAnsi="Times New Roman" w:cs="Times New Roman"/>
          <w:sz w:val="28"/>
          <w:szCs w:val="28"/>
          <w:lang w:eastAsia="es-CR"/>
        </w:rPr>
        <w:t>áctica sistema de notas</w:t>
      </w:r>
    </w:p>
    <w:p w14:paraId="093DD07D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CR"/>
        </w:rPr>
      </w:pPr>
    </w:p>
    <w:p w14:paraId="237413A5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s-CR"/>
        </w:rPr>
      </w:pPr>
      <w:r w:rsidRPr="00587672">
        <w:rPr>
          <w:rFonts w:ascii="Times New Roman" w:eastAsia="Times New Roman" w:hAnsi="Times New Roman" w:cs="Times New Roman"/>
          <w:color w:val="000000"/>
          <w:highlight w:val="white"/>
          <w:lang w:eastAsia="es-CR"/>
        </w:rPr>
        <w:t>Profesor:</w:t>
      </w:r>
    </w:p>
    <w:p w14:paraId="37225850" w14:textId="77777777" w:rsidR="008F545B" w:rsidRPr="008F545B" w:rsidRDefault="008F545B" w:rsidP="008F545B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hyperlink r:id="rId6">
        <w:r w:rsidRPr="008F545B">
          <w:rPr>
            <w:rStyle w:val="Hyperlink"/>
            <w:rFonts w:ascii="Times New Roman" w:eastAsia="Times New Roman" w:hAnsi="Times New Roman" w:cs="Times New Roman"/>
            <w:highlight w:val="white"/>
            <w:u w:val="none"/>
            <w:lang w:eastAsia="es-CR"/>
          </w:rPr>
          <w:t>Andrés Joseph Jiménez Leandro</w:t>
        </w:r>
      </w:hyperlink>
    </w:p>
    <w:p w14:paraId="3BA2D7D2" w14:textId="77777777" w:rsidR="008F545B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</w:p>
    <w:p w14:paraId="78A9096F" w14:textId="77777777" w:rsidR="00E81483" w:rsidRPr="00587672" w:rsidRDefault="00E81483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</w:p>
    <w:p w14:paraId="713E5633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s-CR"/>
        </w:rPr>
      </w:pPr>
      <w:r w:rsidRPr="00587672">
        <w:rPr>
          <w:rFonts w:ascii="Times New Roman" w:eastAsia="Times New Roman" w:hAnsi="Times New Roman" w:cs="Times New Roman"/>
          <w:color w:val="000000"/>
          <w:highlight w:val="white"/>
          <w:lang w:eastAsia="es-CR"/>
        </w:rPr>
        <w:t>Propuesto por</w:t>
      </w:r>
      <w:r w:rsidRPr="00587672">
        <w:rPr>
          <w:rFonts w:ascii="Times New Roman" w:eastAsia="Times New Roman" w:hAnsi="Times New Roman" w:cs="Times New Roman"/>
          <w:color w:val="000000"/>
          <w:lang w:eastAsia="es-CR"/>
        </w:rPr>
        <w:t>:</w:t>
      </w:r>
    </w:p>
    <w:p w14:paraId="16DE063E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s-CR"/>
        </w:rPr>
      </w:pPr>
      <w:r w:rsidRPr="00587672">
        <w:rPr>
          <w:rFonts w:ascii="Times New Roman" w:eastAsia="Times New Roman" w:hAnsi="Times New Roman" w:cs="Times New Roman"/>
          <w:color w:val="000000"/>
          <w:lang w:eastAsia="es-CR"/>
        </w:rPr>
        <w:t>Jairo Steven Herrera Romero</w:t>
      </w:r>
    </w:p>
    <w:p w14:paraId="5EA24746" w14:textId="77777777" w:rsidR="008F545B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s-CR"/>
        </w:rPr>
      </w:pPr>
    </w:p>
    <w:p w14:paraId="17401AF8" w14:textId="77777777" w:rsidR="00E81483" w:rsidRPr="00587672" w:rsidRDefault="00E81483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s-CR"/>
        </w:rPr>
      </w:pPr>
    </w:p>
    <w:p w14:paraId="12951E9A" w14:textId="77777777" w:rsidR="008F545B" w:rsidRPr="00587672" w:rsidRDefault="008F545B" w:rsidP="008F5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lang w:eastAsia="es-CR"/>
        </w:rPr>
      </w:pPr>
    </w:p>
    <w:p w14:paraId="7DC3A912" w14:textId="77777777" w:rsidR="008F545B" w:rsidRDefault="008F545B" w:rsidP="008F545B">
      <w:pPr>
        <w:jc w:val="center"/>
        <w:rPr>
          <w:rFonts w:ascii="Times New Roman" w:eastAsia="Times New Roman" w:hAnsi="Times New Roman" w:cs="Times New Roman"/>
          <w:color w:val="000000" w:themeColor="text1"/>
          <w:lang w:eastAsia="es-CR"/>
        </w:rPr>
      </w:pPr>
      <w:r w:rsidRPr="00587672">
        <w:rPr>
          <w:rFonts w:ascii="Times New Roman" w:eastAsia="Times New Roman" w:hAnsi="Times New Roman" w:cs="Times New Roman"/>
          <w:color w:val="000000" w:themeColor="text1"/>
          <w:lang w:eastAsia="es-CR"/>
        </w:rPr>
        <w:t>AÑO: 2025</w:t>
      </w:r>
    </w:p>
    <w:p w14:paraId="360F82BF" w14:textId="77777777" w:rsidR="00E81483" w:rsidRDefault="00E81483" w:rsidP="008F545B">
      <w:pPr>
        <w:jc w:val="center"/>
        <w:rPr>
          <w:rFonts w:ascii="Times New Roman" w:eastAsia="Times New Roman" w:hAnsi="Times New Roman" w:cs="Times New Roman"/>
          <w:color w:val="000000" w:themeColor="text1"/>
          <w:lang w:eastAsia="es-CR"/>
        </w:rPr>
      </w:pPr>
    </w:p>
    <w:p w14:paraId="0091D44B" w14:textId="77777777" w:rsidR="00E81483" w:rsidRDefault="00E81483" w:rsidP="008F545B">
      <w:pPr>
        <w:jc w:val="center"/>
        <w:rPr>
          <w:rFonts w:ascii="Times New Roman" w:eastAsia="Times New Roman" w:hAnsi="Times New Roman" w:cs="Times New Roman"/>
          <w:color w:val="000000" w:themeColor="text1"/>
          <w:lang w:eastAsia="es-CR"/>
        </w:rPr>
      </w:pPr>
    </w:p>
    <w:p w14:paraId="15BE1996" w14:textId="77777777" w:rsidR="00E81483" w:rsidRPr="00E81483" w:rsidRDefault="00E81483" w:rsidP="00E81483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s-CR"/>
        </w:rPr>
      </w:pPr>
      <w:r w:rsidRPr="00E81483">
        <w:rPr>
          <w:rFonts w:ascii="Times New Roman" w:eastAsia="Times New Roman" w:hAnsi="Times New Roman" w:cs="Times New Roman"/>
          <w:b/>
          <w:bCs/>
          <w:color w:val="000000" w:themeColor="text1"/>
          <w:lang w:eastAsia="es-CR"/>
        </w:rPr>
        <w:lastRenderedPageBreak/>
        <w:t xml:space="preserve">1. </w:t>
      </w:r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>Introducción y Alcance del Proyecto</w:t>
      </w:r>
    </w:p>
    <w:p w14:paraId="38E84C4C" w14:textId="77777777" w:rsidR="00E81483" w:rsidRPr="00E81483" w:rsidRDefault="00E81483" w:rsidP="00E81483">
      <w:pPr>
        <w:rPr>
          <w:rFonts w:ascii="Times New Roman" w:eastAsia="Times New Roman" w:hAnsi="Times New Roman" w:cs="Times New Roman"/>
          <w:color w:val="000000" w:themeColor="text1"/>
          <w:lang w:val="en-US" w:eastAsia="es-CR"/>
        </w:rPr>
      </w:pPr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 xml:space="preserve">El objetivo de esta práctica es desarrollar una aplicación de escritorio en Java que permita gestionar notas académicas de manera local, con interfaz gráfica, persistencia en base de datos y manejo de errores. </w:t>
      </w:r>
      <w:r w:rsidRPr="00E81483">
        <w:rPr>
          <w:rFonts w:ascii="Times New Roman" w:eastAsia="Times New Roman" w:hAnsi="Times New Roman" w:cs="Times New Roman"/>
          <w:color w:val="000000" w:themeColor="text1"/>
          <w:lang w:val="en-US" w:eastAsia="es-CR"/>
        </w:rPr>
        <w:t xml:space="preserve">El </w:t>
      </w:r>
      <w:proofErr w:type="spellStart"/>
      <w:r w:rsidRPr="00E81483">
        <w:rPr>
          <w:rFonts w:ascii="Times New Roman" w:eastAsia="Times New Roman" w:hAnsi="Times New Roman" w:cs="Times New Roman"/>
          <w:color w:val="000000" w:themeColor="text1"/>
          <w:lang w:val="en-US" w:eastAsia="es-CR"/>
        </w:rPr>
        <w:t>sistema</w:t>
      </w:r>
      <w:proofErr w:type="spellEnd"/>
      <w:r w:rsidRPr="00E81483">
        <w:rPr>
          <w:rFonts w:ascii="Times New Roman" w:eastAsia="Times New Roman" w:hAnsi="Times New Roman" w:cs="Times New Roman"/>
          <w:color w:val="000000" w:themeColor="text1"/>
          <w:lang w:val="en-US" w:eastAsia="es-CR"/>
        </w:rPr>
        <w:t xml:space="preserve"> </w:t>
      </w:r>
      <w:proofErr w:type="spellStart"/>
      <w:r w:rsidRPr="00E81483">
        <w:rPr>
          <w:rFonts w:ascii="Times New Roman" w:eastAsia="Times New Roman" w:hAnsi="Times New Roman" w:cs="Times New Roman"/>
          <w:color w:val="000000" w:themeColor="text1"/>
          <w:lang w:val="en-US" w:eastAsia="es-CR"/>
        </w:rPr>
        <w:t>permite</w:t>
      </w:r>
      <w:proofErr w:type="spellEnd"/>
      <w:r w:rsidRPr="00E81483">
        <w:rPr>
          <w:rFonts w:ascii="Times New Roman" w:eastAsia="Times New Roman" w:hAnsi="Times New Roman" w:cs="Times New Roman"/>
          <w:color w:val="000000" w:themeColor="text1"/>
          <w:lang w:val="en-US" w:eastAsia="es-CR"/>
        </w:rPr>
        <w:t>:</w:t>
      </w:r>
    </w:p>
    <w:p w14:paraId="42C3D5AA" w14:textId="77777777" w:rsidR="00E81483" w:rsidRPr="00E81483" w:rsidRDefault="00E81483" w:rsidP="00E8148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s-CR"/>
        </w:rPr>
      </w:pPr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>Registrar notas con título, descripción, calificación, categoría y fecha.</w:t>
      </w:r>
    </w:p>
    <w:p w14:paraId="6DE8B904" w14:textId="77777777" w:rsidR="00E81483" w:rsidRPr="00E81483" w:rsidRDefault="00E81483" w:rsidP="00E8148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s-CR"/>
        </w:rPr>
      </w:pPr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>Visualizar, agregar, editar y eliminar notas.</w:t>
      </w:r>
    </w:p>
    <w:p w14:paraId="140EBBA0" w14:textId="77777777" w:rsidR="00E81483" w:rsidRPr="00E81483" w:rsidRDefault="00E81483" w:rsidP="00E8148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s-CR"/>
        </w:rPr>
      </w:pPr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>Calcular el promedio general de las calificaciones.</w:t>
      </w:r>
    </w:p>
    <w:p w14:paraId="1440B5A1" w14:textId="77777777" w:rsidR="00E81483" w:rsidRPr="00E81483" w:rsidRDefault="00E81483" w:rsidP="00E8148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s-CR"/>
        </w:rPr>
      </w:pPr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 xml:space="preserve">Exportar los datos a un archivo en formato </w:t>
      </w:r>
      <w:proofErr w:type="spellStart"/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>Markdown</w:t>
      </w:r>
      <w:proofErr w:type="spellEnd"/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 xml:space="preserve"> (.</w:t>
      </w:r>
      <w:proofErr w:type="spellStart"/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>md</w:t>
      </w:r>
      <w:proofErr w:type="spellEnd"/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>).</w:t>
      </w:r>
    </w:p>
    <w:p w14:paraId="1184A66D" w14:textId="77777777" w:rsidR="00E81483" w:rsidRPr="00E81483" w:rsidRDefault="00E81483" w:rsidP="00E8148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s-CR"/>
        </w:rPr>
      </w:pPr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>Persistencia en SQL Server (SQLEXPRESS) con autenticación integrada.</w:t>
      </w:r>
    </w:p>
    <w:p w14:paraId="28F15B45" w14:textId="77777777" w:rsidR="00E81483" w:rsidRPr="00E81483" w:rsidRDefault="00E81483" w:rsidP="00E81483">
      <w:pPr>
        <w:rPr>
          <w:rFonts w:ascii="Times New Roman" w:eastAsia="Times New Roman" w:hAnsi="Times New Roman" w:cs="Times New Roman"/>
          <w:color w:val="000000" w:themeColor="text1"/>
          <w:lang w:eastAsia="es-CR"/>
        </w:rPr>
      </w:pPr>
      <w:r w:rsidRPr="00E81483">
        <w:rPr>
          <w:rFonts w:ascii="Times New Roman" w:eastAsia="Times New Roman" w:hAnsi="Times New Roman" w:cs="Times New Roman"/>
          <w:color w:val="000000" w:themeColor="text1"/>
          <w:lang w:eastAsia="es-CR"/>
        </w:rPr>
        <w:t>Este sistema cumple con los principios de Programación Orientada a Objetos (POO), modularidad, gestión de excepciones y cohesión, siendo un ejemplo funcional y escalable de una aplicación de dominio académico.</w:t>
      </w:r>
    </w:p>
    <w:p w14:paraId="4A63F906" w14:textId="77777777" w:rsidR="00E81483" w:rsidRPr="00587672" w:rsidRDefault="00E81483" w:rsidP="00E81483">
      <w:pPr>
        <w:rPr>
          <w:rFonts w:ascii="Times New Roman" w:eastAsia="Times New Roman" w:hAnsi="Times New Roman" w:cs="Times New Roman"/>
          <w:color w:val="000000" w:themeColor="text1"/>
          <w:lang w:eastAsia="es-CR"/>
        </w:rPr>
      </w:pPr>
    </w:p>
    <w:p w14:paraId="28689DD3" w14:textId="77777777" w:rsidR="007D4F14" w:rsidRDefault="007D4F14"/>
    <w:p w14:paraId="57B6EC82" w14:textId="77777777" w:rsidR="00E81483" w:rsidRDefault="00E81483"/>
    <w:p w14:paraId="42755D45" w14:textId="77777777" w:rsidR="00E81483" w:rsidRDefault="00E81483"/>
    <w:p w14:paraId="18DEBE3A" w14:textId="77777777" w:rsidR="00E81483" w:rsidRDefault="00E81483"/>
    <w:p w14:paraId="59DFAEEB" w14:textId="77777777" w:rsidR="00E81483" w:rsidRDefault="00E81483"/>
    <w:p w14:paraId="25EFBFBA" w14:textId="77777777" w:rsidR="00E81483" w:rsidRDefault="00E81483"/>
    <w:p w14:paraId="4E197FC4" w14:textId="77777777" w:rsidR="00E81483" w:rsidRDefault="00E81483"/>
    <w:p w14:paraId="233B6853" w14:textId="77777777" w:rsidR="00E81483" w:rsidRDefault="00E81483"/>
    <w:p w14:paraId="50D05884" w14:textId="77777777" w:rsidR="00E81483" w:rsidRDefault="00E81483"/>
    <w:p w14:paraId="3A1CD68F" w14:textId="77777777" w:rsidR="00E81483" w:rsidRDefault="00E81483"/>
    <w:p w14:paraId="1E7DCE14" w14:textId="77777777" w:rsidR="00E81483" w:rsidRDefault="00E81483"/>
    <w:p w14:paraId="4B6D0CEF" w14:textId="77777777" w:rsidR="00E81483" w:rsidRDefault="00E81483"/>
    <w:p w14:paraId="615CD284" w14:textId="77777777" w:rsidR="00E81483" w:rsidRDefault="00E81483"/>
    <w:p w14:paraId="79996595" w14:textId="77777777" w:rsidR="00E81483" w:rsidRDefault="00E81483"/>
    <w:p w14:paraId="4632449D" w14:textId="77777777" w:rsidR="00E81483" w:rsidRDefault="00E81483"/>
    <w:p w14:paraId="447DD8F4" w14:textId="77777777" w:rsidR="00E81483" w:rsidRPr="00E81483" w:rsidRDefault="00E81483" w:rsidP="00E81483">
      <w:pPr>
        <w:rPr>
          <w:b/>
          <w:bCs/>
        </w:rPr>
      </w:pPr>
      <w:r w:rsidRPr="00E81483">
        <w:rPr>
          <w:b/>
          <w:bCs/>
        </w:rPr>
        <w:lastRenderedPageBreak/>
        <w:t xml:space="preserve">2. </w:t>
      </w:r>
      <w:r w:rsidRPr="00E81483">
        <w:t>Modelo de Dominio y Principios de POO</w:t>
      </w:r>
    </w:p>
    <w:p w14:paraId="2AF8E794" w14:textId="77777777" w:rsidR="00E81483" w:rsidRPr="00E81483" w:rsidRDefault="00E81483" w:rsidP="00E81483">
      <w:pPr>
        <w:rPr>
          <w:b/>
          <w:bCs/>
        </w:rPr>
      </w:pPr>
      <w:r w:rsidRPr="00E81483">
        <w:rPr>
          <w:b/>
          <w:bCs/>
        </w:rPr>
        <w:t>2.1 Clases del Dominio</w:t>
      </w:r>
    </w:p>
    <w:p w14:paraId="29D8D190" w14:textId="77777777" w:rsidR="00E81483" w:rsidRPr="00E81483" w:rsidRDefault="00E81483" w:rsidP="00E81483">
      <w:r w:rsidRPr="00E81483">
        <w:t>La entidad principal es la clase Nota, que encapsula los datos de una evaluación académica. Las clases del dominio están en el paquete dominio.</w:t>
      </w:r>
    </w:p>
    <w:p w14:paraId="7DEC4F02" w14:textId="77777777" w:rsidR="00E81483" w:rsidRPr="00E81483" w:rsidRDefault="00E81483" w:rsidP="00E81483">
      <w:pPr>
        <w:rPr>
          <w:b/>
          <w:bCs/>
        </w:rPr>
      </w:pPr>
      <w:r w:rsidRPr="00E81483">
        <w:t>Nota.java</w:t>
      </w:r>
    </w:p>
    <w:p w14:paraId="6DA00DCA" w14:textId="77777777" w:rsidR="00E81483" w:rsidRPr="00E81483" w:rsidRDefault="00E81483" w:rsidP="00E81483">
      <w:pPr>
        <w:numPr>
          <w:ilvl w:val="0"/>
          <w:numId w:val="2"/>
        </w:numPr>
      </w:pPr>
      <w:r w:rsidRPr="00E81483">
        <w:t xml:space="preserve">Atributos: id, titulo, </w:t>
      </w:r>
      <w:proofErr w:type="spellStart"/>
      <w:r w:rsidRPr="00E81483">
        <w:t>descripcion</w:t>
      </w:r>
      <w:proofErr w:type="spellEnd"/>
      <w:r w:rsidRPr="00E81483">
        <w:t xml:space="preserve">, </w:t>
      </w:r>
      <w:proofErr w:type="spellStart"/>
      <w:r w:rsidRPr="00E81483">
        <w:t>calificacion</w:t>
      </w:r>
      <w:proofErr w:type="spellEnd"/>
      <w:r w:rsidRPr="00E81483">
        <w:t xml:space="preserve">, </w:t>
      </w:r>
      <w:proofErr w:type="spellStart"/>
      <w:r w:rsidRPr="00E81483">
        <w:t>categoria</w:t>
      </w:r>
      <w:proofErr w:type="spellEnd"/>
      <w:r w:rsidRPr="00E81483">
        <w:t>, fecha.</w:t>
      </w:r>
    </w:p>
    <w:p w14:paraId="303DE735" w14:textId="77777777" w:rsidR="00E81483" w:rsidRPr="00E81483" w:rsidRDefault="00E81483" w:rsidP="00E81483">
      <w:pPr>
        <w:numPr>
          <w:ilvl w:val="0"/>
          <w:numId w:val="2"/>
        </w:numPr>
        <w:rPr>
          <w:lang w:val="en-US"/>
        </w:rPr>
      </w:pPr>
      <w:proofErr w:type="spellStart"/>
      <w:r w:rsidRPr="00E81483">
        <w:rPr>
          <w:lang w:val="en-US"/>
        </w:rPr>
        <w:t>Métodos</w:t>
      </w:r>
      <w:proofErr w:type="spellEnd"/>
      <w:r w:rsidRPr="00E81483">
        <w:rPr>
          <w:lang w:val="en-US"/>
        </w:rPr>
        <w:t xml:space="preserve">: Getters, setters con </w:t>
      </w:r>
      <w:proofErr w:type="spellStart"/>
      <w:r w:rsidRPr="00E81483">
        <w:rPr>
          <w:lang w:val="en-US"/>
        </w:rPr>
        <w:t>validación</w:t>
      </w:r>
      <w:proofErr w:type="spellEnd"/>
      <w:r w:rsidRPr="00E81483">
        <w:rPr>
          <w:lang w:val="en-US"/>
        </w:rPr>
        <w:t xml:space="preserve">, equals, </w:t>
      </w:r>
      <w:proofErr w:type="spellStart"/>
      <w:r w:rsidRPr="00E81483">
        <w:rPr>
          <w:lang w:val="en-US"/>
        </w:rPr>
        <w:t>hashCode</w:t>
      </w:r>
      <w:proofErr w:type="spellEnd"/>
      <w:r w:rsidRPr="00E81483">
        <w:rPr>
          <w:lang w:val="en-US"/>
        </w:rPr>
        <w:t xml:space="preserve">, </w:t>
      </w:r>
      <w:proofErr w:type="spellStart"/>
      <w:r w:rsidRPr="00E81483">
        <w:rPr>
          <w:lang w:val="en-US"/>
        </w:rPr>
        <w:t>toString</w:t>
      </w:r>
      <w:proofErr w:type="spellEnd"/>
      <w:r w:rsidRPr="00E81483">
        <w:rPr>
          <w:lang w:val="en-US"/>
        </w:rPr>
        <w:t>.</w:t>
      </w:r>
    </w:p>
    <w:p w14:paraId="51DBBA96" w14:textId="77777777" w:rsidR="00E81483" w:rsidRPr="00E81483" w:rsidRDefault="00E81483" w:rsidP="00E81483">
      <w:pPr>
        <w:numPr>
          <w:ilvl w:val="0"/>
          <w:numId w:val="2"/>
        </w:numPr>
        <w:rPr>
          <w:lang w:val="en-US"/>
        </w:rPr>
      </w:pPr>
      <w:proofErr w:type="spellStart"/>
      <w:r w:rsidRPr="00E81483">
        <w:rPr>
          <w:lang w:val="en-US"/>
        </w:rPr>
        <w:t>Invariantes</w:t>
      </w:r>
      <w:proofErr w:type="spellEnd"/>
      <w:r w:rsidRPr="00E81483">
        <w:rPr>
          <w:lang w:val="en-US"/>
        </w:rPr>
        <w:t>:</w:t>
      </w:r>
    </w:p>
    <w:p w14:paraId="759200A1" w14:textId="77777777" w:rsidR="00E81483" w:rsidRPr="00E81483" w:rsidRDefault="00E81483" w:rsidP="00E81483">
      <w:pPr>
        <w:numPr>
          <w:ilvl w:val="1"/>
          <w:numId w:val="2"/>
        </w:numPr>
        <w:rPr>
          <w:lang w:val="en-US"/>
        </w:rPr>
      </w:pPr>
      <w:proofErr w:type="spellStart"/>
      <w:r w:rsidRPr="00E81483">
        <w:rPr>
          <w:lang w:val="en-US"/>
        </w:rPr>
        <w:t>calificacion</w:t>
      </w:r>
      <w:proofErr w:type="spellEnd"/>
      <w:r w:rsidRPr="00E81483">
        <w:rPr>
          <w:lang w:val="en-US"/>
        </w:rPr>
        <w:t xml:space="preserve"> </w:t>
      </w:r>
      <w:r w:rsidRPr="00E81483">
        <w:rPr>
          <w:rFonts w:ascii="Cambria Math" w:hAnsi="Cambria Math" w:cs="Cambria Math"/>
          <w:lang w:val="en-US"/>
        </w:rPr>
        <w:t>∈</w:t>
      </w:r>
      <w:r w:rsidRPr="00E81483">
        <w:rPr>
          <w:lang w:val="en-US"/>
        </w:rPr>
        <w:t xml:space="preserve"> [0.0, 10.0]</w:t>
      </w:r>
    </w:p>
    <w:p w14:paraId="7D2F0F27" w14:textId="77777777" w:rsidR="00E81483" w:rsidRPr="00E81483" w:rsidRDefault="00E81483" w:rsidP="00E81483">
      <w:pPr>
        <w:numPr>
          <w:ilvl w:val="1"/>
          <w:numId w:val="2"/>
        </w:numPr>
        <w:rPr>
          <w:lang w:val="en-US"/>
        </w:rPr>
      </w:pPr>
      <w:proofErr w:type="spellStart"/>
      <w:r w:rsidRPr="00E81483">
        <w:rPr>
          <w:lang w:val="en-US"/>
        </w:rPr>
        <w:t>titulo</w:t>
      </w:r>
      <w:proofErr w:type="spellEnd"/>
      <w:r w:rsidRPr="00E81483">
        <w:rPr>
          <w:lang w:val="en-US"/>
        </w:rPr>
        <w:t xml:space="preserve"> no </w:t>
      </w:r>
      <w:proofErr w:type="spellStart"/>
      <w:r w:rsidRPr="00E81483">
        <w:rPr>
          <w:lang w:val="en-US"/>
        </w:rPr>
        <w:t>nulo</w:t>
      </w:r>
      <w:proofErr w:type="spellEnd"/>
      <w:r w:rsidRPr="00E81483">
        <w:rPr>
          <w:lang w:val="en-US"/>
        </w:rPr>
        <w:t xml:space="preserve"> </w:t>
      </w:r>
      <w:proofErr w:type="spellStart"/>
      <w:r w:rsidRPr="00E81483">
        <w:rPr>
          <w:lang w:val="en-US"/>
        </w:rPr>
        <w:t>ni</w:t>
      </w:r>
      <w:proofErr w:type="spellEnd"/>
      <w:r w:rsidRPr="00E81483">
        <w:rPr>
          <w:lang w:val="en-US"/>
        </w:rPr>
        <w:t xml:space="preserve"> </w:t>
      </w:r>
      <w:proofErr w:type="spellStart"/>
      <w:r w:rsidRPr="00E81483">
        <w:rPr>
          <w:lang w:val="en-US"/>
        </w:rPr>
        <w:t>vacío</w:t>
      </w:r>
      <w:proofErr w:type="spellEnd"/>
    </w:p>
    <w:p w14:paraId="11655650" w14:textId="77777777" w:rsidR="00E81483" w:rsidRPr="00E81483" w:rsidRDefault="00E81483" w:rsidP="00E81483">
      <w:pPr>
        <w:numPr>
          <w:ilvl w:val="1"/>
          <w:numId w:val="2"/>
        </w:numPr>
        <w:rPr>
          <w:lang w:val="en-US"/>
        </w:rPr>
      </w:pPr>
      <w:proofErr w:type="spellStart"/>
      <w:r w:rsidRPr="00E81483">
        <w:rPr>
          <w:lang w:val="en-US"/>
        </w:rPr>
        <w:t>categoria</w:t>
      </w:r>
      <w:proofErr w:type="spellEnd"/>
      <w:r w:rsidRPr="00E81483">
        <w:rPr>
          <w:lang w:val="en-US"/>
        </w:rPr>
        <w:t xml:space="preserve"> </w:t>
      </w:r>
      <w:r w:rsidRPr="00E81483">
        <w:rPr>
          <w:rFonts w:ascii="Cambria Math" w:hAnsi="Cambria Math" w:cs="Cambria Math"/>
          <w:lang w:val="en-US"/>
        </w:rPr>
        <w:t>∈</w:t>
      </w:r>
      <w:r w:rsidRPr="00E81483">
        <w:rPr>
          <w:lang w:val="en-US"/>
        </w:rPr>
        <w:t xml:space="preserve"> {"Tarea", "Examen", "Proyecto"}</w:t>
      </w:r>
    </w:p>
    <w:p w14:paraId="77ACFA60" w14:textId="77777777" w:rsidR="00E81483" w:rsidRPr="00E81483" w:rsidRDefault="00E81483" w:rsidP="00E81483">
      <w:pPr>
        <w:numPr>
          <w:ilvl w:val="1"/>
          <w:numId w:val="2"/>
        </w:numPr>
        <w:rPr>
          <w:lang w:val="en-US"/>
        </w:rPr>
      </w:pPr>
      <w:proofErr w:type="spellStart"/>
      <w:r w:rsidRPr="00E81483">
        <w:rPr>
          <w:lang w:val="en-US"/>
        </w:rPr>
        <w:t>fecha</w:t>
      </w:r>
      <w:proofErr w:type="spellEnd"/>
      <w:r w:rsidRPr="00E81483">
        <w:rPr>
          <w:lang w:val="en-US"/>
        </w:rPr>
        <w:t xml:space="preserve"> no </w:t>
      </w:r>
      <w:proofErr w:type="spellStart"/>
      <w:r w:rsidRPr="00E81483">
        <w:rPr>
          <w:lang w:val="en-US"/>
        </w:rPr>
        <w:t>nula</w:t>
      </w:r>
      <w:proofErr w:type="spellEnd"/>
    </w:p>
    <w:p w14:paraId="420E215F" w14:textId="77777777" w:rsidR="00E81483" w:rsidRPr="00E81483" w:rsidRDefault="00E81483" w:rsidP="00E81483">
      <w:r w:rsidRPr="00E81483">
        <w:t xml:space="preserve">La clase Nota aplica abstracción (oculta detalles de validación) y encapsulamiento (restringe acceso mediante </w:t>
      </w:r>
      <w:proofErr w:type="spellStart"/>
      <w:r w:rsidRPr="00E81483">
        <w:t>setters</w:t>
      </w:r>
      <w:proofErr w:type="spellEnd"/>
      <w:r w:rsidRPr="00E81483">
        <w:t xml:space="preserve"> validados).</w:t>
      </w:r>
    </w:p>
    <w:p w14:paraId="332313F4" w14:textId="77777777" w:rsidR="00E81483" w:rsidRPr="00E81483" w:rsidRDefault="00E81483" w:rsidP="00E81483">
      <w:pPr>
        <w:rPr>
          <w:b/>
          <w:bCs/>
          <w:lang w:val="en-US"/>
        </w:rPr>
      </w:pPr>
      <w:r w:rsidRPr="00E81483">
        <w:rPr>
          <w:b/>
          <w:bCs/>
          <w:lang w:val="en-US"/>
        </w:rPr>
        <w:t xml:space="preserve">2.2 </w:t>
      </w:r>
      <w:proofErr w:type="spellStart"/>
      <w:r w:rsidRPr="00E81483">
        <w:rPr>
          <w:b/>
          <w:bCs/>
          <w:lang w:val="en-US"/>
        </w:rPr>
        <w:t>Composición</w:t>
      </w:r>
      <w:proofErr w:type="spellEnd"/>
      <w:r w:rsidRPr="00E81483">
        <w:rPr>
          <w:b/>
          <w:bCs/>
          <w:lang w:val="en-US"/>
        </w:rPr>
        <w:t xml:space="preserve"> vs. </w:t>
      </w:r>
      <w:proofErr w:type="spellStart"/>
      <w:r w:rsidRPr="00E81483">
        <w:rPr>
          <w:b/>
          <w:bCs/>
          <w:lang w:val="en-US"/>
        </w:rPr>
        <w:t>Herencia</w:t>
      </w:r>
      <w:proofErr w:type="spellEnd"/>
    </w:p>
    <w:p w14:paraId="63C13455" w14:textId="6B3B7104" w:rsidR="00E81483" w:rsidRPr="00E81483" w:rsidRDefault="00E81483" w:rsidP="00E81483">
      <w:pPr>
        <w:numPr>
          <w:ilvl w:val="0"/>
          <w:numId w:val="3"/>
        </w:numPr>
        <w:tabs>
          <w:tab w:val="clear" w:pos="360"/>
          <w:tab w:val="num" w:pos="720"/>
        </w:tabs>
      </w:pPr>
      <w:r w:rsidRPr="00E81483">
        <w:t xml:space="preserve"> No se utiliza herencia: No existen subtipos naturales de Nota (no hay "</w:t>
      </w:r>
      <w:proofErr w:type="spellStart"/>
      <w:r w:rsidRPr="00E81483">
        <w:t>NotaFinal</w:t>
      </w:r>
      <w:proofErr w:type="spellEnd"/>
      <w:r w:rsidRPr="00E81483">
        <w:t>", "</w:t>
      </w:r>
      <w:proofErr w:type="spellStart"/>
      <w:r w:rsidRPr="00E81483">
        <w:t>NotaParcial</w:t>
      </w:r>
      <w:proofErr w:type="spellEnd"/>
      <w:r w:rsidRPr="00E81483">
        <w:t>", etc.).</w:t>
      </w:r>
    </w:p>
    <w:p w14:paraId="06017FAB" w14:textId="626B859C" w:rsidR="00E81483" w:rsidRPr="00E81483" w:rsidRDefault="00E81483" w:rsidP="00E81483">
      <w:pPr>
        <w:numPr>
          <w:ilvl w:val="0"/>
          <w:numId w:val="3"/>
        </w:numPr>
        <w:tabs>
          <w:tab w:val="clear" w:pos="360"/>
          <w:tab w:val="num" w:pos="720"/>
        </w:tabs>
        <w:rPr>
          <w:lang w:val="en-US"/>
        </w:rPr>
      </w:pPr>
      <w:r w:rsidRPr="00E81483">
        <w:t xml:space="preserve"> </w:t>
      </w:r>
      <w:r w:rsidRPr="00E81483">
        <w:rPr>
          <w:lang w:val="en-US"/>
        </w:rPr>
        <w:t xml:space="preserve">Se </w:t>
      </w:r>
      <w:proofErr w:type="spellStart"/>
      <w:r w:rsidRPr="00E81483">
        <w:rPr>
          <w:lang w:val="en-US"/>
        </w:rPr>
        <w:t>utiliza</w:t>
      </w:r>
      <w:proofErr w:type="spellEnd"/>
      <w:r w:rsidRPr="00E81483">
        <w:rPr>
          <w:lang w:val="en-US"/>
        </w:rPr>
        <w:t xml:space="preserve"> </w:t>
      </w:r>
      <w:proofErr w:type="spellStart"/>
      <w:r w:rsidRPr="00E81483">
        <w:rPr>
          <w:lang w:val="en-US"/>
        </w:rPr>
        <w:t>composición</w:t>
      </w:r>
      <w:proofErr w:type="spellEnd"/>
      <w:r w:rsidRPr="00E81483">
        <w:rPr>
          <w:lang w:val="en-US"/>
        </w:rPr>
        <w:t>:</w:t>
      </w:r>
    </w:p>
    <w:p w14:paraId="028B6DFC" w14:textId="77777777" w:rsidR="00E81483" w:rsidRPr="00E81483" w:rsidRDefault="00E81483" w:rsidP="00E81483">
      <w:pPr>
        <w:numPr>
          <w:ilvl w:val="1"/>
          <w:numId w:val="3"/>
        </w:numPr>
        <w:tabs>
          <w:tab w:val="num" w:pos="1440"/>
        </w:tabs>
      </w:pPr>
      <w:proofErr w:type="spellStart"/>
      <w:r w:rsidRPr="00E81483">
        <w:t>GestorNotas</w:t>
      </w:r>
      <w:proofErr w:type="spellEnd"/>
      <w:r w:rsidRPr="00E81483">
        <w:t xml:space="preserve"> tiene un </w:t>
      </w:r>
      <w:proofErr w:type="spellStart"/>
      <w:r w:rsidRPr="00E81483">
        <w:t>NotaDAO</w:t>
      </w:r>
      <w:proofErr w:type="spellEnd"/>
      <w:r w:rsidRPr="00E81483">
        <w:t xml:space="preserve"> → inyección de dependencia.</w:t>
      </w:r>
    </w:p>
    <w:p w14:paraId="3A070C21" w14:textId="77777777" w:rsidR="00E81483" w:rsidRPr="00E81483" w:rsidRDefault="00E81483" w:rsidP="00E81483">
      <w:pPr>
        <w:numPr>
          <w:ilvl w:val="1"/>
          <w:numId w:val="3"/>
        </w:numPr>
        <w:tabs>
          <w:tab w:val="num" w:pos="1440"/>
        </w:tabs>
      </w:pPr>
      <w:r w:rsidRPr="00E81483">
        <w:t>Esto permite bajo acoplamiento y fácil cambio de implementación (por ejemplo, cambiar de SQL Server a SQLite).</w:t>
      </w:r>
    </w:p>
    <w:p w14:paraId="52B28E29" w14:textId="77777777" w:rsidR="00E81483" w:rsidRDefault="00E81483"/>
    <w:p w14:paraId="651701E9" w14:textId="77777777" w:rsidR="00E81483" w:rsidRDefault="00E81483"/>
    <w:p w14:paraId="2EF665D9" w14:textId="77777777" w:rsidR="00E81483" w:rsidRDefault="00E81483"/>
    <w:p w14:paraId="54DC21DC" w14:textId="77777777" w:rsidR="00E81483" w:rsidRDefault="00E81483"/>
    <w:p w14:paraId="0E7D6431" w14:textId="77777777" w:rsidR="00E81483" w:rsidRDefault="00E81483"/>
    <w:p w14:paraId="7CF239D0" w14:textId="77777777" w:rsidR="00E81483" w:rsidRDefault="00E81483"/>
    <w:p w14:paraId="556E65A3" w14:textId="77777777" w:rsidR="00E81483" w:rsidRPr="00E81483" w:rsidRDefault="00E81483" w:rsidP="00E81483">
      <w:pPr>
        <w:rPr>
          <w:b/>
          <w:bCs/>
        </w:rPr>
      </w:pPr>
      <w:r w:rsidRPr="00E81483">
        <w:rPr>
          <w:b/>
          <w:bCs/>
        </w:rPr>
        <w:lastRenderedPageBreak/>
        <w:t xml:space="preserve">3. </w:t>
      </w:r>
      <w:r w:rsidRPr="00E81483">
        <w:t>Arquitectura Modular del Proyecto</w:t>
      </w:r>
    </w:p>
    <w:p w14:paraId="073E02D9" w14:textId="77777777" w:rsidR="00E81483" w:rsidRPr="00E81483" w:rsidRDefault="00E81483" w:rsidP="00E81483">
      <w:r w:rsidRPr="00E81483">
        <w:t>El proyecto sigue una arquitectura en capas con paquetes bien definidos: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483" w14:paraId="3636B1D2" w14:textId="77777777" w:rsidTr="00310F23">
        <w:tc>
          <w:tcPr>
            <w:tcW w:w="4675" w:type="dxa"/>
            <w:vAlign w:val="bottom"/>
          </w:tcPr>
          <w:p w14:paraId="1C3D883B" w14:textId="0DC4CAAD" w:rsidR="00E81483" w:rsidRPr="00E81483" w:rsidRDefault="00E81483" w:rsidP="00E81483">
            <w:r>
              <w:t>Paquete</w:t>
            </w:r>
          </w:p>
        </w:tc>
        <w:tc>
          <w:tcPr>
            <w:tcW w:w="4675" w:type="dxa"/>
            <w:vAlign w:val="bottom"/>
          </w:tcPr>
          <w:p w14:paraId="7F9FF2E8" w14:textId="6730694D" w:rsidR="00E81483" w:rsidRPr="00E81483" w:rsidRDefault="00E81483" w:rsidP="00E81483">
            <w:r>
              <w:rPr>
                <w:rFonts w:ascii="Arial" w:hAnsi="Arial" w:cs="Arial"/>
                <w:spacing w:val="-5"/>
                <w:sz w:val="21"/>
                <w:szCs w:val="21"/>
              </w:rPr>
              <w:t>Responsabilidad</w:t>
            </w:r>
          </w:p>
        </w:tc>
      </w:tr>
      <w:tr w:rsidR="00E81483" w14:paraId="47AAA9FE" w14:textId="77777777" w:rsidTr="00310F23">
        <w:tc>
          <w:tcPr>
            <w:tcW w:w="4675" w:type="dxa"/>
            <w:vAlign w:val="bottom"/>
          </w:tcPr>
          <w:p w14:paraId="6B508700" w14:textId="0D081A67" w:rsidR="00E81483" w:rsidRPr="00E81483" w:rsidRDefault="00DC26BB" w:rsidP="00E81483">
            <w:r>
              <w:t>Servicios</w:t>
            </w:r>
          </w:p>
        </w:tc>
        <w:tc>
          <w:tcPr>
            <w:tcW w:w="4675" w:type="dxa"/>
            <w:vAlign w:val="bottom"/>
          </w:tcPr>
          <w:p w14:paraId="0B57F04E" w14:textId="14D4EA88" w:rsidR="00E81483" w:rsidRPr="00E81483" w:rsidRDefault="00E81483" w:rsidP="00E81483">
            <w:r w:rsidRPr="00E81483">
              <w:rPr>
                <w:rFonts w:ascii="Arial" w:hAnsi="Arial" w:cs="Arial"/>
                <w:spacing w:val="-5"/>
                <w:sz w:val="21"/>
                <w:szCs w:val="21"/>
              </w:rPr>
              <w:t>Lógica de aplicación (uso del dominio)</w:t>
            </w:r>
          </w:p>
        </w:tc>
      </w:tr>
      <w:tr w:rsidR="00E81483" w14:paraId="64A95AC1" w14:textId="77777777" w:rsidTr="00310F23">
        <w:tc>
          <w:tcPr>
            <w:tcW w:w="4675" w:type="dxa"/>
            <w:vAlign w:val="bottom"/>
          </w:tcPr>
          <w:p w14:paraId="79483DF3" w14:textId="360C6265" w:rsidR="00E81483" w:rsidRPr="00E81483" w:rsidRDefault="00DC26BB" w:rsidP="00E81483">
            <w:r>
              <w:t>Persistencia</w:t>
            </w:r>
          </w:p>
        </w:tc>
        <w:tc>
          <w:tcPr>
            <w:tcW w:w="4675" w:type="dxa"/>
            <w:vAlign w:val="bottom"/>
          </w:tcPr>
          <w:p w14:paraId="637D9AD2" w14:textId="028E5CF7" w:rsidR="00E81483" w:rsidRPr="00E81483" w:rsidRDefault="00E81483" w:rsidP="00E81483">
            <w:r w:rsidRPr="00E81483">
              <w:rPr>
                <w:rFonts w:ascii="Arial" w:hAnsi="Arial" w:cs="Arial"/>
                <w:spacing w:val="-5"/>
                <w:sz w:val="21"/>
                <w:szCs w:val="21"/>
              </w:rPr>
              <w:t>Acceso a SQL Server y manejo de JDBC</w:t>
            </w:r>
          </w:p>
        </w:tc>
      </w:tr>
      <w:tr w:rsidR="00E81483" w14:paraId="21EEF57B" w14:textId="77777777" w:rsidTr="00310F23">
        <w:tc>
          <w:tcPr>
            <w:tcW w:w="4675" w:type="dxa"/>
            <w:vAlign w:val="bottom"/>
          </w:tcPr>
          <w:p w14:paraId="500B909A" w14:textId="607FCD6F" w:rsidR="00E81483" w:rsidRPr="00E81483" w:rsidRDefault="00DC26BB" w:rsidP="00E81483">
            <w:r>
              <w:t>Interfaz</w:t>
            </w:r>
          </w:p>
        </w:tc>
        <w:tc>
          <w:tcPr>
            <w:tcW w:w="4675" w:type="dxa"/>
            <w:vAlign w:val="bottom"/>
          </w:tcPr>
          <w:p w14:paraId="66B752C3" w14:textId="1D22F861" w:rsidR="00E81483" w:rsidRPr="00E81483" w:rsidRDefault="00E81483" w:rsidP="00E81483">
            <w:r w:rsidRPr="00E81483">
              <w:rPr>
                <w:rFonts w:ascii="Arial" w:hAnsi="Arial" w:cs="Arial"/>
                <w:spacing w:val="-5"/>
                <w:sz w:val="21"/>
                <w:szCs w:val="21"/>
              </w:rPr>
              <w:t>GUI con Swing, eventos y retroalimentación</w:t>
            </w:r>
          </w:p>
        </w:tc>
      </w:tr>
      <w:tr w:rsidR="00E81483" w14:paraId="6B552E1D" w14:textId="77777777" w:rsidTr="00310F23">
        <w:tc>
          <w:tcPr>
            <w:tcW w:w="4675" w:type="dxa"/>
            <w:vAlign w:val="bottom"/>
          </w:tcPr>
          <w:p w14:paraId="674C4613" w14:textId="53D650E6" w:rsidR="00E81483" w:rsidRPr="00E81483" w:rsidRDefault="00DC26BB" w:rsidP="00E81483">
            <w:r>
              <w:t>Utilidades</w:t>
            </w:r>
          </w:p>
        </w:tc>
        <w:tc>
          <w:tcPr>
            <w:tcW w:w="4675" w:type="dxa"/>
            <w:vAlign w:val="bottom"/>
          </w:tcPr>
          <w:p w14:paraId="7429314C" w14:textId="3A398E5E" w:rsidR="00E81483" w:rsidRPr="00E81483" w:rsidRDefault="00E81483" w:rsidP="00E81483">
            <w:r w:rsidRPr="00E81483">
              <w:rPr>
                <w:rFonts w:ascii="Arial" w:hAnsi="Arial" w:cs="Arial"/>
                <w:spacing w:val="-5"/>
                <w:sz w:val="21"/>
                <w:szCs w:val="21"/>
              </w:rPr>
              <w:t>Funcionalidades auxiliares (ej. exportar a</w:t>
            </w:r>
          </w:p>
        </w:tc>
      </w:tr>
      <w:tr w:rsidR="00E81483" w14:paraId="6FF7B21F" w14:textId="77777777" w:rsidTr="00310F23">
        <w:tc>
          <w:tcPr>
            <w:tcW w:w="4675" w:type="dxa"/>
            <w:vAlign w:val="bottom"/>
          </w:tcPr>
          <w:p w14:paraId="3DD6F1F7" w14:textId="65B193CB" w:rsidR="00E81483" w:rsidRPr="00E81483" w:rsidRDefault="00DC26BB" w:rsidP="00E81483">
            <w:r>
              <w:t>Dominio</w:t>
            </w:r>
          </w:p>
        </w:tc>
        <w:tc>
          <w:tcPr>
            <w:tcW w:w="4675" w:type="dxa"/>
            <w:vAlign w:val="bottom"/>
          </w:tcPr>
          <w:p w14:paraId="7A0D6C11" w14:textId="17E9CA33" w:rsidR="00E81483" w:rsidRPr="00E81483" w:rsidRDefault="00E81483" w:rsidP="00E81483">
            <w:r w:rsidRPr="00E81483">
              <w:rPr>
                <w:rFonts w:ascii="Arial" w:hAnsi="Arial" w:cs="Arial"/>
                <w:spacing w:val="-5"/>
                <w:sz w:val="21"/>
                <w:szCs w:val="21"/>
              </w:rPr>
              <w:t>Modelos y reglas de negocio</w:t>
            </w:r>
          </w:p>
        </w:tc>
      </w:tr>
    </w:tbl>
    <w:p w14:paraId="7B29AFFC" w14:textId="77777777" w:rsidR="00E81483" w:rsidRDefault="00E81483"/>
    <w:p w14:paraId="632A19D7" w14:textId="18C39C3C" w:rsidR="00DC26BB" w:rsidRDefault="00DC26BB">
      <w:r w:rsidRPr="00DC26BB">
        <w:t>Cohesión alta: Cada paquete tiene una única responsabilidad.</w:t>
      </w:r>
      <w:r w:rsidRPr="00DC26BB">
        <w:br/>
        <w:t>Bajo acoplamiento: Las capas se comunican mediante interfaces.</w:t>
      </w:r>
    </w:p>
    <w:p w14:paraId="6D898F5D" w14:textId="77777777" w:rsidR="00DC26BB" w:rsidRDefault="00DC26BB"/>
    <w:p w14:paraId="2F276DD7" w14:textId="77777777" w:rsidR="00DC26BB" w:rsidRDefault="00DC26BB"/>
    <w:p w14:paraId="1DE30A57" w14:textId="77777777" w:rsidR="00DC26BB" w:rsidRDefault="00DC26BB"/>
    <w:p w14:paraId="545B34ED" w14:textId="77777777" w:rsidR="00DC26BB" w:rsidRDefault="00DC26BB"/>
    <w:p w14:paraId="063D099D" w14:textId="77777777" w:rsidR="00DC26BB" w:rsidRDefault="00DC26BB"/>
    <w:p w14:paraId="050EEF69" w14:textId="77777777" w:rsidR="00DC26BB" w:rsidRDefault="00DC26BB"/>
    <w:p w14:paraId="7ED48BC6" w14:textId="77777777" w:rsidR="00DC26BB" w:rsidRDefault="00DC26BB"/>
    <w:p w14:paraId="01A65F9B" w14:textId="77777777" w:rsidR="00DC26BB" w:rsidRDefault="00DC26BB"/>
    <w:p w14:paraId="4C5D89E0" w14:textId="77777777" w:rsidR="00DC26BB" w:rsidRDefault="00DC26BB"/>
    <w:p w14:paraId="18EB0558" w14:textId="77777777" w:rsidR="00DC26BB" w:rsidRDefault="00DC26BB"/>
    <w:p w14:paraId="1D8B5BC1" w14:textId="77777777" w:rsidR="00DC26BB" w:rsidRDefault="00DC26BB"/>
    <w:p w14:paraId="24527C0B" w14:textId="77777777" w:rsidR="00DC26BB" w:rsidRDefault="00DC26BB"/>
    <w:p w14:paraId="7F0E624C" w14:textId="77777777" w:rsidR="00DC26BB" w:rsidRDefault="00DC26BB"/>
    <w:p w14:paraId="10AF62B1" w14:textId="77777777" w:rsidR="00DC26BB" w:rsidRDefault="00DC26BB"/>
    <w:p w14:paraId="7EDCE03A" w14:textId="77777777" w:rsidR="00DC26BB" w:rsidRDefault="00DC26BB"/>
    <w:p w14:paraId="7774D750" w14:textId="77777777" w:rsidR="00DC26BB" w:rsidRDefault="00DC26BB"/>
    <w:p w14:paraId="1F47B96B" w14:textId="77777777" w:rsidR="00DC26BB" w:rsidRDefault="00DC26BB"/>
    <w:p w14:paraId="4420C071" w14:textId="77777777" w:rsidR="00DC26BB" w:rsidRDefault="00DC26BB"/>
    <w:p w14:paraId="35A59799" w14:textId="77777777" w:rsidR="00DC26BB" w:rsidRPr="00DC26BB" w:rsidRDefault="00DC26BB" w:rsidP="00DC26BB">
      <w:pPr>
        <w:rPr>
          <w:b/>
          <w:bCs/>
        </w:rPr>
      </w:pPr>
      <w:r w:rsidRPr="00DC26BB">
        <w:rPr>
          <w:b/>
          <w:bCs/>
        </w:rPr>
        <w:lastRenderedPageBreak/>
        <w:t xml:space="preserve">4. </w:t>
      </w:r>
      <w:r w:rsidRPr="00DC26BB">
        <w:t>Uso de Estructuras de Datos (Colecciones)</w:t>
      </w:r>
    </w:p>
    <w:p w14:paraId="2CB5A738" w14:textId="77777777" w:rsidR="00DC26BB" w:rsidRPr="00DC26BB" w:rsidRDefault="00DC26BB" w:rsidP="00DC26BB">
      <w:r w:rsidRPr="00DC26BB">
        <w:t xml:space="preserve">Se utilizan colecciones de </w:t>
      </w:r>
      <w:proofErr w:type="spellStart"/>
      <w:r w:rsidRPr="00DC26BB">
        <w:t>java.util</w:t>
      </w:r>
      <w:proofErr w:type="spellEnd"/>
      <w:r w:rsidRPr="00DC26BB">
        <w:t xml:space="preserve"> para mantener los datos en memoria, sincronizados con la base de datos.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26BB" w14:paraId="7F4F7EDE" w14:textId="77777777" w:rsidTr="00DC26BB">
        <w:tc>
          <w:tcPr>
            <w:tcW w:w="3116" w:type="dxa"/>
          </w:tcPr>
          <w:p w14:paraId="6056527C" w14:textId="2C4EDB6A" w:rsidR="00DC26BB" w:rsidRDefault="00DC26BB">
            <w:r>
              <w:t>Colección</w:t>
            </w:r>
          </w:p>
        </w:tc>
        <w:tc>
          <w:tcPr>
            <w:tcW w:w="3117" w:type="dxa"/>
          </w:tcPr>
          <w:p w14:paraId="6AA75941" w14:textId="1FCCA178" w:rsidR="00DC26BB" w:rsidRDefault="00DC26BB">
            <w:r>
              <w:t xml:space="preserve">Uso </w:t>
            </w:r>
          </w:p>
        </w:tc>
        <w:tc>
          <w:tcPr>
            <w:tcW w:w="3117" w:type="dxa"/>
          </w:tcPr>
          <w:p w14:paraId="3117F645" w14:textId="13A8487F" w:rsidR="00DC26BB" w:rsidRDefault="00DC26BB">
            <w:r>
              <w:t>Justificación</w:t>
            </w:r>
          </w:p>
        </w:tc>
      </w:tr>
      <w:tr w:rsidR="00DC26BB" w14:paraId="19534925" w14:textId="77777777" w:rsidTr="00DC26BB">
        <w:trPr>
          <w:trHeight w:val="323"/>
        </w:trPr>
        <w:tc>
          <w:tcPr>
            <w:tcW w:w="3116" w:type="dxa"/>
            <w:vAlign w:val="bottom"/>
          </w:tcPr>
          <w:p w14:paraId="27C307A1" w14:textId="106FABB7" w:rsidR="00DC26BB" w:rsidRPr="00DC26BB" w:rsidRDefault="00DC26BB" w:rsidP="00DC26BB">
            <w:proofErr w:type="spellStart"/>
            <w:r w:rsidRPr="00DC26BB">
              <w:t>ArrayList</w:t>
            </w:r>
            <w:proofErr w:type="spellEnd"/>
            <w:r w:rsidRPr="00DC26BB">
              <w:t>&lt;Nota&gt;</w:t>
            </w:r>
          </w:p>
        </w:tc>
        <w:tc>
          <w:tcPr>
            <w:tcW w:w="3117" w:type="dxa"/>
            <w:vAlign w:val="bottom"/>
          </w:tcPr>
          <w:p w14:paraId="0008846F" w14:textId="75FBB922" w:rsidR="00DC26BB" w:rsidRPr="00DC26BB" w:rsidRDefault="00DC26BB" w:rsidP="00DC26BB">
            <w:r w:rsidRPr="00DC26BB">
              <w:rPr>
                <w:rFonts w:ascii="Arial" w:hAnsi="Arial" w:cs="Arial"/>
                <w:spacing w:val="-5"/>
                <w:sz w:val="21"/>
                <w:szCs w:val="21"/>
              </w:rPr>
              <w:t>Almacenar notas en memoria</w:t>
            </w:r>
          </w:p>
        </w:tc>
        <w:tc>
          <w:tcPr>
            <w:tcW w:w="3117" w:type="dxa"/>
            <w:vAlign w:val="bottom"/>
          </w:tcPr>
          <w:p w14:paraId="61CD3ABD" w14:textId="54FA4828" w:rsidR="00DC26BB" w:rsidRPr="00DC26BB" w:rsidRDefault="00DC26BB" w:rsidP="00DC26BB">
            <w:r w:rsidRPr="00DC26BB">
              <w:rPr>
                <w:rFonts w:ascii="Arial" w:hAnsi="Arial" w:cs="Arial"/>
                <w:spacing w:val="-5"/>
                <w:sz w:val="21"/>
                <w:szCs w:val="21"/>
              </w:rPr>
              <w:t>Acceso secuencial rápido, tamaño dinámico, ideal para listas planas</w:t>
            </w:r>
          </w:p>
        </w:tc>
      </w:tr>
      <w:tr w:rsidR="00DC26BB" w14:paraId="60E8507F" w14:textId="77777777" w:rsidTr="004A1A9F">
        <w:tc>
          <w:tcPr>
            <w:tcW w:w="3116" w:type="dxa"/>
            <w:vAlign w:val="bottom"/>
          </w:tcPr>
          <w:p w14:paraId="2B29C172" w14:textId="0611E2D5" w:rsidR="00DC26BB" w:rsidRPr="00DC26BB" w:rsidRDefault="00DC26BB" w:rsidP="00DC26BB">
            <w:proofErr w:type="spellStart"/>
            <w:r w:rsidRPr="00DC26BB">
              <w:t>DefaultListModel</w:t>
            </w:r>
            <w:proofErr w:type="spellEnd"/>
            <w:r w:rsidRPr="00DC26BB">
              <w:t>&lt;</w:t>
            </w:r>
            <w:proofErr w:type="spellStart"/>
            <w:r w:rsidRPr="00DC26BB">
              <w:t>String</w:t>
            </w:r>
            <w:proofErr w:type="spellEnd"/>
            <w:r w:rsidRPr="00DC26BB">
              <w:t>&gt;</w:t>
            </w:r>
          </w:p>
        </w:tc>
        <w:tc>
          <w:tcPr>
            <w:tcW w:w="3117" w:type="dxa"/>
            <w:vAlign w:val="bottom"/>
          </w:tcPr>
          <w:p w14:paraId="7BEF044F" w14:textId="6B830BDD" w:rsidR="00DC26BB" w:rsidRPr="00DC26BB" w:rsidRDefault="00DC26BB" w:rsidP="00DC26BB">
            <w:r w:rsidRPr="00DC26BB">
              <w:rPr>
                <w:rFonts w:ascii="Arial" w:hAnsi="Arial" w:cs="Arial"/>
                <w:spacing w:val="-5"/>
                <w:sz w:val="21"/>
                <w:szCs w:val="21"/>
              </w:rPr>
              <w:t>Mostrar notas en</w:t>
            </w:r>
            <w:r>
              <w:rPr>
                <w:rFonts w:ascii="Arial" w:hAnsi="Arial" w:cs="Arial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Jlist</w:t>
            </w:r>
            <w:proofErr w:type="spellEnd"/>
          </w:p>
        </w:tc>
        <w:tc>
          <w:tcPr>
            <w:tcW w:w="3117" w:type="dxa"/>
            <w:vAlign w:val="bottom"/>
          </w:tcPr>
          <w:p w14:paraId="1B8538FF" w14:textId="1456EA83" w:rsidR="00DC26BB" w:rsidRPr="00DC26BB" w:rsidRDefault="00DC26BB" w:rsidP="00DC26BB">
            <w:r w:rsidRPr="00DC26BB">
              <w:rPr>
                <w:rFonts w:ascii="Arial" w:hAnsi="Arial" w:cs="Arial"/>
                <w:spacing w:val="-5"/>
                <w:sz w:val="21"/>
                <w:szCs w:val="21"/>
              </w:rPr>
              <w:t>Compatible con</w:t>
            </w:r>
            <w:r>
              <w:rPr>
                <w:rFonts w:ascii="Arial" w:hAnsi="Arial" w:cs="Arial"/>
                <w:spacing w:val="-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Jlist</w:t>
            </w:r>
            <w:proofErr w:type="spellEnd"/>
            <w:r w:rsidRPr="00DC26BB">
              <w:rPr>
                <w:rFonts w:ascii="Arial" w:hAnsi="Arial" w:cs="Arial"/>
                <w:spacing w:val="-5"/>
                <w:sz w:val="21"/>
                <w:szCs w:val="21"/>
              </w:rPr>
              <w:t>, actualizable en tiempo real</w:t>
            </w:r>
          </w:p>
        </w:tc>
      </w:tr>
      <w:tr w:rsidR="00DC26BB" w14:paraId="334D7A39" w14:textId="77777777" w:rsidTr="004A1A9F">
        <w:tc>
          <w:tcPr>
            <w:tcW w:w="3116" w:type="dxa"/>
            <w:vAlign w:val="bottom"/>
          </w:tcPr>
          <w:p w14:paraId="4B650B60" w14:textId="66336835" w:rsidR="00DC26BB" w:rsidRPr="00DC26BB" w:rsidRDefault="00DC26BB" w:rsidP="00DC26BB">
            <w:proofErr w:type="spellStart"/>
            <w:r w:rsidRPr="00DC26BB">
              <w:t>HashMap</w:t>
            </w:r>
            <w:proofErr w:type="spellEnd"/>
          </w:p>
        </w:tc>
        <w:tc>
          <w:tcPr>
            <w:tcW w:w="3117" w:type="dxa"/>
            <w:vAlign w:val="bottom"/>
          </w:tcPr>
          <w:p w14:paraId="7E7249A6" w14:textId="486EEF71" w:rsidR="00DC26BB" w:rsidRPr="00DC26BB" w:rsidRDefault="00DC26BB" w:rsidP="00DC26BB">
            <w:r w:rsidRPr="00DC26BB">
              <w:rPr>
                <w:rFonts w:ascii="Arial" w:hAnsi="Arial" w:cs="Arial"/>
                <w:spacing w:val="-5"/>
                <w:sz w:val="21"/>
                <w:szCs w:val="21"/>
              </w:rPr>
              <w:t>No usado</w:t>
            </w:r>
          </w:p>
        </w:tc>
        <w:tc>
          <w:tcPr>
            <w:tcW w:w="3117" w:type="dxa"/>
            <w:vAlign w:val="bottom"/>
          </w:tcPr>
          <w:p w14:paraId="0180551A" w14:textId="62E49CCA" w:rsidR="00DC26BB" w:rsidRPr="00DC26BB" w:rsidRDefault="00DC26BB" w:rsidP="00DC26BB">
            <w:r w:rsidRPr="00DC26BB">
              <w:rPr>
                <w:rFonts w:ascii="Arial" w:hAnsi="Arial" w:cs="Arial"/>
                <w:spacing w:val="-5"/>
                <w:sz w:val="21"/>
                <w:szCs w:val="21"/>
              </w:rPr>
              <w:t>No se requiere búsqueda por clave</w:t>
            </w:r>
          </w:p>
        </w:tc>
      </w:tr>
    </w:tbl>
    <w:p w14:paraId="4BA04A94" w14:textId="77777777" w:rsidR="00DC26BB" w:rsidRDefault="00DC26BB"/>
    <w:p w14:paraId="00550C80" w14:textId="7DAA9F5F" w:rsidR="00DC26BB" w:rsidRDefault="00DC26BB">
      <w:r w:rsidRPr="00DC26BB">
        <w:t xml:space="preserve">Elección óptima: </w:t>
      </w:r>
      <w:proofErr w:type="spellStart"/>
      <w:r w:rsidRPr="00DC26BB">
        <w:t>ArrayList</w:t>
      </w:r>
      <w:proofErr w:type="spellEnd"/>
      <w:r w:rsidRPr="00DC26BB">
        <w:t xml:space="preserve"> es eficiente para iterar y acceder por índice, lo cual es ideal para una lista de notas.</w:t>
      </w:r>
    </w:p>
    <w:p w14:paraId="7403BD28" w14:textId="77777777" w:rsidR="00DC26BB" w:rsidRDefault="00DC26BB"/>
    <w:p w14:paraId="2007BFF0" w14:textId="77777777" w:rsidR="00DC26BB" w:rsidRDefault="00DC26BB"/>
    <w:p w14:paraId="18527474" w14:textId="77777777" w:rsidR="00DC26BB" w:rsidRDefault="00DC26BB"/>
    <w:p w14:paraId="71578B25" w14:textId="77777777" w:rsidR="00DC26BB" w:rsidRDefault="00DC26BB"/>
    <w:p w14:paraId="036F69D5" w14:textId="77777777" w:rsidR="00DC26BB" w:rsidRDefault="00DC26BB"/>
    <w:p w14:paraId="61E4309A" w14:textId="77777777" w:rsidR="00DC26BB" w:rsidRDefault="00DC26BB"/>
    <w:p w14:paraId="7349F3CC" w14:textId="77777777" w:rsidR="00DC26BB" w:rsidRDefault="00DC26BB"/>
    <w:p w14:paraId="5943E416" w14:textId="77777777" w:rsidR="00DC26BB" w:rsidRDefault="00DC26BB"/>
    <w:p w14:paraId="27BFAB54" w14:textId="77777777" w:rsidR="00DC26BB" w:rsidRDefault="00DC26BB"/>
    <w:p w14:paraId="0244CF4F" w14:textId="77777777" w:rsidR="00DC26BB" w:rsidRDefault="00DC26BB"/>
    <w:p w14:paraId="1C844256" w14:textId="77777777" w:rsidR="00DC26BB" w:rsidRDefault="00DC26BB"/>
    <w:p w14:paraId="0823FF2E" w14:textId="77777777" w:rsidR="00DC26BB" w:rsidRDefault="00DC26BB"/>
    <w:p w14:paraId="13CC80A7" w14:textId="77777777" w:rsidR="00DC26BB" w:rsidRDefault="00DC26BB"/>
    <w:p w14:paraId="1A3F2EEA" w14:textId="77777777" w:rsidR="00DC26BB" w:rsidRDefault="00DC26BB"/>
    <w:p w14:paraId="268448D0" w14:textId="77777777" w:rsidR="00DC26BB" w:rsidRDefault="00DC26BB"/>
    <w:p w14:paraId="209208F7" w14:textId="77777777" w:rsidR="00DC26BB" w:rsidRDefault="00DC26BB"/>
    <w:p w14:paraId="5E78E18A" w14:textId="7250FB0D" w:rsidR="00DC26BB" w:rsidRPr="00DC26BB" w:rsidRDefault="00DC26BB" w:rsidP="00DC26BB">
      <w:pPr>
        <w:rPr>
          <w:b/>
          <w:bCs/>
        </w:rPr>
      </w:pPr>
      <w:r w:rsidRPr="00DC26BB">
        <w:rPr>
          <w:b/>
          <w:bCs/>
        </w:rPr>
        <w:lastRenderedPageBreak/>
        <w:t>Conclusión</w:t>
      </w:r>
    </w:p>
    <w:p w14:paraId="5E7154B5" w14:textId="77777777" w:rsidR="00DC26BB" w:rsidRPr="00DC26BB" w:rsidRDefault="00DC26BB" w:rsidP="00DC26BB">
      <w:r w:rsidRPr="00DC26BB">
        <w:t>Este proyecto cumple con todos los objetivos de aprendizaje:</w:t>
      </w:r>
    </w:p>
    <w:p w14:paraId="3CCB7AF9" w14:textId="6AAA03E5" w:rsidR="00DC26BB" w:rsidRPr="00DC26BB" w:rsidRDefault="00DC26BB" w:rsidP="00DC26BB">
      <w:pPr>
        <w:numPr>
          <w:ilvl w:val="0"/>
          <w:numId w:val="4"/>
        </w:numPr>
      </w:pPr>
      <w:r w:rsidRPr="00DC26BB">
        <w:t>POO aplicado con abstracción, encapsulamiento y composición.</w:t>
      </w:r>
    </w:p>
    <w:p w14:paraId="6539666A" w14:textId="20CA9084" w:rsidR="00DC26BB" w:rsidRPr="00DC26BB" w:rsidRDefault="001A7058" w:rsidP="00DC26BB">
      <w:pPr>
        <w:numPr>
          <w:ilvl w:val="0"/>
          <w:numId w:val="4"/>
        </w:numPr>
      </w:pPr>
      <w:r w:rsidRPr="00DC26BB">
        <w:t>Modularidad claro</w:t>
      </w:r>
      <w:r w:rsidR="00DC26BB" w:rsidRPr="00DC26BB">
        <w:t xml:space="preserve"> y bajo acoplamiento.</w:t>
      </w:r>
    </w:p>
    <w:p w14:paraId="661AE70B" w14:textId="73CA0DE2" w:rsidR="00DC26BB" w:rsidRPr="00DC26BB" w:rsidRDefault="00DC26BB" w:rsidP="00DC26BB">
      <w:pPr>
        <w:numPr>
          <w:ilvl w:val="0"/>
          <w:numId w:val="4"/>
        </w:numPr>
      </w:pPr>
      <w:r w:rsidRPr="00DC26BB">
        <w:t>GUI funcional con manejo de eventos y validación.</w:t>
      </w:r>
    </w:p>
    <w:p w14:paraId="311E7879" w14:textId="36A4106E" w:rsidR="00DC26BB" w:rsidRPr="00DC26BB" w:rsidRDefault="00DC26BB" w:rsidP="00DC26BB">
      <w:pPr>
        <w:numPr>
          <w:ilvl w:val="0"/>
          <w:numId w:val="4"/>
        </w:numPr>
      </w:pPr>
      <w:r w:rsidRPr="00DC26BB">
        <w:t>Estrategia de excepciones bien clasificada.</w:t>
      </w:r>
    </w:p>
    <w:p w14:paraId="79008DE0" w14:textId="426045B1" w:rsidR="00DC26BB" w:rsidRPr="00DC26BB" w:rsidRDefault="00DC26BB" w:rsidP="00DC26BB">
      <w:pPr>
        <w:numPr>
          <w:ilvl w:val="0"/>
          <w:numId w:val="4"/>
        </w:numPr>
      </w:pPr>
      <w:r w:rsidRPr="00DC26BB">
        <w:t>Persistencia consistente en SQL Server + archivo opcional.</w:t>
      </w:r>
    </w:p>
    <w:p w14:paraId="254FB500" w14:textId="4292F2F4" w:rsidR="00DC26BB" w:rsidRPr="00DC26BB" w:rsidRDefault="00DC26BB" w:rsidP="00DC26BB">
      <w:pPr>
        <w:numPr>
          <w:ilvl w:val="0"/>
          <w:numId w:val="4"/>
        </w:numPr>
      </w:pPr>
      <w:r w:rsidRPr="00DC26BB">
        <w:t>Git profesional y documentación clara.</w:t>
      </w:r>
    </w:p>
    <w:p w14:paraId="39D58F4B" w14:textId="77777777" w:rsidR="00DC26BB" w:rsidRDefault="00DC26BB"/>
    <w:sectPr w:rsidR="00DC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3DF"/>
    <w:multiLevelType w:val="multilevel"/>
    <w:tmpl w:val="AD2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E5003"/>
    <w:multiLevelType w:val="multilevel"/>
    <w:tmpl w:val="9426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AC48B6"/>
    <w:multiLevelType w:val="multilevel"/>
    <w:tmpl w:val="6F5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456F80"/>
    <w:multiLevelType w:val="multilevel"/>
    <w:tmpl w:val="9836E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622879140">
    <w:abstractNumId w:val="0"/>
  </w:num>
  <w:num w:numId="2" w16cid:durableId="2044791253">
    <w:abstractNumId w:val="1"/>
  </w:num>
  <w:num w:numId="3" w16cid:durableId="1925068540">
    <w:abstractNumId w:val="3"/>
  </w:num>
  <w:num w:numId="4" w16cid:durableId="35239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5B"/>
    <w:rsid w:val="001A7058"/>
    <w:rsid w:val="001F4A04"/>
    <w:rsid w:val="007D4F14"/>
    <w:rsid w:val="008624E2"/>
    <w:rsid w:val="008F545B"/>
    <w:rsid w:val="00DC26BB"/>
    <w:rsid w:val="00E8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DC5F"/>
  <w15:chartTrackingRefBased/>
  <w15:docId w15:val="{4843B6D4-04D0-4734-AF6D-CE5525D8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5B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45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81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81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virtual.utn.ac.cr/user/view.php?id=18905&amp;course=8403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STEVEN HERRERA ROMERO</dc:creator>
  <cp:keywords/>
  <dc:description/>
  <cp:lastModifiedBy>JAIRO STEVEN HERRERA ROMERO</cp:lastModifiedBy>
  <cp:revision>3</cp:revision>
  <dcterms:created xsi:type="dcterms:W3CDTF">2025-08-17T07:17:00Z</dcterms:created>
  <dcterms:modified xsi:type="dcterms:W3CDTF">2025-08-17T07:33:00Z</dcterms:modified>
</cp:coreProperties>
</file>