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CD6A2" w14:textId="09760872" w:rsidR="002802A1" w:rsidRDefault="002802A1">
      <w:r>
        <w:t xml:space="preserve">Task </w:t>
      </w:r>
      <w:r w:rsidR="00F520C0">
        <w:t>4</w:t>
      </w:r>
      <w:r>
        <w:t xml:space="preserve"> – </w:t>
      </w:r>
      <w:r w:rsidR="00F520C0">
        <w:t>Channels and colors</w:t>
      </w:r>
    </w:p>
    <w:p w14:paraId="74F8E9F7" w14:textId="0D414D30" w:rsidR="002802A1" w:rsidRDefault="002802A1"/>
    <w:p w14:paraId="25F3EE44" w14:textId="3A572ADD" w:rsidR="00E96440" w:rsidRDefault="002802A1" w:rsidP="00E96440">
      <w:pPr>
        <w:pStyle w:val="ListParagraph"/>
        <w:numPr>
          <w:ilvl w:val="0"/>
          <w:numId w:val="1"/>
        </w:numPr>
      </w:pPr>
      <w:r>
        <w:t xml:space="preserve">Open </w:t>
      </w:r>
      <w:r w:rsidR="004E5D5B">
        <w:t>the</w:t>
      </w:r>
      <w:r>
        <w:t xml:space="preserve"> image listed in the presentation. To do so, right-click the link on the presentation, go to “Copy Link Location”, then go to Import -&gt; URL in Fiji. Do it for </w:t>
      </w:r>
      <w:r w:rsidR="004E5D5B">
        <w:t xml:space="preserve">the image we will </w:t>
      </w:r>
      <w:proofErr w:type="gramStart"/>
      <w:r w:rsidR="004E5D5B">
        <w:t>use:</w:t>
      </w:r>
      <w:r>
        <w:t xml:space="preserve"> “</w:t>
      </w:r>
      <w:r w:rsidR="00F520C0" w:rsidRPr="00F520C0">
        <w:t>06-MultiChannel.tif</w:t>
      </w:r>
      <w:r>
        <w:t>”.</w:t>
      </w:r>
      <w:proofErr w:type="gramEnd"/>
      <w:r>
        <w:br/>
      </w:r>
      <w:r>
        <w:rPr>
          <w:noProof/>
        </w:rPr>
        <w:drawing>
          <wp:inline distT="0" distB="0" distL="0" distR="0" wp14:anchorId="4E1C4224" wp14:editId="57B54F34">
            <wp:extent cx="2620341" cy="20002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567" cy="202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39E55" wp14:editId="0880F903">
            <wp:extent cx="2447925" cy="1911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95" cy="194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440">
        <w:br/>
      </w:r>
    </w:p>
    <w:p w14:paraId="2DE52783" w14:textId="25BE3172" w:rsidR="004817DC" w:rsidRDefault="004817DC" w:rsidP="004817DC">
      <w:pPr>
        <w:pStyle w:val="ListParagraph"/>
        <w:numPr>
          <w:ilvl w:val="0"/>
          <w:numId w:val="1"/>
        </w:numPr>
      </w:pPr>
      <w:r>
        <w:t>You should now have a new window in Fiji with your image.</w:t>
      </w:r>
      <w:r>
        <w:br/>
      </w:r>
      <w:r w:rsidR="00632464" w:rsidRPr="00632464">
        <w:drawing>
          <wp:inline distT="0" distB="0" distL="0" distR="0" wp14:anchorId="0C7BB776" wp14:editId="32815AA7">
            <wp:extent cx="5943600" cy="3083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299DF6" w14:textId="77777777" w:rsidR="004817DC" w:rsidRDefault="004817DC" w:rsidP="004817DC">
      <w:pPr>
        <w:pStyle w:val="ListParagraph"/>
        <w:numPr>
          <w:ilvl w:val="0"/>
          <w:numId w:val="1"/>
        </w:numPr>
      </w:pPr>
      <w:r>
        <w:t>If you end up with an image of a clown, you have not copied the link correctly in step 1!</w:t>
      </w:r>
    </w:p>
    <w:p w14:paraId="33E2CCE4" w14:textId="7D3E591E" w:rsidR="00FD002F" w:rsidRDefault="00827136" w:rsidP="004817DC">
      <w:pPr>
        <w:pStyle w:val="ListParagraph"/>
        <w:numPr>
          <w:ilvl w:val="0"/>
          <w:numId w:val="1"/>
        </w:numPr>
      </w:pPr>
      <w:r>
        <w:t>Navigate through the channels using the bottom bar in your image window.</w:t>
      </w:r>
    </w:p>
    <w:p w14:paraId="5BEDBD9F" w14:textId="7DBE045F" w:rsidR="00827136" w:rsidRDefault="00827136" w:rsidP="004817DC">
      <w:pPr>
        <w:pStyle w:val="ListParagraph"/>
        <w:numPr>
          <w:ilvl w:val="0"/>
          <w:numId w:val="1"/>
        </w:numPr>
      </w:pPr>
      <w:r>
        <w:t>Run Image -&gt; Color -&gt; Channels Tool. Change the dropdown to “Grayscale”. What changed in the main image? What are the advantages and disadvantages of this change?</w:t>
      </w:r>
      <w:r>
        <w:br/>
      </w:r>
      <w:r w:rsidRPr="00827136">
        <w:lastRenderedPageBreak/>
        <w:drawing>
          <wp:inline distT="0" distB="0" distL="0" distR="0" wp14:anchorId="4E4C3160" wp14:editId="4D929DFB">
            <wp:extent cx="5943600" cy="3055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6E0C512" w14:textId="289CB30B" w:rsidR="00827136" w:rsidRDefault="00827136" w:rsidP="004817DC">
      <w:pPr>
        <w:pStyle w:val="ListParagraph"/>
        <w:numPr>
          <w:ilvl w:val="0"/>
          <w:numId w:val="1"/>
        </w:numPr>
      </w:pPr>
      <w:r>
        <w:t xml:space="preserve">Now change the dropdown to “Composite”. What do you see now? Use the checkboxes to turn channels on and off. </w:t>
      </w:r>
      <w:r w:rsidR="00137B03">
        <w:br/>
      </w:r>
      <w:r w:rsidR="00137B03">
        <w:rPr>
          <w:noProof/>
        </w:rPr>
        <w:drawing>
          <wp:inline distT="0" distB="0" distL="0" distR="0" wp14:anchorId="684E2E00" wp14:editId="720067D7">
            <wp:extent cx="3867150" cy="2948223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962" cy="296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B03">
        <w:br/>
      </w:r>
    </w:p>
    <w:p w14:paraId="5A66F9A0" w14:textId="3FA922DA" w:rsidR="00137B03" w:rsidRDefault="00137B03" w:rsidP="004817DC">
      <w:pPr>
        <w:pStyle w:val="ListParagraph"/>
        <w:numPr>
          <w:ilvl w:val="0"/>
          <w:numId w:val="1"/>
        </w:numPr>
      </w:pPr>
      <w:r>
        <w:t>Try changing channels now using the bottom bar in your image window. What happens now? Pay particular attention to the info bar and the margins of the image.</w:t>
      </w:r>
    </w:p>
    <w:p w14:paraId="56AADCDC" w14:textId="4BE8A909" w:rsidR="00137B03" w:rsidRDefault="00137B03" w:rsidP="004817DC">
      <w:pPr>
        <w:pStyle w:val="ListParagraph"/>
        <w:numPr>
          <w:ilvl w:val="0"/>
          <w:numId w:val="1"/>
        </w:numPr>
      </w:pPr>
      <w:r>
        <w:t>What happens if you change the black and white points (Image -&gt; Adjust -&gt; Brightness and Contrast)? How does that relate to the image margins and info bar?</w:t>
      </w:r>
    </w:p>
    <w:p w14:paraId="37A98DEB" w14:textId="5729C9F6" w:rsidR="00137B03" w:rsidRDefault="00137B03" w:rsidP="004817DC">
      <w:pPr>
        <w:pStyle w:val="ListParagraph"/>
        <w:numPr>
          <w:ilvl w:val="0"/>
          <w:numId w:val="1"/>
        </w:numPr>
      </w:pPr>
      <w:r>
        <w:t>Try drawing a region on your image and measure it (press ‘m’ or run Analyze -&gt; Measure). What is being measured here? What conclusion can you draw from the last few tasks?</w:t>
      </w:r>
    </w:p>
    <w:sectPr w:rsidR="00137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A382C" w14:textId="77777777" w:rsidR="00961975" w:rsidRDefault="00961975" w:rsidP="00827136">
      <w:pPr>
        <w:spacing w:after="0" w:line="240" w:lineRule="auto"/>
      </w:pPr>
      <w:r>
        <w:separator/>
      </w:r>
    </w:p>
  </w:endnote>
  <w:endnote w:type="continuationSeparator" w:id="0">
    <w:p w14:paraId="6311D5A7" w14:textId="77777777" w:rsidR="00961975" w:rsidRDefault="00961975" w:rsidP="00827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A8BB1" w14:textId="77777777" w:rsidR="00961975" w:rsidRDefault="00961975" w:rsidP="00827136">
      <w:pPr>
        <w:spacing w:after="0" w:line="240" w:lineRule="auto"/>
      </w:pPr>
      <w:r>
        <w:separator/>
      </w:r>
    </w:p>
  </w:footnote>
  <w:footnote w:type="continuationSeparator" w:id="0">
    <w:p w14:paraId="302AFA95" w14:textId="77777777" w:rsidR="00961975" w:rsidRDefault="00961975" w:rsidP="00827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A1DB5"/>
    <w:multiLevelType w:val="hybridMultilevel"/>
    <w:tmpl w:val="57BC4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A1"/>
    <w:rsid w:val="00075ABC"/>
    <w:rsid w:val="00137B03"/>
    <w:rsid w:val="002802A1"/>
    <w:rsid w:val="002E07FF"/>
    <w:rsid w:val="00304103"/>
    <w:rsid w:val="004817DC"/>
    <w:rsid w:val="004E5D5B"/>
    <w:rsid w:val="005746A3"/>
    <w:rsid w:val="005C6006"/>
    <w:rsid w:val="00632464"/>
    <w:rsid w:val="00650DFE"/>
    <w:rsid w:val="008046F3"/>
    <w:rsid w:val="00827136"/>
    <w:rsid w:val="00860DB2"/>
    <w:rsid w:val="00961975"/>
    <w:rsid w:val="009D71F9"/>
    <w:rsid w:val="00C54884"/>
    <w:rsid w:val="00D046F8"/>
    <w:rsid w:val="00E96440"/>
    <w:rsid w:val="00EF5370"/>
    <w:rsid w:val="00F10C5F"/>
    <w:rsid w:val="00F520C0"/>
    <w:rsid w:val="00FD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95FA2"/>
  <w15:chartTrackingRefBased/>
  <w15:docId w15:val="{FFB653F6-1EA4-4EBB-B3AD-B7193393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0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136"/>
  </w:style>
  <w:style w:type="paragraph" w:styleId="Footer">
    <w:name w:val="footer"/>
    <w:basedOn w:val="Normal"/>
    <w:link w:val="FooterChar"/>
    <w:uiPriority w:val="99"/>
    <w:unhideWhenUsed/>
    <w:rsid w:val="0082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AF000-18AA-47A2-92F0-0E942C76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Ratamero</dc:creator>
  <cp:keywords/>
  <dc:description/>
  <cp:lastModifiedBy>Erick Ratamero</cp:lastModifiedBy>
  <cp:revision>5</cp:revision>
  <dcterms:created xsi:type="dcterms:W3CDTF">2021-04-16T19:27:00Z</dcterms:created>
  <dcterms:modified xsi:type="dcterms:W3CDTF">2021-04-16T19:44:00Z</dcterms:modified>
</cp:coreProperties>
</file>