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PassLock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PassLock</w:t>
        </w:r>
        <w:proofErr w:type="spellEnd"/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proofErr w:type="spellStart"/>
      <w:r>
        <w:rPr>
          <w:rFonts w:cs="Arial"/>
          <w:sz w:val="44"/>
          <w:szCs w:val="44"/>
        </w:rPr>
        <w:t>PassLock</w:t>
      </w:r>
      <w:proofErr w:type="spellEnd"/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1A2B87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30745" w:history="1">
            <w:r w:rsidR="001A2B87" w:rsidRPr="00C44337">
              <w:rPr>
                <w:rStyle w:val="Hiperveza"/>
                <w:noProof/>
              </w:rPr>
              <w:t>1.</w:t>
            </w:r>
            <w:r w:rsidR="001A2B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A2B87" w:rsidRPr="00C44337">
              <w:rPr>
                <w:rStyle w:val="Hiperveza"/>
                <w:noProof/>
              </w:rPr>
              <w:t>Opis projekta</w:t>
            </w:r>
            <w:r w:rsidR="001A2B87">
              <w:rPr>
                <w:noProof/>
                <w:webHidden/>
              </w:rPr>
              <w:tab/>
            </w:r>
            <w:r w:rsidR="001A2B87">
              <w:rPr>
                <w:noProof/>
                <w:webHidden/>
              </w:rPr>
              <w:fldChar w:fldCharType="begin"/>
            </w:r>
            <w:r w:rsidR="001A2B87">
              <w:rPr>
                <w:noProof/>
                <w:webHidden/>
              </w:rPr>
              <w:instrText xml:space="preserve"> PAGEREF _Toc531730745 \h </w:instrText>
            </w:r>
            <w:r w:rsidR="001A2B87">
              <w:rPr>
                <w:noProof/>
                <w:webHidden/>
              </w:rPr>
            </w:r>
            <w:r w:rsidR="001A2B87">
              <w:rPr>
                <w:noProof/>
                <w:webHidden/>
              </w:rPr>
              <w:fldChar w:fldCharType="separate"/>
            </w:r>
            <w:r w:rsidR="001A2B87">
              <w:rPr>
                <w:noProof/>
                <w:webHidden/>
              </w:rPr>
              <w:t>1</w:t>
            </w:r>
            <w:r w:rsidR="001A2B87"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3DF4" w:rsidRDefault="00EE3528" w:rsidP="001C0585">
      <w:pPr>
        <w:pStyle w:val="Naslov1"/>
        <w:numPr>
          <w:ilvl w:val="0"/>
          <w:numId w:val="15"/>
        </w:numPr>
        <w:spacing w:before="0"/>
      </w:pPr>
      <w:bookmarkStart w:id="0" w:name="_Toc531730745"/>
      <w:r>
        <w:lastRenderedPageBreak/>
        <w:t>Opis projekta</w:t>
      </w:r>
      <w:bookmarkEnd w:id="0"/>
    </w:p>
    <w:p w:rsidR="002D2C92" w:rsidRPr="004E1249" w:rsidRDefault="00B71BDE" w:rsidP="002D2C92">
      <w:pPr>
        <w:ind w:firstLine="709"/>
        <w:jc w:val="both"/>
      </w:pPr>
      <w:r>
        <w:t>a</w:t>
      </w:r>
      <w:bookmarkStart w:id="1" w:name="_GoBack"/>
      <w:bookmarkEnd w:id="1"/>
    </w:p>
    <w:sectPr w:rsidR="002D2C92" w:rsidRPr="004E1249" w:rsidSect="00E424D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8D7" w:rsidRDefault="00D808D7" w:rsidP="0015288B">
      <w:r>
        <w:separator/>
      </w:r>
    </w:p>
  </w:endnote>
  <w:endnote w:type="continuationSeparator" w:id="0">
    <w:p w:rsidR="00D808D7" w:rsidRDefault="00D808D7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8D7" w:rsidRDefault="00D808D7" w:rsidP="0015288B">
      <w:r>
        <w:separator/>
      </w:r>
    </w:p>
  </w:footnote>
  <w:footnote w:type="continuationSeparator" w:id="0">
    <w:p w:rsidR="00D808D7" w:rsidRDefault="00D808D7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3"/>
  </w:num>
  <w:num w:numId="5">
    <w:abstractNumId w:val="16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21"/>
  </w:num>
  <w:num w:numId="11">
    <w:abstractNumId w:val="22"/>
  </w:num>
  <w:num w:numId="12">
    <w:abstractNumId w:val="19"/>
  </w:num>
  <w:num w:numId="13">
    <w:abstractNumId w:val="20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15"/>
  </w:num>
  <w:num w:numId="19">
    <w:abstractNumId w:val="5"/>
  </w:num>
  <w:num w:numId="20">
    <w:abstractNumId w:val="10"/>
  </w:num>
  <w:num w:numId="21">
    <w:abstractNumId w:val="12"/>
  </w:num>
  <w:num w:numId="22">
    <w:abstractNumId w:val="11"/>
  </w:num>
  <w:num w:numId="23">
    <w:abstractNumId w:val="2"/>
  </w:num>
  <w:num w:numId="24">
    <w:abstractNumId w:val="23"/>
  </w:num>
  <w:num w:numId="25">
    <w:abstractNumId w:val="0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A95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4F8"/>
    <w:rsid w:val="00451D25"/>
    <w:rsid w:val="004524A6"/>
    <w:rsid w:val="00454021"/>
    <w:rsid w:val="00454810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43C8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64AC"/>
    <w:rsid w:val="00B11B90"/>
    <w:rsid w:val="00B120B9"/>
    <w:rsid w:val="00B122F5"/>
    <w:rsid w:val="00B13F33"/>
    <w:rsid w:val="00B2343D"/>
    <w:rsid w:val="00B2689E"/>
    <w:rsid w:val="00B26DDF"/>
    <w:rsid w:val="00B26E6B"/>
    <w:rsid w:val="00B27903"/>
    <w:rsid w:val="00B3079F"/>
    <w:rsid w:val="00B31568"/>
    <w:rsid w:val="00B34815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70F6D"/>
    <w:rsid w:val="00B717FC"/>
    <w:rsid w:val="00B71BDE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08D7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054FC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02024-723C-486A-B8F9-95C1A1B2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Jakov Kristović</cp:lastModifiedBy>
  <cp:revision>413</cp:revision>
  <cp:lastPrinted>2017-01-30T18:52:00Z</cp:lastPrinted>
  <dcterms:created xsi:type="dcterms:W3CDTF">2018-04-06T19:16:00Z</dcterms:created>
  <dcterms:modified xsi:type="dcterms:W3CDTF">2018-12-05T14:10:00Z</dcterms:modified>
</cp:coreProperties>
</file>