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85D7C" w:rsidP="00985D7C" w:rsidRDefault="00985D7C" w14:paraId="7ECB6639" w14:textId="77777777">
      <w:pPr>
        <w:pStyle w:val="APASEPTIMA"/>
        <w:jc w:val="center"/>
      </w:pPr>
    </w:p>
    <w:p w:rsidR="00985D7C" w:rsidP="00985D7C" w:rsidRDefault="00985D7C" w14:paraId="735DF865" w14:textId="77777777">
      <w:pPr>
        <w:pStyle w:val="APASEPTIMA"/>
        <w:jc w:val="center"/>
      </w:pPr>
    </w:p>
    <w:p w:rsidR="00985D7C" w:rsidP="00985D7C" w:rsidRDefault="00985D7C" w14:paraId="1E16D7BB" w14:textId="77777777">
      <w:pPr>
        <w:pStyle w:val="APASEPTIMA"/>
        <w:jc w:val="center"/>
      </w:pPr>
    </w:p>
    <w:p w:rsidR="00985D7C" w:rsidP="00985D7C" w:rsidRDefault="00EC28F9" w14:paraId="0318AB8B" w14:textId="3F6BFB83">
      <w:pPr>
        <w:pStyle w:val="APASEPTIMA"/>
        <w:jc w:val="center"/>
        <w:rPr>
          <w:b/>
          <w:bCs/>
        </w:rPr>
      </w:pPr>
      <w:r>
        <w:rPr>
          <w:b/>
          <w:bCs/>
        </w:rPr>
        <w:t>Calidad De Software</w:t>
      </w:r>
    </w:p>
    <w:p w:rsidRPr="00985D7C" w:rsidR="00985D7C" w:rsidP="00985D7C" w:rsidRDefault="00985D7C" w14:paraId="3C42CAA8" w14:textId="77777777" w14:noSpellErr="1">
      <w:pPr>
        <w:pStyle w:val="APASEPTIMA"/>
        <w:jc w:val="center"/>
        <w:rPr>
          <w:b w:val="1"/>
          <w:bCs w:val="1"/>
        </w:rPr>
      </w:pPr>
    </w:p>
    <w:p w:rsidR="23912F7A" w:rsidP="23912F7A" w:rsidRDefault="23912F7A" w14:paraId="0420BA93" w14:textId="2F7C6485">
      <w:pPr>
        <w:pStyle w:val="APASEPTIMA"/>
        <w:jc w:val="center"/>
        <w:rPr>
          <w:b w:val="1"/>
          <w:bCs w:val="1"/>
        </w:rPr>
      </w:pPr>
    </w:p>
    <w:p w:rsidR="23912F7A" w:rsidP="23912F7A" w:rsidRDefault="23912F7A" w14:paraId="714ECDB1" w14:textId="57B6EB82">
      <w:pPr>
        <w:pStyle w:val="APASEPTIMA"/>
        <w:jc w:val="center"/>
        <w:rPr>
          <w:b w:val="1"/>
          <w:bCs w:val="1"/>
        </w:rPr>
      </w:pPr>
    </w:p>
    <w:p w:rsidR="23912F7A" w:rsidP="23912F7A" w:rsidRDefault="23912F7A" w14:paraId="636C560D" w14:textId="77363859">
      <w:pPr>
        <w:pStyle w:val="APASEPTIMA"/>
        <w:jc w:val="center"/>
        <w:rPr>
          <w:b w:val="1"/>
          <w:bCs w:val="1"/>
        </w:rPr>
      </w:pPr>
    </w:p>
    <w:p w:rsidR="00985D7C" w:rsidP="00985D7C" w:rsidRDefault="00985D7C" w14:paraId="6E236C5A" w14:textId="2E474EB1">
      <w:pPr>
        <w:pStyle w:val="APASEPTIMA"/>
        <w:jc w:val="center"/>
      </w:pPr>
      <w:r>
        <w:t>Lozano Contreras Cristofer David</w:t>
      </w:r>
    </w:p>
    <w:p w:rsidR="3D7DAD86" w:rsidP="2F05F2DF" w:rsidRDefault="00EC28F9" w14:paraId="2875488B" w14:textId="5988E016">
      <w:pPr>
        <w:pStyle w:val="APASEPTIMA"/>
        <w:jc w:val="center"/>
      </w:pPr>
      <w:r w:rsidR="00EC28F9">
        <w:rPr/>
        <w:t xml:space="preserve">Santos Ortiz </w:t>
      </w:r>
      <w:r w:rsidR="3D7DAD86">
        <w:rPr/>
        <w:t>Jhampie</w:t>
      </w:r>
      <w:r w:rsidR="00EC28F9">
        <w:rPr/>
        <w:t>r</w:t>
      </w:r>
      <w:r w:rsidR="291181B3">
        <w:rPr/>
        <w:t xml:space="preserve"> </w:t>
      </w:r>
    </w:p>
    <w:p w:rsidR="00AE6415" w:rsidP="00985D7C" w:rsidRDefault="00AE6415" w14:paraId="3F531B8B" w14:textId="2D8BDC69">
      <w:pPr>
        <w:pStyle w:val="APASEPTIMA"/>
        <w:jc w:val="center"/>
      </w:pPr>
      <w:r>
        <w:t>Análisis y Desarrollo de Softwares</w:t>
      </w:r>
    </w:p>
    <w:p w:rsidR="00AE6415" w:rsidP="00985D7C" w:rsidRDefault="00AE6415" w14:paraId="69937BC3" w14:noSpellErr="1" w14:textId="57E75F18">
      <w:pPr>
        <w:pStyle w:val="APASEPTIMA"/>
        <w:jc w:val="center"/>
      </w:pPr>
      <w:r w:rsidR="00AE6415">
        <w:rPr/>
        <w:t>(</w:t>
      </w:r>
      <w:r w:rsidR="3E1A2C57">
        <w:rPr/>
        <w:t>3145556</w:t>
      </w:r>
      <w:r w:rsidR="00AE6415">
        <w:rPr/>
        <w:t>)</w:t>
      </w:r>
    </w:p>
    <w:p w:rsidR="00985D7C" w:rsidP="00985D7C" w:rsidRDefault="00985D7C" w14:paraId="1350B5E5" w14:textId="6199B632">
      <w:pPr>
        <w:pStyle w:val="APASEPTIMA"/>
        <w:jc w:val="center"/>
      </w:pPr>
      <w:r>
        <w:t>Servicio Nacional de Aprendizaje</w:t>
      </w:r>
    </w:p>
    <w:p w:rsidR="00985D7C" w:rsidP="00985D7C" w:rsidRDefault="0055502C" w14:paraId="5422970D" w14:textId="6C591445">
      <w:pPr>
        <w:pStyle w:val="APASEPTIMA"/>
        <w:jc w:val="center"/>
      </w:pPr>
      <w:r>
        <w:t>Septiembre</w:t>
      </w:r>
      <w:r w:rsidR="00985D7C">
        <w:t xml:space="preserve"> 2</w:t>
      </w:r>
      <w:r>
        <w:t>4</w:t>
      </w:r>
      <w:r w:rsidR="00985D7C">
        <w:t>, 2025</w:t>
      </w:r>
    </w:p>
    <w:p w:rsidR="00FB74E4" w:rsidP="00FB74E4" w:rsidRDefault="00FB74E4" w14:paraId="1937163E" w14:textId="715CF733">
      <w:pPr>
        <w:pStyle w:val="APASEPTIMA"/>
      </w:pPr>
    </w:p>
    <w:p w:rsidR="00FB74E4" w:rsidP="00FB74E4" w:rsidRDefault="00FB74E4" w14:paraId="168465F4" w14:textId="7047F005">
      <w:pPr>
        <w:pStyle w:val="APASEPTIMA"/>
      </w:pPr>
    </w:p>
    <w:p w:rsidR="00985D7C" w:rsidP="00AE6415" w:rsidRDefault="00985D7C" w14:paraId="2F8BE50F" w14:textId="24DF36CF">
      <w:pPr>
        <w:pStyle w:val="APASEPTIMA"/>
        <w:ind w:firstLine="0"/>
      </w:pPr>
    </w:p>
    <w:p w:rsidR="05AAF98B" w:rsidP="05AAF98B" w:rsidRDefault="05AAF98B" w14:paraId="49CBC5D5" w14:textId="2E394C34">
      <w:pPr>
        <w:pStyle w:val="APASEPTIMA"/>
        <w:ind w:firstLine="0"/>
      </w:pPr>
    </w:p>
    <w:p w:rsidR="007C5186" w:rsidP="0055502C" w:rsidRDefault="0055502C" w14:paraId="51D9F7EA" w14:textId="707EEE52">
      <w:pPr>
        <w:pStyle w:val="APASEPTIMA"/>
        <w:jc w:val="center"/>
        <w:rPr>
          <w:b/>
          <w:bCs/>
        </w:rPr>
      </w:pPr>
      <w:r w:rsidRPr="0055502C">
        <w:rPr>
          <w:b/>
          <w:bCs/>
        </w:rPr>
        <w:lastRenderedPageBreak/>
        <w:t>Introducción</w:t>
      </w:r>
    </w:p>
    <w:p w:rsidRPr="00BC7115" w:rsidR="00BC7115" w:rsidP="00BC7115" w:rsidRDefault="00BC7115" w14:paraId="2CD2FC31" w14:textId="77777777">
      <w:pPr>
        <w:pStyle w:val="APASEPTIMA"/>
        <w:rPr>
          <w:lang w:eastAsia="es-CO"/>
        </w:rPr>
      </w:pPr>
      <w:r w:rsidRPr="00BC7115">
        <w:rPr>
          <w:lang w:eastAsia="es-CO"/>
        </w:rPr>
        <w:t>La calidad del software es un aspecto fundamental en el desarrollo de cualquier aplicación, ya que garantiza que el sistema cumpla con los requisitos planteados, sea confiable y ofrezca una experiencia satisfactoria a los usuarios. Documentar los errores encontrados y las soluciones aplicadas, tanto en la etapa de desarrollo como en la documentación técnica, es esencial para mejorar los procesos, prevenir fallos futuros y mantener la trazabilidad del proyecto.</w:t>
      </w:r>
    </w:p>
    <w:p w:rsidR="00BC7115" w:rsidP="00BC7115" w:rsidRDefault="00BC7115" w14:paraId="3521B6E6" w14:textId="1EA939E1">
      <w:pPr>
        <w:pStyle w:val="APASEPTIMA"/>
        <w:rPr>
          <w:lang w:eastAsia="es-CO"/>
        </w:rPr>
      </w:pPr>
      <w:r w:rsidRPr="00BC7115">
        <w:rPr>
          <w:lang w:eastAsia="es-CO"/>
        </w:rPr>
        <w:t xml:space="preserve">En este caso, se presenta el aplicativo </w:t>
      </w:r>
      <w:r w:rsidRPr="00BC7115">
        <w:rPr>
          <w:b/>
          <w:bCs/>
          <w:lang w:eastAsia="es-CO"/>
        </w:rPr>
        <w:t>“Tu Evento”</w:t>
      </w:r>
      <w:r w:rsidRPr="00BC7115">
        <w:rPr>
          <w:lang w:eastAsia="es-CO"/>
        </w:rPr>
        <w:t>, un sistema diseñado para la maquetación de espacios logísticos y la gestión de reservaciones. Este tipo de herramienta requiere un alto nivel de calidad, dado que maneja información clave en la organización de eventos y depende de la precisión en la asignación de espacios y recursos. Por ello, la identificación, análisis y solución de problemas resultan cruciales para asegurar que el software no solo funcione correctamente, sino que también cumpla con los estándares de usabilidad, eficiencia y confiabilidad que los usuarios demandan.</w:t>
      </w:r>
    </w:p>
    <w:p w:rsidR="00BC7115" w:rsidP="00BC7115" w:rsidRDefault="00BC7115" w14:paraId="5D1E39EA" w14:textId="6BA0A34B">
      <w:pPr>
        <w:pStyle w:val="APASEPTIMA"/>
        <w:rPr>
          <w:lang w:eastAsia="es-CO"/>
        </w:rPr>
      </w:pPr>
    </w:p>
    <w:p w:rsidR="00BC7115" w:rsidP="00BC7115" w:rsidRDefault="00BC7115" w14:paraId="0CA5538F" w14:textId="3D834A39">
      <w:pPr>
        <w:pStyle w:val="APASEPTIMA"/>
        <w:rPr>
          <w:lang w:eastAsia="es-CO"/>
        </w:rPr>
      </w:pPr>
    </w:p>
    <w:p w:rsidR="00BC7115" w:rsidP="00BC7115" w:rsidRDefault="00BC7115" w14:paraId="70C34C2A" w14:textId="0F4DD0D6">
      <w:pPr>
        <w:pStyle w:val="APASEPTIMA"/>
        <w:rPr>
          <w:lang w:eastAsia="es-CO"/>
        </w:rPr>
      </w:pPr>
    </w:p>
    <w:p w:rsidR="00BC7115" w:rsidP="00BC7115" w:rsidRDefault="00BC7115" w14:paraId="375152AC" w14:textId="45DD5B6A">
      <w:pPr>
        <w:pStyle w:val="APASEPTIMA"/>
        <w:rPr>
          <w:lang w:eastAsia="es-CO"/>
        </w:rPr>
      </w:pPr>
    </w:p>
    <w:p w:rsidR="00BC7115" w:rsidP="00BC7115" w:rsidRDefault="00BC7115" w14:paraId="5808BD8F" w14:textId="625CFECC">
      <w:pPr>
        <w:pStyle w:val="APASEPTIMA"/>
        <w:rPr>
          <w:lang w:eastAsia="es-CO"/>
        </w:rPr>
      </w:pPr>
    </w:p>
    <w:p w:rsidR="00BC7115" w:rsidP="00BC7115" w:rsidRDefault="00BC7115" w14:paraId="24A7CEDF" w14:textId="54B81707">
      <w:pPr>
        <w:pStyle w:val="APASEPTIMA"/>
        <w:rPr>
          <w:lang w:eastAsia="es-CO"/>
        </w:rPr>
      </w:pPr>
    </w:p>
    <w:p w:rsidRPr="00BC7115" w:rsidR="00BC7115" w:rsidP="00BC7115" w:rsidRDefault="00BC7115" w14:paraId="043A1785" w14:textId="4EA4C2E1">
      <w:pPr>
        <w:pStyle w:val="APASEPTIMA"/>
        <w:jc w:val="center"/>
        <w:rPr>
          <w:b/>
          <w:bCs/>
        </w:rPr>
      </w:pPr>
      <w:r w:rsidRPr="00BC7115">
        <w:rPr>
          <w:b/>
          <w:bCs/>
        </w:rPr>
        <w:lastRenderedPageBreak/>
        <w:t>Registro de Errores</w:t>
      </w:r>
    </w:p>
    <w:p w:rsidR="00BC7115" w:rsidP="00BC7115" w:rsidRDefault="00BC7115" w14:paraId="5089B5CD" w14:textId="659CF828">
      <w:pPr>
        <w:pStyle w:val="APASEPTIM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Proceso </w:t>
      </w:r>
      <w:r w:rsidR="00AB73F3">
        <w:rPr>
          <w:b/>
          <w:bCs/>
        </w:rPr>
        <w:t>en la documentación</w:t>
      </w:r>
    </w:p>
    <w:tbl>
      <w:tblPr>
        <w:tblW w:w="9923" w:type="dxa"/>
        <w:tblInd w:w="-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7"/>
        <w:gridCol w:w="3180"/>
        <w:gridCol w:w="3456"/>
      </w:tblGrid>
      <w:tr w:rsidRPr="00B74466" w:rsidR="00B74466" w:rsidTr="00B74466" w14:paraId="03440784" w14:textId="77777777">
        <w:trPr>
          <w:trHeight w:val="600"/>
        </w:trPr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B74466" w:rsidR="00B74466" w:rsidP="00B74466" w:rsidRDefault="00B74466" w14:paraId="51CC5A45" w14:textId="77777777">
            <w:pPr>
              <w:pStyle w:val="APASEPTIMA"/>
              <w:rPr>
                <w:b/>
                <w:bCs/>
                <w:lang w:eastAsia="es-CO"/>
              </w:rPr>
            </w:pPr>
            <w:bookmarkStart w:name="_Hlk209630388" w:id="0"/>
            <w:r w:rsidRPr="00B74466">
              <w:rPr>
                <w:b/>
                <w:bCs/>
                <w:lang w:eastAsia="es-CO"/>
              </w:rPr>
              <w:t>Descripción</w:t>
            </w:r>
          </w:p>
        </w:tc>
        <w:tc>
          <w:tcPr>
            <w:tcW w:w="31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B74466" w:rsidR="00B74466" w:rsidP="00B74466" w:rsidRDefault="00B74466" w14:paraId="27AFDFD6" w14:textId="77777777">
            <w:pPr>
              <w:pStyle w:val="APASEPTIMA"/>
              <w:rPr>
                <w:b/>
                <w:bCs/>
                <w:lang w:eastAsia="es-CO"/>
              </w:rPr>
            </w:pPr>
            <w:r w:rsidRPr="00B74466">
              <w:rPr>
                <w:b/>
                <w:bCs/>
                <w:lang w:eastAsia="es-CO"/>
              </w:rPr>
              <w:t>Consecuencia</w:t>
            </w:r>
          </w:p>
        </w:tc>
        <w:tc>
          <w:tcPr>
            <w:tcW w:w="34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B74466" w:rsidR="00B74466" w:rsidP="00B74466" w:rsidRDefault="00B74466" w14:paraId="212AD542" w14:textId="77777777">
            <w:pPr>
              <w:pStyle w:val="APASEPTIMA"/>
              <w:rPr>
                <w:b/>
                <w:bCs/>
                <w:lang w:eastAsia="es-CO"/>
              </w:rPr>
            </w:pPr>
            <w:r w:rsidRPr="00B74466">
              <w:rPr>
                <w:b/>
                <w:bCs/>
                <w:lang w:eastAsia="es-CO"/>
              </w:rPr>
              <w:t>Solución</w:t>
            </w:r>
          </w:p>
        </w:tc>
      </w:tr>
      <w:tr w:rsidRPr="00B74466" w:rsidR="00B74466" w:rsidTr="00B74466" w14:paraId="040462DF" w14:textId="77777777">
        <w:trPr>
          <w:trHeight w:val="600"/>
        </w:trPr>
        <w:tc>
          <w:tcPr>
            <w:tcW w:w="32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B74466" w:rsidP="00B74466" w:rsidRDefault="00B74466" w14:paraId="63E111D1" w14:textId="0CC3A6E4">
            <w:pPr>
              <w:pStyle w:val="APASEPTIMA"/>
              <w:ind w:firstLine="0"/>
              <w:rPr>
                <w:lang w:eastAsia="es-CO"/>
              </w:rPr>
            </w:pPr>
            <w:r w:rsidRPr="00B74466">
              <w:rPr>
                <w:lang w:eastAsia="es-CO"/>
              </w:rPr>
              <w:t>Se encontraron errores ortográficos</w:t>
            </w:r>
            <w:r w:rsidR="00AB73F3">
              <w:rPr>
                <w:lang w:eastAsia="es-CO"/>
              </w:rPr>
              <w:t xml:space="preserve"> en algunos documentos</w:t>
            </w:r>
            <w:r w:rsidRPr="00B74466">
              <w:rPr>
                <w:lang w:eastAsia="es-CO"/>
              </w:rPr>
              <w:t>.</w:t>
            </w:r>
          </w:p>
        </w:tc>
        <w:tc>
          <w:tcPr>
            <w:tcW w:w="3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B74466" w:rsidP="00B74466" w:rsidRDefault="00B74466" w14:paraId="4C7567FA" w14:textId="77777777">
            <w:pPr>
              <w:pStyle w:val="APASEPTIMA"/>
              <w:ind w:firstLine="0"/>
              <w:rPr>
                <w:lang w:eastAsia="es-CO"/>
              </w:rPr>
            </w:pPr>
            <w:r w:rsidRPr="00B74466">
              <w:rPr>
                <w:lang w:eastAsia="es-CO"/>
              </w:rPr>
              <w:t>Disminución de la calidad de los archivos entregados.</w:t>
            </w:r>
          </w:p>
        </w:tc>
        <w:tc>
          <w:tcPr>
            <w:tcW w:w="3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B74466" w:rsidP="00B74466" w:rsidRDefault="00B74466" w14:paraId="4F22C5A0" w14:textId="32CF834C">
            <w:pPr>
              <w:pStyle w:val="APASEPTIMA"/>
              <w:ind w:firstLine="0"/>
              <w:rPr>
                <w:lang w:eastAsia="es-CO"/>
              </w:rPr>
            </w:pPr>
            <w:r w:rsidRPr="00B74466">
              <w:rPr>
                <w:lang w:eastAsia="es-CO"/>
              </w:rPr>
              <w:t>Se corrigieron los errores ortográficos con ayuda de herramientas</w:t>
            </w:r>
            <w:r>
              <w:rPr>
                <w:lang w:eastAsia="es-CO"/>
              </w:rPr>
              <w:t xml:space="preserve"> como Quillbot</w:t>
            </w:r>
            <w:r w:rsidRPr="00B74466">
              <w:rPr>
                <w:lang w:eastAsia="es-CO"/>
              </w:rPr>
              <w:t>.</w:t>
            </w:r>
          </w:p>
        </w:tc>
      </w:tr>
      <w:tr w:rsidRPr="00B74466" w:rsidR="00B74466" w:rsidTr="00B74466" w14:paraId="35528F05" w14:textId="77777777">
        <w:trPr>
          <w:trHeight w:val="600"/>
        </w:trPr>
        <w:tc>
          <w:tcPr>
            <w:tcW w:w="32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B74466" w:rsidP="00B74466" w:rsidRDefault="00AB73F3" w14:paraId="3751AD06" w14:textId="68464EF9">
            <w:pPr>
              <w:pStyle w:val="APASEPTIMA"/>
              <w:ind w:firstLine="0"/>
              <w:rPr>
                <w:lang w:eastAsia="es-CO"/>
              </w:rPr>
            </w:pPr>
            <w:r>
              <w:rPr>
                <w:lang w:eastAsia="es-CO"/>
              </w:rPr>
              <w:t>Algunos</w:t>
            </w:r>
            <w:r w:rsidRPr="00B74466" w:rsidR="00B74466">
              <w:rPr>
                <w:lang w:eastAsia="es-CO"/>
              </w:rPr>
              <w:t xml:space="preserve"> documentos no seguían las normas APA.</w:t>
            </w:r>
          </w:p>
        </w:tc>
        <w:tc>
          <w:tcPr>
            <w:tcW w:w="3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B74466" w:rsidP="00B74466" w:rsidRDefault="00B74466" w14:paraId="536798DE" w14:textId="77777777">
            <w:pPr>
              <w:pStyle w:val="APASEPTIMA"/>
              <w:ind w:firstLine="0"/>
              <w:rPr>
                <w:lang w:eastAsia="es-CO"/>
              </w:rPr>
            </w:pPr>
            <w:r w:rsidRPr="00B74466">
              <w:rPr>
                <w:lang w:eastAsia="es-CO"/>
              </w:rPr>
              <w:t>Revisión y corrección repetida de documentos, con pérdida de tiempo.</w:t>
            </w:r>
          </w:p>
        </w:tc>
        <w:tc>
          <w:tcPr>
            <w:tcW w:w="3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B74466" w:rsidP="00B74466" w:rsidRDefault="00B74466" w14:paraId="486066BF" w14:textId="788551F2">
            <w:pPr>
              <w:pStyle w:val="APASEPTIMA"/>
              <w:ind w:firstLine="0"/>
              <w:rPr>
                <w:lang w:eastAsia="es-CO"/>
              </w:rPr>
            </w:pPr>
            <w:r w:rsidRPr="00B74466">
              <w:rPr>
                <w:lang w:eastAsia="es-CO"/>
              </w:rPr>
              <w:t xml:space="preserve">Se ajustaron </w:t>
            </w:r>
            <w:r w:rsidR="00AB73F3">
              <w:rPr>
                <w:lang w:eastAsia="es-CO"/>
              </w:rPr>
              <w:t>esos</w:t>
            </w:r>
            <w:r w:rsidRPr="00B74466">
              <w:rPr>
                <w:lang w:eastAsia="es-CO"/>
              </w:rPr>
              <w:t xml:space="preserve"> documentos a las normas APA.</w:t>
            </w:r>
          </w:p>
        </w:tc>
      </w:tr>
      <w:tr w:rsidRPr="00B74466" w:rsidR="00B74466" w:rsidTr="00B74466" w14:paraId="02B4896E" w14:textId="77777777">
        <w:trPr>
          <w:trHeight w:val="600"/>
        </w:trPr>
        <w:tc>
          <w:tcPr>
            <w:tcW w:w="32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B74466" w:rsidP="00B74466" w:rsidRDefault="00B74466" w14:paraId="3B45804B" w14:textId="77777777">
            <w:pPr>
              <w:pStyle w:val="APASEPTIMA"/>
              <w:ind w:firstLine="0"/>
              <w:rPr>
                <w:lang w:eastAsia="es-CO"/>
              </w:rPr>
            </w:pPr>
            <w:r w:rsidRPr="00B74466">
              <w:rPr>
                <w:lang w:eastAsia="es-CO"/>
              </w:rPr>
              <w:t>El diagrama UML no incluía todos los atributos o métodos necesarios.</w:t>
            </w:r>
          </w:p>
        </w:tc>
        <w:tc>
          <w:tcPr>
            <w:tcW w:w="3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B74466" w:rsidP="00B74466" w:rsidRDefault="00B74466" w14:paraId="7457900A" w14:textId="77777777">
            <w:pPr>
              <w:pStyle w:val="APASEPTIMA"/>
              <w:ind w:firstLine="0"/>
              <w:rPr>
                <w:lang w:eastAsia="es-CO"/>
              </w:rPr>
            </w:pPr>
            <w:r w:rsidRPr="00B74466">
              <w:rPr>
                <w:lang w:eastAsia="es-CO"/>
              </w:rPr>
              <w:t>Fue necesario revisar y completar el diagrama UML.</w:t>
            </w:r>
          </w:p>
        </w:tc>
        <w:tc>
          <w:tcPr>
            <w:tcW w:w="3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B74466" w:rsidP="00B74466" w:rsidRDefault="00B74466" w14:paraId="5E3DC4D2" w14:textId="77777777">
            <w:pPr>
              <w:pStyle w:val="APASEPTIMA"/>
              <w:ind w:firstLine="0"/>
              <w:rPr>
                <w:lang w:eastAsia="es-CO"/>
              </w:rPr>
            </w:pPr>
            <w:r w:rsidRPr="00B74466">
              <w:rPr>
                <w:lang w:eastAsia="es-CO"/>
              </w:rPr>
              <w:t>Se revisó y completó el diagrama UML.</w:t>
            </w:r>
          </w:p>
        </w:tc>
      </w:tr>
      <w:bookmarkEnd w:id="0"/>
      <w:tr w:rsidRPr="00B74466" w:rsidR="00B74466" w:rsidTr="00B74466" w14:paraId="5C3B66A0" w14:textId="77777777">
        <w:trPr>
          <w:trHeight w:val="600"/>
        </w:trPr>
        <w:tc>
          <w:tcPr>
            <w:tcW w:w="32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B74466" w:rsidR="00B74466" w:rsidP="00B74466" w:rsidRDefault="00B74466" w14:paraId="564E3640" w14:textId="472785B0">
            <w:pPr>
              <w:pStyle w:val="APASEPTIMA"/>
              <w:ind w:firstLine="0"/>
              <w:rPr>
                <w:lang w:eastAsia="es-CO"/>
              </w:rPr>
            </w:pPr>
            <w:r>
              <w:t>El rol de usuario anónimo no estaba descrito en el sistema.</w:t>
            </w:r>
          </w:p>
        </w:tc>
        <w:tc>
          <w:tcPr>
            <w:tcW w:w="3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B74466" w:rsidP="00B74466" w:rsidRDefault="00B74466" w14:paraId="11841FCD" w14:textId="1B4A0F99">
            <w:pPr>
              <w:pStyle w:val="APASEPTIMA"/>
              <w:ind w:firstLine="0"/>
              <w:rPr>
                <w:lang w:eastAsia="es-CO"/>
              </w:rPr>
            </w:pPr>
            <w:r>
              <w:t>Faltaba claridad en los permisos y funciones de este rol, lo que podía afectar la seguridad y usabilidad.</w:t>
            </w:r>
          </w:p>
        </w:tc>
        <w:tc>
          <w:tcPr>
            <w:tcW w:w="3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B74466" w:rsidP="00B74466" w:rsidRDefault="00B74466" w14:paraId="14C4C80D" w14:textId="6EC50541">
            <w:pPr>
              <w:pStyle w:val="APASEPTIMA"/>
              <w:ind w:firstLine="0"/>
              <w:rPr>
                <w:lang w:eastAsia="es-CO"/>
              </w:rPr>
            </w:pPr>
            <w:r>
              <w:t>Se definieron y documentaron las funciones y limitaciones del rol anónimo.</w:t>
            </w:r>
          </w:p>
        </w:tc>
      </w:tr>
      <w:tr w:rsidRPr="00B74466" w:rsidR="00B74466" w:rsidTr="006B615D" w14:paraId="25D33D3C" w14:textId="77777777">
        <w:trPr>
          <w:trHeight w:val="2631"/>
        </w:trPr>
        <w:tc>
          <w:tcPr>
            <w:tcW w:w="32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B74466" w:rsidR="00B74466" w:rsidP="00F119A2" w:rsidRDefault="00B74466" w14:paraId="778E2E5E" w14:textId="77777777">
            <w:pPr>
              <w:pStyle w:val="APASEPTIMA"/>
              <w:ind w:firstLine="0"/>
              <w:rPr>
                <w:lang w:eastAsia="es-CO"/>
              </w:rPr>
            </w:pPr>
            <w:r>
              <w:t>Las restricciones del sistema no estaban descritas con el nivel de detalle necesario.</w:t>
            </w:r>
          </w:p>
        </w:tc>
        <w:tc>
          <w:tcPr>
            <w:tcW w:w="3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B74466" w:rsidP="00F119A2" w:rsidRDefault="00B74466" w14:paraId="2495BABF" w14:textId="69ACEEFE">
            <w:pPr>
              <w:pStyle w:val="APASEPTIMA"/>
              <w:ind w:firstLine="0"/>
              <w:rPr>
                <w:lang w:eastAsia="es-CO"/>
              </w:rPr>
            </w:pPr>
            <w:r>
              <w:t>Existía riesgo de malinterpretaciones durante el desarrollo.</w:t>
            </w:r>
          </w:p>
        </w:tc>
        <w:tc>
          <w:tcPr>
            <w:tcW w:w="3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B74466" w:rsidP="00F119A2" w:rsidRDefault="00B74466" w14:paraId="1F29E8C3" w14:textId="7794BDCA">
            <w:pPr>
              <w:pStyle w:val="APASEPTIMA"/>
              <w:ind w:firstLine="0"/>
              <w:rPr>
                <w:lang w:eastAsia="es-CO"/>
              </w:rPr>
            </w:pPr>
            <w:r>
              <w:t>Se ampliaron las restricciones con explicaciones técnicas y ejemplos claros.</w:t>
            </w:r>
          </w:p>
        </w:tc>
      </w:tr>
      <w:tr w:rsidRPr="00B74466" w:rsidR="00B74466" w:rsidTr="00B74466" w14:paraId="273EF7EE" w14:textId="77777777">
        <w:trPr>
          <w:trHeight w:val="600"/>
        </w:trPr>
        <w:tc>
          <w:tcPr>
            <w:tcW w:w="32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B74466" w:rsidR="006B615D" w:rsidP="00F119A2" w:rsidRDefault="006B615D" w14:paraId="5C1E8185" w14:textId="5941A60A">
            <w:pPr>
              <w:pStyle w:val="APASEPTIMA"/>
              <w:ind w:firstLine="0"/>
              <w:rPr>
                <w:lang w:eastAsia="es-CO"/>
              </w:rPr>
            </w:pPr>
            <w:r>
              <w:lastRenderedPageBreak/>
              <w:t>No se habían especificado los procedimientos para manejar situaciones anormales en el sistema.</w:t>
            </w:r>
          </w:p>
        </w:tc>
        <w:tc>
          <w:tcPr>
            <w:tcW w:w="3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B74466" w:rsidP="00F119A2" w:rsidRDefault="006B615D" w14:paraId="195BB26C" w14:textId="2D1E2D9A">
            <w:pPr>
              <w:pStyle w:val="APASEPTIMA"/>
              <w:ind w:firstLine="0"/>
              <w:rPr>
                <w:lang w:eastAsia="es-CO"/>
              </w:rPr>
            </w:pPr>
            <w:r>
              <w:t>Riesgo de errores no controlados que afectaran la experiencia del usuario</w:t>
            </w:r>
          </w:p>
        </w:tc>
        <w:tc>
          <w:tcPr>
            <w:tcW w:w="3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B74466" w:rsidP="00F119A2" w:rsidRDefault="006B615D" w14:paraId="6DD88A4F" w14:textId="58584AD9">
            <w:pPr>
              <w:pStyle w:val="APASEPTIMA"/>
              <w:ind w:firstLine="0"/>
              <w:rPr>
                <w:lang w:eastAsia="es-CO"/>
              </w:rPr>
            </w:pPr>
            <w:r>
              <w:t>Se agregaron los casos de manejo de errores y validaciones en los requerimientos.</w:t>
            </w:r>
          </w:p>
        </w:tc>
      </w:tr>
      <w:tr w:rsidRPr="00B74466" w:rsidR="00AB73F3" w:rsidTr="00AB73F3" w14:paraId="54F39EBA" w14:textId="77777777">
        <w:trPr>
          <w:trHeight w:val="600"/>
        </w:trPr>
        <w:tc>
          <w:tcPr>
            <w:tcW w:w="32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B74466" w:rsidR="00AB73F3" w:rsidP="00F119A2" w:rsidRDefault="00AB73F3" w14:paraId="0B465AFF" w14:textId="6E92900E">
            <w:pPr>
              <w:pStyle w:val="APASEPTIMA"/>
              <w:ind w:firstLine="0"/>
            </w:pPr>
            <w:r>
              <w:t>Los requerimientos no se habían revisado con suficiente detalle.</w:t>
            </w:r>
          </w:p>
        </w:tc>
        <w:tc>
          <w:tcPr>
            <w:tcW w:w="3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AB73F3" w14:paraId="251DA448" w14:textId="04A9175B">
            <w:pPr>
              <w:pStyle w:val="APASEPTIMA"/>
              <w:ind w:firstLine="0"/>
            </w:pPr>
            <w:r>
              <w:t>Posibles inconsistencias y omisiones que afectarían la calidad del software.</w:t>
            </w:r>
          </w:p>
        </w:tc>
        <w:tc>
          <w:tcPr>
            <w:tcW w:w="3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AB73F3" w14:paraId="7D34281B" w14:textId="2C77DF59">
            <w:pPr>
              <w:pStyle w:val="APASEPTIMA"/>
              <w:ind w:firstLine="0"/>
            </w:pPr>
            <w:r>
              <w:t>Se revisaron, corrigieron y complementaron los requerimientos funcionales y no funcionales.</w:t>
            </w:r>
          </w:p>
        </w:tc>
      </w:tr>
      <w:tr w:rsidRPr="00B74466" w:rsidR="00AB73F3" w:rsidTr="00AB73F3" w14:paraId="2060D662" w14:textId="77777777">
        <w:trPr>
          <w:trHeight w:val="600"/>
        </w:trPr>
        <w:tc>
          <w:tcPr>
            <w:tcW w:w="32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B74466" w:rsidR="00AB73F3" w:rsidP="00F119A2" w:rsidRDefault="00AB73F3" w14:paraId="749E87AA" w14:textId="4AD58A10">
            <w:pPr>
              <w:pStyle w:val="APASEPTIMA"/>
              <w:ind w:firstLine="0"/>
            </w:pPr>
            <w:r>
              <w:t>Los criterios de aceptación no estaban bien definidos ni eran medibles.</w:t>
            </w:r>
          </w:p>
        </w:tc>
        <w:tc>
          <w:tcPr>
            <w:tcW w:w="3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AB73F3" w14:paraId="00C76A97" w14:textId="70246D9D">
            <w:pPr>
              <w:pStyle w:val="APASEPTIMA"/>
              <w:ind w:firstLine="0"/>
            </w:pPr>
            <w:r>
              <w:t>Dificultad en las pruebas de validación del sistema.</w:t>
            </w:r>
          </w:p>
        </w:tc>
        <w:tc>
          <w:tcPr>
            <w:tcW w:w="3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AB73F3" w14:paraId="7D50D0A2" w14:textId="1B08CAEC">
            <w:pPr>
              <w:pStyle w:val="APASEPTIMA"/>
              <w:ind w:firstLine="0"/>
            </w:pPr>
            <w:r>
              <w:t>Se ajustaron los criterios de aceptación con métricas claras y verificables.</w:t>
            </w:r>
          </w:p>
        </w:tc>
      </w:tr>
      <w:tr w:rsidRPr="00B74466" w:rsidR="00AB73F3" w:rsidTr="00AB73F3" w14:paraId="76D98FDC" w14:textId="77777777">
        <w:trPr>
          <w:trHeight w:val="600"/>
        </w:trPr>
        <w:tc>
          <w:tcPr>
            <w:tcW w:w="32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B74466" w:rsidR="00AB73F3" w:rsidP="00F119A2" w:rsidRDefault="00AB73F3" w14:paraId="07DC4567" w14:textId="08EE9704">
            <w:pPr>
              <w:pStyle w:val="APASEPTIMA"/>
              <w:ind w:firstLine="0"/>
            </w:pPr>
            <w:r>
              <w:t xml:space="preserve">El flujo de solicitud y aprobación de </w:t>
            </w:r>
            <w:r>
              <w:t>ser organizador no estaba descrito.</w:t>
            </w:r>
          </w:p>
        </w:tc>
        <w:tc>
          <w:tcPr>
            <w:tcW w:w="3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AB73F3" w14:paraId="285F3731" w14:textId="73488C6D">
            <w:pPr>
              <w:pStyle w:val="APASEPTIMA"/>
              <w:ind w:firstLine="0"/>
            </w:pPr>
            <w:r>
              <w:t>Podía generar confusión en el proceso y retrasos en la gestión de eventos.</w:t>
            </w:r>
          </w:p>
        </w:tc>
        <w:tc>
          <w:tcPr>
            <w:tcW w:w="3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AB73F3" w14:paraId="67D5242C" w14:textId="4ACE6DF8">
            <w:pPr>
              <w:pStyle w:val="APASEPTIMA"/>
              <w:ind w:firstLine="0"/>
            </w:pPr>
            <w:r>
              <w:t>Se agregó el requerimiento y el flujo correspondiente para solicitud y aprobación de</w:t>
            </w:r>
            <w:r>
              <w:t xml:space="preserve"> organizadores</w:t>
            </w:r>
            <w:r>
              <w:t>.</w:t>
            </w:r>
          </w:p>
        </w:tc>
      </w:tr>
    </w:tbl>
    <w:p w:rsidR="00907D71" w:rsidP="00AB73F3" w:rsidRDefault="00907D71" w14:paraId="08217709" w14:textId="2DA5A521">
      <w:pPr>
        <w:pStyle w:val="APASEPTIMA"/>
        <w:ind w:firstLine="0"/>
        <w:rPr>
          <w:b/>
          <w:bCs/>
        </w:rPr>
      </w:pPr>
    </w:p>
    <w:p w:rsidR="00AB73F3" w:rsidP="00AB73F3" w:rsidRDefault="00AB73F3" w14:paraId="46BCB256" w14:textId="501274CB">
      <w:pPr>
        <w:pStyle w:val="APASEPTIMA"/>
        <w:ind w:firstLine="0"/>
        <w:rPr>
          <w:b/>
          <w:bCs/>
        </w:rPr>
      </w:pPr>
    </w:p>
    <w:p w:rsidR="00AB73F3" w:rsidP="00AB73F3" w:rsidRDefault="00AB73F3" w14:paraId="6F176AA2" w14:textId="7062AF5A">
      <w:pPr>
        <w:pStyle w:val="APASEPTIMA"/>
        <w:ind w:firstLine="0"/>
        <w:rPr>
          <w:b/>
          <w:bCs/>
        </w:rPr>
      </w:pPr>
    </w:p>
    <w:p w:rsidR="00AB73F3" w:rsidP="00AB73F3" w:rsidRDefault="00AB73F3" w14:paraId="14EDFC1F" w14:textId="08EDDE72">
      <w:pPr>
        <w:pStyle w:val="APASEPTIMA"/>
        <w:ind w:firstLine="0"/>
        <w:rPr>
          <w:b/>
          <w:bCs/>
        </w:rPr>
      </w:pPr>
    </w:p>
    <w:p w:rsidR="00AB73F3" w:rsidP="00AB73F3" w:rsidRDefault="00AB73F3" w14:paraId="287B8332" w14:textId="2564EF74">
      <w:pPr>
        <w:pStyle w:val="APASEPTIMA"/>
        <w:ind w:firstLine="0"/>
        <w:rPr>
          <w:b/>
          <w:bCs/>
        </w:rPr>
      </w:pPr>
    </w:p>
    <w:p w:rsidR="00AB73F3" w:rsidP="00AB73F3" w:rsidRDefault="00AB73F3" w14:paraId="097B8FD7" w14:textId="6C5AF5EF">
      <w:pPr>
        <w:pStyle w:val="APASEPTIMA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Proceso en el desarrollo.</w:t>
      </w:r>
    </w:p>
    <w:tbl>
      <w:tblPr>
        <w:tblW w:w="9923" w:type="dxa"/>
        <w:tblInd w:w="-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7"/>
        <w:gridCol w:w="3180"/>
        <w:gridCol w:w="3456"/>
      </w:tblGrid>
      <w:tr w:rsidRPr="00B74466" w:rsidR="00AB73F3" w:rsidTr="00F119A2" w14:paraId="0DDE5007" w14:textId="77777777">
        <w:trPr>
          <w:trHeight w:val="600"/>
        </w:trPr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B74466" w:rsidR="00AB73F3" w:rsidP="00F119A2" w:rsidRDefault="00AB73F3" w14:paraId="3BDC992D" w14:textId="77777777">
            <w:pPr>
              <w:pStyle w:val="APASEPTIMA"/>
              <w:rPr>
                <w:b/>
                <w:bCs/>
                <w:lang w:eastAsia="es-CO"/>
              </w:rPr>
            </w:pPr>
            <w:r w:rsidRPr="00B74466">
              <w:rPr>
                <w:b/>
                <w:bCs/>
                <w:lang w:eastAsia="es-CO"/>
              </w:rPr>
              <w:t>Descripción</w:t>
            </w:r>
          </w:p>
        </w:tc>
        <w:tc>
          <w:tcPr>
            <w:tcW w:w="31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B74466" w:rsidR="00AB73F3" w:rsidP="00F119A2" w:rsidRDefault="00AB73F3" w14:paraId="18ED24A6" w14:textId="77777777">
            <w:pPr>
              <w:pStyle w:val="APASEPTIMA"/>
              <w:rPr>
                <w:b/>
                <w:bCs/>
                <w:lang w:eastAsia="es-CO"/>
              </w:rPr>
            </w:pPr>
            <w:r w:rsidRPr="00B74466">
              <w:rPr>
                <w:b/>
                <w:bCs/>
                <w:lang w:eastAsia="es-CO"/>
              </w:rPr>
              <w:t>Consecuencia</w:t>
            </w:r>
          </w:p>
        </w:tc>
        <w:tc>
          <w:tcPr>
            <w:tcW w:w="34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B74466" w:rsidR="00AB73F3" w:rsidP="00F119A2" w:rsidRDefault="00AB73F3" w14:paraId="5CA3AADA" w14:textId="77777777">
            <w:pPr>
              <w:pStyle w:val="APASEPTIMA"/>
              <w:rPr>
                <w:b/>
                <w:bCs/>
                <w:lang w:eastAsia="es-CO"/>
              </w:rPr>
            </w:pPr>
            <w:r w:rsidRPr="00B74466">
              <w:rPr>
                <w:b/>
                <w:bCs/>
                <w:lang w:eastAsia="es-CO"/>
              </w:rPr>
              <w:t>Solución</w:t>
            </w:r>
          </w:p>
        </w:tc>
      </w:tr>
      <w:tr w:rsidRPr="00B74466" w:rsidR="00AB73F3" w:rsidTr="00F119A2" w14:paraId="3A65E053" w14:textId="77777777">
        <w:trPr>
          <w:trHeight w:val="600"/>
        </w:trPr>
        <w:tc>
          <w:tcPr>
            <w:tcW w:w="32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AB73F3" w14:paraId="24B0E66D" w14:textId="47EF0C0A">
            <w:pPr>
              <w:pStyle w:val="APASEPTIMA"/>
              <w:ind w:firstLine="0"/>
              <w:rPr>
                <w:lang w:eastAsia="es-CO"/>
              </w:rPr>
            </w:pPr>
            <w:r>
              <w:t xml:space="preserve">El </w:t>
            </w:r>
            <w:proofErr w:type="spellStart"/>
            <w:r>
              <w:t>frontend</w:t>
            </w:r>
            <w:proofErr w:type="spellEnd"/>
            <w:r>
              <w:t xml:space="preserve"> intenta consumir </w:t>
            </w:r>
            <w:proofErr w:type="spellStart"/>
            <w:r>
              <w:t>APIs</w:t>
            </w:r>
            <w:proofErr w:type="spellEnd"/>
            <w:r>
              <w:t xml:space="preserve"> del </w:t>
            </w:r>
            <w:proofErr w:type="spellStart"/>
            <w:r>
              <w:t>backend</w:t>
            </w:r>
            <w:proofErr w:type="spellEnd"/>
            <w:r>
              <w:t>, pero no tiene permisos de origen cruzado.</w:t>
            </w:r>
          </w:p>
        </w:tc>
        <w:tc>
          <w:tcPr>
            <w:tcW w:w="3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AB73F3" w14:paraId="31849AD2" w14:textId="7A3752E9">
            <w:pPr>
              <w:pStyle w:val="APASEPTIMA"/>
              <w:ind w:firstLine="0"/>
              <w:rPr>
                <w:lang w:eastAsia="es-CO"/>
              </w:rPr>
            </w:pPr>
            <w:r>
              <w:t xml:space="preserve">El navegador bloquea las peticiones y la app no puede comunicarse con el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  <w:tc>
          <w:tcPr>
            <w:tcW w:w="3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AB73F3" w14:paraId="47343F1C" w14:textId="1BACA820">
            <w:pPr>
              <w:pStyle w:val="APASEPTIMA"/>
              <w:ind w:firstLine="0"/>
              <w:rPr>
                <w:lang w:eastAsia="es-CO"/>
              </w:rPr>
            </w:pPr>
            <w:r>
              <w:t xml:space="preserve">Configurar CORS en Spring </w:t>
            </w:r>
            <w:proofErr w:type="spellStart"/>
            <w:r>
              <w:t>Boot</w:t>
            </w:r>
            <w:proofErr w:type="spellEnd"/>
            <w:r>
              <w:t xml:space="preserve"> </w:t>
            </w:r>
            <w:r w:rsidR="0030025B">
              <w:t>mediante</w:t>
            </w:r>
            <w:r>
              <w:t xml:space="preserve"> un filtro global que permita los dominios autorizados.</w:t>
            </w:r>
          </w:p>
        </w:tc>
      </w:tr>
      <w:tr w:rsidRPr="00B74466" w:rsidR="00AB73F3" w:rsidTr="00AB73F3" w14:paraId="2F06356D" w14:textId="77777777">
        <w:trPr>
          <w:trHeight w:val="600"/>
        </w:trPr>
        <w:tc>
          <w:tcPr>
            <w:tcW w:w="32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30025B" w14:paraId="5F835053" w14:textId="3FA95E12">
            <w:pPr>
              <w:pStyle w:val="APASEPTIMA"/>
              <w:ind w:firstLine="0"/>
              <w:rPr>
                <w:lang w:eastAsia="es-CO"/>
              </w:rPr>
            </w:pPr>
            <w:r>
              <w:t xml:space="preserve">El </w:t>
            </w:r>
            <w:proofErr w:type="spellStart"/>
            <w:r>
              <w:t>backend</w:t>
            </w:r>
            <w:proofErr w:type="spellEnd"/>
            <w:r>
              <w:t xml:space="preserve"> expone </w:t>
            </w:r>
            <w:proofErr w:type="spellStart"/>
            <w:r>
              <w:t>APIs</w:t>
            </w:r>
            <w:proofErr w:type="spellEnd"/>
            <w:r>
              <w:t xml:space="preserve"> que no coinciden con lo que espera el </w:t>
            </w:r>
            <w:proofErr w:type="spellStart"/>
            <w:r>
              <w:t>frontend</w:t>
            </w:r>
            <w:proofErr w:type="spellEnd"/>
            <w:r>
              <w:t>.</w:t>
            </w:r>
          </w:p>
        </w:tc>
        <w:tc>
          <w:tcPr>
            <w:tcW w:w="3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30025B" w14:paraId="4BAD6D19" w14:textId="49972DF7">
            <w:pPr>
              <w:pStyle w:val="APASEPTIMA"/>
              <w:ind w:firstLine="0"/>
              <w:rPr>
                <w:lang w:eastAsia="es-CO"/>
              </w:rPr>
            </w:pPr>
            <w:r>
              <w:t>Peticiones fallidas y pérdida de tiempo en pruebas.</w:t>
            </w:r>
          </w:p>
        </w:tc>
        <w:tc>
          <w:tcPr>
            <w:tcW w:w="3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30025B" w14:paraId="573F35F7" w14:textId="445357B1">
            <w:pPr>
              <w:pStyle w:val="APASEPTIMA"/>
              <w:ind w:firstLine="0"/>
              <w:rPr>
                <w:lang w:eastAsia="es-CO"/>
              </w:rPr>
            </w:pPr>
            <w:r>
              <w:t xml:space="preserve">Documentar </w:t>
            </w:r>
            <w:proofErr w:type="spellStart"/>
            <w:r>
              <w:t>APIs</w:t>
            </w:r>
            <w:proofErr w:type="spellEnd"/>
            <w:r>
              <w:t xml:space="preserve"> con </w:t>
            </w:r>
            <w:proofErr w:type="spellStart"/>
            <w:r>
              <w:t>Swagger</w:t>
            </w:r>
            <w:proofErr w:type="spellEnd"/>
            <w:r>
              <w:t xml:space="preserve"> y mantener sincronización entre </w:t>
            </w:r>
            <w:proofErr w:type="spellStart"/>
            <w:r>
              <w:t>frontend</w:t>
            </w:r>
            <w:proofErr w:type="spellEnd"/>
            <w:r>
              <w:t xml:space="preserve"> y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</w:tr>
      <w:tr w:rsidRPr="00B74466" w:rsidR="00AB73F3" w:rsidTr="00AB73F3" w14:paraId="6D841C8A" w14:textId="77777777">
        <w:trPr>
          <w:trHeight w:val="600"/>
        </w:trPr>
        <w:tc>
          <w:tcPr>
            <w:tcW w:w="32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30025B" w14:paraId="6DA79BD1" w14:textId="18F9DF23">
            <w:pPr>
              <w:pStyle w:val="APASEPTIMA"/>
              <w:ind w:firstLine="0"/>
              <w:rPr>
                <w:lang w:eastAsia="es-CO"/>
              </w:rPr>
            </w:pPr>
            <w:r>
              <w:t xml:space="preserve">Rutas mal configuradas en 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Router</w:t>
            </w:r>
            <w:proofErr w:type="spellEnd"/>
            <w:r>
              <w:t xml:space="preserve"> (web) o 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Navigation</w:t>
            </w:r>
            <w:proofErr w:type="spellEnd"/>
            <w:r>
              <w:t xml:space="preserve"> (</w:t>
            </w:r>
            <w:proofErr w:type="spellStart"/>
            <w:r>
              <w:t>mobile</w:t>
            </w:r>
            <w:proofErr w:type="spellEnd"/>
            <w:r>
              <w:t>).</w:t>
            </w:r>
          </w:p>
        </w:tc>
        <w:tc>
          <w:tcPr>
            <w:tcW w:w="3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30025B" w14:paraId="52119237" w14:textId="505EB4D2">
            <w:pPr>
              <w:pStyle w:val="APASEPTIMA"/>
              <w:ind w:firstLine="0"/>
              <w:rPr>
                <w:lang w:eastAsia="es-CO"/>
              </w:rPr>
            </w:pPr>
            <w:r>
              <w:t>Pantallas en blanco o navegación incorrecta.</w:t>
            </w:r>
          </w:p>
        </w:tc>
        <w:tc>
          <w:tcPr>
            <w:tcW w:w="3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30025B" w14:paraId="07233A66" w14:textId="2EDE2A68">
            <w:pPr>
              <w:pStyle w:val="APASEPTIMA"/>
              <w:ind w:firstLine="0"/>
              <w:rPr>
                <w:lang w:eastAsia="es-CO"/>
              </w:rPr>
            </w:pPr>
            <w:r>
              <w:t>Configurar correctamente rutas y usar parámetros/</w:t>
            </w:r>
            <w:proofErr w:type="spellStart"/>
            <w:r>
              <w:t>stack</w:t>
            </w:r>
            <w:proofErr w:type="spellEnd"/>
            <w:r>
              <w:t xml:space="preserve"> según la arquitectura de la app.</w:t>
            </w:r>
          </w:p>
        </w:tc>
      </w:tr>
      <w:tr w:rsidRPr="00B74466" w:rsidR="00AB73F3" w:rsidTr="00AB73F3" w14:paraId="18B1E8D7" w14:textId="77777777">
        <w:trPr>
          <w:trHeight w:val="600"/>
        </w:trPr>
        <w:tc>
          <w:tcPr>
            <w:tcW w:w="32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30025B" w14:paraId="3CCCFE58" w14:textId="7DB5E302">
            <w:pPr>
              <w:pStyle w:val="APASEPTIMA"/>
              <w:ind w:firstLine="0"/>
              <w:rPr>
                <w:lang w:eastAsia="es-CO"/>
              </w:rPr>
            </w:pPr>
            <w:r>
              <w:t>No se valida correctamente el acceso a recursos según roles (</w:t>
            </w:r>
            <w:proofErr w:type="spellStart"/>
            <w:r>
              <w:t>admin</w:t>
            </w:r>
            <w:proofErr w:type="spellEnd"/>
            <w:r>
              <w:t>, usuario, anónimo).</w:t>
            </w:r>
          </w:p>
        </w:tc>
        <w:tc>
          <w:tcPr>
            <w:tcW w:w="3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30025B" w14:paraId="1F464AB7" w14:textId="3FE46B46">
            <w:pPr>
              <w:pStyle w:val="APASEPTIMA"/>
              <w:ind w:firstLine="0"/>
              <w:rPr>
                <w:lang w:eastAsia="es-CO"/>
              </w:rPr>
            </w:pPr>
            <w:r>
              <w:t>Usuarios acceden a información restringida.</w:t>
            </w:r>
          </w:p>
        </w:tc>
        <w:tc>
          <w:tcPr>
            <w:tcW w:w="3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30025B" w14:paraId="66AD12AA" w14:textId="1DE0639D">
            <w:pPr>
              <w:pStyle w:val="APASEPTIMA"/>
              <w:ind w:firstLine="0"/>
              <w:rPr>
                <w:lang w:eastAsia="es-CO"/>
              </w:rPr>
            </w:pPr>
            <w:r>
              <w:t xml:space="preserve">Implementar Spring Security en el </w:t>
            </w:r>
            <w:proofErr w:type="spellStart"/>
            <w:proofErr w:type="gramStart"/>
            <w:r>
              <w:t>backend</w:t>
            </w:r>
            <w:proofErr w:type="spellEnd"/>
            <w:r>
              <w:t xml:space="preserve"> </w:t>
            </w:r>
            <w:r>
              <w:t>.</w:t>
            </w:r>
            <w:proofErr w:type="gramEnd"/>
          </w:p>
        </w:tc>
      </w:tr>
      <w:tr w:rsidRPr="00B74466" w:rsidR="00AB73F3" w:rsidTr="00AB73F3" w14:paraId="356D5265" w14:textId="77777777">
        <w:trPr>
          <w:trHeight w:val="600"/>
        </w:trPr>
        <w:tc>
          <w:tcPr>
            <w:tcW w:w="32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30025B" w14:paraId="098D8434" w14:textId="6485852B">
            <w:pPr>
              <w:pStyle w:val="APASEPTIMA"/>
              <w:ind w:firstLine="0"/>
              <w:rPr>
                <w:lang w:eastAsia="es-CO"/>
              </w:rPr>
            </w:pPr>
            <w:r>
              <w:t xml:space="preserve">Mal manejo de promesas, </w:t>
            </w:r>
            <w:proofErr w:type="spellStart"/>
            <w:r>
              <w:rPr>
                <w:rStyle w:val="CdigoHTML"/>
                <w:rFonts w:eastAsiaTheme="minorHAnsi"/>
              </w:rPr>
              <w:t>fetch</w:t>
            </w:r>
            <w:proofErr w:type="spellEnd"/>
            <w:r>
              <w:t xml:space="preserve"> sin capturar errores </w:t>
            </w:r>
            <w:proofErr w:type="gramStart"/>
            <w:r>
              <w:t>(</w:t>
            </w:r>
            <w:r>
              <w:rPr>
                <w:rStyle w:val="CdigoHTML"/>
                <w:rFonts w:eastAsiaTheme="minorHAnsi"/>
              </w:rPr>
              <w:t>.catch</w:t>
            </w:r>
            <w:proofErr w:type="gramEnd"/>
            <w:r>
              <w:t>).</w:t>
            </w:r>
          </w:p>
        </w:tc>
        <w:tc>
          <w:tcPr>
            <w:tcW w:w="3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30025B" w14:paraId="15158720" w14:textId="60A655CF">
            <w:pPr>
              <w:pStyle w:val="APASEPTIMA"/>
              <w:ind w:firstLine="0"/>
              <w:rPr>
                <w:lang w:eastAsia="es-CO"/>
              </w:rPr>
            </w:pPr>
            <w:r>
              <w:t>El usuario no recibe retroalimentación cuando algo falla.</w:t>
            </w:r>
          </w:p>
        </w:tc>
        <w:tc>
          <w:tcPr>
            <w:tcW w:w="3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30025B" w14:paraId="75ED8DFE" w14:textId="334E4200">
            <w:pPr>
              <w:pStyle w:val="APASEPTIMA"/>
              <w:ind w:firstLine="0"/>
              <w:rPr>
                <w:lang w:eastAsia="es-CO"/>
              </w:rPr>
            </w:pPr>
            <w:r>
              <w:t xml:space="preserve">Manejar correctamente errores de red con </w:t>
            </w:r>
            <w:r>
              <w:rPr>
                <w:rStyle w:val="CdigoHTML"/>
                <w:rFonts w:eastAsiaTheme="minorHAnsi"/>
              </w:rPr>
              <w:t>try/catch</w:t>
            </w:r>
            <w:r>
              <w:t xml:space="preserve"> y mostrar alertas o modales en el </w:t>
            </w:r>
            <w:proofErr w:type="spellStart"/>
            <w:r>
              <w:t>frontend</w:t>
            </w:r>
            <w:proofErr w:type="spellEnd"/>
            <w:r>
              <w:t>.</w:t>
            </w:r>
          </w:p>
        </w:tc>
      </w:tr>
      <w:tr w:rsidRPr="00B74466" w:rsidR="00AB73F3" w:rsidTr="00AB73F3" w14:paraId="0BC3887D" w14:textId="77777777">
        <w:trPr>
          <w:trHeight w:val="600"/>
        </w:trPr>
        <w:tc>
          <w:tcPr>
            <w:tcW w:w="32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30025B" w14:paraId="250189ED" w14:textId="3FA6A058">
            <w:pPr>
              <w:pStyle w:val="APASEPTIMA"/>
              <w:ind w:firstLine="0"/>
              <w:rPr>
                <w:lang w:eastAsia="es-CO"/>
              </w:rPr>
            </w:pPr>
            <w:r>
              <w:t>Reglas de seguridad demasiado abiertas o restrictivas.</w:t>
            </w:r>
          </w:p>
        </w:tc>
        <w:tc>
          <w:tcPr>
            <w:tcW w:w="3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30025B" w14:paraId="47150976" w14:textId="0349ABD9">
            <w:pPr>
              <w:pStyle w:val="APASEPTIMA"/>
              <w:ind w:firstLine="0"/>
              <w:rPr>
                <w:lang w:eastAsia="es-CO"/>
              </w:rPr>
            </w:pPr>
            <w:r>
              <w:t>Acceso no autorizado o bloqueo de funciones legítimas.</w:t>
            </w:r>
          </w:p>
        </w:tc>
        <w:tc>
          <w:tcPr>
            <w:tcW w:w="3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74466" w:rsidR="00AB73F3" w:rsidP="00F119A2" w:rsidRDefault="0030025B" w14:paraId="0D18CED5" w14:textId="66107980">
            <w:pPr>
              <w:pStyle w:val="APASEPTIMA"/>
              <w:ind w:firstLine="0"/>
              <w:rPr>
                <w:lang w:eastAsia="es-CO"/>
              </w:rPr>
            </w:pPr>
            <w:r>
              <w:t>Definir roles, rutas seguras y probar con diferentes usuarios.</w:t>
            </w:r>
          </w:p>
        </w:tc>
      </w:tr>
    </w:tbl>
    <w:p w:rsidRPr="0055502C" w:rsidR="0030025B" w:rsidP="0030025B" w:rsidRDefault="0030025B" w14:paraId="06FFA72B" w14:textId="3A947A11">
      <w:pPr>
        <w:pStyle w:val="APASEPTIMA"/>
        <w:ind w:firstLine="0"/>
        <w:rPr>
          <w:b/>
          <w:bCs/>
        </w:rPr>
      </w:pPr>
    </w:p>
    <w:sectPr w:rsidRPr="0055502C" w:rsidR="0030025B" w:rsidSect="00FB74E4">
      <w:headerReference w:type="default" r:id="rId11"/>
      <w:pgSz w:w="12240" w:h="15840" w:orient="portrait" w:code="122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C1ABA" w:rsidP="00FB74E4" w:rsidRDefault="00EC1ABA" w14:paraId="09657DE1" w14:textId="77777777">
      <w:pPr>
        <w:spacing w:after="0" w:line="240" w:lineRule="auto"/>
      </w:pPr>
      <w:r>
        <w:separator/>
      </w:r>
    </w:p>
  </w:endnote>
  <w:endnote w:type="continuationSeparator" w:id="0">
    <w:p w:rsidR="00EC1ABA" w:rsidP="00FB74E4" w:rsidRDefault="00EC1ABA" w14:paraId="70338EF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1ABA" w:rsidP="00FB74E4" w:rsidRDefault="00EC1ABA" w14:paraId="052DB181" w14:textId="77777777">
      <w:pPr>
        <w:spacing w:after="0" w:line="240" w:lineRule="auto"/>
      </w:pPr>
      <w:r>
        <w:separator/>
      </w:r>
    </w:p>
  </w:footnote>
  <w:footnote w:type="continuationSeparator" w:id="0">
    <w:p w:rsidR="00EC1ABA" w:rsidP="00FB74E4" w:rsidRDefault="00EC1ABA" w14:paraId="1190E6C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20"/>
      <w:gridCol w:w="3121"/>
      <w:gridCol w:w="3119"/>
    </w:tblGrid>
    <w:tr w:rsidRPr="0021062C" w:rsidR="0021062C" w14:paraId="1BC77EDD" w14:textId="77777777">
      <w:trPr>
        <w:trHeight w:val="720"/>
      </w:trPr>
      <w:tc>
        <w:tcPr>
          <w:tcW w:w="1667" w:type="pct"/>
        </w:tcPr>
        <w:p w:rsidR="00FB74E4" w:rsidRDefault="00FB74E4" w14:paraId="61521F16" w14:textId="025F1562">
          <w:pPr>
            <w:pStyle w:val="Encabezado"/>
            <w:rPr>
              <w:color w:val="4472C4" w:themeColor="accent1"/>
            </w:rPr>
          </w:pPr>
        </w:p>
      </w:tc>
      <w:tc>
        <w:tcPr>
          <w:tcW w:w="1667" w:type="pct"/>
        </w:tcPr>
        <w:p w:rsidR="00FB74E4" w:rsidRDefault="00FB74E4" w14:paraId="267F67A2" w14:textId="75645680">
          <w:pPr>
            <w:pStyle w:val="Encabezado"/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:rsidRPr="0021062C" w:rsidR="00FB74E4" w:rsidRDefault="00FB74E4" w14:paraId="00B78720" w14:textId="77777777">
          <w:pPr>
            <w:pStyle w:val="Encabezado"/>
            <w:jc w:val="right"/>
          </w:pPr>
          <w:r w:rsidRPr="0021062C">
            <w:rPr>
              <w:sz w:val="24"/>
              <w:szCs w:val="24"/>
            </w:rPr>
            <w:fldChar w:fldCharType="begin"/>
          </w:r>
          <w:r w:rsidRPr="0021062C">
            <w:rPr>
              <w:sz w:val="24"/>
              <w:szCs w:val="24"/>
            </w:rPr>
            <w:instrText>PAGE   \* MERGEFORMAT</w:instrText>
          </w:r>
          <w:r w:rsidRPr="0021062C">
            <w:rPr>
              <w:sz w:val="24"/>
              <w:szCs w:val="24"/>
            </w:rPr>
            <w:fldChar w:fldCharType="separate"/>
          </w:r>
          <w:r w:rsidRPr="0021062C">
            <w:rPr>
              <w:sz w:val="24"/>
              <w:szCs w:val="24"/>
              <w:lang w:val="es-ES"/>
            </w:rPr>
            <w:t>0</w:t>
          </w:r>
          <w:r w:rsidRPr="0021062C">
            <w:rPr>
              <w:sz w:val="24"/>
              <w:szCs w:val="24"/>
            </w:rPr>
            <w:fldChar w:fldCharType="end"/>
          </w:r>
        </w:p>
      </w:tc>
    </w:tr>
  </w:tbl>
  <w:p w:rsidR="00FB74E4" w:rsidRDefault="0055502C" w14:paraId="186F4321" w14:textId="14C40B80">
    <w:pPr>
      <w:pStyle w:val="Encabezado"/>
    </w:pPr>
    <w:r w:rsidRPr="0055502C">
      <w:rPr>
        <w:noProof/>
        <w:color w:val="4472C4" w:themeColor="accent1"/>
      </w:rPr>
      <w:drawing>
        <wp:anchor distT="0" distB="0" distL="114300" distR="114300" simplePos="0" relativeHeight="251658240" behindDoc="1" locked="0" layoutInCell="1" allowOverlap="1" wp14:anchorId="6AA0E557" wp14:editId="06480BCF">
          <wp:simplePos x="0" y="0"/>
          <wp:positionH relativeFrom="column">
            <wp:posOffset>-409575</wp:posOffset>
          </wp:positionH>
          <wp:positionV relativeFrom="paragraph">
            <wp:posOffset>-850265</wp:posOffset>
          </wp:positionV>
          <wp:extent cx="793037" cy="857250"/>
          <wp:effectExtent l="0" t="0" r="762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5879" cy="860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840C8"/>
    <w:multiLevelType w:val="hybridMultilevel"/>
    <w:tmpl w:val="3118ED32"/>
    <w:lvl w:ilvl="0" w:tplc="65DADA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862A23"/>
    <w:multiLevelType w:val="multilevel"/>
    <w:tmpl w:val="8FD45D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70" w:hanging="81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" w15:restartNumberingAfterBreak="0">
    <w:nsid w:val="1EEA399D"/>
    <w:multiLevelType w:val="hybridMultilevel"/>
    <w:tmpl w:val="DED0946A"/>
    <w:lvl w:ilvl="0" w:tplc="51B64A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FB3799C"/>
    <w:multiLevelType w:val="hybridMultilevel"/>
    <w:tmpl w:val="89E24CC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225445B"/>
    <w:multiLevelType w:val="hybridMultilevel"/>
    <w:tmpl w:val="A08ED5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E4"/>
    <w:rsid w:val="00092168"/>
    <w:rsid w:val="0013467D"/>
    <w:rsid w:val="00151340"/>
    <w:rsid w:val="001A6E2B"/>
    <w:rsid w:val="001D2B85"/>
    <w:rsid w:val="002039C0"/>
    <w:rsid w:val="00203F6C"/>
    <w:rsid w:val="0021062C"/>
    <w:rsid w:val="0030025B"/>
    <w:rsid w:val="003A03EB"/>
    <w:rsid w:val="003B0B92"/>
    <w:rsid w:val="003B66B8"/>
    <w:rsid w:val="004324E6"/>
    <w:rsid w:val="0045041E"/>
    <w:rsid w:val="00476BA6"/>
    <w:rsid w:val="004E712F"/>
    <w:rsid w:val="0055502C"/>
    <w:rsid w:val="005928A0"/>
    <w:rsid w:val="00627249"/>
    <w:rsid w:val="006B615D"/>
    <w:rsid w:val="00767E78"/>
    <w:rsid w:val="00793981"/>
    <w:rsid w:val="00794852"/>
    <w:rsid w:val="007C5186"/>
    <w:rsid w:val="007E6659"/>
    <w:rsid w:val="00816B78"/>
    <w:rsid w:val="00907D71"/>
    <w:rsid w:val="009738CB"/>
    <w:rsid w:val="00985D7C"/>
    <w:rsid w:val="00A86BCF"/>
    <w:rsid w:val="00AB73F3"/>
    <w:rsid w:val="00AC5999"/>
    <w:rsid w:val="00AD0B15"/>
    <w:rsid w:val="00AD18B1"/>
    <w:rsid w:val="00AE6415"/>
    <w:rsid w:val="00B74466"/>
    <w:rsid w:val="00B759CC"/>
    <w:rsid w:val="00B93A95"/>
    <w:rsid w:val="00BA06A7"/>
    <w:rsid w:val="00BB22C7"/>
    <w:rsid w:val="00BC7115"/>
    <w:rsid w:val="00C84171"/>
    <w:rsid w:val="00CF05E0"/>
    <w:rsid w:val="00DC7551"/>
    <w:rsid w:val="00E13009"/>
    <w:rsid w:val="00EC1ABA"/>
    <w:rsid w:val="00EC28F9"/>
    <w:rsid w:val="00EC2E0C"/>
    <w:rsid w:val="00F0661D"/>
    <w:rsid w:val="00FB74E4"/>
    <w:rsid w:val="01E65478"/>
    <w:rsid w:val="05AAF98B"/>
    <w:rsid w:val="1441217A"/>
    <w:rsid w:val="1A0B2478"/>
    <w:rsid w:val="23912F7A"/>
    <w:rsid w:val="291181B3"/>
    <w:rsid w:val="2F05F2DF"/>
    <w:rsid w:val="3D7DAD86"/>
    <w:rsid w:val="3E1A2C57"/>
    <w:rsid w:val="634BF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57EDCF"/>
  <w15:chartTrackingRefBased/>
  <w15:docId w15:val="{E48F9617-4677-4717-8324-BEB773BBA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B73F3"/>
  </w:style>
  <w:style w:type="paragraph" w:styleId="Ttulo1">
    <w:name w:val="heading 1"/>
    <w:basedOn w:val="Normal"/>
    <w:next w:val="Normal"/>
    <w:link w:val="Ttulo1Car"/>
    <w:uiPriority w:val="9"/>
    <w:qFormat/>
    <w:rsid w:val="00203F6C"/>
    <w:pPr>
      <w:keepNext/>
      <w:keepLines/>
      <w:spacing w:before="240" w:after="0"/>
      <w:jc w:val="center"/>
      <w:outlineLvl w:val="0"/>
    </w:pPr>
    <w:rPr>
      <w:rFonts w:ascii="Times New Roman" w:hAnsi="Times New Roman" w:eastAsiaTheme="majorEastAsia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03F6C"/>
    <w:pPr>
      <w:keepNext/>
      <w:keepLines/>
      <w:spacing w:before="40" w:after="0" w:line="480" w:lineRule="auto"/>
      <w:outlineLvl w:val="1"/>
    </w:pPr>
    <w:rPr>
      <w:rFonts w:ascii="Times New Roman" w:hAnsi="Times New Roman" w:eastAsiaTheme="majorEastAsia" w:cstheme="majorBidi"/>
      <w:b/>
      <w:sz w:val="26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74E4"/>
    <w:pPr>
      <w:ind w:left="720"/>
      <w:contextualSpacing/>
    </w:pPr>
  </w:style>
  <w:style w:type="paragraph" w:styleId="APASEPTIMA" w:customStyle="1">
    <w:name w:val="APA SEPTIMA"/>
    <w:basedOn w:val="Normal"/>
    <w:link w:val="APASEPTIMACar"/>
    <w:qFormat/>
    <w:rsid w:val="00FB74E4"/>
    <w:pPr>
      <w:spacing w:line="480" w:lineRule="auto"/>
      <w:ind w:firstLine="720"/>
    </w:pPr>
    <w:rPr>
      <w:rFonts w:ascii="Times New Roman" w:hAnsi="Times New Roman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FB74E4"/>
    <w:pPr>
      <w:tabs>
        <w:tab w:val="center" w:pos="4419"/>
        <w:tab w:val="right" w:pos="8838"/>
      </w:tabs>
      <w:spacing w:after="0" w:line="240" w:lineRule="auto"/>
    </w:pPr>
  </w:style>
  <w:style w:type="character" w:styleId="APASEPTIMACar" w:customStyle="1">
    <w:name w:val="APA SEPTIMA Car"/>
    <w:basedOn w:val="Fuentedeprrafopredeter"/>
    <w:link w:val="APASEPTIMA"/>
    <w:rsid w:val="00FB74E4"/>
    <w:rPr>
      <w:rFonts w:ascii="Times New Roman" w:hAnsi="Times New Roman"/>
      <w:sz w:val="24"/>
    </w:rPr>
  </w:style>
  <w:style w:type="character" w:styleId="EncabezadoCar" w:customStyle="1">
    <w:name w:val="Encabezado Car"/>
    <w:basedOn w:val="Fuentedeprrafopredeter"/>
    <w:link w:val="Encabezado"/>
    <w:uiPriority w:val="99"/>
    <w:rsid w:val="00FB74E4"/>
  </w:style>
  <w:style w:type="paragraph" w:styleId="Piedepgina">
    <w:name w:val="footer"/>
    <w:basedOn w:val="Normal"/>
    <w:link w:val="PiedepginaCar"/>
    <w:uiPriority w:val="99"/>
    <w:unhideWhenUsed/>
    <w:rsid w:val="00FB74E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B74E4"/>
  </w:style>
  <w:style w:type="character" w:styleId="Ttulo1Car" w:customStyle="1">
    <w:name w:val="Título 1 Car"/>
    <w:basedOn w:val="Fuentedeprrafopredeter"/>
    <w:link w:val="Ttulo1"/>
    <w:uiPriority w:val="9"/>
    <w:rsid w:val="00203F6C"/>
    <w:rPr>
      <w:rFonts w:ascii="Times New Roman" w:hAnsi="Times New Roman" w:eastAsiaTheme="majorEastAsia" w:cstheme="majorBidi"/>
      <w:b/>
      <w:sz w:val="24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203F6C"/>
    <w:rPr>
      <w:rFonts w:ascii="Times New Roman" w:hAnsi="Times New Roman" w:eastAsiaTheme="majorEastAsia" w:cstheme="majorBidi"/>
      <w:b/>
      <w:sz w:val="26"/>
      <w:szCs w:val="26"/>
    </w:rPr>
  </w:style>
  <w:style w:type="paragraph" w:styleId="selectable-text" w:customStyle="1">
    <w:name w:val="selectable-text"/>
    <w:basedOn w:val="Normal"/>
    <w:rsid w:val="00AD18B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selectable-text1" w:customStyle="1">
    <w:name w:val="selectable-text1"/>
    <w:basedOn w:val="Fuentedeprrafopredeter"/>
    <w:rsid w:val="00AD18B1"/>
  </w:style>
  <w:style w:type="character" w:styleId="Hipervnculo">
    <w:name w:val="Hyperlink"/>
    <w:basedOn w:val="Fuentedeprrafopredeter"/>
    <w:uiPriority w:val="99"/>
    <w:unhideWhenUsed/>
    <w:rsid w:val="0045041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22C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B22C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1062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1062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B73F3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703d2f-2ce7-4163-b2ab-cf21231fc3bc" xsi:nil="true"/>
    <lcf76f155ced4ddcb4097134ff3c332f xmlns="c95cc398-dd54-4a7a-924b-57c2bab3b6e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427FC7E4850A4890E9C23594338BC3" ma:contentTypeVersion="11" ma:contentTypeDescription="Create a new document." ma:contentTypeScope="" ma:versionID="9009b3d23d2787eea1fc58fdabc638a4">
  <xsd:schema xmlns:xsd="http://www.w3.org/2001/XMLSchema" xmlns:xs="http://www.w3.org/2001/XMLSchema" xmlns:p="http://schemas.microsoft.com/office/2006/metadata/properties" xmlns:ns2="c95cc398-dd54-4a7a-924b-57c2bab3b6e6" xmlns:ns3="10703d2f-2ce7-4163-b2ab-cf21231fc3bc" targetNamespace="http://schemas.microsoft.com/office/2006/metadata/properties" ma:root="true" ma:fieldsID="9318ca8a3aeb729e398391133a1f6ab6" ns2:_="" ns3:_="">
    <xsd:import namespace="c95cc398-dd54-4a7a-924b-57c2bab3b6e6"/>
    <xsd:import namespace="10703d2f-2ce7-4163-b2ab-cf21231fc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cc398-dd54-4a7a-924b-57c2bab3b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03d2f-2ce7-4163-b2ab-cf21231fc3b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8d962d9-25fd-4d93-9a58-c2041b92db78}" ma:internalName="TaxCatchAll" ma:showField="CatchAllData" ma:web="10703d2f-2ce7-4163-b2ab-cf21231fc3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660BC-41FF-46B5-9A98-D339B4784D81}">
  <ds:schemaRefs>
    <ds:schemaRef ds:uri="http://schemas.microsoft.com/office/2006/metadata/properties"/>
    <ds:schemaRef ds:uri="http://schemas.microsoft.com/office/infopath/2007/PartnerControls"/>
    <ds:schemaRef ds:uri="84c616fa-8832-4d27-9132-6fda4bbeb70a"/>
    <ds:schemaRef ds:uri="7952b4f4-1049-4a3f-aa79-adff50169ad2"/>
  </ds:schemaRefs>
</ds:datastoreItem>
</file>

<file path=customXml/itemProps2.xml><?xml version="1.0" encoding="utf-8"?>
<ds:datastoreItem xmlns:ds="http://schemas.openxmlformats.org/officeDocument/2006/customXml" ds:itemID="{BEA94844-5E20-4E9D-A760-D59E9F858E0D}"/>
</file>

<file path=customXml/itemProps3.xml><?xml version="1.0" encoding="utf-8"?>
<ds:datastoreItem xmlns:ds="http://schemas.openxmlformats.org/officeDocument/2006/customXml" ds:itemID="{D6BB1EE1-193F-418F-A33F-BB948D6DCA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1A08A3-03ED-49FF-B018-3951B7D25E4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franciscoandradebermeo560@gmail.com</dc:creator>
  <keywords/>
  <dc:description/>
  <lastModifiedBy>Jham Pier Santos Ortiz</lastModifiedBy>
  <revision>3</revision>
  <dcterms:created xsi:type="dcterms:W3CDTF">2025-09-25T00:04:00.0000000Z</dcterms:created>
  <dcterms:modified xsi:type="dcterms:W3CDTF">2025-10-23T21:27:07.5784554Z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0x010100DC427FC7E4850A4890E9C23594338BC3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2025-09-15T23:19:18Z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c0a4b251-ea61-409c-bbb5-6c0bae48e567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  <property fmtid="{D5CDD505-2E9C-101B-9397-08002B2CF9AE}" pid="12" name="Order">
    <vt:r8>100800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