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0668" w:rsidRDefault="00AA42E4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Phishing is a type of </w:t>
      </w:r>
      <w:hyperlink r:id="rId5" w:history="1">
        <w:r>
          <w:rPr>
            <w:rStyle w:val="Hyperlink"/>
            <w:rFonts w:ascii="Verdana" w:hAnsi="Verdana"/>
            <w:color w:val="285AE6"/>
            <w:sz w:val="27"/>
            <w:szCs w:val="27"/>
            <w:shd w:val="clear" w:color="auto" w:fill="FFFFFF"/>
          </w:rPr>
          <w:t>social engineering attack</w:t>
        </w:r>
      </w:hyperlink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often used to steal user data, including login credentials and credit card numbers. It occurs when an attacker, masquerading as a trusted entity, dupes a victim into opening an email, instant message, or text message. The recipient is then tricked into clicking a </w:t>
      </w:r>
      <w:hyperlink r:id="rId6" w:history="1">
        <w:r>
          <w:rPr>
            <w:rStyle w:val="Hyperlink"/>
            <w:rFonts w:ascii="Verdana" w:hAnsi="Verdana"/>
            <w:color w:val="285AE6"/>
            <w:sz w:val="27"/>
            <w:szCs w:val="27"/>
            <w:shd w:val="clear" w:color="auto" w:fill="FFFFFF"/>
          </w:rPr>
          <w:t>malicious</w:t>
        </w:r>
      </w:hyperlink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link, which can lead to the installation of malware, the freezing of the system as part of a </w:t>
      </w:r>
      <w:hyperlink r:id="rId7" w:history="1">
        <w:r>
          <w:rPr>
            <w:rStyle w:val="Hyperlink"/>
            <w:rFonts w:ascii="Verdana" w:hAnsi="Verdana"/>
            <w:color w:val="285AE6"/>
            <w:sz w:val="27"/>
            <w:szCs w:val="27"/>
            <w:shd w:val="clear" w:color="auto" w:fill="FFFFFF"/>
          </w:rPr>
          <w:t>ransomware attack</w:t>
        </w:r>
      </w:hyperlink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or the revealing of </w:t>
      </w:r>
      <w:hyperlink r:id="rId8" w:history="1">
        <w:r>
          <w:rPr>
            <w:rStyle w:val="Hyperlink"/>
            <w:rFonts w:ascii="Verdana" w:hAnsi="Verdana"/>
            <w:color w:val="285AE6"/>
            <w:sz w:val="27"/>
            <w:szCs w:val="27"/>
            <w:shd w:val="clear" w:color="auto" w:fill="FFFFFF"/>
          </w:rPr>
          <w:t>sensitive information</w:t>
        </w:r>
      </w:hyperlink>
      <w:r>
        <w:rPr>
          <w:rFonts w:ascii="Verdana" w:hAnsi="Verdana"/>
          <w:color w:val="000000"/>
          <w:sz w:val="27"/>
          <w:szCs w:val="27"/>
          <w:shd w:val="clear" w:color="auto" w:fill="FFFFFF"/>
        </w:rPr>
        <w:t>.</w:t>
      </w:r>
    </w:p>
    <w:p w:rsidR="00AA42E4" w:rsidRDefault="00AA42E4" w:rsidP="00AA42E4">
      <w:pPr>
        <w:pStyle w:val="NormalWeb"/>
        <w:shd w:val="clear" w:color="auto" w:fill="FFFFFF"/>
        <w:spacing w:before="0" w:beforeAutospacing="0" w:after="45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Moreover, phishing is often used to gain a foothold in corporate or governmental networks as a part of a larger attack, such as an </w:t>
      </w:r>
      <w:hyperlink r:id="rId9" w:tgtFrame="_blank" w:history="1">
        <w:r>
          <w:rPr>
            <w:rStyle w:val="Hyperlink"/>
            <w:rFonts w:ascii="Verdana" w:hAnsi="Verdana"/>
            <w:color w:val="285AE6"/>
            <w:sz w:val="27"/>
            <w:szCs w:val="27"/>
          </w:rPr>
          <w:t>advanced persistent threat</w:t>
        </w:r>
      </w:hyperlink>
      <w:r>
        <w:rPr>
          <w:rFonts w:ascii="Verdana" w:hAnsi="Verdana"/>
          <w:color w:val="000000"/>
          <w:sz w:val="27"/>
          <w:szCs w:val="27"/>
        </w:rPr>
        <w:t> (APT) event. In this latter scenario, employees are </w:t>
      </w:r>
      <w:hyperlink r:id="rId10" w:history="1">
        <w:r>
          <w:rPr>
            <w:rStyle w:val="Hyperlink"/>
            <w:rFonts w:ascii="Verdana" w:hAnsi="Verdana"/>
            <w:color w:val="285AE6"/>
            <w:sz w:val="27"/>
            <w:szCs w:val="27"/>
          </w:rPr>
          <w:t>compromised</w:t>
        </w:r>
      </w:hyperlink>
      <w:r>
        <w:rPr>
          <w:rFonts w:ascii="Verdana" w:hAnsi="Verdana"/>
          <w:color w:val="000000"/>
          <w:sz w:val="27"/>
          <w:szCs w:val="27"/>
        </w:rPr>
        <w:t> in order to bypass security perimeters, distribute malware inside a closed environment, or gain privileged access to secured data.</w:t>
      </w:r>
    </w:p>
    <w:p w:rsidR="00AA42E4" w:rsidRDefault="00AA42E4" w:rsidP="00AA42E4">
      <w:pPr>
        <w:pStyle w:val="NormalWeb"/>
        <w:shd w:val="clear" w:color="auto" w:fill="FFFFFF"/>
        <w:spacing w:before="0" w:beforeAutospacing="0" w:after="45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An organization succumbing to such an attack typically sustains severe financial losses in addition to declining market share, reputation, and consumer trust. Depending on scope, a phishing attempt might escalate into a security incident from which a business will have a difficult time recovering.</w:t>
      </w:r>
    </w:p>
    <w:p w:rsidR="00AA42E4" w:rsidRDefault="00AA42E4">
      <w:r>
        <w:t>Phishing techniques:</w:t>
      </w:r>
    </w:p>
    <w:p w:rsidR="00AA42E4" w:rsidRDefault="00AA42E4" w:rsidP="00AA42E4">
      <w:pPr>
        <w:pStyle w:val="ListParagraph"/>
        <w:numPr>
          <w:ilvl w:val="0"/>
          <w:numId w:val="1"/>
        </w:numPr>
      </w:pPr>
      <w:r>
        <w:t xml:space="preserve">Email phishing scams </w:t>
      </w:r>
    </w:p>
    <w:p w:rsidR="00AA42E4" w:rsidRDefault="00AA42E4" w:rsidP="00AA42E4">
      <w:pPr>
        <w:pStyle w:val="ListParagraph"/>
        <w:numPr>
          <w:ilvl w:val="0"/>
          <w:numId w:val="1"/>
        </w:numPr>
      </w:pPr>
      <w:r>
        <w:t>Spear phishing:</w:t>
      </w:r>
    </w:p>
    <w:p w:rsidR="00AA42E4" w:rsidRDefault="00AA42E4" w:rsidP="00AA42E4">
      <w:pPr>
        <w:pStyle w:val="ListParagraph"/>
      </w:pPr>
      <w:hyperlink r:id="rId11" w:tgtFrame="_blank" w:history="1">
        <w:r>
          <w:rPr>
            <w:rStyle w:val="Hyperlink"/>
            <w:rFonts w:ascii="Verdana" w:hAnsi="Verdana"/>
            <w:color w:val="285AE6"/>
            <w:sz w:val="27"/>
            <w:szCs w:val="27"/>
            <w:shd w:val="clear" w:color="auto" w:fill="FFFFFF"/>
          </w:rPr>
          <w:t>Spear phishing</w:t>
        </w:r>
      </w:hyperlink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targets a specific person or enterprise, as opposed to random application users. It’s a more in-depth version of phishing that requires special knowledge about an organization, including its power structure.</w:t>
      </w:r>
      <w:bookmarkStart w:id="0" w:name="_GoBack"/>
      <w:bookmarkEnd w:id="0"/>
    </w:p>
    <w:p w:rsidR="00AA42E4" w:rsidRDefault="00AA42E4" w:rsidP="00AA42E4">
      <w:r>
        <w:t>Prevention of phishing:</w:t>
      </w:r>
    </w:p>
    <w:p w:rsidR="00AA42E4" w:rsidRDefault="00AA42E4" w:rsidP="00AA42E4">
      <w:r>
        <w:t>2</w:t>
      </w:r>
      <w:proofErr w:type="gramStart"/>
      <w:r>
        <w:t>FA( 2</w:t>
      </w:r>
      <w:proofErr w:type="gramEnd"/>
      <w:r>
        <w:t xml:space="preserve"> factor authentication)</w:t>
      </w:r>
    </w:p>
    <w:sectPr w:rsidR="00AA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371ED"/>
    <w:multiLevelType w:val="hybridMultilevel"/>
    <w:tmpl w:val="1EB2FACE"/>
    <w:lvl w:ilvl="0" w:tplc="9A00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E4"/>
    <w:rsid w:val="006E2996"/>
    <w:rsid w:val="00A90668"/>
    <w:rsid w:val="00AA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D142"/>
  <w15:chartTrackingRefBased/>
  <w15:docId w15:val="{044DB5DF-207D-4419-B16B-5E5663B8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2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A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4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erva.com/learn/data-security/sensitive-dat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mperva.com/learn/application-security/ransomwar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perva.com/learn/application-security/malware-detection-and-removal/" TargetMode="External"/><Relationship Id="rId11" Type="http://schemas.openxmlformats.org/officeDocument/2006/relationships/hyperlink" Target="https://www.imperva.com/learn/application-security/spear-phishing/" TargetMode="External"/><Relationship Id="rId5" Type="http://schemas.openxmlformats.org/officeDocument/2006/relationships/hyperlink" Target="https://www.imperva.com/learn/application-security/social-engineering-attack/" TargetMode="External"/><Relationship Id="rId10" Type="http://schemas.openxmlformats.org/officeDocument/2006/relationships/hyperlink" Target="https://www.imperva.com/learn/application-security/cyber-secur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perva.com/learn/application-security/apt-advanced-persistent-thre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Shetty</dc:creator>
  <cp:keywords/>
  <dc:description/>
  <cp:lastModifiedBy>Shriya Shetty</cp:lastModifiedBy>
  <cp:revision>1</cp:revision>
  <dcterms:created xsi:type="dcterms:W3CDTF">2022-12-23T00:13:00Z</dcterms:created>
  <dcterms:modified xsi:type="dcterms:W3CDTF">2022-12-23T02:07:00Z</dcterms:modified>
</cp:coreProperties>
</file>