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LOGISTICS DATA ANALYSIS PROJECT</w:t>
      </w:r>
    </w:p>
    <w:p>
      <w:pPr>
        <w:jc w:val="center"/>
      </w:pPr>
      <w:r>
        <w:rPr>
          <w:b/>
          <w:sz w:val="36"/>
        </w:rPr>
        <w:t>Strategic Planning Report</w:t>
      </w:r>
    </w:p>
    <w:p>
      <w:pPr>
        <w:jc w:val="center"/>
      </w:pPr>
      <w:r>
        <w:rPr>
          <w:i/>
        </w:rPr>
        <w:t>Internship Task 1 | Python &amp; Data Science for Logistics</w:t>
      </w:r>
    </w:p>
    <w:p>
      <w:pPr>
        <w:jc w:val="center"/>
      </w:pPr>
      <w:r>
        <w:rPr>
          <w:b/>
        </w:rPr>
        <w:t>Prepared for Internship Submission</w:t>
      </w:r>
    </w:p>
    <w:p>
      <w:pPr>
        <w:pStyle w:val="Heading1"/>
      </w:pPr>
      <w:r>
        <w:t>Executive Summary</w:t>
      </w:r>
    </w:p>
    <w:p>
      <w:r>
        <w:t>This report proposes a data-driven logistics analysis for a mid-sized distribution operation that supplies products from warehouses to customers. The project focuses on three connected challenges: delivery delays, inefficient transportation choices, and unbalanced inventory levels. The proposed solution uses Python to combine operational data, clean and explore it, calculate logistics KPIs, identify patterns, predict delivery delays, and support better allocation of transport and inventory resources.</w:t>
        <w:br/>
        <w:br/>
        <w:t>The main KPIs are On-Time Delivery Rate, Average Delivery Lead Time, Inventory Turnover, Transportation Cost per Shipment, and Stockout Rate. These measures provide a balanced view of service, time, inventory efficiency, and cost. Publicly available logistics and supply-chain datasets can be used to validate the analytical approach. A Kaggle supply-chain dataset, for example, contains product, inventory, manufacturing, shipping, transportation-mode, route, quality, and revenue fields; another public logistics dataset is specifically designed around delivery-delay prediction. These sources make the proposed project practical for an internship-level portfolio.</w:t>
        <w:br/>
        <w:br/>
        <w:t>The analytical roadmap moves from data collection and validation to exploratory data analysis, KPI measurement, regression/classification, clustering, and optimization. The expected outcome is a repeatable Python workflow that can highlight delay drivers, segment operational patterns, and recommend areas for improvement.</w:t>
      </w:r>
    </w:p>
    <w:p>
      <w:pPr>
        <w:pStyle w:val="Heading1"/>
      </w:pPr>
      <w:r>
        <w:t>1. Background Research</w:t>
      </w:r>
    </w:p>
    <w:p>
      <w:r>
        <w:t>Logistics performance depends on balancing service quality, speed, inventory availability, and operating cost. Research on supply-chain performance measurement emphasizes the importance of selecting meaningful financial and non-financial measures rather than relying on a single metric. Common measures include delivery performance, lead time, inventory turnover, logistics cost, stock levels, and customer-related measures.</w:t>
        <w:br/>
        <w:br/>
        <w:t>For this project, publicly available data is suitable for demonstrating the workflow. The Kaggle “Supply Chain Data Analysis” dataset contains fields covering product catalog information, production and inventory, shipping costs, transportation modes, delivery routes, quality, and sales/revenue measures. A separate Kaggle “Logistics Supply chain real world data” dataset is structured around delivery-delay prediction. These datasets can be used as practice data, while an actual company project would require validated internal operational data.</w:t>
      </w:r>
    </w:p>
    <w:p>
      <w:r>
        <w:t>Research sources used:</w:t>
      </w:r>
    </w:p>
    <w:p>
      <w:pPr>
        <w:pStyle w:val="ListBullet"/>
      </w:pPr>
      <w:r>
        <w:t>Gunasekaran &amp; Kobu, Performance measures and metrics in logistics and supply chain management, International Journal of Production Research.</w:t>
      </w:r>
    </w:p>
    <w:p>
      <w:pPr>
        <w:pStyle w:val="ListBullet"/>
      </w:pPr>
      <w:r>
        <w:t>Kaggle – Supply Chain Data Analysis dataset.</w:t>
      </w:r>
    </w:p>
    <w:p>
      <w:pPr>
        <w:pStyle w:val="ListBullet"/>
      </w:pPr>
      <w:r>
        <w:t>Kaggle – Logistics Supply chain real world data.</w:t>
      </w:r>
    </w:p>
    <w:p>
      <w:pPr>
        <w:pStyle w:val="ListBullet"/>
      </w:pPr>
      <w:r>
        <w:t>Supply Chain 4.0 performance measurement systematic literature review.</w:t>
      </w:r>
    </w:p>
    <w:p>
      <w:pPr>
        <w:pStyle w:val="Heading1"/>
      </w:pPr>
      <w:r>
        <w:t>2. Project Definition and Logistics Scenario</w:t>
      </w:r>
    </w:p>
    <w:p>
      <w:r>
        <w:t>Scenario: A regional distribution company receives products from suppliers, stores them in warehouses, and ships customer orders using road, rail, and air transportation. Management has observed that some shipments arrive late, transportation costs vary significantly, and certain products experience either excess inventory or stockouts.</w:t>
        <w:br/>
        <w:br/>
        <w:t>The proposed analytical project will create a decision-support workflow. Historical shipment, inventory, order, route, carrier, transportation-mode, cost, and delivery information will be analyzed to answer: Which factors cause delays? Which routes or modes are most efficient? Which products require closer inventory monitoring? Can future delays be predicted early enough for operational action?</w:t>
      </w:r>
    </w:p>
    <w:p>
      <w:pPr>
        <w:pStyle w:val="Heading1"/>
      </w:pPr>
      <w:r>
        <w:t>3. Project Objectives</w:t>
      </w:r>
    </w:p>
    <w:p>
      <w:pPr>
        <w:pStyle w:val="ListNumber"/>
      </w:pPr>
      <w:r>
        <w:t>Measure logistics performance using clearly defined KPIs.</w:t>
      </w:r>
    </w:p>
    <w:p>
      <w:pPr>
        <w:pStyle w:val="ListNumber"/>
      </w:pPr>
      <w:r>
        <w:t>Identify major factors associated with delivery delays and high transportation cost.</w:t>
      </w:r>
    </w:p>
    <w:p>
      <w:pPr>
        <w:pStyle w:val="ListNumber"/>
      </w:pPr>
      <w:r>
        <w:t>Analyze inventory patterns and identify products or locations with inefficient stock levels.</w:t>
      </w:r>
    </w:p>
    <w:p>
      <w:pPr>
        <w:pStyle w:val="ListNumber"/>
      </w:pPr>
      <w:r>
        <w:t>Use predictive modeling to estimate delivery-delay risk.</w:t>
      </w:r>
    </w:p>
    <w:p>
      <w:pPr>
        <w:pStyle w:val="ListNumber"/>
      </w:pPr>
      <w:r>
        <w:t>Use clustering to segment products, routes, shipments, or customers into operational groups.</w:t>
      </w:r>
    </w:p>
    <w:p>
      <w:pPr>
        <w:pStyle w:val="ListNumber"/>
      </w:pPr>
      <w:r>
        <w:t>Develop an optimization-oriented framework for transportation and resource allocation.</w:t>
      </w:r>
    </w:p>
    <w:p>
      <w:pPr>
        <w:pStyle w:val="ListNumber"/>
      </w:pPr>
      <w:r>
        <w:t>Produce reproducible Python analysis that can be extended into a dashboard or decision-support tool.</w:t>
      </w:r>
    </w:p>
    <w:p>
      <w:pPr>
        <w:pStyle w:val="Heading1"/>
      </w:pPr>
      <w:r>
        <w:t>4. Key Performance Indicators (KPIs)</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KPI</w:t>
            </w:r>
          </w:p>
        </w:tc>
        <w:tc>
          <w:tcPr>
            <w:tcW w:type="dxa" w:w="2484"/>
          </w:tcPr>
          <w:p>
            <w:r>
              <w:t>Definition</w:t>
            </w:r>
          </w:p>
        </w:tc>
        <w:tc>
          <w:tcPr>
            <w:tcW w:type="dxa" w:w="2484"/>
          </w:tcPr>
          <w:p>
            <w:r>
              <w:t>Why it matters</w:t>
            </w:r>
          </w:p>
        </w:tc>
        <w:tc>
          <w:tcPr>
            <w:tcW w:type="dxa" w:w="2484"/>
          </w:tcPr>
          <w:p>
            <w:r>
              <w:t>Target direction</w:t>
            </w:r>
          </w:p>
        </w:tc>
      </w:tr>
      <w:tr>
        <w:tc>
          <w:tcPr>
            <w:tcW w:type="dxa" w:w="2484"/>
          </w:tcPr>
          <w:p>
            <w:r>
              <w:t>On-Time Delivery Rate</w:t>
            </w:r>
          </w:p>
        </w:tc>
        <w:tc>
          <w:tcPr>
            <w:tcW w:type="dxa" w:w="2484"/>
          </w:tcPr>
          <w:p>
            <w:r>
              <w:t>On-time shipments ÷ total shipments × 100</w:t>
            </w:r>
          </w:p>
        </w:tc>
        <w:tc>
          <w:tcPr>
            <w:tcW w:type="dxa" w:w="2484"/>
          </w:tcPr>
          <w:p>
            <w:r>
              <w:t>Measures service reliability</w:t>
            </w:r>
          </w:p>
        </w:tc>
        <w:tc>
          <w:tcPr>
            <w:tcW w:type="dxa" w:w="2484"/>
          </w:tcPr>
          <w:p>
            <w:r>
              <w:t>Higher</w:t>
            </w:r>
          </w:p>
        </w:tc>
      </w:tr>
      <w:tr>
        <w:tc>
          <w:tcPr>
            <w:tcW w:type="dxa" w:w="2484"/>
          </w:tcPr>
          <w:p>
            <w:r>
              <w:t>Average Delivery Lead Time</w:t>
            </w:r>
          </w:p>
        </w:tc>
        <w:tc>
          <w:tcPr>
            <w:tcW w:type="dxa" w:w="2484"/>
          </w:tcPr>
          <w:p>
            <w:r>
              <w:t>Average time from dispatch to delivery</w:t>
            </w:r>
          </w:p>
        </w:tc>
        <w:tc>
          <w:tcPr>
            <w:tcW w:type="dxa" w:w="2484"/>
          </w:tcPr>
          <w:p>
            <w:r>
              <w:t>Measures speed and responsiveness</w:t>
            </w:r>
          </w:p>
        </w:tc>
        <w:tc>
          <w:tcPr>
            <w:tcW w:type="dxa" w:w="2484"/>
          </w:tcPr>
          <w:p>
            <w:r>
              <w:t>Lower</w:t>
            </w:r>
          </w:p>
        </w:tc>
      </w:tr>
      <w:tr>
        <w:tc>
          <w:tcPr>
            <w:tcW w:type="dxa" w:w="2484"/>
          </w:tcPr>
          <w:p>
            <w:r>
              <w:t>Inventory Turnover</w:t>
            </w:r>
          </w:p>
        </w:tc>
        <w:tc>
          <w:tcPr>
            <w:tcW w:type="dxa" w:w="2484"/>
          </w:tcPr>
          <w:p>
            <w:r>
              <w:t>Cost of goods sold ÷ average inventory</w:t>
            </w:r>
          </w:p>
        </w:tc>
        <w:tc>
          <w:tcPr>
            <w:tcW w:type="dxa" w:w="2484"/>
          </w:tcPr>
          <w:p>
            <w:r>
              <w:t>Shows how efficiently inventory is used</w:t>
            </w:r>
          </w:p>
        </w:tc>
        <w:tc>
          <w:tcPr>
            <w:tcW w:type="dxa" w:w="2484"/>
          </w:tcPr>
          <w:p>
            <w:r>
              <w:t>Higher, within healthy range</w:t>
            </w:r>
          </w:p>
        </w:tc>
      </w:tr>
      <w:tr>
        <w:tc>
          <w:tcPr>
            <w:tcW w:type="dxa" w:w="2484"/>
          </w:tcPr>
          <w:p>
            <w:r>
              <w:t>Transportation Cost/Shipment</w:t>
            </w:r>
          </w:p>
        </w:tc>
        <w:tc>
          <w:tcPr>
            <w:tcW w:type="dxa" w:w="2484"/>
          </w:tcPr>
          <w:p>
            <w:r>
              <w:t>Total transportation cost ÷ shipments</w:t>
            </w:r>
          </w:p>
        </w:tc>
        <w:tc>
          <w:tcPr>
            <w:tcW w:type="dxa" w:w="2484"/>
          </w:tcPr>
          <w:p>
            <w:r>
              <w:t>Tracks logistics cost efficiency</w:t>
            </w:r>
          </w:p>
        </w:tc>
        <w:tc>
          <w:tcPr>
            <w:tcW w:type="dxa" w:w="2484"/>
          </w:tcPr>
          <w:p>
            <w:r>
              <w:t>Lower</w:t>
            </w:r>
          </w:p>
        </w:tc>
      </w:tr>
      <w:tr>
        <w:tc>
          <w:tcPr>
            <w:tcW w:type="dxa" w:w="2484"/>
          </w:tcPr>
          <w:p>
            <w:r>
              <w:t>Stockout Rate</w:t>
            </w:r>
          </w:p>
        </w:tc>
        <w:tc>
          <w:tcPr>
            <w:tcW w:type="dxa" w:w="2484"/>
          </w:tcPr>
          <w:p>
            <w:r>
              <w:t>Stockout events ÷ demand opportunities × 100</w:t>
            </w:r>
          </w:p>
        </w:tc>
        <w:tc>
          <w:tcPr>
            <w:tcW w:type="dxa" w:w="2484"/>
          </w:tcPr>
          <w:p>
            <w:r>
              <w:t>Measures product availability risk</w:t>
            </w:r>
          </w:p>
        </w:tc>
        <w:tc>
          <w:tcPr>
            <w:tcW w:type="dxa" w:w="2484"/>
          </w:tcPr>
          <w:p>
            <w:r>
              <w:t>Lower</w:t>
            </w:r>
          </w:p>
        </w:tc>
      </w:tr>
    </w:tbl>
    <w:p>
      <w:pPr>
        <w:pStyle w:val="Heading1"/>
      </w:pPr>
      <w:r>
        <w:t>5. Data Science Methodologies</w:t>
      </w:r>
    </w:p>
    <w:p>
      <w:r>
        <w:rPr>
          <w:b/>
        </w:rPr>
        <w:t xml:space="preserve">Regression / classification: </w:t>
      </w:r>
      <w:r>
        <w:t>Predict delivery time or delay probability from distance, carrier, route, mode, traffic, order characteristics, and other available variables.</w:t>
      </w:r>
    </w:p>
    <w:p>
      <w:r>
        <w:rPr>
          <w:b/>
        </w:rPr>
        <w:t xml:space="preserve">Clustering: </w:t>
      </w:r>
      <w:r>
        <w:t>Group shipments, products, routes, or customers based on behavior such as cost, volume, lead time, and delay rate. K-Means can be an initial method.</w:t>
      </w:r>
    </w:p>
    <w:p>
      <w:r>
        <w:rPr>
          <w:b/>
        </w:rPr>
        <w:t xml:space="preserve">Optimization: </w:t>
      </w:r>
      <w:r>
        <w:t>Use mathematical optimization concepts to select transport modes or allocate shipments while balancing cost, capacity, and service constraints.</w:t>
      </w:r>
    </w:p>
    <w:p>
      <w:r>
        <w:rPr>
          <w:b/>
        </w:rPr>
        <w:t xml:space="preserve">Exploratory Data Analysis: </w:t>
      </w:r>
      <w:r>
        <w:t>Use distributions, correlations, trends, outlier analysis, and grouped summaries to understand operational behavior.</w:t>
      </w:r>
    </w:p>
    <w:p>
      <w:r>
        <w:rPr>
          <w:b/>
        </w:rPr>
        <w:t xml:space="preserve">Feature engineering: </w:t>
      </w:r>
      <w:r>
        <w:t>Create useful variables such as delivery duration, delay flag, cost per unit, inventory days, route category, and order-volume bands.</w:t>
      </w:r>
    </w:p>
    <w:p>
      <w:pPr>
        <w:pStyle w:val="Heading1"/>
      </w:pPr>
      <w:r>
        <w:t>6. Strategic Roadmap / End-to-End Process</w:t>
      </w:r>
    </w:p>
    <w:p>
      <w:r>
        <w:rPr>
          <w:b/>
        </w:rPr>
        <w:t xml:space="preserve">1. Data Collection — </w:t>
      </w:r>
      <w:r>
        <w:t>Collect shipment, order, inventory, product, route, carrier, cost, and delivery data from public datasets or internal systems.</w:t>
      </w:r>
    </w:p>
    <w:p>
      <w:r>
        <w:rPr>
          <w:b/>
        </w:rPr>
        <w:t xml:space="preserve">2. Data Validation — </w:t>
      </w:r>
      <w:r>
        <w:t>Check schema, data types, duplicate records, missing values, impossible dates, negative quantities, and inconsistent categories.</w:t>
      </w:r>
    </w:p>
    <w:p>
      <w:r>
        <w:rPr>
          <w:b/>
        </w:rPr>
        <w:t xml:space="preserve">3. Data Cleaning — </w:t>
      </w:r>
      <w:r>
        <w:t>Standardize categories, convert dates, handle missing values, remove/flag outliers, and create consistent identifiers.</w:t>
      </w:r>
    </w:p>
    <w:p>
      <w:r>
        <w:rPr>
          <w:b/>
        </w:rPr>
        <w:t xml:space="preserve">4. KPI Layer — </w:t>
      </w:r>
      <w:r>
        <w:t>Calculate the agreed KPIs at overall, warehouse, product, carrier, route, and time-period levels.</w:t>
      </w:r>
    </w:p>
    <w:p>
      <w:r>
        <w:rPr>
          <w:b/>
        </w:rPr>
        <w:t xml:space="preserve">5. Exploratory Analysis — </w:t>
      </w:r>
      <w:r>
        <w:t>Study trends, correlations, route/mode performance, inventory distributions, and delay patterns using pandas and visualization libraries.</w:t>
      </w:r>
    </w:p>
    <w:p>
      <w:r>
        <w:rPr>
          <w:b/>
        </w:rPr>
        <w:t xml:space="preserve">6. Predictive Modeling — </w:t>
      </w:r>
      <w:r>
        <w:t>Train baseline regression/classification models; compare metrics and identify important predictors.</w:t>
      </w:r>
    </w:p>
    <w:p>
      <w:r>
        <w:rPr>
          <w:b/>
        </w:rPr>
        <w:t xml:space="preserve">7. Segmentation — </w:t>
      </w:r>
      <w:r>
        <w:t>Apply clustering to discover operational groups such as low-cost/low-delay routes or high-risk shipments.</w:t>
      </w:r>
    </w:p>
    <w:p>
      <w:r>
        <w:rPr>
          <w:b/>
        </w:rPr>
        <w:t xml:space="preserve">8. Optimization — </w:t>
      </w:r>
      <w:r>
        <w:t>Formulate constraints around cost, capacity, delivery time, and inventory availability; evaluate allocation scenarios.</w:t>
      </w:r>
    </w:p>
    <w:p>
      <w:r>
        <w:rPr>
          <w:b/>
        </w:rPr>
        <w:t xml:space="preserve">9. Validation — </w:t>
      </w:r>
      <w:r>
        <w:t>Use holdout/test data, business rules, sensitivity checks, and error analysis.</w:t>
      </w:r>
    </w:p>
    <w:p>
      <w:r>
        <w:rPr>
          <w:b/>
        </w:rPr>
        <w:t xml:space="preserve">10. Reporting — </w:t>
      </w:r>
      <w:r>
        <w:t>Create a concise dashboard/report with KPI trends, risk indicators, model findings, and recommended actions.</w:t>
      </w:r>
    </w:p>
    <w:p>
      <w:pPr>
        <w:pStyle w:val="Heading1"/>
      </w:pPr>
      <w:r>
        <w:t>7. Python Code Illustration</w:t>
      </w:r>
    </w:p>
    <w:p>
      <w:r>
        <w:t>Example KPI calculation and basic delay-model workflow:</w:t>
      </w:r>
    </w:p>
    <w:p>
      <w:pPr>
        <w:pStyle w:val="NoSpacing"/>
      </w:pPr>
      <w:r>
        <w:rPr>
          <w:rFonts w:ascii="Consolas" w:hAnsi="Consolas"/>
          <w:sz w:val="17"/>
        </w:rPr>
        <w:t>import pandas as pd</w:t>
      </w:r>
    </w:p>
    <w:p>
      <w:pPr>
        <w:pStyle w:val="NoSpacing"/>
      </w:pPr>
      <w:r>
        <w:rPr>
          <w:rFonts w:ascii="Consolas" w:hAnsi="Consolas"/>
          <w:sz w:val="17"/>
        </w:rPr>
        <w:t>from sklearn.model_selection import train_test_split</w:t>
      </w:r>
    </w:p>
    <w:p>
      <w:pPr>
        <w:pStyle w:val="NoSpacing"/>
      </w:pPr>
      <w:r>
        <w:rPr>
          <w:rFonts w:ascii="Consolas" w:hAnsi="Consolas"/>
          <w:sz w:val="17"/>
        </w:rPr>
        <w:t>from sklearn.ensemble import RandomForestClassifier</w:t>
      </w:r>
    </w:p>
    <w:p>
      <w:pPr>
        <w:pStyle w:val="NoSpacing"/>
      </w:pPr>
      <w:r>
        <w:rPr>
          <w:rFonts w:ascii="Consolas" w:hAnsi="Consolas"/>
          <w:sz w:val="17"/>
        </w:rPr>
        <w:t>from sklearn.metrics import classification_report</w:t>
      </w:r>
    </w:p>
    <w:p>
      <w:pPr>
        <w:pStyle w:val="NoSpacing"/>
      </w:pPr>
      <w:r>
        <w:rPr>
          <w:rFonts w:ascii="Consolas" w:hAnsi="Consolas"/>
          <w:sz w:val="17"/>
        </w:rPr>
      </w:r>
    </w:p>
    <w:p>
      <w:pPr>
        <w:pStyle w:val="NoSpacing"/>
      </w:pPr>
      <w:r>
        <w:rPr>
          <w:rFonts w:ascii="Consolas" w:hAnsi="Consolas"/>
          <w:sz w:val="17"/>
        </w:rPr>
        <w:t>df = pd.read_csv("logistics_data.csv")</w:t>
      </w:r>
    </w:p>
    <w:p>
      <w:pPr>
        <w:pStyle w:val="NoSpacing"/>
      </w:pPr>
      <w:r>
        <w:rPr>
          <w:rFonts w:ascii="Consolas" w:hAnsi="Consolas"/>
          <w:sz w:val="17"/>
        </w:rPr>
      </w:r>
    </w:p>
    <w:p>
      <w:pPr>
        <w:pStyle w:val="NoSpacing"/>
      </w:pPr>
      <w:r>
        <w:rPr>
          <w:rFonts w:ascii="Consolas" w:hAnsi="Consolas"/>
          <w:sz w:val="17"/>
        </w:rPr>
        <w:t># Basic cleaning</w:t>
      </w:r>
    </w:p>
    <w:p>
      <w:pPr>
        <w:pStyle w:val="NoSpacing"/>
      </w:pPr>
      <w:r>
        <w:rPr>
          <w:rFonts w:ascii="Consolas" w:hAnsi="Consolas"/>
          <w:sz w:val="17"/>
        </w:rPr>
        <w:t>df = df.drop_duplicates()</w:t>
      </w:r>
    </w:p>
    <w:p>
      <w:pPr>
        <w:pStyle w:val="NoSpacing"/>
      </w:pPr>
      <w:r>
        <w:rPr>
          <w:rFonts w:ascii="Consolas" w:hAnsi="Consolas"/>
          <w:sz w:val="17"/>
        </w:rPr>
        <w:t>df["dispatch_date"] = pd.to_datetime(df["dispatch_date"])</w:t>
      </w:r>
    </w:p>
    <w:p>
      <w:pPr>
        <w:pStyle w:val="NoSpacing"/>
      </w:pPr>
      <w:r>
        <w:rPr>
          <w:rFonts w:ascii="Consolas" w:hAnsi="Consolas"/>
          <w:sz w:val="17"/>
        </w:rPr>
        <w:t>df["delivery_date"] = pd.to_datetime(df["delivery_date"])</w:t>
      </w:r>
    </w:p>
    <w:p>
      <w:pPr>
        <w:pStyle w:val="NoSpacing"/>
      </w:pPr>
      <w:r>
        <w:rPr>
          <w:rFonts w:ascii="Consolas" w:hAnsi="Consolas"/>
          <w:sz w:val="17"/>
        </w:rPr>
      </w:r>
    </w:p>
    <w:p>
      <w:pPr>
        <w:pStyle w:val="NoSpacing"/>
      </w:pPr>
      <w:r>
        <w:rPr>
          <w:rFonts w:ascii="Consolas" w:hAnsi="Consolas"/>
          <w:sz w:val="17"/>
        </w:rPr>
        <w:t># Feature creation</w:t>
      </w:r>
    </w:p>
    <w:p>
      <w:pPr>
        <w:pStyle w:val="NoSpacing"/>
      </w:pPr>
      <w:r>
        <w:rPr>
          <w:rFonts w:ascii="Consolas" w:hAnsi="Consolas"/>
          <w:sz w:val="17"/>
        </w:rPr>
        <w:t>df["lead_time_days"] = (</w:t>
      </w:r>
    </w:p>
    <w:p>
      <w:pPr>
        <w:pStyle w:val="NoSpacing"/>
      </w:pPr>
      <w:r>
        <w:rPr>
          <w:rFonts w:ascii="Consolas" w:hAnsi="Consolas"/>
          <w:sz w:val="17"/>
        </w:rPr>
        <w:t xml:space="preserve">    df["delivery_date"] - df["dispatch_date"]</w:t>
      </w:r>
    </w:p>
    <w:p>
      <w:pPr>
        <w:pStyle w:val="NoSpacing"/>
      </w:pPr>
      <w:r>
        <w:rPr>
          <w:rFonts w:ascii="Consolas" w:hAnsi="Consolas"/>
          <w:sz w:val="17"/>
        </w:rPr>
        <w:t>).dt.days</w:t>
      </w:r>
    </w:p>
    <w:p>
      <w:pPr>
        <w:pStyle w:val="NoSpacing"/>
      </w:pPr>
      <w:r>
        <w:rPr>
          <w:rFonts w:ascii="Consolas" w:hAnsi="Consolas"/>
          <w:sz w:val="17"/>
        </w:rPr>
      </w:r>
    </w:p>
    <w:p>
      <w:pPr>
        <w:pStyle w:val="NoSpacing"/>
      </w:pPr>
      <w:r>
        <w:rPr>
          <w:rFonts w:ascii="Consolas" w:hAnsi="Consolas"/>
          <w:sz w:val="17"/>
        </w:rPr>
        <w:t>df["delay_flag"] = (df["lead_time_days"] &gt; df["planned_days"]).astype(int)</w:t>
      </w:r>
    </w:p>
    <w:p>
      <w:pPr>
        <w:pStyle w:val="NoSpacing"/>
      </w:pPr>
      <w:r>
        <w:rPr>
          <w:rFonts w:ascii="Consolas" w:hAnsi="Consolas"/>
          <w:sz w:val="17"/>
        </w:rPr>
      </w:r>
    </w:p>
    <w:p>
      <w:pPr>
        <w:pStyle w:val="NoSpacing"/>
      </w:pPr>
      <w:r>
        <w:rPr>
          <w:rFonts w:ascii="Consolas" w:hAnsi="Consolas"/>
          <w:sz w:val="17"/>
        </w:rPr>
        <w:t># KPI examples</w:t>
      </w:r>
    </w:p>
    <w:p>
      <w:pPr>
        <w:pStyle w:val="NoSpacing"/>
      </w:pPr>
      <w:r>
        <w:rPr>
          <w:rFonts w:ascii="Consolas" w:hAnsi="Consolas"/>
          <w:sz w:val="17"/>
        </w:rPr>
        <w:t>on_time_rate = 100 * (1 - df["delay_flag"].mean())</w:t>
      </w:r>
    </w:p>
    <w:p>
      <w:pPr>
        <w:pStyle w:val="NoSpacing"/>
      </w:pPr>
      <w:r>
        <w:rPr>
          <w:rFonts w:ascii="Consolas" w:hAnsi="Consolas"/>
          <w:sz w:val="17"/>
        </w:rPr>
        <w:t>avg_lead_time = df["lead_time_days"].mean()</w:t>
      </w:r>
    </w:p>
    <w:p>
      <w:pPr>
        <w:pStyle w:val="NoSpacing"/>
      </w:pPr>
      <w:r>
        <w:rPr>
          <w:rFonts w:ascii="Consolas" w:hAnsi="Consolas"/>
          <w:sz w:val="17"/>
        </w:rPr>
        <w:t>transport_cost_per_shipment = df["transport_cost"].mean()</w:t>
      </w:r>
    </w:p>
    <w:p>
      <w:pPr>
        <w:pStyle w:val="NoSpacing"/>
      </w:pPr>
      <w:r>
        <w:rPr>
          <w:rFonts w:ascii="Consolas" w:hAnsi="Consolas"/>
          <w:sz w:val="17"/>
        </w:rPr>
      </w:r>
    </w:p>
    <w:p>
      <w:pPr>
        <w:pStyle w:val="NoSpacing"/>
      </w:pPr>
      <w:r>
        <w:rPr>
          <w:rFonts w:ascii="Consolas" w:hAnsi="Consolas"/>
          <w:sz w:val="17"/>
        </w:rPr>
        <w:t>print("On-time delivery rate:", round(on_time_rate, 2), "%")</w:t>
      </w:r>
    </w:p>
    <w:p>
      <w:pPr>
        <w:pStyle w:val="NoSpacing"/>
      </w:pPr>
      <w:r>
        <w:rPr>
          <w:rFonts w:ascii="Consolas" w:hAnsi="Consolas"/>
          <w:sz w:val="17"/>
        </w:rPr>
        <w:t>print("Average lead time:", round(avg_lead_time, 2), "days")</w:t>
      </w:r>
    </w:p>
    <w:p>
      <w:pPr>
        <w:pStyle w:val="NoSpacing"/>
      </w:pPr>
      <w:r>
        <w:rPr>
          <w:rFonts w:ascii="Consolas" w:hAnsi="Consolas"/>
          <w:sz w:val="17"/>
        </w:rPr>
        <w:t>print("Average transport cost:", round(transport_cost_per_shipment, 2))</w:t>
      </w:r>
    </w:p>
    <w:p>
      <w:pPr>
        <w:pStyle w:val="NoSpacing"/>
      </w:pPr>
      <w:r>
        <w:rPr>
          <w:rFonts w:ascii="Consolas" w:hAnsi="Consolas"/>
          <w:sz w:val="17"/>
        </w:rPr>
      </w:r>
    </w:p>
    <w:p>
      <w:pPr>
        <w:pStyle w:val="NoSpacing"/>
      </w:pPr>
      <w:r>
        <w:rPr>
          <w:rFonts w:ascii="Consolas" w:hAnsi="Consolas"/>
          <w:sz w:val="17"/>
        </w:rPr>
        <w:t># Predictive model (illustrative)</w:t>
      </w:r>
    </w:p>
    <w:p>
      <w:pPr>
        <w:pStyle w:val="NoSpacing"/>
      </w:pPr>
      <w:r>
        <w:rPr>
          <w:rFonts w:ascii="Consolas" w:hAnsi="Consolas"/>
          <w:sz w:val="17"/>
        </w:rPr>
        <w:t>features = ["distance_km", "transport_cost", "planned_days", "order_quantity"]</w:t>
      </w:r>
    </w:p>
    <w:p>
      <w:pPr>
        <w:pStyle w:val="NoSpacing"/>
      </w:pPr>
      <w:r>
        <w:rPr>
          <w:rFonts w:ascii="Consolas" w:hAnsi="Consolas"/>
          <w:sz w:val="17"/>
        </w:rPr>
        <w:t>X = df[features].fillna(0)</w:t>
      </w:r>
    </w:p>
    <w:p>
      <w:pPr>
        <w:pStyle w:val="NoSpacing"/>
      </w:pPr>
      <w:r>
        <w:rPr>
          <w:rFonts w:ascii="Consolas" w:hAnsi="Consolas"/>
          <w:sz w:val="17"/>
        </w:rPr>
        <w:t>y = df["delay_flag"]</w:t>
      </w:r>
    </w:p>
    <w:p>
      <w:pPr>
        <w:pStyle w:val="NoSpacing"/>
      </w:pPr>
      <w:r>
        <w:rPr>
          <w:rFonts w:ascii="Consolas" w:hAnsi="Consolas"/>
          <w:sz w:val="17"/>
        </w:rPr>
      </w:r>
    </w:p>
    <w:p>
      <w:pPr>
        <w:pStyle w:val="NoSpacing"/>
      </w:pPr>
      <w:r>
        <w:rPr>
          <w:rFonts w:ascii="Consolas" w:hAnsi="Consolas"/>
          <w:sz w:val="17"/>
        </w:rPr>
        <w:t>X_train, X_test, y_train, y_test = train_test_split(</w:t>
      </w:r>
    </w:p>
    <w:p>
      <w:pPr>
        <w:pStyle w:val="NoSpacing"/>
      </w:pPr>
      <w:r>
        <w:rPr>
          <w:rFonts w:ascii="Consolas" w:hAnsi="Consolas"/>
          <w:sz w:val="17"/>
        </w:rPr>
        <w:t xml:space="preserve">    X, y, test_size=0.2, random_state=42, stratify=y</w:t>
      </w:r>
    </w:p>
    <w:p>
      <w:pPr>
        <w:pStyle w:val="NoSpacing"/>
      </w:pPr>
      <w:r>
        <w:rPr>
          <w:rFonts w:ascii="Consolas" w:hAnsi="Consolas"/>
          <w:sz w:val="17"/>
        </w:rPr>
        <w:t>)</w:t>
      </w:r>
    </w:p>
    <w:p>
      <w:pPr>
        <w:pStyle w:val="NoSpacing"/>
      </w:pPr>
      <w:r>
        <w:rPr>
          <w:rFonts w:ascii="Consolas" w:hAnsi="Consolas"/>
          <w:sz w:val="17"/>
        </w:rPr>
      </w:r>
    </w:p>
    <w:p>
      <w:pPr>
        <w:pStyle w:val="NoSpacing"/>
      </w:pPr>
      <w:r>
        <w:rPr>
          <w:rFonts w:ascii="Consolas" w:hAnsi="Consolas"/>
          <w:sz w:val="17"/>
        </w:rPr>
        <w:t>model = RandomForestClassifier(</w:t>
      </w:r>
    </w:p>
    <w:p>
      <w:pPr>
        <w:pStyle w:val="NoSpacing"/>
      </w:pPr>
      <w:r>
        <w:rPr>
          <w:rFonts w:ascii="Consolas" w:hAnsi="Consolas"/>
          <w:sz w:val="17"/>
        </w:rPr>
        <w:t xml:space="preserve">    n_estimators=200, random_state=42</w:t>
      </w:r>
    </w:p>
    <w:p>
      <w:pPr>
        <w:pStyle w:val="NoSpacing"/>
      </w:pPr>
      <w:r>
        <w:rPr>
          <w:rFonts w:ascii="Consolas" w:hAnsi="Consolas"/>
          <w:sz w:val="17"/>
        </w:rPr>
        <w:t>)</w:t>
      </w:r>
    </w:p>
    <w:p>
      <w:pPr>
        <w:pStyle w:val="NoSpacing"/>
      </w:pPr>
      <w:r>
        <w:rPr>
          <w:rFonts w:ascii="Consolas" w:hAnsi="Consolas"/>
          <w:sz w:val="17"/>
        </w:rPr>
        <w:t>model.fit(X_train, y_train)</w:t>
      </w:r>
    </w:p>
    <w:p>
      <w:pPr>
        <w:pStyle w:val="NoSpacing"/>
      </w:pPr>
      <w:r>
        <w:rPr>
          <w:rFonts w:ascii="Consolas" w:hAnsi="Consolas"/>
          <w:sz w:val="17"/>
        </w:rPr>
      </w:r>
    </w:p>
    <w:p>
      <w:pPr>
        <w:pStyle w:val="NoSpacing"/>
      </w:pPr>
      <w:r>
        <w:rPr>
          <w:rFonts w:ascii="Consolas" w:hAnsi="Consolas"/>
          <w:sz w:val="17"/>
        </w:rPr>
        <w:t>pred = model.predict(X_test)</w:t>
      </w:r>
    </w:p>
    <w:p>
      <w:pPr>
        <w:pStyle w:val="NoSpacing"/>
      </w:pPr>
      <w:r>
        <w:rPr>
          <w:rFonts w:ascii="Consolas" w:hAnsi="Consolas"/>
          <w:sz w:val="17"/>
        </w:rPr>
        <w:t>print(classification_report(y_test, pred))</w:t>
      </w:r>
    </w:p>
    <w:p>
      <w:pPr>
        <w:pStyle w:val="Heading1"/>
      </w:pPr>
      <w:r>
        <w:t>8. Proposed Analysis Outputs</w:t>
      </w:r>
    </w:p>
    <w:p>
      <w:pPr>
        <w:pStyle w:val="ListBullet"/>
      </w:pPr>
      <w:r>
        <w:t>KPI summary table for overall logistics performance.</w:t>
      </w:r>
    </w:p>
    <w:p>
      <w:pPr>
        <w:pStyle w:val="ListBullet"/>
      </w:pPr>
      <w:r>
        <w:t>Monthly on-time delivery and lead-time trend charts.</w:t>
      </w:r>
    </w:p>
    <w:p>
      <w:pPr>
        <w:pStyle w:val="ListBullet"/>
      </w:pPr>
      <w:r>
        <w:t>Carrier, route, and transportation-mode comparison.</w:t>
      </w:r>
    </w:p>
    <w:p>
      <w:pPr>
        <w:pStyle w:val="ListBullet"/>
      </w:pPr>
      <w:r>
        <w:t>Inventory turnover and stockout analysis by product/category.</w:t>
      </w:r>
    </w:p>
    <w:p>
      <w:pPr>
        <w:pStyle w:val="ListBullet"/>
      </w:pPr>
      <w:r>
        <w:t>Feature-importance or model-explanation view for delivery delays.</w:t>
      </w:r>
    </w:p>
    <w:p>
      <w:pPr>
        <w:pStyle w:val="ListBullet"/>
      </w:pPr>
      <w:r>
        <w:t>Shipment or product clusters with operational descriptions.</w:t>
      </w:r>
    </w:p>
    <w:p>
      <w:pPr>
        <w:pStyle w:val="ListBullet"/>
      </w:pPr>
      <w:r>
        <w:t>Scenario comparison for transportation allocation and resource use.</w:t>
      </w:r>
    </w:p>
    <w:p>
      <w:pPr>
        <w:pStyle w:val="Heading1"/>
      </w:pPr>
      <w:r>
        <w:t>9. Expected Outcomes and Business Impact</w:t>
      </w:r>
    </w:p>
    <w:p>
      <w:r>
        <w:t>The project is expected to convert raw logistics records into actionable operational information. Managers should be able to identify weak routes, carriers, products, or periods; quantify the cost and service impact of delays; and prioritize interventions. Predictive modeling can provide an early-warning signal for high-risk shipments, while clustering can reveal groups that require different operating policies. Optimization can then evaluate trade-offs between transportation cost, capacity, and delivery performance.</w:t>
        <w:br/>
        <w:br/>
        <w:t>The project should not be treated as an automatic replacement for operational judgment. Model outputs must be validated against business constraints and monitored as conditions change. The strongest value is a repeatable analytical framework that supports evidence-based decision-making.</w:t>
      </w:r>
    </w:p>
    <w:p>
      <w:pPr>
        <w:pStyle w:val="Heading1"/>
      </w:pPr>
      <w:r>
        <w:t>10. Conclusion</w:t>
      </w:r>
    </w:p>
    <w:p>
      <w:r>
        <w:t>This strategic plan provides a feasible internship-level approach to logistics data analysis using Python. It combines KPI measurement, exploratory analysis, predictive modeling, clustering, and optimization in one end-to-end workflow. By focusing on delivery reliability, lead time, inventory efficiency, transportation cost, and stockout risk, the analysis can connect technical data-science methods with practical supply-chain decisions. The next implementation phase should select a dataset, build the cleaning and KPI pipeline, conduct EDA, train baseline models, validate findings, and document recommendations in a reproducible GitHub repository.</w:t>
      </w:r>
    </w:p>
    <w:p>
      <w:pPr>
        <w:pStyle w:val="Heading1"/>
      </w:pPr>
      <w:r>
        <w:t>11. References / Public Data Resources</w:t>
      </w:r>
    </w:p>
    <w:p>
      <w:pPr>
        <w:pStyle w:val="ListBullet"/>
      </w:pPr>
      <w:r>
        <w:t>Gunasekaran, A., &amp; Kobu, B. (2007). Performance measures and metrics in logistics and supply chain management: a review of recent literature (1995–2004). International Journal of Production Research, 45(12), 2819–2840.</w:t>
      </w:r>
    </w:p>
    <w:p>
      <w:pPr>
        <w:pStyle w:val="ListBullet"/>
      </w:pPr>
      <w:r>
        <w:t>Kaggle. Supply Chain Data Analysis. Public dataset describing product, inventory, production, shipping, transportation and performance fields.</w:t>
      </w:r>
    </w:p>
    <w:p>
      <w:pPr>
        <w:pStyle w:val="ListBullet"/>
      </w:pPr>
      <w:r>
        <w:t>Kaggle. Logistics Supply chain real world data. Public dataset focused on delivery-delay prediction.</w:t>
      </w:r>
    </w:p>
    <w:p>
      <w:pPr>
        <w:pStyle w:val="ListBullet"/>
      </w:pPr>
      <w:r>
        <w:t>Supply Chain 4.0 performance measurement: A systematic literature review, framework development, and empirical evidence.</w:t>
      </w:r>
    </w:p>
    <w:p/>
    <w:p>
      <w:pPr>
        <w:jc w:val="center"/>
      </w:pPr>
      <w:r>
        <w:rPr>
          <w:b/>
        </w:rPr>
        <w:t>Internship Task 1 — Strategic Planning Phase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