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9FA" w:rsidRDefault="00D039FA" w:rsidP="00D039FA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4"/>
        </w:rPr>
        <w:t>Lista de Documentos Revisados</w:t>
      </w: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Pr="00D75B7E" w:rsidRDefault="00D039FA" w:rsidP="00D039FA">
      <w:pPr>
        <w:jc w:val="center"/>
        <w:rPr>
          <w:rFonts w:ascii="Arial" w:hAnsi="Arial" w:cs="Arial"/>
        </w:rPr>
      </w:pPr>
    </w:p>
    <w:p w:rsidR="00D039FA" w:rsidRPr="00D75B7E" w:rsidRDefault="00D039FA" w:rsidP="00D039F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Pr="00D75B7E">
        <w:rPr>
          <w:rFonts w:ascii="Arial" w:hAnsi="Arial" w:cs="Arial"/>
        </w:rPr>
        <w:t>imón Andrés Vega Serrano</w:t>
      </w:r>
      <w:r>
        <w:rPr>
          <w:rFonts w:ascii="Arial" w:hAnsi="Arial" w:cs="Arial"/>
        </w:rPr>
        <w:t xml:space="preserve">, </w:t>
      </w:r>
      <w:r w:rsidRPr="00B87C0F">
        <w:rPr>
          <w:rFonts w:ascii="Arial" w:hAnsi="Arial" w:cs="Arial"/>
        </w:rPr>
        <w:t>Juan Diego Hernández Velazco</w:t>
      </w:r>
      <w:r>
        <w:rPr>
          <w:rFonts w:ascii="Arial" w:hAnsi="Arial" w:cs="Arial"/>
        </w:rPr>
        <w:t xml:space="preserve">, Martin Julián Torres Fierro, Juan David Gómez Martínez, Kevin Santiago Saavedra </w:t>
      </w:r>
      <w:proofErr w:type="spellStart"/>
      <w:r>
        <w:rPr>
          <w:rFonts w:ascii="Arial" w:hAnsi="Arial" w:cs="Arial"/>
        </w:rPr>
        <w:t>Chantris</w:t>
      </w:r>
      <w:proofErr w:type="spellEnd"/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Pr="00D75B7E" w:rsidRDefault="00D039FA" w:rsidP="00D039FA">
      <w:pPr>
        <w:jc w:val="center"/>
        <w:rPr>
          <w:rFonts w:ascii="Arial" w:hAnsi="Arial" w:cs="Arial"/>
        </w:rPr>
      </w:pPr>
    </w:p>
    <w:p w:rsidR="00D039FA" w:rsidRPr="00D75B7E" w:rsidRDefault="00D039FA" w:rsidP="00D039FA">
      <w:pPr>
        <w:jc w:val="center"/>
        <w:rPr>
          <w:rFonts w:ascii="Arial" w:hAnsi="Arial" w:cs="Arial"/>
        </w:rPr>
      </w:pPr>
      <w:r w:rsidRPr="00D75B7E">
        <w:rPr>
          <w:rFonts w:ascii="Arial" w:hAnsi="Arial" w:cs="Arial"/>
        </w:rPr>
        <w:t>Servicio Nacional de Aprendizaje (Sena)</w:t>
      </w: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Pr="00D75B7E" w:rsidRDefault="00D039FA" w:rsidP="00D039F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Tecnólogo en Análisis y Desarrollo de Software</w:t>
      </w: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Pr="00D75B7E" w:rsidRDefault="00D039FA" w:rsidP="00D039FA">
      <w:pPr>
        <w:jc w:val="center"/>
        <w:rPr>
          <w:rFonts w:ascii="Arial" w:hAnsi="Arial" w:cs="Arial"/>
        </w:rPr>
      </w:pPr>
    </w:p>
    <w:p w:rsidR="00D039FA" w:rsidRPr="00D75B7E" w:rsidRDefault="00D039FA" w:rsidP="00D039F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Ficha </w:t>
      </w:r>
      <w:r w:rsidRPr="00D75B7E">
        <w:rPr>
          <w:rFonts w:ascii="Arial" w:hAnsi="Arial" w:cs="Arial"/>
        </w:rPr>
        <w:t>3413974</w:t>
      </w: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Pr="00D75B7E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  <w:r w:rsidRPr="00D75B7E">
        <w:rPr>
          <w:rFonts w:ascii="Arial" w:hAnsi="Arial" w:cs="Arial"/>
        </w:rPr>
        <w:t>Jesús Ariel González Bonilla</w:t>
      </w: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Pr="00D75B7E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Sábado 11 de abril del 2026</w:t>
      </w:r>
    </w:p>
    <w:p w:rsidR="00D039FA" w:rsidRDefault="00D039FA" w:rsidP="00D039FA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lastRenderedPageBreak/>
        <w:t>Lista de Documentos Revisados</w:t>
      </w:r>
    </w:p>
    <w:p w:rsidR="00D039FA" w:rsidRDefault="00D039FA" w:rsidP="00D039FA">
      <w:pPr>
        <w:jc w:val="center"/>
        <w:rPr>
          <w:rFonts w:ascii="Arial" w:hAnsi="Arial" w:cs="Arial"/>
        </w:rPr>
      </w:pPr>
    </w:p>
    <w:p w:rsidR="00D039FA" w:rsidRDefault="00D039FA" w:rsidP="00D039F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</w:t>
      </w:r>
    </w:p>
    <w:p w:rsidR="00D039FA" w:rsidRDefault="00D039FA" w:rsidP="00D039FA">
      <w:pPr>
        <w:rPr>
          <w:rFonts w:ascii="Arial" w:hAnsi="Arial" w:cs="Arial"/>
        </w:rPr>
      </w:pPr>
      <w:r w:rsidRPr="00D039FA">
        <w:rPr>
          <w:rFonts w:ascii="Arial" w:hAnsi="Arial" w:cs="Arial"/>
        </w:rPr>
        <w:t>Identificar el estado actual de la información y los procesos administrativos del supermercado “La Esquina”, mediante la revisión de documentos físicos utiliz</w:t>
      </w:r>
      <w:r w:rsidR="001945FB">
        <w:rPr>
          <w:rFonts w:ascii="Arial" w:hAnsi="Arial" w:cs="Arial"/>
        </w:rPr>
        <w:t>ados en sus actividades diarias</w:t>
      </w:r>
    </w:p>
    <w:p w:rsidR="00D039FA" w:rsidRDefault="00D039FA" w:rsidP="00D039FA">
      <w:pPr>
        <w:rPr>
          <w:rFonts w:ascii="Arial" w:hAnsi="Arial" w:cs="Arial"/>
        </w:rPr>
      </w:pPr>
    </w:p>
    <w:p w:rsidR="00D039FA" w:rsidRDefault="00D039FA" w:rsidP="00D039F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Datos iniciales</w:t>
      </w:r>
    </w:p>
    <w:p w:rsidR="00D039FA" w:rsidRPr="00D039FA" w:rsidRDefault="00D039FA" w:rsidP="00D039FA">
      <w:r w:rsidRPr="00D039FA">
        <w:rPr>
          <w:rFonts w:ascii="Arial" w:hAnsi="Arial" w:cs="Arial"/>
        </w:rPr>
        <w:t>L</w:t>
      </w:r>
      <w:r>
        <w:rPr>
          <w:rFonts w:ascii="Arial" w:hAnsi="Arial" w:cs="Arial"/>
        </w:rPr>
        <w:t>ugar: Supermercado “La Esquina”</w:t>
      </w:r>
    </w:p>
    <w:p w:rsidR="00D039FA" w:rsidRPr="00D039FA" w:rsidRDefault="00D039FA" w:rsidP="00D039FA">
      <w:pPr>
        <w:rPr>
          <w:rFonts w:ascii="Arial" w:hAnsi="Arial" w:cs="Arial"/>
        </w:rPr>
      </w:pPr>
      <w:r w:rsidRPr="00D039FA">
        <w:rPr>
          <w:rFonts w:ascii="Arial" w:hAnsi="Arial" w:cs="Arial"/>
        </w:rPr>
        <w:t>Actividad: Revisión documental</w:t>
      </w:r>
    </w:p>
    <w:p w:rsidR="00D039FA" w:rsidRPr="00D039FA" w:rsidRDefault="00D039FA" w:rsidP="00D039FA">
      <w:pPr>
        <w:rPr>
          <w:rFonts w:ascii="Arial" w:hAnsi="Arial" w:cs="Arial"/>
        </w:rPr>
      </w:pPr>
      <w:r w:rsidRPr="00D039FA">
        <w:rPr>
          <w:rFonts w:ascii="Arial" w:hAnsi="Arial" w:cs="Arial"/>
        </w:rPr>
        <w:t>Resp</w:t>
      </w:r>
      <w:r>
        <w:rPr>
          <w:rFonts w:ascii="Arial" w:hAnsi="Arial" w:cs="Arial"/>
        </w:rPr>
        <w:t>onsable: Simón Andrés Vega Serrano</w:t>
      </w:r>
    </w:p>
    <w:p w:rsidR="00D039FA" w:rsidRDefault="00D039FA" w:rsidP="00D039FA">
      <w:pPr>
        <w:rPr>
          <w:rFonts w:ascii="Arial" w:hAnsi="Arial" w:cs="Arial"/>
        </w:rPr>
      </w:pPr>
      <w:r>
        <w:rPr>
          <w:rFonts w:ascii="Arial" w:hAnsi="Arial" w:cs="Arial"/>
        </w:rPr>
        <w:t>Fecha: 11 de abril del 2026</w:t>
      </w:r>
    </w:p>
    <w:p w:rsidR="00D039FA" w:rsidRDefault="00D039FA" w:rsidP="00D039FA">
      <w:pPr>
        <w:rPr>
          <w:rFonts w:ascii="Arial" w:hAnsi="Arial" w:cs="Arial"/>
        </w:rPr>
      </w:pPr>
    </w:p>
    <w:p w:rsidR="00D039FA" w:rsidRDefault="00D039FA" w:rsidP="00D039F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Lista de documentos revisados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"/>
        <w:gridCol w:w="2113"/>
        <w:gridCol w:w="6403"/>
      </w:tblGrid>
      <w:tr w:rsidR="00D039FA" w:rsidRPr="00D039FA" w:rsidTr="00D039FA">
        <w:trPr>
          <w:trHeight w:val="73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D039FA">
              <w:rPr>
                <w:rFonts w:ascii="Arial" w:eastAsia="Times New Roman" w:hAnsi="Arial" w:cs="Arial"/>
                <w:b/>
                <w:bCs/>
                <w:lang w:eastAsia="es-CO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D039FA">
              <w:rPr>
                <w:rFonts w:ascii="Arial" w:eastAsia="Times New Roman" w:hAnsi="Arial" w:cs="Arial"/>
                <w:b/>
                <w:bCs/>
                <w:lang w:eastAsia="es-CO"/>
              </w:rPr>
              <w:t>Documento Revisado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 w:rsidRPr="00D039FA">
              <w:rPr>
                <w:rFonts w:ascii="Arial" w:eastAsia="Times New Roman" w:hAnsi="Arial" w:cs="Arial"/>
                <w:b/>
                <w:bCs/>
                <w:lang w:eastAsia="es-CO"/>
              </w:rPr>
              <w:t>Descripción / Qué se encontró</w:t>
            </w:r>
          </w:p>
        </w:tc>
      </w:tr>
      <w:tr w:rsidR="00D039FA" w:rsidRPr="00D039FA" w:rsidTr="00D039FA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Cuaderno de ventas diarias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Se registran ventas manualmente con fechas y valores. Se encontraron datos incompletos, tachones y dificulta</w:t>
            </w:r>
            <w:r w:rsidR="00555B71">
              <w:rPr>
                <w:rFonts w:ascii="Arial" w:eastAsia="Times New Roman" w:hAnsi="Arial" w:cs="Arial"/>
                <w:lang w:eastAsia="es-CO"/>
              </w:rPr>
              <w:t>d para buscar ventas anteriores</w:t>
            </w:r>
            <w:bookmarkStart w:id="0" w:name="_GoBack"/>
            <w:bookmarkEnd w:id="0"/>
          </w:p>
        </w:tc>
      </w:tr>
      <w:tr w:rsidR="00D039FA" w:rsidRPr="00D039FA" w:rsidTr="00D039FA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Lista de precios de productos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Contiene precios de varios artículos. Algunos valores estaban desactualizados y no coincid</w:t>
            </w:r>
            <w:r w:rsidR="00555B71">
              <w:rPr>
                <w:rFonts w:ascii="Arial" w:eastAsia="Times New Roman" w:hAnsi="Arial" w:cs="Arial"/>
                <w:lang w:eastAsia="es-CO"/>
              </w:rPr>
              <w:t>ían con productos en estantería</w:t>
            </w:r>
          </w:p>
        </w:tc>
      </w:tr>
      <w:tr w:rsidR="00D039FA" w:rsidRPr="00D039FA" w:rsidTr="00D039FA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Facturas de proveedores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Evidencian compras realizadas al negocio. Se observaron facturas guardadas sin orden</w:t>
            </w:r>
            <w:r w:rsidR="00555B71">
              <w:rPr>
                <w:rFonts w:ascii="Arial" w:eastAsia="Times New Roman" w:hAnsi="Arial" w:cs="Arial"/>
                <w:lang w:eastAsia="es-CO"/>
              </w:rPr>
              <w:t xml:space="preserve"> cronológico y difícil consulta</w:t>
            </w:r>
          </w:p>
        </w:tc>
      </w:tr>
      <w:tr w:rsidR="00D039FA" w:rsidRPr="00D039FA" w:rsidTr="00D039FA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Registro de inventario en hojas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Se anotan productos disponibles y faltantes. Información incomplet</w:t>
            </w:r>
            <w:r w:rsidR="00555B71">
              <w:rPr>
                <w:rFonts w:ascii="Arial" w:eastAsia="Times New Roman" w:hAnsi="Arial" w:cs="Arial"/>
                <w:lang w:eastAsia="es-CO"/>
              </w:rPr>
              <w:t>a y sin actualización constante</w:t>
            </w:r>
          </w:p>
        </w:tc>
      </w:tr>
      <w:tr w:rsidR="00D039FA" w:rsidRPr="00D039FA" w:rsidTr="00D039FA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Recibos de gastos del negocio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 xml:space="preserve">Incluyen pagos de servicios, transporte y compras menores. No existe </w:t>
            </w:r>
            <w:r w:rsidR="00555B71">
              <w:rPr>
                <w:rFonts w:ascii="Arial" w:eastAsia="Times New Roman" w:hAnsi="Arial" w:cs="Arial"/>
                <w:lang w:eastAsia="es-CO"/>
              </w:rPr>
              <w:t>consolidación mensual de gastos</w:t>
            </w:r>
          </w:p>
        </w:tc>
      </w:tr>
      <w:tr w:rsidR="00D039FA" w:rsidRPr="00D039FA" w:rsidTr="00D039FA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Notas de pedidos a proveedores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 xml:space="preserve">Se usan para solicitar mercancía. Varias notas no tenían </w:t>
            </w:r>
            <w:r w:rsidR="00555B71">
              <w:rPr>
                <w:rFonts w:ascii="Arial" w:eastAsia="Times New Roman" w:hAnsi="Arial" w:cs="Arial"/>
                <w:lang w:eastAsia="es-CO"/>
              </w:rPr>
              <w:t>fecha ni seguimiento del pedido</w:t>
            </w:r>
          </w:p>
        </w:tc>
      </w:tr>
      <w:tr w:rsidR="00D039FA" w:rsidRPr="00D039FA" w:rsidTr="00D039FA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Arqueo o cierre de caja manual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Se registran ingresos del día en papel. Se encontraron diferencias posibles por errores de cálculo ma</w:t>
            </w:r>
            <w:r w:rsidR="00555B71">
              <w:rPr>
                <w:rFonts w:ascii="Arial" w:eastAsia="Times New Roman" w:hAnsi="Arial" w:cs="Arial"/>
                <w:lang w:eastAsia="es-CO"/>
              </w:rPr>
              <w:t>nual</w:t>
            </w:r>
          </w:p>
        </w:tc>
      </w:tr>
      <w:tr w:rsidR="00D039FA" w:rsidRPr="00D039FA" w:rsidTr="00D039FA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Carpeta de documentos generales</w:t>
            </w:r>
          </w:p>
        </w:tc>
        <w:tc>
          <w:tcPr>
            <w:tcW w:w="0" w:type="auto"/>
            <w:vAlign w:val="center"/>
            <w:hideMark/>
          </w:tcPr>
          <w:p w:rsidR="00D039FA" w:rsidRPr="00D039FA" w:rsidRDefault="00D039FA" w:rsidP="00D039FA">
            <w:pPr>
              <w:spacing w:after="0" w:line="240" w:lineRule="auto"/>
              <w:rPr>
                <w:rFonts w:ascii="Arial" w:eastAsia="Times New Roman" w:hAnsi="Arial" w:cs="Arial"/>
                <w:lang w:eastAsia="es-CO"/>
              </w:rPr>
            </w:pPr>
            <w:r w:rsidRPr="00D039FA">
              <w:rPr>
                <w:rFonts w:ascii="Arial" w:eastAsia="Times New Roman" w:hAnsi="Arial" w:cs="Arial"/>
                <w:lang w:eastAsia="es-CO"/>
              </w:rPr>
              <w:t>Contiene papeles mezclados del negocio. Falta organización y clas</w:t>
            </w:r>
            <w:r w:rsidR="00555B71">
              <w:rPr>
                <w:rFonts w:ascii="Arial" w:eastAsia="Times New Roman" w:hAnsi="Arial" w:cs="Arial"/>
                <w:lang w:eastAsia="es-CO"/>
              </w:rPr>
              <w:t>ificación por tipo de documento</w:t>
            </w:r>
          </w:p>
        </w:tc>
      </w:tr>
    </w:tbl>
    <w:p w:rsidR="00D039FA" w:rsidRPr="00D039FA" w:rsidRDefault="00D039FA" w:rsidP="00D039FA">
      <w:pPr>
        <w:rPr>
          <w:rFonts w:ascii="Arial" w:hAnsi="Arial" w:cs="Arial"/>
        </w:rPr>
      </w:pPr>
    </w:p>
    <w:sectPr w:rsidR="00D039FA" w:rsidRPr="00D039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9FA"/>
    <w:rsid w:val="001945FB"/>
    <w:rsid w:val="00555B71"/>
    <w:rsid w:val="00594852"/>
    <w:rsid w:val="00D0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933FB"/>
  <w15:chartTrackingRefBased/>
  <w15:docId w15:val="{CB92866A-7BBD-41E3-86BD-2F5663A1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39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8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299</Words>
  <Characters>1650</Characters>
  <Application>Microsoft Office Word</Application>
  <DocSecurity>0</DocSecurity>
  <Lines>13</Lines>
  <Paragraphs>3</Paragraphs>
  <ScaleCrop>false</ScaleCrop>
  <Company>HP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SAAVEDRA</dc:creator>
  <cp:keywords/>
  <dc:description/>
  <cp:lastModifiedBy>JHON SAAVEDRA</cp:lastModifiedBy>
  <cp:revision>3</cp:revision>
  <dcterms:created xsi:type="dcterms:W3CDTF">2026-04-11T15:54:00Z</dcterms:created>
  <dcterms:modified xsi:type="dcterms:W3CDTF">2026-04-11T16:03:00Z</dcterms:modified>
</cp:coreProperties>
</file>