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SERVICIO NACIONAL DE APRENDIZAJE – SENA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Proyecto: schedule-sena.</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Tema: Tres landing pages para introducir análisis y diseño del proyecto schedule-sena</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Programa: Análisis y Desarrollo de Software</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Integrantes: Juan David Gomez Martínez</w:t>
      </w:r>
    </w:p>
    <w:p w:rsidR="00000000" w:rsidDel="00000000" w:rsidP="00000000" w:rsidRDefault="00000000" w:rsidRPr="00000000" w14:paraId="0000001A">
      <w:pPr>
        <w:jc w:val="center"/>
        <w:rPr/>
      </w:pPr>
      <w:r w:rsidDel="00000000" w:rsidR="00000000" w:rsidRPr="00000000">
        <w:rPr>
          <w:rtl w:val="0"/>
        </w:rPr>
        <w:t xml:space="preserve">Jeison Fernando Joaqui Rodríguez</w:t>
      </w:r>
    </w:p>
    <w:p w:rsidR="00000000" w:rsidDel="00000000" w:rsidP="00000000" w:rsidRDefault="00000000" w:rsidRPr="00000000" w14:paraId="0000001B">
      <w:pPr>
        <w:jc w:val="center"/>
        <w:rPr/>
      </w:pPr>
      <w:r w:rsidDel="00000000" w:rsidR="00000000" w:rsidRPr="00000000">
        <w:rPr>
          <w:rtl w:val="0"/>
        </w:rPr>
        <w:t xml:space="preserve">Kevin Santiago Saavedra Chantris</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Instructor: Jesus Ariel</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Ficha:3413974</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b w:val="1"/>
          <w:bCs w:val="1"/>
          <w:sz w:val="24"/>
          <w:szCs w:val="24"/>
        </w:rPr>
      </w:pPr>
      <w:r w:rsidDel="00000000" w:rsidR="00000000" w:rsidRPr="00000000">
        <w:rPr>
          <w:rtl w:val="0"/>
        </w:rPr>
        <w:t xml:space="preserve">Fecha: 4/06/2026</w:t>
      </w: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¿Qué problema resuelve?</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El problema que busca resolver es evitar las confusiones en cuanto a los horarios ayudando a eliminar los conflictos en cuanto a horarios y ambientes lo que genera problemas de disponibilidad que afectan tanto a instructores como a aprendices.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¿Cuál es su alcance?</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Los alcances del proyecto cubren la problemática de:</w:t>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rtl w:val="0"/>
        </w:rPr>
        <w:t xml:space="preserve">Administración de ambientes de formación</w:t>
      </w:r>
    </w:p>
    <w:p w:rsidR="00000000" w:rsidDel="00000000" w:rsidP="00000000" w:rsidRDefault="00000000" w:rsidRPr="00000000" w14:paraId="00000039">
      <w:pPr>
        <w:numPr>
          <w:ilvl w:val="0"/>
          <w:numId w:val="1"/>
        </w:numPr>
        <w:ind w:left="720" w:hanging="360"/>
        <w:jc w:val="both"/>
        <w:rPr>
          <w:u w:val="none"/>
        </w:rPr>
      </w:pPr>
      <w:r w:rsidDel="00000000" w:rsidR="00000000" w:rsidRPr="00000000">
        <w:rPr>
          <w:rtl w:val="0"/>
        </w:rPr>
        <w:t xml:space="preserve">Administración de instructores  </w:t>
      </w:r>
    </w:p>
    <w:p w:rsidR="00000000" w:rsidDel="00000000" w:rsidP="00000000" w:rsidRDefault="00000000" w:rsidRPr="00000000" w14:paraId="0000003A">
      <w:pPr>
        <w:numPr>
          <w:ilvl w:val="0"/>
          <w:numId w:val="1"/>
        </w:numPr>
        <w:ind w:left="720" w:hanging="360"/>
        <w:jc w:val="both"/>
        <w:rPr>
          <w:u w:val="none"/>
        </w:rPr>
      </w:pPr>
      <w:r w:rsidDel="00000000" w:rsidR="00000000" w:rsidRPr="00000000">
        <w:rPr>
          <w:rtl w:val="0"/>
        </w:rPr>
        <w:t xml:space="preserve">Administración de fichas</w:t>
      </w:r>
    </w:p>
    <w:p w:rsidR="00000000" w:rsidDel="00000000" w:rsidP="00000000" w:rsidRDefault="00000000" w:rsidRPr="00000000" w14:paraId="0000003B">
      <w:pPr>
        <w:numPr>
          <w:ilvl w:val="0"/>
          <w:numId w:val="1"/>
        </w:numPr>
        <w:ind w:left="720" w:hanging="360"/>
        <w:jc w:val="both"/>
        <w:rPr>
          <w:u w:val="none"/>
        </w:rPr>
      </w:pPr>
      <w:r w:rsidDel="00000000" w:rsidR="00000000" w:rsidRPr="00000000">
        <w:rPr>
          <w:rtl w:val="0"/>
        </w:rPr>
        <w:t xml:space="preserve">Gestión de horarios</w:t>
      </w:r>
    </w:p>
    <w:p w:rsidR="00000000" w:rsidDel="00000000" w:rsidP="00000000" w:rsidRDefault="00000000" w:rsidRPr="00000000" w14:paraId="0000003C">
      <w:pPr>
        <w:numPr>
          <w:ilvl w:val="0"/>
          <w:numId w:val="1"/>
        </w:numPr>
        <w:ind w:left="720" w:hanging="360"/>
        <w:jc w:val="both"/>
        <w:rPr>
          <w:u w:val="none"/>
        </w:rPr>
      </w:pPr>
      <w:r w:rsidDel="00000000" w:rsidR="00000000" w:rsidRPr="00000000">
        <w:rPr>
          <w:rtl w:val="0"/>
        </w:rPr>
        <w:t xml:space="preserve">Apartado de observaciones</w:t>
      </w:r>
    </w:p>
    <w:p w:rsidR="00000000" w:rsidDel="00000000" w:rsidP="00000000" w:rsidRDefault="00000000" w:rsidRPr="00000000" w14:paraId="0000003D">
      <w:pPr>
        <w:numPr>
          <w:ilvl w:val="0"/>
          <w:numId w:val="1"/>
        </w:numPr>
        <w:ind w:left="720" w:hanging="360"/>
        <w:jc w:val="both"/>
        <w:rPr>
          <w:u w:val="none"/>
        </w:rPr>
      </w:pPr>
      <w:r w:rsidDel="00000000" w:rsidR="00000000" w:rsidRPr="00000000">
        <w:rPr>
          <w:rtl w:val="0"/>
        </w:rPr>
        <w:t xml:space="preserve">Control de la disponibilidad</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t xml:space="preserve">Todo esto garantiza que el core del problema sea resuelto con un MVP sólido</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¿Qué módulos se identificaron?</w:t>
      </w:r>
    </w:p>
    <w:p w:rsidR="00000000" w:rsidDel="00000000" w:rsidP="00000000" w:rsidRDefault="00000000" w:rsidRPr="00000000" w14:paraId="00000042">
      <w:pPr>
        <w:ind w:left="0" w:firstLine="0"/>
        <w:rPr>
          <w:b w:val="1"/>
          <w:bCs w:val="1"/>
          <w:sz w:val="24"/>
          <w:szCs w:val="24"/>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Los módulos encontrados para el proyecto son:</w:t>
      </w:r>
    </w:p>
    <w:p w:rsidR="00000000" w:rsidDel="00000000" w:rsidP="00000000" w:rsidRDefault="00000000" w:rsidRPr="00000000" w14:paraId="00000044">
      <w:pPr>
        <w:numPr>
          <w:ilvl w:val="0"/>
          <w:numId w:val="2"/>
        </w:numPr>
        <w:ind w:left="720" w:hanging="360"/>
        <w:jc w:val="both"/>
        <w:rPr>
          <w:u w:val="none"/>
        </w:rPr>
      </w:pPr>
      <w:r w:rsidDel="00000000" w:rsidR="00000000" w:rsidRPr="00000000">
        <w:rPr>
          <w:rtl w:val="0"/>
        </w:rPr>
        <w:t xml:space="preserve">Módulo gestión de ambientes: Módulo centrado en la gestión de ambientes (enlazado con horarios, instructores)</w:t>
      </w:r>
    </w:p>
    <w:p w:rsidR="00000000" w:rsidDel="00000000" w:rsidP="00000000" w:rsidRDefault="00000000" w:rsidRPr="00000000" w14:paraId="00000045">
      <w:pPr>
        <w:numPr>
          <w:ilvl w:val="0"/>
          <w:numId w:val="2"/>
        </w:numPr>
        <w:ind w:left="720" w:hanging="360"/>
        <w:jc w:val="both"/>
        <w:rPr>
          <w:u w:val="none"/>
        </w:rPr>
      </w:pPr>
      <w:r w:rsidDel="00000000" w:rsidR="00000000" w:rsidRPr="00000000">
        <w:rPr>
          <w:rtl w:val="0"/>
        </w:rPr>
        <w:t xml:space="preserve">Módulo de instructores: Modulo centrado en la gestión de instructores para la asignación de horarios y ambientes</w:t>
      </w:r>
    </w:p>
    <w:p w:rsidR="00000000" w:rsidDel="00000000" w:rsidP="00000000" w:rsidRDefault="00000000" w:rsidRPr="00000000" w14:paraId="00000046">
      <w:pPr>
        <w:numPr>
          <w:ilvl w:val="0"/>
          <w:numId w:val="2"/>
        </w:numPr>
        <w:ind w:left="720" w:hanging="360"/>
        <w:jc w:val="both"/>
        <w:rPr>
          <w:u w:val="none"/>
        </w:rPr>
      </w:pPr>
      <w:r w:rsidDel="00000000" w:rsidR="00000000" w:rsidRPr="00000000">
        <w:rPr>
          <w:rtl w:val="0"/>
        </w:rPr>
        <w:t xml:space="preserve">Módulo fichas y horarios: Módulo orientado a la asignación de fichas, instructores y ambientes</w:t>
      </w:r>
    </w:p>
    <w:p w:rsidR="00000000" w:rsidDel="00000000" w:rsidP="00000000" w:rsidRDefault="00000000" w:rsidRPr="00000000" w14:paraId="00000047">
      <w:pPr>
        <w:numPr>
          <w:ilvl w:val="0"/>
          <w:numId w:val="2"/>
        </w:numPr>
        <w:ind w:left="720" w:hanging="360"/>
        <w:jc w:val="both"/>
        <w:rPr>
          <w:u w:val="none"/>
        </w:rPr>
      </w:pPr>
      <w:r w:rsidDel="00000000" w:rsidR="00000000" w:rsidRPr="00000000">
        <w:rPr>
          <w:rtl w:val="0"/>
        </w:rPr>
        <w:t xml:space="preserve">Modulo disponibilidad: El módulo core que soluciona el problema, este se encarga de evitar los cruces de disponibilidad y minimizar conflictos con la asignación y los ambientes durante una jornada</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b w:val="1"/>
          <w:bCs w:val="1"/>
          <w:sz w:val="24"/>
          <w:szCs w:val="24"/>
          <w:rtl w:val="0"/>
        </w:rPr>
        <w:t xml:space="preserve">Inconsistencia encontrada</w:t>
      </w:r>
    </w:p>
    <w:p w:rsidR="00000000" w:rsidDel="00000000" w:rsidP="00000000" w:rsidRDefault="00000000" w:rsidRPr="00000000" w14:paraId="0000004A">
      <w:pPr>
        <w:ind w:left="0" w:firstLine="0"/>
        <w:rPr>
          <w:b w:val="1"/>
          <w:bCs w:val="1"/>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Durante el análisis del documento PDR del proyecto se encontró una inconsistencia debido a que se declara que se usará MongoDB, pero el backend está definido para usar PostgreSQL. Esta inconsistencia debe reportarse en la documentación del aprendiz como observación técnica, sin modificar el contenido del PDR</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