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few weeks, the world as we knew it has been turned upside down by the COVID-19 outbreak. On the evening of March 9th, Harvard students were studying for midterms, finishing problem sets, and preparing for housing day. The next morning, they were scrambling for flights, packing bags, and getting ready to move out in 5 days. For some students, this meant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at the Harvard College Open Data Project wanted to try and quantify the effect of the COVID-19 outbreak on Harvard students. On March 27th, we sent out a survey to Harvard undergraduates asking them to tell us how COVID-19 had affected their lives.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 Design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encourage responses from as many students as possible, we tried to design the survey in such a way that elicited useful </w:t>
      </w:r>
      <w:r w:rsidDel="00000000" w:rsidR="00000000" w:rsidRPr="00000000">
        <w:rPr>
          <w:rFonts w:ascii="Times New Roman" w:cs="Times New Roman" w:eastAsia="Times New Roman" w:hAnsi="Times New Roman"/>
          <w:sz w:val="24"/>
          <w:szCs w:val="24"/>
          <w:rtl w:val="0"/>
        </w:rPr>
        <w:t xml:space="preserve">information, but that</w:t>
      </w:r>
      <w:r w:rsidDel="00000000" w:rsidR="00000000" w:rsidRPr="00000000">
        <w:rPr>
          <w:rFonts w:ascii="Times New Roman" w:cs="Times New Roman" w:eastAsia="Times New Roman" w:hAnsi="Times New Roman"/>
          <w:sz w:val="24"/>
          <w:szCs w:val="24"/>
          <w:rtl w:val="0"/>
        </w:rPr>
        <w:t xml:space="preserve"> did not ask overly invasive or difficult to answer questions.. This means that while we would have liked to ask questions directly about areas like financial aid or home situation, we avoided doing so in order to make sure everyone felt comfortable completing the survey. The survey was divided into four sections for respondents, each of which contained 3-4 questions: the moving out process, academics, life under COVID-19, and general thoughts on the pandemic. For each section, respondents were encouraged, but not required to answer all of the questions. Finally, we asked respondents for some basic demographic information so that we could see if there was a bias in our overall response rate.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we had 437 respondents who completed the survey. The survey was generally ethnically representative given Harvard’s reported enrollment data on ethnicity. Women in our survey were overrepresented, with around 60% of the sample identifying as female. Finally,  our sample tended to skew towards individuals in STEM concentrations, which may be due to HODP’s perception as a more STEM oriented organization: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Moving out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just five days to move out, leaving campus was confusing, stressful, and potentially financially burdensome for many students across campus. Some were concerned about returning to difficult home situations, and many international students were worried about leaving campus and going back to countries that were even more heavily infected at the time. While the majority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