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Prerequisites and Course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Requests and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URL: resource locator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uniquely identify where you want to get your content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Browser makes http request to server to where resource is located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return http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HTTP: hypertext transfer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ubiquitous text-based protocol used by browsers and apps to access web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server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browsers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web pages and web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Static or dynamic(javascript add interactivity to web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Clients make http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GET: fetch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POST: create/update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PUT: idempotently create/update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HEAD: to get only http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DELETE: to delete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Servers are standing by to field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back http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Status line with code such as 404, 200,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Response header with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Automated extraction of data from websites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content is first fetched(usually using HTTP) and then parsed to extract specific information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Pages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Websites are collections of web pages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pages consist of markup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markup is understood and rendered by browsers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Fetching and Parsing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same HTML markup can be accessed(fetched) via HTTP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Possesses an in-built hierarchical structure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Parsers can exploit this structure to extract information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Client Libraries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Fetching content through http request through client library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Parsing content(HTML parsing, DOM Parsing, Computer Vision)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Fetching content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Urllib, Urlib2, Requests, Httplib, Httplib2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 level api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Httplib2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Fine-grained control of http request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 of python standard library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need to download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servers make content available on HTTP endpoints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Browsers make HTTP requests under-the-hood to get web pages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 usually involves making such requests programmatically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Command-line HTTP requests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libraries for programmatic access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Httplib2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AMUW2mUDO/Wt8JzliiETcsNM6jN2R9rRxiFwRs3xeDqFhyOdYCUqslHMJXL5xykGtnBNfVrKlgjtHZCkMMihqrHaEwxrEBEQKPn7yHzBFhtqqsdtgCKGamo=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